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D3AC3" w14:textId="77777777" w:rsidR="00157220" w:rsidRDefault="00157220">
      <w:pPr>
        <w:spacing w:after="1800"/>
      </w:pPr>
    </w:p>
    <w:p w14:paraId="7F8419A9" w14:textId="77777777" w:rsidR="00157220" w:rsidRDefault="00157220">
      <w:pPr>
        <w:pBdr>
          <w:top w:val="single" w:sz="36" w:space="6" w:color="1D4ED8"/>
        </w:pBdr>
      </w:pPr>
    </w:p>
    <w:p w14:paraId="09D96BE6" w14:textId="77777777" w:rsidR="00157220" w:rsidRDefault="00DE7D3F">
      <w:pPr>
        <w:spacing w:before="120" w:after="80"/>
      </w:pPr>
      <w:r>
        <w:rPr>
          <w:b/>
          <w:color w:val="1D4ED8"/>
          <w:sz w:val="28"/>
        </w:rPr>
        <w:t>AEGIS-NET</w:t>
      </w:r>
    </w:p>
    <w:p w14:paraId="750D01A3" w14:textId="77777777" w:rsidR="00157220" w:rsidRDefault="00DE7D3F">
      <w:pPr>
        <w:pStyle w:val="Title"/>
        <w:spacing w:after="80"/>
      </w:pPr>
      <w:r>
        <w:t>Technical Handbook</w:t>
      </w:r>
    </w:p>
    <w:p w14:paraId="0F04B511" w14:textId="77777777" w:rsidR="00157220" w:rsidRDefault="00DE7D3F">
      <w:pPr>
        <w:spacing w:after="560"/>
      </w:pPr>
      <w:r>
        <w:rPr>
          <w:color w:val="5B6B7F"/>
          <w:sz w:val="30"/>
        </w:rPr>
        <w:t>Network intelligence, AI root-cause analysis and a policy-gated DevSecOps agent: from first principles to implementation details</w:t>
      </w:r>
    </w:p>
    <w:p w14:paraId="42A3018D" w14:textId="77777777" w:rsidR="00157220" w:rsidRDefault="00DE7D3F">
      <w:pPr>
        <w:spacing w:after="1200"/>
      </w:pPr>
      <w:r>
        <w:rPr>
          <w:sz w:val="23"/>
        </w:rPr>
        <w:t>A learning guide, architecture reference and project handover for the Aegis-Net prototype.</w:t>
      </w:r>
    </w:p>
    <w:tbl>
      <w:tblPr>
        <w:tblW w:w="0" w:type="auto"/>
        <w:tblLook w:val="04A0" w:firstRow="1" w:lastRow="0" w:firstColumn="1" w:lastColumn="0" w:noHBand="0" w:noVBand="1"/>
      </w:tblPr>
      <w:tblGrid>
        <w:gridCol w:w="2041"/>
        <w:gridCol w:w="7257"/>
      </w:tblGrid>
      <w:tr w:rsidR="00157220" w14:paraId="0117794D" w14:textId="77777777">
        <w:tc>
          <w:tcPr>
            <w:tcW w:w="2041" w:type="dxa"/>
            <w:tcBorders>
              <w:top w:val="nil"/>
              <w:left w:val="nil"/>
              <w:bottom w:val="single" w:sz="4" w:space="0" w:color="E2E8F0"/>
              <w:right w:val="nil"/>
            </w:tcBorders>
            <w:tcMar>
              <w:top w:w="70" w:type="dxa"/>
              <w:left w:w="60" w:type="dxa"/>
              <w:bottom w:w="70" w:type="dxa"/>
              <w:right w:w="60" w:type="dxa"/>
            </w:tcMar>
          </w:tcPr>
          <w:p w14:paraId="027F56CB" w14:textId="77777777" w:rsidR="00157220" w:rsidRDefault="00DE7D3F">
            <w:r>
              <w:rPr>
                <w:b/>
                <w:color w:val="5B6B7F"/>
              </w:rPr>
              <w:t>Version</w:t>
            </w:r>
          </w:p>
        </w:tc>
        <w:tc>
          <w:tcPr>
            <w:tcW w:w="7257" w:type="dxa"/>
            <w:tcBorders>
              <w:top w:val="nil"/>
              <w:left w:val="nil"/>
              <w:bottom w:val="single" w:sz="4" w:space="0" w:color="E2E8F0"/>
              <w:right w:val="nil"/>
            </w:tcBorders>
            <w:tcMar>
              <w:top w:w="70" w:type="dxa"/>
              <w:left w:w="60" w:type="dxa"/>
              <w:bottom w:w="70" w:type="dxa"/>
              <w:right w:w="60" w:type="dxa"/>
            </w:tcMar>
          </w:tcPr>
          <w:p w14:paraId="6A3151AE" w14:textId="77777777" w:rsidR="00157220" w:rsidRDefault="00DE7D3F">
            <w:r>
              <w:t>1.0</w:t>
            </w:r>
          </w:p>
        </w:tc>
      </w:tr>
      <w:tr w:rsidR="00157220" w14:paraId="0C72D275" w14:textId="77777777">
        <w:tc>
          <w:tcPr>
            <w:tcW w:w="2041" w:type="dxa"/>
            <w:tcBorders>
              <w:top w:val="nil"/>
              <w:left w:val="nil"/>
              <w:bottom w:val="single" w:sz="4" w:space="0" w:color="E2E8F0"/>
              <w:right w:val="nil"/>
            </w:tcBorders>
            <w:tcMar>
              <w:top w:w="70" w:type="dxa"/>
              <w:left w:w="60" w:type="dxa"/>
              <w:bottom w:w="70" w:type="dxa"/>
              <w:right w:w="60" w:type="dxa"/>
            </w:tcMar>
          </w:tcPr>
          <w:p w14:paraId="7C953777" w14:textId="77777777" w:rsidR="00157220" w:rsidRDefault="00DE7D3F">
            <w:r>
              <w:rPr>
                <w:b/>
                <w:color w:val="5B6B7F"/>
              </w:rPr>
              <w:t>Date</w:t>
            </w:r>
          </w:p>
        </w:tc>
        <w:tc>
          <w:tcPr>
            <w:tcW w:w="7257" w:type="dxa"/>
            <w:tcBorders>
              <w:top w:val="nil"/>
              <w:left w:val="nil"/>
              <w:bottom w:val="single" w:sz="4" w:space="0" w:color="E2E8F0"/>
              <w:right w:val="nil"/>
            </w:tcBorders>
            <w:tcMar>
              <w:top w:w="70" w:type="dxa"/>
              <w:left w:w="60" w:type="dxa"/>
              <w:bottom w:w="70" w:type="dxa"/>
              <w:right w:w="60" w:type="dxa"/>
            </w:tcMar>
          </w:tcPr>
          <w:p w14:paraId="037DCECA" w14:textId="77777777" w:rsidR="00157220" w:rsidRDefault="00DE7D3F">
            <w:r>
              <w:t>2026-10-20</w:t>
            </w:r>
          </w:p>
        </w:tc>
      </w:tr>
      <w:tr w:rsidR="00157220" w14:paraId="33AA2FA2" w14:textId="77777777">
        <w:tc>
          <w:tcPr>
            <w:tcW w:w="2041" w:type="dxa"/>
            <w:tcBorders>
              <w:top w:val="nil"/>
              <w:left w:val="nil"/>
              <w:bottom w:val="single" w:sz="4" w:space="0" w:color="E2E8F0"/>
              <w:right w:val="nil"/>
            </w:tcBorders>
            <w:tcMar>
              <w:top w:w="70" w:type="dxa"/>
              <w:left w:w="60" w:type="dxa"/>
              <w:bottom w:w="70" w:type="dxa"/>
              <w:right w:w="60" w:type="dxa"/>
            </w:tcMar>
          </w:tcPr>
          <w:p w14:paraId="2C009963" w14:textId="77777777" w:rsidR="00157220" w:rsidRDefault="00DE7D3F">
            <w:r>
              <w:rPr>
                <w:b/>
                <w:color w:val="5B6B7F"/>
              </w:rPr>
              <w:t>Repository state</w:t>
            </w:r>
          </w:p>
        </w:tc>
        <w:tc>
          <w:tcPr>
            <w:tcW w:w="7257" w:type="dxa"/>
            <w:tcBorders>
              <w:top w:val="nil"/>
              <w:left w:val="nil"/>
              <w:bottom w:val="single" w:sz="4" w:space="0" w:color="E2E8F0"/>
              <w:right w:val="nil"/>
            </w:tcBorders>
            <w:tcMar>
              <w:top w:w="70" w:type="dxa"/>
              <w:left w:w="60" w:type="dxa"/>
              <w:bottom w:w="70" w:type="dxa"/>
              <w:right w:w="60" w:type="dxa"/>
            </w:tcMar>
          </w:tcPr>
          <w:p w14:paraId="2E093E5D" w14:textId="77777777" w:rsidR="00157220" w:rsidRDefault="00DE7D3F">
            <w:r>
              <w:t>commit 5d742e7 on branch master (working tree includes the documentation under deliverables/)</w:t>
            </w:r>
          </w:p>
        </w:tc>
      </w:tr>
      <w:tr w:rsidR="00157220" w14:paraId="074C0326" w14:textId="77777777">
        <w:tc>
          <w:tcPr>
            <w:tcW w:w="2041" w:type="dxa"/>
            <w:tcBorders>
              <w:top w:val="nil"/>
              <w:left w:val="nil"/>
              <w:bottom w:val="single" w:sz="4" w:space="0" w:color="E2E8F0"/>
              <w:right w:val="nil"/>
            </w:tcBorders>
            <w:tcMar>
              <w:top w:w="70" w:type="dxa"/>
              <w:left w:w="60" w:type="dxa"/>
              <w:bottom w:w="70" w:type="dxa"/>
              <w:right w:w="60" w:type="dxa"/>
            </w:tcMar>
          </w:tcPr>
          <w:p w14:paraId="22F21605" w14:textId="77777777" w:rsidR="00157220" w:rsidRDefault="00DE7D3F">
            <w:r>
              <w:rPr>
                <w:b/>
                <w:color w:val="5B6B7F"/>
              </w:rPr>
              <w:t>Author field</w:t>
            </w:r>
          </w:p>
        </w:tc>
        <w:tc>
          <w:tcPr>
            <w:tcW w:w="7257" w:type="dxa"/>
            <w:tcBorders>
              <w:top w:val="nil"/>
              <w:left w:val="nil"/>
              <w:bottom w:val="single" w:sz="4" w:space="0" w:color="E2E8F0"/>
              <w:right w:val="nil"/>
            </w:tcBorders>
            <w:tcMar>
              <w:top w:w="70" w:type="dxa"/>
              <w:left w:w="60" w:type="dxa"/>
              <w:bottom w:w="70" w:type="dxa"/>
              <w:right w:w="60" w:type="dxa"/>
            </w:tcMar>
          </w:tcPr>
          <w:p w14:paraId="3C439230" w14:textId="77777777" w:rsidR="00157220" w:rsidRDefault="00DE7D3F">
            <w:r>
              <w:t>Aryan Khanna</w:t>
            </w:r>
          </w:p>
        </w:tc>
      </w:tr>
      <w:tr w:rsidR="00157220" w14:paraId="2AAA4CEB" w14:textId="77777777">
        <w:tc>
          <w:tcPr>
            <w:tcW w:w="2041" w:type="dxa"/>
            <w:tcBorders>
              <w:top w:val="nil"/>
              <w:left w:val="nil"/>
              <w:bottom w:val="single" w:sz="4" w:space="0" w:color="E2E8F0"/>
              <w:right w:val="nil"/>
            </w:tcBorders>
            <w:tcMar>
              <w:top w:w="70" w:type="dxa"/>
              <w:left w:w="60" w:type="dxa"/>
              <w:bottom w:w="70" w:type="dxa"/>
              <w:right w:w="60" w:type="dxa"/>
            </w:tcMar>
          </w:tcPr>
          <w:p w14:paraId="0A2175C4" w14:textId="77777777" w:rsidR="00157220" w:rsidRDefault="00DE7D3F">
            <w:r>
              <w:rPr>
                <w:b/>
                <w:color w:val="5B6B7F"/>
              </w:rPr>
              <w:t>Data notice</w:t>
            </w:r>
          </w:p>
        </w:tc>
        <w:tc>
          <w:tcPr>
            <w:tcW w:w="7257" w:type="dxa"/>
            <w:tcBorders>
              <w:top w:val="nil"/>
              <w:left w:val="nil"/>
              <w:bottom w:val="single" w:sz="4" w:space="0" w:color="E2E8F0"/>
              <w:right w:val="nil"/>
            </w:tcBorders>
            <w:tcMar>
              <w:top w:w="70" w:type="dxa"/>
              <w:left w:w="60" w:type="dxa"/>
              <w:bottom w:w="70" w:type="dxa"/>
              <w:right w:w="60" w:type="dxa"/>
            </w:tcMar>
          </w:tcPr>
          <w:p w14:paraId="40AF9314" w14:textId="77777777" w:rsidR="00157220" w:rsidRDefault="00DE7D3F">
            <w:r>
              <w:t>All data in Aegis-Net is synthetic. No claim is made about real networks.</w:t>
            </w:r>
          </w:p>
        </w:tc>
      </w:tr>
    </w:tbl>
    <w:p w14:paraId="6255A75D" w14:textId="77777777" w:rsidR="00157220" w:rsidRDefault="00DE7D3F">
      <w:r>
        <w:br w:type="page"/>
      </w:r>
    </w:p>
    <w:p w14:paraId="0B028C61" w14:textId="77777777" w:rsidR="00157220" w:rsidRDefault="00DE7D3F">
      <w:r>
        <w:rPr>
          <w:b/>
          <w:color w:val="0B2545"/>
          <w:sz w:val="44"/>
        </w:rPr>
        <w:lastRenderedPageBreak/>
        <w:t>Contents</w:t>
      </w:r>
    </w:p>
    <w:p w14:paraId="32BA8333" w14:textId="7DC87391" w:rsidR="007151AA" w:rsidRDefault="00DE7D3F">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r>
        <w:fldChar w:fldCharType="begin"/>
      </w:r>
      <w:r>
        <w:instrText xml:space="preserve"> TOC \o "1-2" \h \z \u </w:instrText>
      </w:r>
      <w:r>
        <w:fldChar w:fldCharType="separate"/>
      </w:r>
      <w:hyperlink w:anchor="_Toc243377207" w:history="1">
        <w:r w:rsidR="007151AA" w:rsidRPr="00D178D4">
          <w:rPr>
            <w:rStyle w:val="Hyperlink"/>
            <w:noProof/>
          </w:rPr>
          <w:t>1  Introduction to Aegis-Net</w:t>
        </w:r>
        <w:r w:rsidR="007151AA">
          <w:rPr>
            <w:noProof/>
            <w:webHidden/>
          </w:rPr>
          <w:tab/>
        </w:r>
        <w:r w:rsidR="007151AA">
          <w:rPr>
            <w:noProof/>
            <w:webHidden/>
          </w:rPr>
          <w:fldChar w:fldCharType="begin"/>
        </w:r>
        <w:r w:rsidR="007151AA">
          <w:rPr>
            <w:noProof/>
            <w:webHidden/>
          </w:rPr>
          <w:instrText xml:space="preserve"> PAGEREF _Toc243377207 \h </w:instrText>
        </w:r>
        <w:r w:rsidR="007151AA">
          <w:rPr>
            <w:noProof/>
            <w:webHidden/>
          </w:rPr>
        </w:r>
        <w:r w:rsidR="007151AA">
          <w:rPr>
            <w:noProof/>
            <w:webHidden/>
          </w:rPr>
          <w:fldChar w:fldCharType="separate"/>
        </w:r>
        <w:r w:rsidR="007151AA">
          <w:rPr>
            <w:noProof/>
            <w:webHidden/>
          </w:rPr>
          <w:t>7</w:t>
        </w:r>
        <w:r w:rsidR="007151AA">
          <w:rPr>
            <w:noProof/>
            <w:webHidden/>
          </w:rPr>
          <w:fldChar w:fldCharType="end"/>
        </w:r>
      </w:hyperlink>
    </w:p>
    <w:p w14:paraId="3848130B" w14:textId="290519D5"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08" w:history="1">
        <w:r w:rsidRPr="00D178D4">
          <w:rPr>
            <w:rStyle w:val="Hyperlink"/>
            <w:noProof/>
          </w:rPr>
          <w:t>1.1  What Aegis-Net is</w:t>
        </w:r>
        <w:r>
          <w:rPr>
            <w:noProof/>
            <w:webHidden/>
          </w:rPr>
          <w:tab/>
        </w:r>
        <w:r>
          <w:rPr>
            <w:noProof/>
            <w:webHidden/>
          </w:rPr>
          <w:fldChar w:fldCharType="begin"/>
        </w:r>
        <w:r>
          <w:rPr>
            <w:noProof/>
            <w:webHidden/>
          </w:rPr>
          <w:instrText xml:space="preserve"> PAGEREF _Toc243377208 \h </w:instrText>
        </w:r>
        <w:r>
          <w:rPr>
            <w:noProof/>
            <w:webHidden/>
          </w:rPr>
        </w:r>
        <w:r>
          <w:rPr>
            <w:noProof/>
            <w:webHidden/>
          </w:rPr>
          <w:fldChar w:fldCharType="separate"/>
        </w:r>
        <w:r>
          <w:rPr>
            <w:noProof/>
            <w:webHidden/>
          </w:rPr>
          <w:t>7</w:t>
        </w:r>
        <w:r>
          <w:rPr>
            <w:noProof/>
            <w:webHidden/>
          </w:rPr>
          <w:fldChar w:fldCharType="end"/>
        </w:r>
      </w:hyperlink>
    </w:p>
    <w:p w14:paraId="400F6CD4" w14:textId="3B5AB290"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09" w:history="1">
        <w:r w:rsidRPr="00D178D4">
          <w:rPr>
            <w:rStyle w:val="Hyperlink"/>
            <w:noProof/>
          </w:rPr>
          <w:t>1.2  The problem it addresses</w:t>
        </w:r>
        <w:r>
          <w:rPr>
            <w:noProof/>
            <w:webHidden/>
          </w:rPr>
          <w:tab/>
        </w:r>
        <w:r>
          <w:rPr>
            <w:noProof/>
            <w:webHidden/>
          </w:rPr>
          <w:fldChar w:fldCharType="begin"/>
        </w:r>
        <w:r>
          <w:rPr>
            <w:noProof/>
            <w:webHidden/>
          </w:rPr>
          <w:instrText xml:space="preserve"> PAGEREF _Toc243377209 \h </w:instrText>
        </w:r>
        <w:r>
          <w:rPr>
            <w:noProof/>
            <w:webHidden/>
          </w:rPr>
        </w:r>
        <w:r>
          <w:rPr>
            <w:noProof/>
            <w:webHidden/>
          </w:rPr>
          <w:fldChar w:fldCharType="separate"/>
        </w:r>
        <w:r>
          <w:rPr>
            <w:noProof/>
            <w:webHidden/>
          </w:rPr>
          <w:t>7</w:t>
        </w:r>
        <w:r>
          <w:rPr>
            <w:noProof/>
            <w:webHidden/>
          </w:rPr>
          <w:fldChar w:fldCharType="end"/>
        </w:r>
      </w:hyperlink>
    </w:p>
    <w:p w14:paraId="2ACEE712" w14:textId="726E2BFB"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10" w:history="1">
        <w:r w:rsidRPr="00D178D4">
          <w:rPr>
            <w:rStyle w:val="Hyperlink"/>
            <w:noProof/>
          </w:rPr>
          <w:t>1.3  Who would use it, and where it sits</w:t>
        </w:r>
        <w:r>
          <w:rPr>
            <w:noProof/>
            <w:webHidden/>
          </w:rPr>
          <w:tab/>
        </w:r>
        <w:r>
          <w:rPr>
            <w:noProof/>
            <w:webHidden/>
          </w:rPr>
          <w:fldChar w:fldCharType="begin"/>
        </w:r>
        <w:r>
          <w:rPr>
            <w:noProof/>
            <w:webHidden/>
          </w:rPr>
          <w:instrText xml:space="preserve"> PAGEREF _Toc243377210 \h </w:instrText>
        </w:r>
        <w:r>
          <w:rPr>
            <w:noProof/>
            <w:webHidden/>
          </w:rPr>
        </w:r>
        <w:r>
          <w:rPr>
            <w:noProof/>
            <w:webHidden/>
          </w:rPr>
          <w:fldChar w:fldCharType="separate"/>
        </w:r>
        <w:r>
          <w:rPr>
            <w:noProof/>
            <w:webHidden/>
          </w:rPr>
          <w:t>7</w:t>
        </w:r>
        <w:r>
          <w:rPr>
            <w:noProof/>
            <w:webHidden/>
          </w:rPr>
          <w:fldChar w:fldCharType="end"/>
        </w:r>
      </w:hyperlink>
    </w:p>
    <w:p w14:paraId="5E836026" w14:textId="42171EC8"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11" w:history="1">
        <w:r w:rsidRPr="00D178D4">
          <w:rPr>
            <w:rStyle w:val="Hyperlink"/>
            <w:noProof/>
          </w:rPr>
          <w:t>1.4  Capabilities and boundaries</w:t>
        </w:r>
        <w:r>
          <w:rPr>
            <w:noProof/>
            <w:webHidden/>
          </w:rPr>
          <w:tab/>
        </w:r>
        <w:r>
          <w:rPr>
            <w:noProof/>
            <w:webHidden/>
          </w:rPr>
          <w:fldChar w:fldCharType="begin"/>
        </w:r>
        <w:r>
          <w:rPr>
            <w:noProof/>
            <w:webHidden/>
          </w:rPr>
          <w:instrText xml:space="preserve"> PAGEREF _Toc243377211 \h </w:instrText>
        </w:r>
        <w:r>
          <w:rPr>
            <w:noProof/>
            <w:webHidden/>
          </w:rPr>
        </w:r>
        <w:r>
          <w:rPr>
            <w:noProof/>
            <w:webHidden/>
          </w:rPr>
          <w:fldChar w:fldCharType="separate"/>
        </w:r>
        <w:r>
          <w:rPr>
            <w:noProof/>
            <w:webHidden/>
          </w:rPr>
          <w:t>8</w:t>
        </w:r>
        <w:r>
          <w:rPr>
            <w:noProof/>
            <w:webHidden/>
          </w:rPr>
          <w:fldChar w:fldCharType="end"/>
        </w:r>
      </w:hyperlink>
    </w:p>
    <w:p w14:paraId="710C7E00" w14:textId="292CF415"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12" w:history="1">
        <w:r w:rsidRPr="00D178D4">
          <w:rPr>
            <w:rStyle w:val="Hyperlink"/>
            <w:noProof/>
          </w:rPr>
          <w:t>1.5  High-level workflow</w:t>
        </w:r>
        <w:r>
          <w:rPr>
            <w:noProof/>
            <w:webHidden/>
          </w:rPr>
          <w:tab/>
        </w:r>
        <w:r>
          <w:rPr>
            <w:noProof/>
            <w:webHidden/>
          </w:rPr>
          <w:fldChar w:fldCharType="begin"/>
        </w:r>
        <w:r>
          <w:rPr>
            <w:noProof/>
            <w:webHidden/>
          </w:rPr>
          <w:instrText xml:space="preserve"> PAGEREF _Toc243377212 \h </w:instrText>
        </w:r>
        <w:r>
          <w:rPr>
            <w:noProof/>
            <w:webHidden/>
          </w:rPr>
        </w:r>
        <w:r>
          <w:rPr>
            <w:noProof/>
            <w:webHidden/>
          </w:rPr>
          <w:fldChar w:fldCharType="separate"/>
        </w:r>
        <w:r>
          <w:rPr>
            <w:noProof/>
            <w:webHidden/>
          </w:rPr>
          <w:t>9</w:t>
        </w:r>
        <w:r>
          <w:rPr>
            <w:noProof/>
            <w:webHidden/>
          </w:rPr>
          <w:fldChar w:fldCharType="end"/>
        </w:r>
      </w:hyperlink>
    </w:p>
    <w:p w14:paraId="074AAAEF" w14:textId="5D160859" w:rsidR="007151AA" w:rsidRDefault="007151AA">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13" w:history="1">
        <w:r w:rsidRPr="00D178D4">
          <w:rPr>
            <w:rStyle w:val="Hyperlink"/>
            <w:noProof/>
          </w:rPr>
          <w:t>2  Foundations for a Beginner</w:t>
        </w:r>
        <w:r>
          <w:rPr>
            <w:noProof/>
            <w:webHidden/>
          </w:rPr>
          <w:tab/>
        </w:r>
        <w:r>
          <w:rPr>
            <w:noProof/>
            <w:webHidden/>
          </w:rPr>
          <w:fldChar w:fldCharType="begin"/>
        </w:r>
        <w:r>
          <w:rPr>
            <w:noProof/>
            <w:webHidden/>
          </w:rPr>
          <w:instrText xml:space="preserve"> PAGEREF _Toc243377213 \h </w:instrText>
        </w:r>
        <w:r>
          <w:rPr>
            <w:noProof/>
            <w:webHidden/>
          </w:rPr>
        </w:r>
        <w:r>
          <w:rPr>
            <w:noProof/>
            <w:webHidden/>
          </w:rPr>
          <w:fldChar w:fldCharType="separate"/>
        </w:r>
        <w:r>
          <w:rPr>
            <w:noProof/>
            <w:webHidden/>
          </w:rPr>
          <w:t>10</w:t>
        </w:r>
        <w:r>
          <w:rPr>
            <w:noProof/>
            <w:webHidden/>
          </w:rPr>
          <w:fldChar w:fldCharType="end"/>
        </w:r>
      </w:hyperlink>
    </w:p>
    <w:p w14:paraId="568C39B6" w14:textId="28AEC460"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14" w:history="1">
        <w:r w:rsidRPr="00D178D4">
          <w:rPr>
            <w:rStyle w:val="Hyperlink"/>
            <w:noProof/>
          </w:rPr>
          <w:t>2.1  What a telecommunications network does</w:t>
        </w:r>
        <w:r>
          <w:rPr>
            <w:noProof/>
            <w:webHidden/>
          </w:rPr>
          <w:tab/>
        </w:r>
        <w:r>
          <w:rPr>
            <w:noProof/>
            <w:webHidden/>
          </w:rPr>
          <w:fldChar w:fldCharType="begin"/>
        </w:r>
        <w:r>
          <w:rPr>
            <w:noProof/>
            <w:webHidden/>
          </w:rPr>
          <w:instrText xml:space="preserve"> PAGEREF _Toc243377214 \h </w:instrText>
        </w:r>
        <w:r>
          <w:rPr>
            <w:noProof/>
            <w:webHidden/>
          </w:rPr>
        </w:r>
        <w:r>
          <w:rPr>
            <w:noProof/>
            <w:webHidden/>
          </w:rPr>
          <w:fldChar w:fldCharType="separate"/>
        </w:r>
        <w:r>
          <w:rPr>
            <w:noProof/>
            <w:webHidden/>
          </w:rPr>
          <w:t>10</w:t>
        </w:r>
        <w:r>
          <w:rPr>
            <w:noProof/>
            <w:webHidden/>
          </w:rPr>
          <w:fldChar w:fldCharType="end"/>
        </w:r>
      </w:hyperlink>
    </w:p>
    <w:p w14:paraId="5C8EDF5F" w14:textId="2E888034"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15" w:history="1">
        <w:r w:rsidRPr="00D178D4">
          <w:rPr>
            <w:rStyle w:val="Hyperlink"/>
            <w:noProof/>
          </w:rPr>
          <w:t>2.2  Call-detail records (CDRs)</w:t>
        </w:r>
        <w:r>
          <w:rPr>
            <w:noProof/>
            <w:webHidden/>
          </w:rPr>
          <w:tab/>
        </w:r>
        <w:r>
          <w:rPr>
            <w:noProof/>
            <w:webHidden/>
          </w:rPr>
          <w:fldChar w:fldCharType="begin"/>
        </w:r>
        <w:r>
          <w:rPr>
            <w:noProof/>
            <w:webHidden/>
          </w:rPr>
          <w:instrText xml:space="preserve"> PAGEREF _Toc243377215 \h </w:instrText>
        </w:r>
        <w:r>
          <w:rPr>
            <w:noProof/>
            <w:webHidden/>
          </w:rPr>
        </w:r>
        <w:r>
          <w:rPr>
            <w:noProof/>
            <w:webHidden/>
          </w:rPr>
          <w:fldChar w:fldCharType="separate"/>
        </w:r>
        <w:r>
          <w:rPr>
            <w:noProof/>
            <w:webHidden/>
          </w:rPr>
          <w:t>10</w:t>
        </w:r>
        <w:r>
          <w:rPr>
            <w:noProof/>
            <w:webHidden/>
          </w:rPr>
          <w:fldChar w:fldCharType="end"/>
        </w:r>
      </w:hyperlink>
    </w:p>
    <w:p w14:paraId="701C1AB2" w14:textId="4F2628B4"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16" w:history="1">
        <w:r w:rsidRPr="00D178D4">
          <w:rPr>
            <w:rStyle w:val="Hyperlink"/>
            <w:noProof/>
          </w:rPr>
          <w:t>2.3  KPIs, counters and the metrics Aegis-Net tracks</w:t>
        </w:r>
        <w:r>
          <w:rPr>
            <w:noProof/>
            <w:webHidden/>
          </w:rPr>
          <w:tab/>
        </w:r>
        <w:r>
          <w:rPr>
            <w:noProof/>
            <w:webHidden/>
          </w:rPr>
          <w:fldChar w:fldCharType="begin"/>
        </w:r>
        <w:r>
          <w:rPr>
            <w:noProof/>
            <w:webHidden/>
          </w:rPr>
          <w:instrText xml:space="preserve"> PAGEREF _Toc243377216 \h </w:instrText>
        </w:r>
        <w:r>
          <w:rPr>
            <w:noProof/>
            <w:webHidden/>
          </w:rPr>
        </w:r>
        <w:r>
          <w:rPr>
            <w:noProof/>
            <w:webHidden/>
          </w:rPr>
          <w:fldChar w:fldCharType="separate"/>
        </w:r>
        <w:r>
          <w:rPr>
            <w:noProof/>
            <w:webHidden/>
          </w:rPr>
          <w:t>10</w:t>
        </w:r>
        <w:r>
          <w:rPr>
            <w:noProof/>
            <w:webHidden/>
          </w:rPr>
          <w:fldChar w:fldCharType="end"/>
        </w:r>
      </w:hyperlink>
    </w:p>
    <w:p w14:paraId="0139210B" w14:textId="0B458DA2"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17" w:history="1">
        <w:r w:rsidRPr="00D178D4">
          <w:rPr>
            <w:rStyle w:val="Hyperlink"/>
            <w:noProof/>
          </w:rPr>
          <w:t>2.4  Anomalies, incidents and root causes</w:t>
        </w:r>
        <w:r>
          <w:rPr>
            <w:noProof/>
            <w:webHidden/>
          </w:rPr>
          <w:tab/>
        </w:r>
        <w:r>
          <w:rPr>
            <w:noProof/>
            <w:webHidden/>
          </w:rPr>
          <w:fldChar w:fldCharType="begin"/>
        </w:r>
        <w:r>
          <w:rPr>
            <w:noProof/>
            <w:webHidden/>
          </w:rPr>
          <w:instrText xml:space="preserve"> PAGEREF _Toc243377217 \h </w:instrText>
        </w:r>
        <w:r>
          <w:rPr>
            <w:noProof/>
            <w:webHidden/>
          </w:rPr>
        </w:r>
        <w:r>
          <w:rPr>
            <w:noProof/>
            <w:webHidden/>
          </w:rPr>
          <w:fldChar w:fldCharType="separate"/>
        </w:r>
        <w:r>
          <w:rPr>
            <w:noProof/>
            <w:webHidden/>
          </w:rPr>
          <w:t>11</w:t>
        </w:r>
        <w:r>
          <w:rPr>
            <w:noProof/>
            <w:webHidden/>
          </w:rPr>
          <w:fldChar w:fldCharType="end"/>
        </w:r>
      </w:hyperlink>
    </w:p>
    <w:p w14:paraId="07B55893" w14:textId="5BFF7C2D"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18" w:history="1">
        <w:r w:rsidRPr="00D178D4">
          <w:rPr>
            <w:rStyle w:val="Hyperlink"/>
            <w:noProof/>
          </w:rPr>
          <w:t>2.5  APIs, databases, containers, deployments</w:t>
        </w:r>
        <w:r>
          <w:rPr>
            <w:noProof/>
            <w:webHidden/>
          </w:rPr>
          <w:tab/>
        </w:r>
        <w:r>
          <w:rPr>
            <w:noProof/>
            <w:webHidden/>
          </w:rPr>
          <w:fldChar w:fldCharType="begin"/>
        </w:r>
        <w:r>
          <w:rPr>
            <w:noProof/>
            <w:webHidden/>
          </w:rPr>
          <w:instrText xml:space="preserve"> PAGEREF _Toc243377218 \h </w:instrText>
        </w:r>
        <w:r>
          <w:rPr>
            <w:noProof/>
            <w:webHidden/>
          </w:rPr>
        </w:r>
        <w:r>
          <w:rPr>
            <w:noProof/>
            <w:webHidden/>
          </w:rPr>
          <w:fldChar w:fldCharType="separate"/>
        </w:r>
        <w:r>
          <w:rPr>
            <w:noProof/>
            <w:webHidden/>
          </w:rPr>
          <w:t>11</w:t>
        </w:r>
        <w:r>
          <w:rPr>
            <w:noProof/>
            <w:webHidden/>
          </w:rPr>
          <w:fldChar w:fldCharType="end"/>
        </w:r>
      </w:hyperlink>
    </w:p>
    <w:p w14:paraId="5313AE02" w14:textId="3908EA0C"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19" w:history="1">
        <w:r w:rsidRPr="00D178D4">
          <w:rPr>
            <w:rStyle w:val="Hyperlink"/>
            <w:noProof/>
          </w:rPr>
          <w:t>2.6  What an LLM does, and what an agent adds</w:t>
        </w:r>
        <w:r>
          <w:rPr>
            <w:noProof/>
            <w:webHidden/>
          </w:rPr>
          <w:tab/>
        </w:r>
        <w:r>
          <w:rPr>
            <w:noProof/>
            <w:webHidden/>
          </w:rPr>
          <w:fldChar w:fldCharType="begin"/>
        </w:r>
        <w:r>
          <w:rPr>
            <w:noProof/>
            <w:webHidden/>
          </w:rPr>
          <w:instrText xml:space="preserve"> PAGEREF _Toc243377219 \h </w:instrText>
        </w:r>
        <w:r>
          <w:rPr>
            <w:noProof/>
            <w:webHidden/>
          </w:rPr>
        </w:r>
        <w:r>
          <w:rPr>
            <w:noProof/>
            <w:webHidden/>
          </w:rPr>
          <w:fldChar w:fldCharType="separate"/>
        </w:r>
        <w:r>
          <w:rPr>
            <w:noProof/>
            <w:webHidden/>
          </w:rPr>
          <w:t>11</w:t>
        </w:r>
        <w:r>
          <w:rPr>
            <w:noProof/>
            <w:webHidden/>
          </w:rPr>
          <w:fldChar w:fldCharType="end"/>
        </w:r>
      </w:hyperlink>
    </w:p>
    <w:p w14:paraId="35076752" w14:textId="0F9B74E4" w:rsidR="007151AA" w:rsidRDefault="007151AA">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20" w:history="1">
        <w:r w:rsidRPr="00D178D4">
          <w:rPr>
            <w:rStyle w:val="Hyperlink"/>
            <w:noProof/>
          </w:rPr>
          <w:t>3  System Architecture</w:t>
        </w:r>
        <w:r>
          <w:rPr>
            <w:noProof/>
            <w:webHidden/>
          </w:rPr>
          <w:tab/>
        </w:r>
        <w:r>
          <w:rPr>
            <w:noProof/>
            <w:webHidden/>
          </w:rPr>
          <w:fldChar w:fldCharType="begin"/>
        </w:r>
        <w:r>
          <w:rPr>
            <w:noProof/>
            <w:webHidden/>
          </w:rPr>
          <w:instrText xml:space="preserve"> PAGEREF _Toc243377220 \h </w:instrText>
        </w:r>
        <w:r>
          <w:rPr>
            <w:noProof/>
            <w:webHidden/>
          </w:rPr>
        </w:r>
        <w:r>
          <w:rPr>
            <w:noProof/>
            <w:webHidden/>
          </w:rPr>
          <w:fldChar w:fldCharType="separate"/>
        </w:r>
        <w:r>
          <w:rPr>
            <w:noProof/>
            <w:webHidden/>
          </w:rPr>
          <w:t>12</w:t>
        </w:r>
        <w:r>
          <w:rPr>
            <w:noProof/>
            <w:webHidden/>
          </w:rPr>
          <w:fldChar w:fldCharType="end"/>
        </w:r>
      </w:hyperlink>
    </w:p>
    <w:p w14:paraId="781375D3" w14:textId="033AEB33"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21" w:history="1">
        <w:r w:rsidRPr="00D178D4">
          <w:rPr>
            <w:rStyle w:val="Hyperlink"/>
            <w:noProof/>
          </w:rPr>
          <w:t>3.1  Components and why each exists</w:t>
        </w:r>
        <w:r>
          <w:rPr>
            <w:noProof/>
            <w:webHidden/>
          </w:rPr>
          <w:tab/>
        </w:r>
        <w:r>
          <w:rPr>
            <w:noProof/>
            <w:webHidden/>
          </w:rPr>
          <w:fldChar w:fldCharType="begin"/>
        </w:r>
        <w:r>
          <w:rPr>
            <w:noProof/>
            <w:webHidden/>
          </w:rPr>
          <w:instrText xml:space="preserve"> PAGEREF _Toc243377221 \h </w:instrText>
        </w:r>
        <w:r>
          <w:rPr>
            <w:noProof/>
            <w:webHidden/>
          </w:rPr>
        </w:r>
        <w:r>
          <w:rPr>
            <w:noProof/>
            <w:webHidden/>
          </w:rPr>
          <w:fldChar w:fldCharType="separate"/>
        </w:r>
        <w:r>
          <w:rPr>
            <w:noProof/>
            <w:webHidden/>
          </w:rPr>
          <w:t>12</w:t>
        </w:r>
        <w:r>
          <w:rPr>
            <w:noProof/>
            <w:webHidden/>
          </w:rPr>
          <w:fldChar w:fldCharType="end"/>
        </w:r>
      </w:hyperlink>
    </w:p>
    <w:p w14:paraId="1D9C12F8" w14:textId="5464F17C"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22" w:history="1">
        <w:r w:rsidRPr="00D178D4">
          <w:rPr>
            <w:rStyle w:val="Hyperlink"/>
            <w:noProof/>
          </w:rPr>
          <w:t>3.2  Why more than one language</w:t>
        </w:r>
        <w:r>
          <w:rPr>
            <w:noProof/>
            <w:webHidden/>
          </w:rPr>
          <w:tab/>
        </w:r>
        <w:r>
          <w:rPr>
            <w:noProof/>
            <w:webHidden/>
          </w:rPr>
          <w:fldChar w:fldCharType="begin"/>
        </w:r>
        <w:r>
          <w:rPr>
            <w:noProof/>
            <w:webHidden/>
          </w:rPr>
          <w:instrText xml:space="preserve"> PAGEREF _Toc243377222 \h </w:instrText>
        </w:r>
        <w:r>
          <w:rPr>
            <w:noProof/>
            <w:webHidden/>
          </w:rPr>
        </w:r>
        <w:r>
          <w:rPr>
            <w:noProof/>
            <w:webHidden/>
          </w:rPr>
          <w:fldChar w:fldCharType="separate"/>
        </w:r>
        <w:r>
          <w:rPr>
            <w:noProof/>
            <w:webHidden/>
          </w:rPr>
          <w:t>13</w:t>
        </w:r>
        <w:r>
          <w:rPr>
            <w:noProof/>
            <w:webHidden/>
          </w:rPr>
          <w:fldChar w:fldCharType="end"/>
        </w:r>
      </w:hyperlink>
    </w:p>
    <w:p w14:paraId="07907C8E" w14:textId="39D37557"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23" w:history="1">
        <w:r w:rsidRPr="00D178D4">
          <w:rPr>
            <w:rStyle w:val="Hyperlink"/>
            <w:noProof/>
          </w:rPr>
          <w:t>3.3  Trust boundaries</w:t>
        </w:r>
        <w:r>
          <w:rPr>
            <w:noProof/>
            <w:webHidden/>
          </w:rPr>
          <w:tab/>
        </w:r>
        <w:r>
          <w:rPr>
            <w:noProof/>
            <w:webHidden/>
          </w:rPr>
          <w:fldChar w:fldCharType="begin"/>
        </w:r>
        <w:r>
          <w:rPr>
            <w:noProof/>
            <w:webHidden/>
          </w:rPr>
          <w:instrText xml:space="preserve"> PAGEREF _Toc243377223 \h </w:instrText>
        </w:r>
        <w:r>
          <w:rPr>
            <w:noProof/>
            <w:webHidden/>
          </w:rPr>
        </w:r>
        <w:r>
          <w:rPr>
            <w:noProof/>
            <w:webHidden/>
          </w:rPr>
          <w:fldChar w:fldCharType="separate"/>
        </w:r>
        <w:r>
          <w:rPr>
            <w:noProof/>
            <w:webHidden/>
          </w:rPr>
          <w:t>13</w:t>
        </w:r>
        <w:r>
          <w:rPr>
            <w:noProof/>
            <w:webHidden/>
          </w:rPr>
          <w:fldChar w:fldCharType="end"/>
        </w:r>
      </w:hyperlink>
    </w:p>
    <w:p w14:paraId="4D06F980" w14:textId="17BC7C53" w:rsidR="007151AA" w:rsidRDefault="007151AA">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24" w:history="1">
        <w:r w:rsidRPr="00D178D4">
          <w:rPr>
            <w:rStyle w:val="Hyperlink"/>
            <w:noProof/>
          </w:rPr>
          <w:t>4  The Complete Data Flow</w:t>
        </w:r>
        <w:r>
          <w:rPr>
            <w:noProof/>
            <w:webHidden/>
          </w:rPr>
          <w:tab/>
        </w:r>
        <w:r>
          <w:rPr>
            <w:noProof/>
            <w:webHidden/>
          </w:rPr>
          <w:fldChar w:fldCharType="begin"/>
        </w:r>
        <w:r>
          <w:rPr>
            <w:noProof/>
            <w:webHidden/>
          </w:rPr>
          <w:instrText xml:space="preserve"> PAGEREF _Toc243377224 \h </w:instrText>
        </w:r>
        <w:r>
          <w:rPr>
            <w:noProof/>
            <w:webHidden/>
          </w:rPr>
        </w:r>
        <w:r>
          <w:rPr>
            <w:noProof/>
            <w:webHidden/>
          </w:rPr>
          <w:fldChar w:fldCharType="separate"/>
        </w:r>
        <w:r>
          <w:rPr>
            <w:noProof/>
            <w:webHidden/>
          </w:rPr>
          <w:t>14</w:t>
        </w:r>
        <w:r>
          <w:rPr>
            <w:noProof/>
            <w:webHidden/>
          </w:rPr>
          <w:fldChar w:fldCharType="end"/>
        </w:r>
      </w:hyperlink>
    </w:p>
    <w:p w14:paraId="1F9E79E5" w14:textId="006ECC16" w:rsidR="007151AA" w:rsidRDefault="007151AA">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25" w:history="1">
        <w:r w:rsidRPr="00D178D4">
          <w:rPr>
            <w:rStyle w:val="Hyperlink"/>
            <w:noProof/>
          </w:rPr>
          <w:t>5  The C Call-Analysis Library</w:t>
        </w:r>
        <w:r>
          <w:rPr>
            <w:noProof/>
            <w:webHidden/>
          </w:rPr>
          <w:tab/>
        </w:r>
        <w:r>
          <w:rPr>
            <w:noProof/>
            <w:webHidden/>
          </w:rPr>
          <w:fldChar w:fldCharType="begin"/>
        </w:r>
        <w:r>
          <w:rPr>
            <w:noProof/>
            <w:webHidden/>
          </w:rPr>
          <w:instrText xml:space="preserve"> PAGEREF _Toc243377225 \h </w:instrText>
        </w:r>
        <w:r>
          <w:rPr>
            <w:noProof/>
            <w:webHidden/>
          </w:rPr>
        </w:r>
        <w:r>
          <w:rPr>
            <w:noProof/>
            <w:webHidden/>
          </w:rPr>
          <w:fldChar w:fldCharType="separate"/>
        </w:r>
        <w:r>
          <w:rPr>
            <w:noProof/>
            <w:webHidden/>
          </w:rPr>
          <w:t>16</w:t>
        </w:r>
        <w:r>
          <w:rPr>
            <w:noProof/>
            <w:webHidden/>
          </w:rPr>
          <w:fldChar w:fldCharType="end"/>
        </w:r>
      </w:hyperlink>
    </w:p>
    <w:p w14:paraId="1DB70A3B" w14:textId="29230818"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26" w:history="1">
        <w:r w:rsidRPr="00D178D4">
          <w:rPr>
            <w:rStyle w:val="Hyperlink"/>
            <w:noProof/>
          </w:rPr>
          <w:t>5.1  Public API and header design</w:t>
        </w:r>
        <w:r>
          <w:rPr>
            <w:noProof/>
            <w:webHidden/>
          </w:rPr>
          <w:tab/>
        </w:r>
        <w:r>
          <w:rPr>
            <w:noProof/>
            <w:webHidden/>
          </w:rPr>
          <w:fldChar w:fldCharType="begin"/>
        </w:r>
        <w:r>
          <w:rPr>
            <w:noProof/>
            <w:webHidden/>
          </w:rPr>
          <w:instrText xml:space="preserve"> PAGEREF _Toc243377226 \h </w:instrText>
        </w:r>
        <w:r>
          <w:rPr>
            <w:noProof/>
            <w:webHidden/>
          </w:rPr>
        </w:r>
        <w:r>
          <w:rPr>
            <w:noProof/>
            <w:webHidden/>
          </w:rPr>
          <w:fldChar w:fldCharType="separate"/>
        </w:r>
        <w:r>
          <w:rPr>
            <w:noProof/>
            <w:webHidden/>
          </w:rPr>
          <w:t>16</w:t>
        </w:r>
        <w:r>
          <w:rPr>
            <w:noProof/>
            <w:webHidden/>
          </w:rPr>
          <w:fldChar w:fldCharType="end"/>
        </w:r>
      </w:hyperlink>
    </w:p>
    <w:p w14:paraId="12102A37" w14:textId="7FBC30C9"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27" w:history="1">
        <w:r w:rsidRPr="00D178D4">
          <w:rPr>
            <w:rStyle w:val="Hyperlink"/>
            <w:noProof/>
          </w:rPr>
          <w:t>5.2  Structures</w:t>
        </w:r>
        <w:r>
          <w:rPr>
            <w:noProof/>
            <w:webHidden/>
          </w:rPr>
          <w:tab/>
        </w:r>
        <w:r>
          <w:rPr>
            <w:noProof/>
            <w:webHidden/>
          </w:rPr>
          <w:fldChar w:fldCharType="begin"/>
        </w:r>
        <w:r>
          <w:rPr>
            <w:noProof/>
            <w:webHidden/>
          </w:rPr>
          <w:instrText xml:space="preserve"> PAGEREF _Toc243377227 \h </w:instrText>
        </w:r>
        <w:r>
          <w:rPr>
            <w:noProof/>
            <w:webHidden/>
          </w:rPr>
        </w:r>
        <w:r>
          <w:rPr>
            <w:noProof/>
            <w:webHidden/>
          </w:rPr>
          <w:fldChar w:fldCharType="separate"/>
        </w:r>
        <w:r>
          <w:rPr>
            <w:noProof/>
            <w:webHidden/>
          </w:rPr>
          <w:t>16</w:t>
        </w:r>
        <w:r>
          <w:rPr>
            <w:noProof/>
            <w:webHidden/>
          </w:rPr>
          <w:fldChar w:fldCharType="end"/>
        </w:r>
      </w:hyperlink>
    </w:p>
    <w:p w14:paraId="11303CFA" w14:textId="69D63786"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28" w:history="1">
        <w:r w:rsidRPr="00D178D4">
          <w:rPr>
            <w:rStyle w:val="Hyperlink"/>
            <w:noProof/>
          </w:rPr>
          <w:t>5.3  Parsing, validation, strict and lenient modes</w:t>
        </w:r>
        <w:r>
          <w:rPr>
            <w:noProof/>
            <w:webHidden/>
          </w:rPr>
          <w:tab/>
        </w:r>
        <w:r>
          <w:rPr>
            <w:noProof/>
            <w:webHidden/>
          </w:rPr>
          <w:fldChar w:fldCharType="begin"/>
        </w:r>
        <w:r>
          <w:rPr>
            <w:noProof/>
            <w:webHidden/>
          </w:rPr>
          <w:instrText xml:space="preserve"> PAGEREF _Toc243377228 \h </w:instrText>
        </w:r>
        <w:r>
          <w:rPr>
            <w:noProof/>
            <w:webHidden/>
          </w:rPr>
        </w:r>
        <w:r>
          <w:rPr>
            <w:noProof/>
            <w:webHidden/>
          </w:rPr>
          <w:fldChar w:fldCharType="separate"/>
        </w:r>
        <w:r>
          <w:rPr>
            <w:noProof/>
            <w:webHidden/>
          </w:rPr>
          <w:t>16</w:t>
        </w:r>
        <w:r>
          <w:rPr>
            <w:noProof/>
            <w:webHidden/>
          </w:rPr>
          <w:fldChar w:fldCharType="end"/>
        </w:r>
      </w:hyperlink>
    </w:p>
    <w:p w14:paraId="029FF0C1" w14:textId="2692B2D0"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29" w:history="1">
        <w:r w:rsidRPr="00D178D4">
          <w:rPr>
            <w:rStyle w:val="Hyperlink"/>
            <w:noProof/>
          </w:rPr>
          <w:t>5.4  Status-code classification and rate formulas</w:t>
        </w:r>
        <w:r>
          <w:rPr>
            <w:noProof/>
            <w:webHidden/>
          </w:rPr>
          <w:tab/>
        </w:r>
        <w:r>
          <w:rPr>
            <w:noProof/>
            <w:webHidden/>
          </w:rPr>
          <w:fldChar w:fldCharType="begin"/>
        </w:r>
        <w:r>
          <w:rPr>
            <w:noProof/>
            <w:webHidden/>
          </w:rPr>
          <w:instrText xml:space="preserve"> PAGEREF _Toc243377229 \h </w:instrText>
        </w:r>
        <w:r>
          <w:rPr>
            <w:noProof/>
            <w:webHidden/>
          </w:rPr>
        </w:r>
        <w:r>
          <w:rPr>
            <w:noProof/>
            <w:webHidden/>
          </w:rPr>
          <w:fldChar w:fldCharType="separate"/>
        </w:r>
        <w:r>
          <w:rPr>
            <w:noProof/>
            <w:webHidden/>
          </w:rPr>
          <w:t>17</w:t>
        </w:r>
        <w:r>
          <w:rPr>
            <w:noProof/>
            <w:webHidden/>
          </w:rPr>
          <w:fldChar w:fldCharType="end"/>
        </w:r>
      </w:hyperlink>
    </w:p>
    <w:p w14:paraId="4CE3DCDA" w14:textId="637641DF"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30" w:history="1">
        <w:r w:rsidRPr="00D178D4">
          <w:rPr>
            <w:rStyle w:val="Hyperlink"/>
            <w:noProof/>
          </w:rPr>
          <w:t>5.5  Aggregations</w:t>
        </w:r>
        <w:r>
          <w:rPr>
            <w:noProof/>
            <w:webHidden/>
          </w:rPr>
          <w:tab/>
        </w:r>
        <w:r>
          <w:rPr>
            <w:noProof/>
            <w:webHidden/>
          </w:rPr>
          <w:fldChar w:fldCharType="begin"/>
        </w:r>
        <w:r>
          <w:rPr>
            <w:noProof/>
            <w:webHidden/>
          </w:rPr>
          <w:instrText xml:space="preserve"> PAGEREF _Toc243377230 \h </w:instrText>
        </w:r>
        <w:r>
          <w:rPr>
            <w:noProof/>
            <w:webHidden/>
          </w:rPr>
        </w:r>
        <w:r>
          <w:rPr>
            <w:noProof/>
            <w:webHidden/>
          </w:rPr>
          <w:fldChar w:fldCharType="separate"/>
        </w:r>
        <w:r>
          <w:rPr>
            <w:noProof/>
            <w:webHidden/>
          </w:rPr>
          <w:t>17</w:t>
        </w:r>
        <w:r>
          <w:rPr>
            <w:noProof/>
            <w:webHidden/>
          </w:rPr>
          <w:fldChar w:fldCharType="end"/>
        </w:r>
      </w:hyperlink>
    </w:p>
    <w:p w14:paraId="5C9C6EA3" w14:textId="3E0138D5"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31" w:history="1">
        <w:r w:rsidRPr="00D178D4">
          <w:rPr>
            <w:rStyle w:val="Hyperlink"/>
            <w:noProof/>
          </w:rPr>
          <w:t>5.6  Call anomaly detection</w:t>
        </w:r>
        <w:r>
          <w:rPr>
            <w:noProof/>
            <w:webHidden/>
          </w:rPr>
          <w:tab/>
        </w:r>
        <w:r>
          <w:rPr>
            <w:noProof/>
            <w:webHidden/>
          </w:rPr>
          <w:fldChar w:fldCharType="begin"/>
        </w:r>
        <w:r>
          <w:rPr>
            <w:noProof/>
            <w:webHidden/>
          </w:rPr>
          <w:instrText xml:space="preserve"> PAGEREF _Toc243377231 \h </w:instrText>
        </w:r>
        <w:r>
          <w:rPr>
            <w:noProof/>
            <w:webHidden/>
          </w:rPr>
        </w:r>
        <w:r>
          <w:rPr>
            <w:noProof/>
            <w:webHidden/>
          </w:rPr>
          <w:fldChar w:fldCharType="separate"/>
        </w:r>
        <w:r>
          <w:rPr>
            <w:noProof/>
            <w:webHidden/>
          </w:rPr>
          <w:t>17</w:t>
        </w:r>
        <w:r>
          <w:rPr>
            <w:noProof/>
            <w:webHidden/>
          </w:rPr>
          <w:fldChar w:fldCharType="end"/>
        </w:r>
      </w:hyperlink>
    </w:p>
    <w:p w14:paraId="784D5314" w14:textId="7DA1767A"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32" w:history="1">
        <w:r w:rsidRPr="00D178D4">
          <w:rPr>
            <w:rStyle w:val="Hyperlink"/>
            <w:noProof/>
          </w:rPr>
          <w:t>5.7  Memory allocation and ownership</w:t>
        </w:r>
        <w:r>
          <w:rPr>
            <w:noProof/>
            <w:webHidden/>
          </w:rPr>
          <w:tab/>
        </w:r>
        <w:r>
          <w:rPr>
            <w:noProof/>
            <w:webHidden/>
          </w:rPr>
          <w:fldChar w:fldCharType="begin"/>
        </w:r>
        <w:r>
          <w:rPr>
            <w:noProof/>
            <w:webHidden/>
          </w:rPr>
          <w:instrText xml:space="preserve"> PAGEREF _Toc243377232 \h </w:instrText>
        </w:r>
        <w:r>
          <w:rPr>
            <w:noProof/>
            <w:webHidden/>
          </w:rPr>
        </w:r>
        <w:r>
          <w:rPr>
            <w:noProof/>
            <w:webHidden/>
          </w:rPr>
          <w:fldChar w:fldCharType="separate"/>
        </w:r>
        <w:r>
          <w:rPr>
            <w:noProof/>
            <w:webHidden/>
          </w:rPr>
          <w:t>19</w:t>
        </w:r>
        <w:r>
          <w:rPr>
            <w:noProof/>
            <w:webHidden/>
          </w:rPr>
          <w:fldChar w:fldCharType="end"/>
        </w:r>
      </w:hyperlink>
    </w:p>
    <w:p w14:paraId="49792DBC" w14:textId="7B7C3B26"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33" w:history="1">
        <w:r w:rsidRPr="00D178D4">
          <w:rPr>
            <w:rStyle w:val="Hyperlink"/>
            <w:noProof/>
          </w:rPr>
          <w:t>5.8  Build and test layers</w:t>
        </w:r>
        <w:r>
          <w:rPr>
            <w:noProof/>
            <w:webHidden/>
          </w:rPr>
          <w:tab/>
        </w:r>
        <w:r>
          <w:rPr>
            <w:noProof/>
            <w:webHidden/>
          </w:rPr>
          <w:fldChar w:fldCharType="begin"/>
        </w:r>
        <w:r>
          <w:rPr>
            <w:noProof/>
            <w:webHidden/>
          </w:rPr>
          <w:instrText xml:space="preserve"> PAGEREF _Toc243377233 \h </w:instrText>
        </w:r>
        <w:r>
          <w:rPr>
            <w:noProof/>
            <w:webHidden/>
          </w:rPr>
        </w:r>
        <w:r>
          <w:rPr>
            <w:noProof/>
            <w:webHidden/>
          </w:rPr>
          <w:fldChar w:fldCharType="separate"/>
        </w:r>
        <w:r>
          <w:rPr>
            <w:noProof/>
            <w:webHidden/>
          </w:rPr>
          <w:t>19</w:t>
        </w:r>
        <w:r>
          <w:rPr>
            <w:noProof/>
            <w:webHidden/>
          </w:rPr>
          <w:fldChar w:fldCharType="end"/>
        </w:r>
      </w:hyperlink>
    </w:p>
    <w:p w14:paraId="48DC6EB9" w14:textId="66F5CBB6" w:rsidR="007151AA" w:rsidRDefault="007151AA">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34" w:history="1">
        <w:r w:rsidRPr="00D178D4">
          <w:rPr>
            <w:rStyle w:val="Hyperlink"/>
            <w:noProof/>
          </w:rPr>
          <w:t>6  Python and C Integration</w:t>
        </w:r>
        <w:r>
          <w:rPr>
            <w:noProof/>
            <w:webHidden/>
          </w:rPr>
          <w:tab/>
        </w:r>
        <w:r>
          <w:rPr>
            <w:noProof/>
            <w:webHidden/>
          </w:rPr>
          <w:fldChar w:fldCharType="begin"/>
        </w:r>
        <w:r>
          <w:rPr>
            <w:noProof/>
            <w:webHidden/>
          </w:rPr>
          <w:instrText xml:space="preserve"> PAGEREF _Toc243377234 \h </w:instrText>
        </w:r>
        <w:r>
          <w:rPr>
            <w:noProof/>
            <w:webHidden/>
          </w:rPr>
        </w:r>
        <w:r>
          <w:rPr>
            <w:noProof/>
            <w:webHidden/>
          </w:rPr>
          <w:fldChar w:fldCharType="separate"/>
        </w:r>
        <w:r>
          <w:rPr>
            <w:noProof/>
            <w:webHidden/>
          </w:rPr>
          <w:t>20</w:t>
        </w:r>
        <w:r>
          <w:rPr>
            <w:noProof/>
            <w:webHidden/>
          </w:rPr>
          <w:fldChar w:fldCharType="end"/>
        </w:r>
      </w:hyperlink>
    </w:p>
    <w:p w14:paraId="4B90787D" w14:textId="34B51B13"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35" w:history="1">
        <w:r w:rsidRPr="00D178D4">
          <w:rPr>
            <w:rStyle w:val="Hyperlink"/>
            <w:noProof/>
          </w:rPr>
          <w:t>6.1  ctypes from first principles</w:t>
        </w:r>
        <w:r>
          <w:rPr>
            <w:noProof/>
            <w:webHidden/>
          </w:rPr>
          <w:tab/>
        </w:r>
        <w:r>
          <w:rPr>
            <w:noProof/>
            <w:webHidden/>
          </w:rPr>
          <w:fldChar w:fldCharType="begin"/>
        </w:r>
        <w:r>
          <w:rPr>
            <w:noProof/>
            <w:webHidden/>
          </w:rPr>
          <w:instrText xml:space="preserve"> PAGEREF _Toc243377235 \h </w:instrText>
        </w:r>
        <w:r>
          <w:rPr>
            <w:noProof/>
            <w:webHidden/>
          </w:rPr>
        </w:r>
        <w:r>
          <w:rPr>
            <w:noProof/>
            <w:webHidden/>
          </w:rPr>
          <w:fldChar w:fldCharType="separate"/>
        </w:r>
        <w:r>
          <w:rPr>
            <w:noProof/>
            <w:webHidden/>
          </w:rPr>
          <w:t>20</w:t>
        </w:r>
        <w:r>
          <w:rPr>
            <w:noProof/>
            <w:webHidden/>
          </w:rPr>
          <w:fldChar w:fldCharType="end"/>
        </w:r>
      </w:hyperlink>
    </w:p>
    <w:p w14:paraId="006B1F9E" w14:textId="0127DF2A"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36" w:history="1">
        <w:r w:rsidRPr="00D178D4">
          <w:rPr>
            <w:rStyle w:val="Hyperlink"/>
            <w:noProof/>
          </w:rPr>
          <w:t>6.2  Structure layout and the ABI</w:t>
        </w:r>
        <w:r>
          <w:rPr>
            <w:noProof/>
            <w:webHidden/>
          </w:rPr>
          <w:tab/>
        </w:r>
        <w:r>
          <w:rPr>
            <w:noProof/>
            <w:webHidden/>
          </w:rPr>
          <w:fldChar w:fldCharType="begin"/>
        </w:r>
        <w:r>
          <w:rPr>
            <w:noProof/>
            <w:webHidden/>
          </w:rPr>
          <w:instrText xml:space="preserve"> PAGEREF _Toc243377236 \h </w:instrText>
        </w:r>
        <w:r>
          <w:rPr>
            <w:noProof/>
            <w:webHidden/>
          </w:rPr>
        </w:r>
        <w:r>
          <w:rPr>
            <w:noProof/>
            <w:webHidden/>
          </w:rPr>
          <w:fldChar w:fldCharType="separate"/>
        </w:r>
        <w:r>
          <w:rPr>
            <w:noProof/>
            <w:webHidden/>
          </w:rPr>
          <w:t>20</w:t>
        </w:r>
        <w:r>
          <w:rPr>
            <w:noProof/>
            <w:webHidden/>
          </w:rPr>
          <w:fldChar w:fldCharType="end"/>
        </w:r>
      </w:hyperlink>
    </w:p>
    <w:p w14:paraId="28A89976" w14:textId="7B1EE1B1"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37" w:history="1">
        <w:r w:rsidRPr="00D178D4">
          <w:rPr>
            <w:rStyle w:val="Hyperlink"/>
            <w:noProof/>
          </w:rPr>
          <w:t>6.3  Function prototypes and pointers</w:t>
        </w:r>
        <w:r>
          <w:rPr>
            <w:noProof/>
            <w:webHidden/>
          </w:rPr>
          <w:tab/>
        </w:r>
        <w:r>
          <w:rPr>
            <w:noProof/>
            <w:webHidden/>
          </w:rPr>
          <w:fldChar w:fldCharType="begin"/>
        </w:r>
        <w:r>
          <w:rPr>
            <w:noProof/>
            <w:webHidden/>
          </w:rPr>
          <w:instrText xml:space="preserve"> PAGEREF _Toc243377237 \h </w:instrText>
        </w:r>
        <w:r>
          <w:rPr>
            <w:noProof/>
            <w:webHidden/>
          </w:rPr>
        </w:r>
        <w:r>
          <w:rPr>
            <w:noProof/>
            <w:webHidden/>
          </w:rPr>
          <w:fldChar w:fldCharType="separate"/>
        </w:r>
        <w:r>
          <w:rPr>
            <w:noProof/>
            <w:webHidden/>
          </w:rPr>
          <w:t>20</w:t>
        </w:r>
        <w:r>
          <w:rPr>
            <w:noProof/>
            <w:webHidden/>
          </w:rPr>
          <w:fldChar w:fldCharType="end"/>
        </w:r>
      </w:hyperlink>
    </w:p>
    <w:p w14:paraId="67140C06" w14:textId="2C0385E3"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38" w:history="1">
        <w:r w:rsidRPr="00D178D4">
          <w:rPr>
            <w:rStyle w:val="Hyperlink"/>
            <w:noProof/>
          </w:rPr>
          <w:t>6.4  Native allocation, freeing and exception mapping</w:t>
        </w:r>
        <w:r>
          <w:rPr>
            <w:noProof/>
            <w:webHidden/>
          </w:rPr>
          <w:tab/>
        </w:r>
        <w:r>
          <w:rPr>
            <w:noProof/>
            <w:webHidden/>
          </w:rPr>
          <w:fldChar w:fldCharType="begin"/>
        </w:r>
        <w:r>
          <w:rPr>
            <w:noProof/>
            <w:webHidden/>
          </w:rPr>
          <w:instrText xml:space="preserve"> PAGEREF _Toc243377238 \h </w:instrText>
        </w:r>
        <w:r>
          <w:rPr>
            <w:noProof/>
            <w:webHidden/>
          </w:rPr>
        </w:r>
        <w:r>
          <w:rPr>
            <w:noProof/>
            <w:webHidden/>
          </w:rPr>
          <w:fldChar w:fldCharType="separate"/>
        </w:r>
        <w:r>
          <w:rPr>
            <w:noProof/>
            <w:webHidden/>
          </w:rPr>
          <w:t>21</w:t>
        </w:r>
        <w:r>
          <w:rPr>
            <w:noProof/>
            <w:webHidden/>
          </w:rPr>
          <w:fldChar w:fldCharType="end"/>
        </w:r>
      </w:hyperlink>
    </w:p>
    <w:p w14:paraId="071E2474" w14:textId="534C91E7"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39" w:history="1">
        <w:r w:rsidRPr="00D178D4">
          <w:rPr>
            <w:rStyle w:val="Hyperlink"/>
            <w:noProof/>
          </w:rPr>
          <w:t>6.5  Library discovery</w:t>
        </w:r>
        <w:r>
          <w:rPr>
            <w:noProof/>
            <w:webHidden/>
          </w:rPr>
          <w:tab/>
        </w:r>
        <w:r>
          <w:rPr>
            <w:noProof/>
            <w:webHidden/>
          </w:rPr>
          <w:fldChar w:fldCharType="begin"/>
        </w:r>
        <w:r>
          <w:rPr>
            <w:noProof/>
            <w:webHidden/>
          </w:rPr>
          <w:instrText xml:space="preserve"> PAGEREF _Toc243377239 \h </w:instrText>
        </w:r>
        <w:r>
          <w:rPr>
            <w:noProof/>
            <w:webHidden/>
          </w:rPr>
        </w:r>
        <w:r>
          <w:rPr>
            <w:noProof/>
            <w:webHidden/>
          </w:rPr>
          <w:fldChar w:fldCharType="separate"/>
        </w:r>
        <w:r>
          <w:rPr>
            <w:noProof/>
            <w:webHidden/>
          </w:rPr>
          <w:t>21</w:t>
        </w:r>
        <w:r>
          <w:rPr>
            <w:noProof/>
            <w:webHidden/>
          </w:rPr>
          <w:fldChar w:fldCharType="end"/>
        </w:r>
      </w:hyperlink>
    </w:p>
    <w:p w14:paraId="2A691EE7" w14:textId="26989CFE"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40" w:history="1">
        <w:r w:rsidRPr="00D178D4">
          <w:rPr>
            <w:rStyle w:val="Hyperlink"/>
            <w:noProof/>
          </w:rPr>
          <w:t>6.6  Why integer width and overflow validation matter</w:t>
        </w:r>
        <w:r>
          <w:rPr>
            <w:noProof/>
            <w:webHidden/>
          </w:rPr>
          <w:tab/>
        </w:r>
        <w:r>
          <w:rPr>
            <w:noProof/>
            <w:webHidden/>
          </w:rPr>
          <w:fldChar w:fldCharType="begin"/>
        </w:r>
        <w:r>
          <w:rPr>
            <w:noProof/>
            <w:webHidden/>
          </w:rPr>
          <w:instrText xml:space="preserve"> PAGEREF _Toc243377240 \h </w:instrText>
        </w:r>
        <w:r>
          <w:rPr>
            <w:noProof/>
            <w:webHidden/>
          </w:rPr>
        </w:r>
        <w:r>
          <w:rPr>
            <w:noProof/>
            <w:webHidden/>
          </w:rPr>
          <w:fldChar w:fldCharType="separate"/>
        </w:r>
        <w:r>
          <w:rPr>
            <w:noProof/>
            <w:webHidden/>
          </w:rPr>
          <w:t>21</w:t>
        </w:r>
        <w:r>
          <w:rPr>
            <w:noProof/>
            <w:webHidden/>
          </w:rPr>
          <w:fldChar w:fldCharType="end"/>
        </w:r>
      </w:hyperlink>
    </w:p>
    <w:p w14:paraId="1DD35691" w14:textId="65034DF8"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41" w:history="1">
        <w:r w:rsidRPr="00D178D4">
          <w:rPr>
            <w:rStyle w:val="Hyperlink"/>
            <w:noProof/>
          </w:rPr>
          <w:t>6.7  Why Python orchestrates and C computes</w:t>
        </w:r>
        <w:r>
          <w:rPr>
            <w:noProof/>
            <w:webHidden/>
          </w:rPr>
          <w:tab/>
        </w:r>
        <w:r>
          <w:rPr>
            <w:noProof/>
            <w:webHidden/>
          </w:rPr>
          <w:fldChar w:fldCharType="begin"/>
        </w:r>
        <w:r>
          <w:rPr>
            <w:noProof/>
            <w:webHidden/>
          </w:rPr>
          <w:instrText xml:space="preserve"> PAGEREF _Toc243377241 \h </w:instrText>
        </w:r>
        <w:r>
          <w:rPr>
            <w:noProof/>
            <w:webHidden/>
          </w:rPr>
        </w:r>
        <w:r>
          <w:rPr>
            <w:noProof/>
            <w:webHidden/>
          </w:rPr>
          <w:fldChar w:fldCharType="separate"/>
        </w:r>
        <w:r>
          <w:rPr>
            <w:noProof/>
            <w:webHidden/>
          </w:rPr>
          <w:t>22</w:t>
        </w:r>
        <w:r>
          <w:rPr>
            <w:noProof/>
            <w:webHidden/>
          </w:rPr>
          <w:fldChar w:fldCharType="end"/>
        </w:r>
      </w:hyperlink>
    </w:p>
    <w:p w14:paraId="4FACB990" w14:textId="1D4956F6" w:rsidR="007151AA" w:rsidRDefault="007151AA">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42" w:history="1">
        <w:r w:rsidRPr="00D178D4">
          <w:rPr>
            <w:rStyle w:val="Hyperlink"/>
            <w:noProof/>
          </w:rPr>
          <w:t>7  Synthetic Network Telemetry</w:t>
        </w:r>
        <w:r>
          <w:rPr>
            <w:noProof/>
            <w:webHidden/>
          </w:rPr>
          <w:tab/>
        </w:r>
        <w:r>
          <w:rPr>
            <w:noProof/>
            <w:webHidden/>
          </w:rPr>
          <w:fldChar w:fldCharType="begin"/>
        </w:r>
        <w:r>
          <w:rPr>
            <w:noProof/>
            <w:webHidden/>
          </w:rPr>
          <w:instrText xml:space="preserve"> PAGEREF _Toc243377242 \h </w:instrText>
        </w:r>
        <w:r>
          <w:rPr>
            <w:noProof/>
            <w:webHidden/>
          </w:rPr>
        </w:r>
        <w:r>
          <w:rPr>
            <w:noProof/>
            <w:webHidden/>
          </w:rPr>
          <w:fldChar w:fldCharType="separate"/>
        </w:r>
        <w:r>
          <w:rPr>
            <w:noProof/>
            <w:webHidden/>
          </w:rPr>
          <w:t>23</w:t>
        </w:r>
        <w:r>
          <w:rPr>
            <w:noProof/>
            <w:webHidden/>
          </w:rPr>
          <w:fldChar w:fldCharType="end"/>
        </w:r>
      </w:hyperlink>
    </w:p>
    <w:p w14:paraId="3057AEB1" w14:textId="2724E92C"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43" w:history="1">
        <w:r w:rsidRPr="00D178D4">
          <w:rPr>
            <w:rStyle w:val="Hyperlink"/>
            <w:noProof/>
          </w:rPr>
          <w:t>7.1  What it produces</w:t>
        </w:r>
        <w:r>
          <w:rPr>
            <w:noProof/>
            <w:webHidden/>
          </w:rPr>
          <w:tab/>
        </w:r>
        <w:r>
          <w:rPr>
            <w:noProof/>
            <w:webHidden/>
          </w:rPr>
          <w:fldChar w:fldCharType="begin"/>
        </w:r>
        <w:r>
          <w:rPr>
            <w:noProof/>
            <w:webHidden/>
          </w:rPr>
          <w:instrText xml:space="preserve"> PAGEREF _Toc243377243 \h </w:instrText>
        </w:r>
        <w:r>
          <w:rPr>
            <w:noProof/>
            <w:webHidden/>
          </w:rPr>
        </w:r>
        <w:r>
          <w:rPr>
            <w:noProof/>
            <w:webHidden/>
          </w:rPr>
          <w:fldChar w:fldCharType="separate"/>
        </w:r>
        <w:r>
          <w:rPr>
            <w:noProof/>
            <w:webHidden/>
          </w:rPr>
          <w:t>23</w:t>
        </w:r>
        <w:r>
          <w:rPr>
            <w:noProof/>
            <w:webHidden/>
          </w:rPr>
          <w:fldChar w:fldCharType="end"/>
        </w:r>
      </w:hyperlink>
    </w:p>
    <w:p w14:paraId="2ED58CED" w14:textId="2695333E"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44" w:history="1">
        <w:r w:rsidRPr="00D178D4">
          <w:rPr>
            <w:rStyle w:val="Hyperlink"/>
            <w:noProof/>
          </w:rPr>
          <w:t>7.2  Baselines, load cycle, noise and determinism</w:t>
        </w:r>
        <w:r>
          <w:rPr>
            <w:noProof/>
            <w:webHidden/>
          </w:rPr>
          <w:tab/>
        </w:r>
        <w:r>
          <w:rPr>
            <w:noProof/>
            <w:webHidden/>
          </w:rPr>
          <w:fldChar w:fldCharType="begin"/>
        </w:r>
        <w:r>
          <w:rPr>
            <w:noProof/>
            <w:webHidden/>
          </w:rPr>
          <w:instrText xml:space="preserve"> PAGEREF _Toc243377244 \h </w:instrText>
        </w:r>
        <w:r>
          <w:rPr>
            <w:noProof/>
            <w:webHidden/>
          </w:rPr>
        </w:r>
        <w:r>
          <w:rPr>
            <w:noProof/>
            <w:webHidden/>
          </w:rPr>
          <w:fldChar w:fldCharType="separate"/>
        </w:r>
        <w:r>
          <w:rPr>
            <w:noProof/>
            <w:webHidden/>
          </w:rPr>
          <w:t>23</w:t>
        </w:r>
        <w:r>
          <w:rPr>
            <w:noProof/>
            <w:webHidden/>
          </w:rPr>
          <w:fldChar w:fldCharType="end"/>
        </w:r>
      </w:hyperlink>
    </w:p>
    <w:p w14:paraId="518C24A8" w14:textId="34F19E04"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45" w:history="1">
        <w:r w:rsidRPr="00D178D4">
          <w:rPr>
            <w:rStyle w:val="Hyperlink"/>
            <w:noProof/>
          </w:rPr>
          <w:t>7.3  The causal model</w:t>
        </w:r>
        <w:r>
          <w:rPr>
            <w:noProof/>
            <w:webHidden/>
          </w:rPr>
          <w:tab/>
        </w:r>
        <w:r>
          <w:rPr>
            <w:noProof/>
            <w:webHidden/>
          </w:rPr>
          <w:fldChar w:fldCharType="begin"/>
        </w:r>
        <w:r>
          <w:rPr>
            <w:noProof/>
            <w:webHidden/>
          </w:rPr>
          <w:instrText xml:space="preserve"> PAGEREF _Toc243377245 \h </w:instrText>
        </w:r>
        <w:r>
          <w:rPr>
            <w:noProof/>
            <w:webHidden/>
          </w:rPr>
        </w:r>
        <w:r>
          <w:rPr>
            <w:noProof/>
            <w:webHidden/>
          </w:rPr>
          <w:fldChar w:fldCharType="separate"/>
        </w:r>
        <w:r>
          <w:rPr>
            <w:noProof/>
            <w:webHidden/>
          </w:rPr>
          <w:t>23</w:t>
        </w:r>
        <w:r>
          <w:rPr>
            <w:noProof/>
            <w:webHidden/>
          </w:rPr>
          <w:fldChar w:fldCharType="end"/>
        </w:r>
      </w:hyperlink>
    </w:p>
    <w:p w14:paraId="08672297" w14:textId="441A1BE6"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46" w:history="1">
        <w:r w:rsidRPr="00D178D4">
          <w:rPr>
            <w:rStyle w:val="Hyperlink"/>
            <w:noProof/>
          </w:rPr>
          <w:t>7.4  Incident scenarios</w:t>
        </w:r>
        <w:r>
          <w:rPr>
            <w:noProof/>
            <w:webHidden/>
          </w:rPr>
          <w:tab/>
        </w:r>
        <w:r>
          <w:rPr>
            <w:noProof/>
            <w:webHidden/>
          </w:rPr>
          <w:fldChar w:fldCharType="begin"/>
        </w:r>
        <w:r>
          <w:rPr>
            <w:noProof/>
            <w:webHidden/>
          </w:rPr>
          <w:instrText xml:space="preserve"> PAGEREF _Toc243377246 \h </w:instrText>
        </w:r>
        <w:r>
          <w:rPr>
            <w:noProof/>
            <w:webHidden/>
          </w:rPr>
        </w:r>
        <w:r>
          <w:rPr>
            <w:noProof/>
            <w:webHidden/>
          </w:rPr>
          <w:fldChar w:fldCharType="separate"/>
        </w:r>
        <w:r>
          <w:rPr>
            <w:noProof/>
            <w:webHidden/>
          </w:rPr>
          <w:t>24</w:t>
        </w:r>
        <w:r>
          <w:rPr>
            <w:noProof/>
            <w:webHidden/>
          </w:rPr>
          <w:fldChar w:fldCharType="end"/>
        </w:r>
      </w:hyperlink>
    </w:p>
    <w:p w14:paraId="77A6C15C" w14:textId="66A37EA2"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47" w:history="1">
        <w:r w:rsidRPr="00D178D4">
          <w:rPr>
            <w:rStyle w:val="Hyperlink"/>
            <w:noProof/>
          </w:rPr>
          <w:t>7.5  The seeded memory-leak and deployment incident</w:t>
        </w:r>
        <w:r>
          <w:rPr>
            <w:noProof/>
            <w:webHidden/>
          </w:rPr>
          <w:tab/>
        </w:r>
        <w:r>
          <w:rPr>
            <w:noProof/>
            <w:webHidden/>
          </w:rPr>
          <w:fldChar w:fldCharType="begin"/>
        </w:r>
        <w:r>
          <w:rPr>
            <w:noProof/>
            <w:webHidden/>
          </w:rPr>
          <w:instrText xml:space="preserve"> PAGEREF _Toc243377247 \h </w:instrText>
        </w:r>
        <w:r>
          <w:rPr>
            <w:noProof/>
            <w:webHidden/>
          </w:rPr>
        </w:r>
        <w:r>
          <w:rPr>
            <w:noProof/>
            <w:webHidden/>
          </w:rPr>
          <w:fldChar w:fldCharType="separate"/>
        </w:r>
        <w:r>
          <w:rPr>
            <w:noProof/>
            <w:webHidden/>
          </w:rPr>
          <w:t>24</w:t>
        </w:r>
        <w:r>
          <w:rPr>
            <w:noProof/>
            <w:webHidden/>
          </w:rPr>
          <w:fldChar w:fldCharType="end"/>
        </w:r>
      </w:hyperlink>
    </w:p>
    <w:p w14:paraId="5354E3B3" w14:textId="4C3167A3" w:rsidR="007151AA" w:rsidRDefault="007151AA">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48" w:history="1">
        <w:r w:rsidRPr="00D178D4">
          <w:rPr>
            <w:rStyle w:val="Hyperlink"/>
            <w:noProof/>
          </w:rPr>
          <w:t>8  Anomaly Detection, From Basic to Advanced</w:t>
        </w:r>
        <w:r>
          <w:rPr>
            <w:noProof/>
            <w:webHidden/>
          </w:rPr>
          <w:tab/>
        </w:r>
        <w:r>
          <w:rPr>
            <w:noProof/>
            <w:webHidden/>
          </w:rPr>
          <w:fldChar w:fldCharType="begin"/>
        </w:r>
        <w:r>
          <w:rPr>
            <w:noProof/>
            <w:webHidden/>
          </w:rPr>
          <w:instrText xml:space="preserve"> PAGEREF _Toc243377248 \h </w:instrText>
        </w:r>
        <w:r>
          <w:rPr>
            <w:noProof/>
            <w:webHidden/>
          </w:rPr>
        </w:r>
        <w:r>
          <w:rPr>
            <w:noProof/>
            <w:webHidden/>
          </w:rPr>
          <w:fldChar w:fldCharType="separate"/>
        </w:r>
        <w:r>
          <w:rPr>
            <w:noProof/>
            <w:webHidden/>
          </w:rPr>
          <w:t>27</w:t>
        </w:r>
        <w:r>
          <w:rPr>
            <w:noProof/>
            <w:webHidden/>
          </w:rPr>
          <w:fldChar w:fldCharType="end"/>
        </w:r>
      </w:hyperlink>
    </w:p>
    <w:p w14:paraId="7AB03ED6" w14:textId="262F06CB"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49" w:history="1">
        <w:r w:rsidRPr="00D178D4">
          <w:rPr>
            <w:rStyle w:val="Hyperlink"/>
            <w:noProof/>
          </w:rPr>
          <w:t>8.1  Worked example used throughout</w:t>
        </w:r>
        <w:r>
          <w:rPr>
            <w:noProof/>
            <w:webHidden/>
          </w:rPr>
          <w:tab/>
        </w:r>
        <w:r>
          <w:rPr>
            <w:noProof/>
            <w:webHidden/>
          </w:rPr>
          <w:fldChar w:fldCharType="begin"/>
        </w:r>
        <w:r>
          <w:rPr>
            <w:noProof/>
            <w:webHidden/>
          </w:rPr>
          <w:instrText xml:space="preserve"> PAGEREF _Toc243377249 \h </w:instrText>
        </w:r>
        <w:r>
          <w:rPr>
            <w:noProof/>
            <w:webHidden/>
          </w:rPr>
        </w:r>
        <w:r>
          <w:rPr>
            <w:noProof/>
            <w:webHidden/>
          </w:rPr>
          <w:fldChar w:fldCharType="separate"/>
        </w:r>
        <w:r>
          <w:rPr>
            <w:noProof/>
            <w:webHidden/>
          </w:rPr>
          <w:t>27</w:t>
        </w:r>
        <w:r>
          <w:rPr>
            <w:noProof/>
            <w:webHidden/>
          </w:rPr>
          <w:fldChar w:fldCharType="end"/>
        </w:r>
      </w:hyperlink>
    </w:p>
    <w:p w14:paraId="56679EC3" w14:textId="0EEC7BC7"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50" w:history="1">
        <w:r w:rsidRPr="00D178D4">
          <w:rPr>
            <w:rStyle w:val="Hyperlink"/>
            <w:noProof/>
          </w:rPr>
          <w:t>8.2  Moving average and rolling standard deviation</w:t>
        </w:r>
        <w:r>
          <w:rPr>
            <w:noProof/>
            <w:webHidden/>
          </w:rPr>
          <w:tab/>
        </w:r>
        <w:r>
          <w:rPr>
            <w:noProof/>
            <w:webHidden/>
          </w:rPr>
          <w:fldChar w:fldCharType="begin"/>
        </w:r>
        <w:r>
          <w:rPr>
            <w:noProof/>
            <w:webHidden/>
          </w:rPr>
          <w:instrText xml:space="preserve"> PAGEREF _Toc243377250 \h </w:instrText>
        </w:r>
        <w:r>
          <w:rPr>
            <w:noProof/>
            <w:webHidden/>
          </w:rPr>
        </w:r>
        <w:r>
          <w:rPr>
            <w:noProof/>
            <w:webHidden/>
          </w:rPr>
          <w:fldChar w:fldCharType="separate"/>
        </w:r>
        <w:r>
          <w:rPr>
            <w:noProof/>
            <w:webHidden/>
          </w:rPr>
          <w:t>28</w:t>
        </w:r>
        <w:r>
          <w:rPr>
            <w:noProof/>
            <w:webHidden/>
          </w:rPr>
          <w:fldChar w:fldCharType="end"/>
        </w:r>
      </w:hyperlink>
    </w:p>
    <w:p w14:paraId="604284F7" w14:textId="5B384DDC"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51" w:history="1">
        <w:r w:rsidRPr="00D178D4">
          <w:rPr>
            <w:rStyle w:val="Hyperlink"/>
            <w:noProof/>
          </w:rPr>
          <w:t>8.3  Z-score</w:t>
        </w:r>
        <w:r>
          <w:rPr>
            <w:noProof/>
            <w:webHidden/>
          </w:rPr>
          <w:tab/>
        </w:r>
        <w:r>
          <w:rPr>
            <w:noProof/>
            <w:webHidden/>
          </w:rPr>
          <w:fldChar w:fldCharType="begin"/>
        </w:r>
        <w:r>
          <w:rPr>
            <w:noProof/>
            <w:webHidden/>
          </w:rPr>
          <w:instrText xml:space="preserve"> PAGEREF _Toc243377251 \h </w:instrText>
        </w:r>
        <w:r>
          <w:rPr>
            <w:noProof/>
            <w:webHidden/>
          </w:rPr>
        </w:r>
        <w:r>
          <w:rPr>
            <w:noProof/>
            <w:webHidden/>
          </w:rPr>
          <w:fldChar w:fldCharType="separate"/>
        </w:r>
        <w:r>
          <w:rPr>
            <w:noProof/>
            <w:webHidden/>
          </w:rPr>
          <w:t>28</w:t>
        </w:r>
        <w:r>
          <w:rPr>
            <w:noProof/>
            <w:webHidden/>
          </w:rPr>
          <w:fldChar w:fldCharType="end"/>
        </w:r>
      </w:hyperlink>
    </w:p>
    <w:p w14:paraId="72F3E7AC" w14:textId="6D830E3F"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52" w:history="1">
        <w:r w:rsidRPr="00D178D4">
          <w:rPr>
            <w:rStyle w:val="Hyperlink"/>
            <w:noProof/>
          </w:rPr>
          <w:t>8.4  EWMA</w:t>
        </w:r>
        <w:r>
          <w:rPr>
            <w:noProof/>
            <w:webHidden/>
          </w:rPr>
          <w:tab/>
        </w:r>
        <w:r>
          <w:rPr>
            <w:noProof/>
            <w:webHidden/>
          </w:rPr>
          <w:fldChar w:fldCharType="begin"/>
        </w:r>
        <w:r>
          <w:rPr>
            <w:noProof/>
            <w:webHidden/>
          </w:rPr>
          <w:instrText xml:space="preserve"> PAGEREF _Toc243377252 \h </w:instrText>
        </w:r>
        <w:r>
          <w:rPr>
            <w:noProof/>
            <w:webHidden/>
          </w:rPr>
        </w:r>
        <w:r>
          <w:rPr>
            <w:noProof/>
            <w:webHidden/>
          </w:rPr>
          <w:fldChar w:fldCharType="separate"/>
        </w:r>
        <w:r>
          <w:rPr>
            <w:noProof/>
            <w:webHidden/>
          </w:rPr>
          <w:t>28</w:t>
        </w:r>
        <w:r>
          <w:rPr>
            <w:noProof/>
            <w:webHidden/>
          </w:rPr>
          <w:fldChar w:fldCharType="end"/>
        </w:r>
      </w:hyperlink>
    </w:p>
    <w:p w14:paraId="120B9990" w14:textId="755ED8EE"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53" w:history="1">
        <w:r w:rsidRPr="00D178D4">
          <w:rPr>
            <w:rStyle w:val="Hyperlink"/>
            <w:noProof/>
          </w:rPr>
          <w:t>8.5  Absolute thresholds</w:t>
        </w:r>
        <w:r>
          <w:rPr>
            <w:noProof/>
            <w:webHidden/>
          </w:rPr>
          <w:tab/>
        </w:r>
        <w:r>
          <w:rPr>
            <w:noProof/>
            <w:webHidden/>
          </w:rPr>
          <w:fldChar w:fldCharType="begin"/>
        </w:r>
        <w:r>
          <w:rPr>
            <w:noProof/>
            <w:webHidden/>
          </w:rPr>
          <w:instrText xml:space="preserve"> PAGEREF _Toc243377253 \h </w:instrText>
        </w:r>
        <w:r>
          <w:rPr>
            <w:noProof/>
            <w:webHidden/>
          </w:rPr>
        </w:r>
        <w:r>
          <w:rPr>
            <w:noProof/>
            <w:webHidden/>
          </w:rPr>
          <w:fldChar w:fldCharType="separate"/>
        </w:r>
        <w:r>
          <w:rPr>
            <w:noProof/>
            <w:webHidden/>
          </w:rPr>
          <w:t>28</w:t>
        </w:r>
        <w:r>
          <w:rPr>
            <w:noProof/>
            <w:webHidden/>
          </w:rPr>
          <w:fldChar w:fldCharType="end"/>
        </w:r>
      </w:hyperlink>
    </w:p>
    <w:p w14:paraId="620EE853" w14:textId="062B71AF"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54" w:history="1">
        <w:r w:rsidRPr="00D178D4">
          <w:rPr>
            <w:rStyle w:val="Hyperlink"/>
            <w:noProof/>
          </w:rPr>
          <w:t>8.6  Rate of change</w:t>
        </w:r>
        <w:r>
          <w:rPr>
            <w:noProof/>
            <w:webHidden/>
          </w:rPr>
          <w:tab/>
        </w:r>
        <w:r>
          <w:rPr>
            <w:noProof/>
            <w:webHidden/>
          </w:rPr>
          <w:fldChar w:fldCharType="begin"/>
        </w:r>
        <w:r>
          <w:rPr>
            <w:noProof/>
            <w:webHidden/>
          </w:rPr>
          <w:instrText xml:space="preserve"> PAGEREF _Toc243377254 \h </w:instrText>
        </w:r>
        <w:r>
          <w:rPr>
            <w:noProof/>
            <w:webHidden/>
          </w:rPr>
        </w:r>
        <w:r>
          <w:rPr>
            <w:noProof/>
            <w:webHidden/>
          </w:rPr>
          <w:fldChar w:fldCharType="separate"/>
        </w:r>
        <w:r>
          <w:rPr>
            <w:noProof/>
            <w:webHidden/>
          </w:rPr>
          <w:t>28</w:t>
        </w:r>
        <w:r>
          <w:rPr>
            <w:noProof/>
            <w:webHidden/>
          </w:rPr>
          <w:fldChar w:fldCharType="end"/>
        </w:r>
      </w:hyperlink>
    </w:p>
    <w:p w14:paraId="70F3AF23" w14:textId="78CFB78E"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55" w:history="1">
        <w:r w:rsidRPr="00D178D4">
          <w:rPr>
            <w:rStyle w:val="Hyperlink"/>
            <w:noProof/>
          </w:rPr>
          <w:t>8.7  Scoring, severity, episodes and baselines</w:t>
        </w:r>
        <w:r>
          <w:rPr>
            <w:noProof/>
            <w:webHidden/>
          </w:rPr>
          <w:tab/>
        </w:r>
        <w:r>
          <w:rPr>
            <w:noProof/>
            <w:webHidden/>
          </w:rPr>
          <w:fldChar w:fldCharType="begin"/>
        </w:r>
        <w:r>
          <w:rPr>
            <w:noProof/>
            <w:webHidden/>
          </w:rPr>
          <w:instrText xml:space="preserve"> PAGEREF _Toc243377255 \h </w:instrText>
        </w:r>
        <w:r>
          <w:rPr>
            <w:noProof/>
            <w:webHidden/>
          </w:rPr>
        </w:r>
        <w:r>
          <w:rPr>
            <w:noProof/>
            <w:webHidden/>
          </w:rPr>
          <w:fldChar w:fldCharType="separate"/>
        </w:r>
        <w:r>
          <w:rPr>
            <w:noProof/>
            <w:webHidden/>
          </w:rPr>
          <w:t>29</w:t>
        </w:r>
        <w:r>
          <w:rPr>
            <w:noProof/>
            <w:webHidden/>
          </w:rPr>
          <w:fldChar w:fldCharType="end"/>
        </w:r>
      </w:hyperlink>
    </w:p>
    <w:p w14:paraId="4F92BCA3" w14:textId="4B187407"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56" w:history="1">
        <w:r w:rsidRPr="00D178D4">
          <w:rPr>
            <w:rStyle w:val="Hyperlink"/>
            <w:noProof/>
          </w:rPr>
          <w:t>8.8  Detectors versus the simulator</w:t>
        </w:r>
        <w:r>
          <w:rPr>
            <w:noProof/>
            <w:webHidden/>
          </w:rPr>
          <w:tab/>
        </w:r>
        <w:r>
          <w:rPr>
            <w:noProof/>
            <w:webHidden/>
          </w:rPr>
          <w:fldChar w:fldCharType="begin"/>
        </w:r>
        <w:r>
          <w:rPr>
            <w:noProof/>
            <w:webHidden/>
          </w:rPr>
          <w:instrText xml:space="preserve"> PAGEREF _Toc243377256 \h </w:instrText>
        </w:r>
        <w:r>
          <w:rPr>
            <w:noProof/>
            <w:webHidden/>
          </w:rPr>
        </w:r>
        <w:r>
          <w:rPr>
            <w:noProof/>
            <w:webHidden/>
          </w:rPr>
          <w:fldChar w:fldCharType="separate"/>
        </w:r>
        <w:r>
          <w:rPr>
            <w:noProof/>
            <w:webHidden/>
          </w:rPr>
          <w:t>30</w:t>
        </w:r>
        <w:r>
          <w:rPr>
            <w:noProof/>
            <w:webHidden/>
          </w:rPr>
          <w:fldChar w:fldCharType="end"/>
        </w:r>
      </w:hyperlink>
    </w:p>
    <w:p w14:paraId="4B5B9AD9" w14:textId="11C6A4E3"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57" w:history="1">
        <w:r w:rsidRPr="00D178D4">
          <w:rPr>
            <w:rStyle w:val="Hyperlink"/>
            <w:noProof/>
          </w:rPr>
          <w:t>8.9  Strengths, failure modes and limits across all detectors</w:t>
        </w:r>
        <w:r>
          <w:rPr>
            <w:noProof/>
            <w:webHidden/>
          </w:rPr>
          <w:tab/>
        </w:r>
        <w:r>
          <w:rPr>
            <w:noProof/>
            <w:webHidden/>
          </w:rPr>
          <w:fldChar w:fldCharType="begin"/>
        </w:r>
        <w:r>
          <w:rPr>
            <w:noProof/>
            <w:webHidden/>
          </w:rPr>
          <w:instrText xml:space="preserve"> PAGEREF _Toc243377257 \h </w:instrText>
        </w:r>
        <w:r>
          <w:rPr>
            <w:noProof/>
            <w:webHidden/>
          </w:rPr>
        </w:r>
        <w:r>
          <w:rPr>
            <w:noProof/>
            <w:webHidden/>
          </w:rPr>
          <w:fldChar w:fldCharType="separate"/>
        </w:r>
        <w:r>
          <w:rPr>
            <w:noProof/>
            <w:webHidden/>
          </w:rPr>
          <w:t>30</w:t>
        </w:r>
        <w:r>
          <w:rPr>
            <w:noProof/>
            <w:webHidden/>
          </w:rPr>
          <w:fldChar w:fldCharType="end"/>
        </w:r>
      </w:hyperlink>
    </w:p>
    <w:p w14:paraId="14504450" w14:textId="60E59F2A" w:rsidR="007151AA" w:rsidRDefault="007151AA">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58" w:history="1">
        <w:r w:rsidRPr="00D178D4">
          <w:rPr>
            <w:rStyle w:val="Hyperlink"/>
            <w:noProof/>
          </w:rPr>
          <w:t>9  Correlation and Root-Cause Reasoning</w:t>
        </w:r>
        <w:r>
          <w:rPr>
            <w:noProof/>
            <w:webHidden/>
          </w:rPr>
          <w:tab/>
        </w:r>
        <w:r>
          <w:rPr>
            <w:noProof/>
            <w:webHidden/>
          </w:rPr>
          <w:fldChar w:fldCharType="begin"/>
        </w:r>
        <w:r>
          <w:rPr>
            <w:noProof/>
            <w:webHidden/>
          </w:rPr>
          <w:instrText xml:space="preserve"> PAGEREF _Toc243377258 \h </w:instrText>
        </w:r>
        <w:r>
          <w:rPr>
            <w:noProof/>
            <w:webHidden/>
          </w:rPr>
        </w:r>
        <w:r>
          <w:rPr>
            <w:noProof/>
            <w:webHidden/>
          </w:rPr>
          <w:fldChar w:fldCharType="separate"/>
        </w:r>
        <w:r>
          <w:rPr>
            <w:noProof/>
            <w:webHidden/>
          </w:rPr>
          <w:t>31</w:t>
        </w:r>
        <w:r>
          <w:rPr>
            <w:noProof/>
            <w:webHidden/>
          </w:rPr>
          <w:fldChar w:fldCharType="end"/>
        </w:r>
      </w:hyperlink>
    </w:p>
    <w:p w14:paraId="66595D7E" w14:textId="0488F4C0"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59" w:history="1">
        <w:r w:rsidRPr="00D178D4">
          <w:rPr>
            <w:rStyle w:val="Hyperlink"/>
            <w:noProof/>
          </w:rPr>
          <w:t>9.1  Why symptoms share a cause</w:t>
        </w:r>
        <w:r>
          <w:rPr>
            <w:noProof/>
            <w:webHidden/>
          </w:rPr>
          <w:tab/>
        </w:r>
        <w:r>
          <w:rPr>
            <w:noProof/>
            <w:webHidden/>
          </w:rPr>
          <w:fldChar w:fldCharType="begin"/>
        </w:r>
        <w:r>
          <w:rPr>
            <w:noProof/>
            <w:webHidden/>
          </w:rPr>
          <w:instrText xml:space="preserve"> PAGEREF _Toc243377259 \h </w:instrText>
        </w:r>
        <w:r>
          <w:rPr>
            <w:noProof/>
            <w:webHidden/>
          </w:rPr>
        </w:r>
        <w:r>
          <w:rPr>
            <w:noProof/>
            <w:webHidden/>
          </w:rPr>
          <w:fldChar w:fldCharType="separate"/>
        </w:r>
        <w:r>
          <w:rPr>
            <w:noProof/>
            <w:webHidden/>
          </w:rPr>
          <w:t>31</w:t>
        </w:r>
        <w:r>
          <w:rPr>
            <w:noProof/>
            <w:webHidden/>
          </w:rPr>
          <w:fldChar w:fldCharType="end"/>
        </w:r>
      </w:hyperlink>
    </w:p>
    <w:p w14:paraId="0D649FF7" w14:textId="56D10260"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60" w:history="1">
        <w:r w:rsidRPr="00D178D4">
          <w:rPr>
            <w:rStyle w:val="Hyperlink"/>
            <w:noProof/>
          </w:rPr>
          <w:t>9.2  What the engine actually computes</w:t>
        </w:r>
        <w:r>
          <w:rPr>
            <w:noProof/>
            <w:webHidden/>
          </w:rPr>
          <w:tab/>
        </w:r>
        <w:r>
          <w:rPr>
            <w:noProof/>
            <w:webHidden/>
          </w:rPr>
          <w:fldChar w:fldCharType="begin"/>
        </w:r>
        <w:r>
          <w:rPr>
            <w:noProof/>
            <w:webHidden/>
          </w:rPr>
          <w:instrText xml:space="preserve"> PAGEREF _Toc243377260 \h </w:instrText>
        </w:r>
        <w:r>
          <w:rPr>
            <w:noProof/>
            <w:webHidden/>
          </w:rPr>
        </w:r>
        <w:r>
          <w:rPr>
            <w:noProof/>
            <w:webHidden/>
          </w:rPr>
          <w:fldChar w:fldCharType="separate"/>
        </w:r>
        <w:r>
          <w:rPr>
            <w:noProof/>
            <w:webHidden/>
          </w:rPr>
          <w:t>31</w:t>
        </w:r>
        <w:r>
          <w:rPr>
            <w:noProof/>
            <w:webHidden/>
          </w:rPr>
          <w:fldChar w:fldCharType="end"/>
        </w:r>
      </w:hyperlink>
    </w:p>
    <w:p w14:paraId="68597D80" w14:textId="74504A3F"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61" w:history="1">
        <w:r w:rsidRPr="00D178D4">
          <w:rPr>
            <w:rStyle w:val="Hyperlink"/>
            <w:noProof/>
          </w:rPr>
          <w:t>9.3  The seeded evidence chain</w:t>
        </w:r>
        <w:r>
          <w:rPr>
            <w:noProof/>
            <w:webHidden/>
          </w:rPr>
          <w:tab/>
        </w:r>
        <w:r>
          <w:rPr>
            <w:noProof/>
            <w:webHidden/>
          </w:rPr>
          <w:fldChar w:fldCharType="begin"/>
        </w:r>
        <w:r>
          <w:rPr>
            <w:noProof/>
            <w:webHidden/>
          </w:rPr>
          <w:instrText xml:space="preserve"> PAGEREF _Toc243377261 \h </w:instrText>
        </w:r>
        <w:r>
          <w:rPr>
            <w:noProof/>
            <w:webHidden/>
          </w:rPr>
        </w:r>
        <w:r>
          <w:rPr>
            <w:noProof/>
            <w:webHidden/>
          </w:rPr>
          <w:fldChar w:fldCharType="separate"/>
        </w:r>
        <w:r>
          <w:rPr>
            <w:noProof/>
            <w:webHidden/>
          </w:rPr>
          <w:t>32</w:t>
        </w:r>
        <w:r>
          <w:rPr>
            <w:noProof/>
            <w:webHidden/>
          </w:rPr>
          <w:fldChar w:fldCharType="end"/>
        </w:r>
      </w:hyperlink>
    </w:p>
    <w:p w14:paraId="4C308F3C" w14:textId="14EBDF13" w:rsidR="007151AA" w:rsidRDefault="007151AA">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62" w:history="1">
        <w:r w:rsidRPr="00D178D4">
          <w:rPr>
            <w:rStyle w:val="Hyperlink"/>
            <w:noProof/>
          </w:rPr>
          <w:t>10  Database and Backend API</w:t>
        </w:r>
        <w:r>
          <w:rPr>
            <w:noProof/>
            <w:webHidden/>
          </w:rPr>
          <w:tab/>
        </w:r>
        <w:r>
          <w:rPr>
            <w:noProof/>
            <w:webHidden/>
          </w:rPr>
          <w:fldChar w:fldCharType="begin"/>
        </w:r>
        <w:r>
          <w:rPr>
            <w:noProof/>
            <w:webHidden/>
          </w:rPr>
          <w:instrText xml:space="preserve"> PAGEREF _Toc243377262 \h </w:instrText>
        </w:r>
        <w:r>
          <w:rPr>
            <w:noProof/>
            <w:webHidden/>
          </w:rPr>
        </w:r>
        <w:r>
          <w:rPr>
            <w:noProof/>
            <w:webHidden/>
          </w:rPr>
          <w:fldChar w:fldCharType="separate"/>
        </w:r>
        <w:r>
          <w:rPr>
            <w:noProof/>
            <w:webHidden/>
          </w:rPr>
          <w:t>35</w:t>
        </w:r>
        <w:r>
          <w:rPr>
            <w:noProof/>
            <w:webHidden/>
          </w:rPr>
          <w:fldChar w:fldCharType="end"/>
        </w:r>
      </w:hyperlink>
    </w:p>
    <w:p w14:paraId="7DF3D4AC" w14:textId="340A439F"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63" w:history="1">
        <w:r w:rsidRPr="00D178D4">
          <w:rPr>
            <w:rStyle w:val="Hyperlink"/>
            <w:noProof/>
          </w:rPr>
          <w:t>10.1  Relational modelling in this project</w:t>
        </w:r>
        <w:r>
          <w:rPr>
            <w:noProof/>
            <w:webHidden/>
          </w:rPr>
          <w:tab/>
        </w:r>
        <w:r>
          <w:rPr>
            <w:noProof/>
            <w:webHidden/>
          </w:rPr>
          <w:fldChar w:fldCharType="begin"/>
        </w:r>
        <w:r>
          <w:rPr>
            <w:noProof/>
            <w:webHidden/>
          </w:rPr>
          <w:instrText xml:space="preserve"> PAGEREF _Toc243377263 \h </w:instrText>
        </w:r>
        <w:r>
          <w:rPr>
            <w:noProof/>
            <w:webHidden/>
          </w:rPr>
        </w:r>
        <w:r>
          <w:rPr>
            <w:noProof/>
            <w:webHidden/>
          </w:rPr>
          <w:fldChar w:fldCharType="separate"/>
        </w:r>
        <w:r>
          <w:rPr>
            <w:noProof/>
            <w:webHidden/>
          </w:rPr>
          <w:t>35</w:t>
        </w:r>
        <w:r>
          <w:rPr>
            <w:noProof/>
            <w:webHidden/>
          </w:rPr>
          <w:fldChar w:fldCharType="end"/>
        </w:r>
      </w:hyperlink>
    </w:p>
    <w:p w14:paraId="0E32CF8F" w14:textId="54DE42CC"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64" w:history="1">
        <w:r w:rsidRPr="00D178D4">
          <w:rPr>
            <w:rStyle w:val="Hyperlink"/>
            <w:noProof/>
          </w:rPr>
          <w:t>10.2  SQLAlchemy, Alembic and PostgreSQL</w:t>
        </w:r>
        <w:r>
          <w:rPr>
            <w:noProof/>
            <w:webHidden/>
          </w:rPr>
          <w:tab/>
        </w:r>
        <w:r>
          <w:rPr>
            <w:noProof/>
            <w:webHidden/>
          </w:rPr>
          <w:fldChar w:fldCharType="begin"/>
        </w:r>
        <w:r>
          <w:rPr>
            <w:noProof/>
            <w:webHidden/>
          </w:rPr>
          <w:instrText xml:space="preserve"> PAGEREF _Toc243377264 \h </w:instrText>
        </w:r>
        <w:r>
          <w:rPr>
            <w:noProof/>
            <w:webHidden/>
          </w:rPr>
        </w:r>
        <w:r>
          <w:rPr>
            <w:noProof/>
            <w:webHidden/>
          </w:rPr>
          <w:fldChar w:fldCharType="separate"/>
        </w:r>
        <w:r>
          <w:rPr>
            <w:noProof/>
            <w:webHidden/>
          </w:rPr>
          <w:t>36</w:t>
        </w:r>
        <w:r>
          <w:rPr>
            <w:noProof/>
            <w:webHidden/>
          </w:rPr>
          <w:fldChar w:fldCharType="end"/>
        </w:r>
      </w:hyperlink>
    </w:p>
    <w:p w14:paraId="4E516B34" w14:textId="669E6436"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65" w:history="1">
        <w:r w:rsidRPr="00D178D4">
          <w:rPr>
            <w:rStyle w:val="Hyperlink"/>
            <w:noProof/>
          </w:rPr>
          <w:t>10.3  FastAPI, Pydantic and validation</w:t>
        </w:r>
        <w:r>
          <w:rPr>
            <w:noProof/>
            <w:webHidden/>
          </w:rPr>
          <w:tab/>
        </w:r>
        <w:r>
          <w:rPr>
            <w:noProof/>
            <w:webHidden/>
          </w:rPr>
          <w:fldChar w:fldCharType="begin"/>
        </w:r>
        <w:r>
          <w:rPr>
            <w:noProof/>
            <w:webHidden/>
          </w:rPr>
          <w:instrText xml:space="preserve"> PAGEREF _Toc243377265 \h </w:instrText>
        </w:r>
        <w:r>
          <w:rPr>
            <w:noProof/>
            <w:webHidden/>
          </w:rPr>
        </w:r>
        <w:r>
          <w:rPr>
            <w:noProof/>
            <w:webHidden/>
          </w:rPr>
          <w:fldChar w:fldCharType="separate"/>
        </w:r>
        <w:r>
          <w:rPr>
            <w:noProof/>
            <w:webHidden/>
          </w:rPr>
          <w:t>36</w:t>
        </w:r>
        <w:r>
          <w:rPr>
            <w:noProof/>
            <w:webHidden/>
          </w:rPr>
          <w:fldChar w:fldCharType="end"/>
        </w:r>
      </w:hyperlink>
    </w:p>
    <w:p w14:paraId="248A83F5" w14:textId="2C90A117"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66" w:history="1">
        <w:r w:rsidRPr="00D178D4">
          <w:rPr>
            <w:rStyle w:val="Hyperlink"/>
            <w:noProof/>
          </w:rPr>
          <w:t>10.4  Endpoint reference</w:t>
        </w:r>
        <w:r>
          <w:rPr>
            <w:noProof/>
            <w:webHidden/>
          </w:rPr>
          <w:tab/>
        </w:r>
        <w:r>
          <w:rPr>
            <w:noProof/>
            <w:webHidden/>
          </w:rPr>
          <w:fldChar w:fldCharType="begin"/>
        </w:r>
        <w:r>
          <w:rPr>
            <w:noProof/>
            <w:webHidden/>
          </w:rPr>
          <w:instrText xml:space="preserve"> PAGEREF _Toc243377266 \h </w:instrText>
        </w:r>
        <w:r>
          <w:rPr>
            <w:noProof/>
            <w:webHidden/>
          </w:rPr>
        </w:r>
        <w:r>
          <w:rPr>
            <w:noProof/>
            <w:webHidden/>
          </w:rPr>
          <w:fldChar w:fldCharType="separate"/>
        </w:r>
        <w:r>
          <w:rPr>
            <w:noProof/>
            <w:webHidden/>
          </w:rPr>
          <w:t>37</w:t>
        </w:r>
        <w:r>
          <w:rPr>
            <w:noProof/>
            <w:webHidden/>
          </w:rPr>
          <w:fldChar w:fldCharType="end"/>
        </w:r>
      </w:hyperlink>
    </w:p>
    <w:p w14:paraId="70F50E37" w14:textId="3C746EB4"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67" w:history="1">
        <w:r w:rsidRPr="00D178D4">
          <w:rPr>
            <w:rStyle w:val="Hyperlink"/>
            <w:noProof/>
          </w:rPr>
          <w:t>10.5  Pipeline execution</w:t>
        </w:r>
        <w:r>
          <w:rPr>
            <w:noProof/>
            <w:webHidden/>
          </w:rPr>
          <w:tab/>
        </w:r>
        <w:r>
          <w:rPr>
            <w:noProof/>
            <w:webHidden/>
          </w:rPr>
          <w:fldChar w:fldCharType="begin"/>
        </w:r>
        <w:r>
          <w:rPr>
            <w:noProof/>
            <w:webHidden/>
          </w:rPr>
          <w:instrText xml:space="preserve"> PAGEREF _Toc243377267 \h </w:instrText>
        </w:r>
        <w:r>
          <w:rPr>
            <w:noProof/>
            <w:webHidden/>
          </w:rPr>
        </w:r>
        <w:r>
          <w:rPr>
            <w:noProof/>
            <w:webHidden/>
          </w:rPr>
          <w:fldChar w:fldCharType="separate"/>
        </w:r>
        <w:r>
          <w:rPr>
            <w:noProof/>
            <w:webHidden/>
          </w:rPr>
          <w:t>38</w:t>
        </w:r>
        <w:r>
          <w:rPr>
            <w:noProof/>
            <w:webHidden/>
          </w:rPr>
          <w:fldChar w:fldCharType="end"/>
        </w:r>
      </w:hyperlink>
    </w:p>
    <w:p w14:paraId="042F4760" w14:textId="5D779106" w:rsidR="007151AA" w:rsidRDefault="007151AA">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68" w:history="1">
        <w:r w:rsidRPr="00D178D4">
          <w:rPr>
            <w:rStyle w:val="Hyperlink"/>
            <w:noProof/>
          </w:rPr>
          <w:t>11  Authentication, Security, and Auditability</w:t>
        </w:r>
        <w:r>
          <w:rPr>
            <w:noProof/>
            <w:webHidden/>
          </w:rPr>
          <w:tab/>
        </w:r>
        <w:r>
          <w:rPr>
            <w:noProof/>
            <w:webHidden/>
          </w:rPr>
          <w:fldChar w:fldCharType="begin"/>
        </w:r>
        <w:r>
          <w:rPr>
            <w:noProof/>
            <w:webHidden/>
          </w:rPr>
          <w:instrText xml:space="preserve"> PAGEREF _Toc243377268 \h </w:instrText>
        </w:r>
        <w:r>
          <w:rPr>
            <w:noProof/>
            <w:webHidden/>
          </w:rPr>
        </w:r>
        <w:r>
          <w:rPr>
            <w:noProof/>
            <w:webHidden/>
          </w:rPr>
          <w:fldChar w:fldCharType="separate"/>
        </w:r>
        <w:r>
          <w:rPr>
            <w:noProof/>
            <w:webHidden/>
          </w:rPr>
          <w:t>39</w:t>
        </w:r>
        <w:r>
          <w:rPr>
            <w:noProof/>
            <w:webHidden/>
          </w:rPr>
          <w:fldChar w:fldCharType="end"/>
        </w:r>
      </w:hyperlink>
    </w:p>
    <w:p w14:paraId="24D1D6DD" w14:textId="516EAB01"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69" w:history="1">
        <w:r w:rsidRPr="00D178D4">
          <w:rPr>
            <w:rStyle w:val="Hyperlink"/>
            <w:noProof/>
          </w:rPr>
          <w:t>11.1  Authentication versus authorisation</w:t>
        </w:r>
        <w:r>
          <w:rPr>
            <w:noProof/>
            <w:webHidden/>
          </w:rPr>
          <w:tab/>
        </w:r>
        <w:r>
          <w:rPr>
            <w:noProof/>
            <w:webHidden/>
          </w:rPr>
          <w:fldChar w:fldCharType="begin"/>
        </w:r>
        <w:r>
          <w:rPr>
            <w:noProof/>
            <w:webHidden/>
          </w:rPr>
          <w:instrText xml:space="preserve"> PAGEREF _Toc243377269 \h </w:instrText>
        </w:r>
        <w:r>
          <w:rPr>
            <w:noProof/>
            <w:webHidden/>
          </w:rPr>
        </w:r>
        <w:r>
          <w:rPr>
            <w:noProof/>
            <w:webHidden/>
          </w:rPr>
          <w:fldChar w:fldCharType="separate"/>
        </w:r>
        <w:r>
          <w:rPr>
            <w:noProof/>
            <w:webHidden/>
          </w:rPr>
          <w:t>39</w:t>
        </w:r>
        <w:r>
          <w:rPr>
            <w:noProof/>
            <w:webHidden/>
          </w:rPr>
          <w:fldChar w:fldCharType="end"/>
        </w:r>
      </w:hyperlink>
    </w:p>
    <w:p w14:paraId="212C9D7A" w14:textId="185803E4"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70" w:history="1">
        <w:r w:rsidRPr="00D178D4">
          <w:rPr>
            <w:rStyle w:val="Hyperlink"/>
            <w:noProof/>
          </w:rPr>
          <w:t>11.2  Approval gates</w:t>
        </w:r>
        <w:r>
          <w:rPr>
            <w:noProof/>
            <w:webHidden/>
          </w:rPr>
          <w:tab/>
        </w:r>
        <w:r>
          <w:rPr>
            <w:noProof/>
            <w:webHidden/>
          </w:rPr>
          <w:fldChar w:fldCharType="begin"/>
        </w:r>
        <w:r>
          <w:rPr>
            <w:noProof/>
            <w:webHidden/>
          </w:rPr>
          <w:instrText xml:space="preserve"> PAGEREF _Toc243377270 \h </w:instrText>
        </w:r>
        <w:r>
          <w:rPr>
            <w:noProof/>
            <w:webHidden/>
          </w:rPr>
        </w:r>
        <w:r>
          <w:rPr>
            <w:noProof/>
            <w:webHidden/>
          </w:rPr>
          <w:fldChar w:fldCharType="separate"/>
        </w:r>
        <w:r>
          <w:rPr>
            <w:noProof/>
            <w:webHidden/>
          </w:rPr>
          <w:t>40</w:t>
        </w:r>
        <w:r>
          <w:rPr>
            <w:noProof/>
            <w:webHidden/>
          </w:rPr>
          <w:fldChar w:fldCharType="end"/>
        </w:r>
      </w:hyperlink>
    </w:p>
    <w:p w14:paraId="47A205D8" w14:textId="44648302"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71" w:history="1">
        <w:r w:rsidRPr="00D178D4">
          <w:rPr>
            <w:rStyle w:val="Hyperlink"/>
            <w:noProof/>
          </w:rPr>
          <w:t>11.3  Request identifiers, logging and audit</w:t>
        </w:r>
        <w:r>
          <w:rPr>
            <w:noProof/>
            <w:webHidden/>
          </w:rPr>
          <w:tab/>
        </w:r>
        <w:r>
          <w:rPr>
            <w:noProof/>
            <w:webHidden/>
          </w:rPr>
          <w:fldChar w:fldCharType="begin"/>
        </w:r>
        <w:r>
          <w:rPr>
            <w:noProof/>
            <w:webHidden/>
          </w:rPr>
          <w:instrText xml:space="preserve"> PAGEREF _Toc243377271 \h </w:instrText>
        </w:r>
        <w:r>
          <w:rPr>
            <w:noProof/>
            <w:webHidden/>
          </w:rPr>
        </w:r>
        <w:r>
          <w:rPr>
            <w:noProof/>
            <w:webHidden/>
          </w:rPr>
          <w:fldChar w:fldCharType="separate"/>
        </w:r>
        <w:r>
          <w:rPr>
            <w:noProof/>
            <w:webHidden/>
          </w:rPr>
          <w:t>40</w:t>
        </w:r>
        <w:r>
          <w:rPr>
            <w:noProof/>
            <w:webHidden/>
          </w:rPr>
          <w:fldChar w:fldCharType="end"/>
        </w:r>
      </w:hyperlink>
    </w:p>
    <w:p w14:paraId="2DC715F9" w14:textId="071DF621"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72" w:history="1">
        <w:r w:rsidRPr="00D178D4">
          <w:rPr>
            <w:rStyle w:val="Hyperlink"/>
            <w:noProof/>
          </w:rPr>
          <w:t>11.4  Input validation, limits and rate limiting</w:t>
        </w:r>
        <w:r>
          <w:rPr>
            <w:noProof/>
            <w:webHidden/>
          </w:rPr>
          <w:tab/>
        </w:r>
        <w:r>
          <w:rPr>
            <w:noProof/>
            <w:webHidden/>
          </w:rPr>
          <w:fldChar w:fldCharType="begin"/>
        </w:r>
        <w:r>
          <w:rPr>
            <w:noProof/>
            <w:webHidden/>
          </w:rPr>
          <w:instrText xml:space="preserve"> PAGEREF _Toc243377272 \h </w:instrText>
        </w:r>
        <w:r>
          <w:rPr>
            <w:noProof/>
            <w:webHidden/>
          </w:rPr>
        </w:r>
        <w:r>
          <w:rPr>
            <w:noProof/>
            <w:webHidden/>
          </w:rPr>
          <w:fldChar w:fldCharType="separate"/>
        </w:r>
        <w:r>
          <w:rPr>
            <w:noProof/>
            <w:webHidden/>
          </w:rPr>
          <w:t>41</w:t>
        </w:r>
        <w:r>
          <w:rPr>
            <w:noProof/>
            <w:webHidden/>
          </w:rPr>
          <w:fldChar w:fldCharType="end"/>
        </w:r>
      </w:hyperlink>
    </w:p>
    <w:p w14:paraId="49A2B784" w14:textId="4C0D5637"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73" w:history="1">
        <w:r w:rsidRPr="00D178D4">
          <w:rPr>
            <w:rStyle w:val="Hyperlink"/>
            <w:noProof/>
          </w:rPr>
          <w:t>11.5  Prompt injection and untrusted log content</w:t>
        </w:r>
        <w:r>
          <w:rPr>
            <w:noProof/>
            <w:webHidden/>
          </w:rPr>
          <w:tab/>
        </w:r>
        <w:r>
          <w:rPr>
            <w:noProof/>
            <w:webHidden/>
          </w:rPr>
          <w:fldChar w:fldCharType="begin"/>
        </w:r>
        <w:r>
          <w:rPr>
            <w:noProof/>
            <w:webHidden/>
          </w:rPr>
          <w:instrText xml:space="preserve"> PAGEREF _Toc243377273 \h </w:instrText>
        </w:r>
        <w:r>
          <w:rPr>
            <w:noProof/>
            <w:webHidden/>
          </w:rPr>
        </w:r>
        <w:r>
          <w:rPr>
            <w:noProof/>
            <w:webHidden/>
          </w:rPr>
          <w:fldChar w:fldCharType="separate"/>
        </w:r>
        <w:r>
          <w:rPr>
            <w:noProof/>
            <w:webHidden/>
          </w:rPr>
          <w:t>41</w:t>
        </w:r>
        <w:r>
          <w:rPr>
            <w:noProof/>
            <w:webHidden/>
          </w:rPr>
          <w:fldChar w:fldCharType="end"/>
        </w:r>
      </w:hyperlink>
    </w:p>
    <w:p w14:paraId="0267166D" w14:textId="4D445ECE"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74" w:history="1">
        <w:r w:rsidRPr="00D178D4">
          <w:rPr>
            <w:rStyle w:val="Hyperlink"/>
            <w:noProof/>
          </w:rPr>
          <w:t>11.6  Safe command execution and secrets</w:t>
        </w:r>
        <w:r>
          <w:rPr>
            <w:noProof/>
            <w:webHidden/>
          </w:rPr>
          <w:tab/>
        </w:r>
        <w:r>
          <w:rPr>
            <w:noProof/>
            <w:webHidden/>
          </w:rPr>
          <w:fldChar w:fldCharType="begin"/>
        </w:r>
        <w:r>
          <w:rPr>
            <w:noProof/>
            <w:webHidden/>
          </w:rPr>
          <w:instrText xml:space="preserve"> PAGEREF _Toc243377274 \h </w:instrText>
        </w:r>
        <w:r>
          <w:rPr>
            <w:noProof/>
            <w:webHidden/>
          </w:rPr>
        </w:r>
        <w:r>
          <w:rPr>
            <w:noProof/>
            <w:webHidden/>
          </w:rPr>
          <w:fldChar w:fldCharType="separate"/>
        </w:r>
        <w:r>
          <w:rPr>
            <w:noProof/>
            <w:webHidden/>
          </w:rPr>
          <w:t>41</w:t>
        </w:r>
        <w:r>
          <w:rPr>
            <w:noProof/>
            <w:webHidden/>
          </w:rPr>
          <w:fldChar w:fldCharType="end"/>
        </w:r>
      </w:hyperlink>
    </w:p>
    <w:p w14:paraId="47D41469" w14:textId="3CCB6BC3" w:rsidR="007151AA" w:rsidRDefault="007151AA">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75" w:history="1">
        <w:r w:rsidRPr="00D178D4">
          <w:rPr>
            <w:rStyle w:val="Hyperlink"/>
            <w:noProof/>
          </w:rPr>
          <w:t>12  LLM Provider Abstraction</w:t>
        </w:r>
        <w:r>
          <w:rPr>
            <w:noProof/>
            <w:webHidden/>
          </w:rPr>
          <w:tab/>
        </w:r>
        <w:r>
          <w:rPr>
            <w:noProof/>
            <w:webHidden/>
          </w:rPr>
          <w:fldChar w:fldCharType="begin"/>
        </w:r>
        <w:r>
          <w:rPr>
            <w:noProof/>
            <w:webHidden/>
          </w:rPr>
          <w:instrText xml:space="preserve"> PAGEREF _Toc243377275 \h </w:instrText>
        </w:r>
        <w:r>
          <w:rPr>
            <w:noProof/>
            <w:webHidden/>
          </w:rPr>
        </w:r>
        <w:r>
          <w:rPr>
            <w:noProof/>
            <w:webHidden/>
          </w:rPr>
          <w:fldChar w:fldCharType="separate"/>
        </w:r>
        <w:r>
          <w:rPr>
            <w:noProof/>
            <w:webHidden/>
          </w:rPr>
          <w:t>42</w:t>
        </w:r>
        <w:r>
          <w:rPr>
            <w:noProof/>
            <w:webHidden/>
          </w:rPr>
          <w:fldChar w:fldCharType="end"/>
        </w:r>
      </w:hyperlink>
    </w:p>
    <w:p w14:paraId="2E1FDE8F" w14:textId="76D7319F"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76" w:history="1">
        <w:r w:rsidRPr="00D178D4">
          <w:rPr>
            <w:rStyle w:val="Hyperlink"/>
            <w:noProof/>
          </w:rPr>
          <w:t>12.1  Basics</w:t>
        </w:r>
        <w:r>
          <w:rPr>
            <w:noProof/>
            <w:webHidden/>
          </w:rPr>
          <w:tab/>
        </w:r>
        <w:r>
          <w:rPr>
            <w:noProof/>
            <w:webHidden/>
          </w:rPr>
          <w:fldChar w:fldCharType="begin"/>
        </w:r>
        <w:r>
          <w:rPr>
            <w:noProof/>
            <w:webHidden/>
          </w:rPr>
          <w:instrText xml:space="preserve"> PAGEREF _Toc243377276 \h </w:instrText>
        </w:r>
        <w:r>
          <w:rPr>
            <w:noProof/>
            <w:webHidden/>
          </w:rPr>
        </w:r>
        <w:r>
          <w:rPr>
            <w:noProof/>
            <w:webHidden/>
          </w:rPr>
          <w:fldChar w:fldCharType="separate"/>
        </w:r>
        <w:r>
          <w:rPr>
            <w:noProof/>
            <w:webHidden/>
          </w:rPr>
          <w:t>42</w:t>
        </w:r>
        <w:r>
          <w:rPr>
            <w:noProof/>
            <w:webHidden/>
          </w:rPr>
          <w:fldChar w:fldCharType="end"/>
        </w:r>
      </w:hyperlink>
    </w:p>
    <w:p w14:paraId="17A9D956" w14:textId="2AB9847B"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77" w:history="1">
        <w:r w:rsidRPr="00D178D4">
          <w:rPr>
            <w:rStyle w:val="Hyperlink"/>
            <w:noProof/>
          </w:rPr>
          <w:t>12.2  Provider abstraction</w:t>
        </w:r>
        <w:r>
          <w:rPr>
            <w:noProof/>
            <w:webHidden/>
          </w:rPr>
          <w:tab/>
        </w:r>
        <w:r>
          <w:rPr>
            <w:noProof/>
            <w:webHidden/>
          </w:rPr>
          <w:fldChar w:fldCharType="begin"/>
        </w:r>
        <w:r>
          <w:rPr>
            <w:noProof/>
            <w:webHidden/>
          </w:rPr>
          <w:instrText xml:space="preserve"> PAGEREF _Toc243377277 \h </w:instrText>
        </w:r>
        <w:r>
          <w:rPr>
            <w:noProof/>
            <w:webHidden/>
          </w:rPr>
        </w:r>
        <w:r>
          <w:rPr>
            <w:noProof/>
            <w:webHidden/>
          </w:rPr>
          <w:fldChar w:fldCharType="separate"/>
        </w:r>
        <w:r>
          <w:rPr>
            <w:noProof/>
            <w:webHidden/>
          </w:rPr>
          <w:t>42</w:t>
        </w:r>
        <w:r>
          <w:rPr>
            <w:noProof/>
            <w:webHidden/>
          </w:rPr>
          <w:fldChar w:fldCharType="end"/>
        </w:r>
      </w:hyperlink>
    </w:p>
    <w:p w14:paraId="6A03735C" w14:textId="162B6ACC"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78" w:history="1">
        <w:r w:rsidRPr="00D178D4">
          <w:rPr>
            <w:rStyle w:val="Hyperlink"/>
            <w:noProof/>
          </w:rPr>
          <w:t>12.3  Configuration</w:t>
        </w:r>
        <w:r>
          <w:rPr>
            <w:noProof/>
            <w:webHidden/>
          </w:rPr>
          <w:tab/>
        </w:r>
        <w:r>
          <w:rPr>
            <w:noProof/>
            <w:webHidden/>
          </w:rPr>
          <w:fldChar w:fldCharType="begin"/>
        </w:r>
        <w:r>
          <w:rPr>
            <w:noProof/>
            <w:webHidden/>
          </w:rPr>
          <w:instrText xml:space="preserve"> PAGEREF _Toc243377278 \h </w:instrText>
        </w:r>
        <w:r>
          <w:rPr>
            <w:noProof/>
            <w:webHidden/>
          </w:rPr>
        </w:r>
        <w:r>
          <w:rPr>
            <w:noProof/>
            <w:webHidden/>
          </w:rPr>
          <w:fldChar w:fldCharType="separate"/>
        </w:r>
        <w:r>
          <w:rPr>
            <w:noProof/>
            <w:webHidden/>
          </w:rPr>
          <w:t>42</w:t>
        </w:r>
        <w:r>
          <w:rPr>
            <w:noProof/>
            <w:webHidden/>
          </w:rPr>
          <w:fldChar w:fldCharType="end"/>
        </w:r>
      </w:hyperlink>
    </w:p>
    <w:p w14:paraId="216D7654" w14:textId="731DE3E4"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79" w:history="1">
        <w:r w:rsidRPr="00D178D4">
          <w:rPr>
            <w:rStyle w:val="Hyperlink"/>
            <w:noProof/>
          </w:rPr>
          <w:t>12.4  Sequence of an investigation</w:t>
        </w:r>
        <w:r>
          <w:rPr>
            <w:noProof/>
            <w:webHidden/>
          </w:rPr>
          <w:tab/>
        </w:r>
        <w:r>
          <w:rPr>
            <w:noProof/>
            <w:webHidden/>
          </w:rPr>
          <w:fldChar w:fldCharType="begin"/>
        </w:r>
        <w:r>
          <w:rPr>
            <w:noProof/>
            <w:webHidden/>
          </w:rPr>
          <w:instrText xml:space="preserve"> PAGEREF _Toc243377279 \h </w:instrText>
        </w:r>
        <w:r>
          <w:rPr>
            <w:noProof/>
            <w:webHidden/>
          </w:rPr>
        </w:r>
        <w:r>
          <w:rPr>
            <w:noProof/>
            <w:webHidden/>
          </w:rPr>
          <w:fldChar w:fldCharType="separate"/>
        </w:r>
        <w:r>
          <w:rPr>
            <w:noProof/>
            <w:webHidden/>
          </w:rPr>
          <w:t>43</w:t>
        </w:r>
        <w:r>
          <w:rPr>
            <w:noProof/>
            <w:webHidden/>
          </w:rPr>
          <w:fldChar w:fldCharType="end"/>
        </w:r>
      </w:hyperlink>
    </w:p>
    <w:p w14:paraId="7F612930" w14:textId="4B86FFE4"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80" w:history="1">
        <w:r w:rsidRPr="00D178D4">
          <w:rPr>
            <w:rStyle w:val="Hyperlink"/>
            <w:noProof/>
          </w:rPr>
          <w:t>12.5  Deterministic testing with the mock</w:t>
        </w:r>
        <w:r>
          <w:rPr>
            <w:noProof/>
            <w:webHidden/>
          </w:rPr>
          <w:tab/>
        </w:r>
        <w:r>
          <w:rPr>
            <w:noProof/>
            <w:webHidden/>
          </w:rPr>
          <w:fldChar w:fldCharType="begin"/>
        </w:r>
        <w:r>
          <w:rPr>
            <w:noProof/>
            <w:webHidden/>
          </w:rPr>
          <w:instrText xml:space="preserve"> PAGEREF _Toc243377280 \h </w:instrText>
        </w:r>
        <w:r>
          <w:rPr>
            <w:noProof/>
            <w:webHidden/>
          </w:rPr>
        </w:r>
        <w:r>
          <w:rPr>
            <w:noProof/>
            <w:webHidden/>
          </w:rPr>
          <w:fldChar w:fldCharType="separate"/>
        </w:r>
        <w:r>
          <w:rPr>
            <w:noProof/>
            <w:webHidden/>
          </w:rPr>
          <w:t>43</w:t>
        </w:r>
        <w:r>
          <w:rPr>
            <w:noProof/>
            <w:webHidden/>
          </w:rPr>
          <w:fldChar w:fldCharType="end"/>
        </w:r>
      </w:hyperlink>
    </w:p>
    <w:p w14:paraId="4D760AE0" w14:textId="2FE8A7B7" w:rsidR="007151AA" w:rsidRDefault="007151AA">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81" w:history="1">
        <w:r w:rsidRPr="00D178D4">
          <w:rPr>
            <w:rStyle w:val="Hyperlink"/>
            <w:noProof/>
          </w:rPr>
          <w:t>13  Root-Cause Analysis Engine</w:t>
        </w:r>
        <w:r>
          <w:rPr>
            <w:noProof/>
            <w:webHidden/>
          </w:rPr>
          <w:tab/>
        </w:r>
        <w:r>
          <w:rPr>
            <w:noProof/>
            <w:webHidden/>
          </w:rPr>
          <w:fldChar w:fldCharType="begin"/>
        </w:r>
        <w:r>
          <w:rPr>
            <w:noProof/>
            <w:webHidden/>
          </w:rPr>
          <w:instrText xml:space="preserve"> PAGEREF _Toc243377281 \h </w:instrText>
        </w:r>
        <w:r>
          <w:rPr>
            <w:noProof/>
            <w:webHidden/>
          </w:rPr>
        </w:r>
        <w:r>
          <w:rPr>
            <w:noProof/>
            <w:webHidden/>
          </w:rPr>
          <w:fldChar w:fldCharType="separate"/>
        </w:r>
        <w:r>
          <w:rPr>
            <w:noProof/>
            <w:webHidden/>
          </w:rPr>
          <w:t>44</w:t>
        </w:r>
        <w:r>
          <w:rPr>
            <w:noProof/>
            <w:webHidden/>
          </w:rPr>
          <w:fldChar w:fldCharType="end"/>
        </w:r>
      </w:hyperlink>
    </w:p>
    <w:p w14:paraId="448C17B4" w14:textId="6A152AFD"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82" w:history="1">
        <w:r w:rsidRPr="00D178D4">
          <w:rPr>
            <w:rStyle w:val="Hyperlink"/>
            <w:noProof/>
          </w:rPr>
          <w:t>13.1  Workflow</w:t>
        </w:r>
        <w:r>
          <w:rPr>
            <w:noProof/>
            <w:webHidden/>
          </w:rPr>
          <w:tab/>
        </w:r>
        <w:r>
          <w:rPr>
            <w:noProof/>
            <w:webHidden/>
          </w:rPr>
          <w:fldChar w:fldCharType="begin"/>
        </w:r>
        <w:r>
          <w:rPr>
            <w:noProof/>
            <w:webHidden/>
          </w:rPr>
          <w:instrText xml:space="preserve"> PAGEREF _Toc243377282 \h </w:instrText>
        </w:r>
        <w:r>
          <w:rPr>
            <w:noProof/>
            <w:webHidden/>
          </w:rPr>
        </w:r>
        <w:r>
          <w:rPr>
            <w:noProof/>
            <w:webHidden/>
          </w:rPr>
          <w:fldChar w:fldCharType="separate"/>
        </w:r>
        <w:r>
          <w:rPr>
            <w:noProof/>
            <w:webHidden/>
          </w:rPr>
          <w:t>44</w:t>
        </w:r>
        <w:r>
          <w:rPr>
            <w:noProof/>
            <w:webHidden/>
          </w:rPr>
          <w:fldChar w:fldCharType="end"/>
        </w:r>
      </w:hyperlink>
    </w:p>
    <w:p w14:paraId="4D76368C" w14:textId="4A065C10"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83" w:history="1">
        <w:r w:rsidRPr="00D178D4">
          <w:rPr>
            <w:rStyle w:val="Hyperlink"/>
            <w:noProof/>
          </w:rPr>
          <w:t>13.2  Facts, inferences, hypotheses, recommendations</w:t>
        </w:r>
        <w:r>
          <w:rPr>
            <w:noProof/>
            <w:webHidden/>
          </w:rPr>
          <w:tab/>
        </w:r>
        <w:r>
          <w:rPr>
            <w:noProof/>
            <w:webHidden/>
          </w:rPr>
          <w:fldChar w:fldCharType="begin"/>
        </w:r>
        <w:r>
          <w:rPr>
            <w:noProof/>
            <w:webHidden/>
          </w:rPr>
          <w:instrText xml:space="preserve"> PAGEREF _Toc243377283 \h </w:instrText>
        </w:r>
        <w:r>
          <w:rPr>
            <w:noProof/>
            <w:webHidden/>
          </w:rPr>
        </w:r>
        <w:r>
          <w:rPr>
            <w:noProof/>
            <w:webHidden/>
          </w:rPr>
          <w:fldChar w:fldCharType="separate"/>
        </w:r>
        <w:r>
          <w:rPr>
            <w:noProof/>
            <w:webHidden/>
          </w:rPr>
          <w:t>44</w:t>
        </w:r>
        <w:r>
          <w:rPr>
            <w:noProof/>
            <w:webHidden/>
          </w:rPr>
          <w:fldChar w:fldCharType="end"/>
        </w:r>
      </w:hyperlink>
    </w:p>
    <w:p w14:paraId="4B1770C0" w14:textId="28C5CDE7"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84" w:history="1">
        <w:r w:rsidRPr="00D178D4">
          <w:rPr>
            <w:rStyle w:val="Hyperlink"/>
            <w:noProof/>
          </w:rPr>
          <w:t>13.3  Worked example from the seeded incident</w:t>
        </w:r>
        <w:r>
          <w:rPr>
            <w:noProof/>
            <w:webHidden/>
          </w:rPr>
          <w:tab/>
        </w:r>
        <w:r>
          <w:rPr>
            <w:noProof/>
            <w:webHidden/>
          </w:rPr>
          <w:fldChar w:fldCharType="begin"/>
        </w:r>
        <w:r>
          <w:rPr>
            <w:noProof/>
            <w:webHidden/>
          </w:rPr>
          <w:instrText xml:space="preserve"> PAGEREF _Toc243377284 \h </w:instrText>
        </w:r>
        <w:r>
          <w:rPr>
            <w:noProof/>
            <w:webHidden/>
          </w:rPr>
        </w:r>
        <w:r>
          <w:rPr>
            <w:noProof/>
            <w:webHidden/>
          </w:rPr>
          <w:fldChar w:fldCharType="separate"/>
        </w:r>
        <w:r>
          <w:rPr>
            <w:noProof/>
            <w:webHidden/>
          </w:rPr>
          <w:t>45</w:t>
        </w:r>
        <w:r>
          <w:rPr>
            <w:noProof/>
            <w:webHidden/>
          </w:rPr>
          <w:fldChar w:fldCharType="end"/>
        </w:r>
      </w:hyperlink>
    </w:p>
    <w:p w14:paraId="5D4D520F" w14:textId="00D3CC8A"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85" w:history="1">
        <w:r w:rsidRPr="00D178D4">
          <w:rPr>
            <w:rStyle w:val="Hyperlink"/>
            <w:noProof/>
          </w:rPr>
          <w:t>13.4  Presenting conclusions without exposing hidden reasoning</w:t>
        </w:r>
        <w:r>
          <w:rPr>
            <w:noProof/>
            <w:webHidden/>
          </w:rPr>
          <w:tab/>
        </w:r>
        <w:r>
          <w:rPr>
            <w:noProof/>
            <w:webHidden/>
          </w:rPr>
          <w:fldChar w:fldCharType="begin"/>
        </w:r>
        <w:r>
          <w:rPr>
            <w:noProof/>
            <w:webHidden/>
          </w:rPr>
          <w:instrText xml:space="preserve"> PAGEREF _Toc243377285 \h </w:instrText>
        </w:r>
        <w:r>
          <w:rPr>
            <w:noProof/>
            <w:webHidden/>
          </w:rPr>
        </w:r>
        <w:r>
          <w:rPr>
            <w:noProof/>
            <w:webHidden/>
          </w:rPr>
          <w:fldChar w:fldCharType="separate"/>
        </w:r>
        <w:r>
          <w:rPr>
            <w:noProof/>
            <w:webHidden/>
          </w:rPr>
          <w:t>45</w:t>
        </w:r>
        <w:r>
          <w:rPr>
            <w:noProof/>
            <w:webHidden/>
          </w:rPr>
          <w:fldChar w:fldCharType="end"/>
        </w:r>
      </w:hyperlink>
    </w:p>
    <w:p w14:paraId="7A520142" w14:textId="218EE6FD" w:rsidR="007151AA" w:rsidRDefault="007151AA">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86" w:history="1">
        <w:r w:rsidRPr="00D178D4">
          <w:rPr>
            <w:rStyle w:val="Hyperlink"/>
            <w:noProof/>
          </w:rPr>
          <w:t>14  Report Generation</w:t>
        </w:r>
        <w:r>
          <w:rPr>
            <w:noProof/>
            <w:webHidden/>
          </w:rPr>
          <w:tab/>
        </w:r>
        <w:r>
          <w:rPr>
            <w:noProof/>
            <w:webHidden/>
          </w:rPr>
          <w:fldChar w:fldCharType="begin"/>
        </w:r>
        <w:r>
          <w:rPr>
            <w:noProof/>
            <w:webHidden/>
          </w:rPr>
          <w:instrText xml:space="preserve"> PAGEREF _Toc243377286 \h </w:instrText>
        </w:r>
        <w:r>
          <w:rPr>
            <w:noProof/>
            <w:webHidden/>
          </w:rPr>
        </w:r>
        <w:r>
          <w:rPr>
            <w:noProof/>
            <w:webHidden/>
          </w:rPr>
          <w:fldChar w:fldCharType="separate"/>
        </w:r>
        <w:r>
          <w:rPr>
            <w:noProof/>
            <w:webHidden/>
          </w:rPr>
          <w:t>46</w:t>
        </w:r>
        <w:r>
          <w:rPr>
            <w:noProof/>
            <w:webHidden/>
          </w:rPr>
          <w:fldChar w:fldCharType="end"/>
        </w:r>
      </w:hyperlink>
    </w:p>
    <w:p w14:paraId="37072BD3" w14:textId="728B299C"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87" w:history="1">
        <w:r w:rsidRPr="00D178D4">
          <w:rPr>
            <w:rStyle w:val="Hyperlink"/>
            <w:noProof/>
          </w:rPr>
          <w:t>14.1  Data model and numeric consistency</w:t>
        </w:r>
        <w:r>
          <w:rPr>
            <w:noProof/>
            <w:webHidden/>
          </w:rPr>
          <w:tab/>
        </w:r>
        <w:r>
          <w:rPr>
            <w:noProof/>
            <w:webHidden/>
          </w:rPr>
          <w:fldChar w:fldCharType="begin"/>
        </w:r>
        <w:r>
          <w:rPr>
            <w:noProof/>
            <w:webHidden/>
          </w:rPr>
          <w:instrText xml:space="preserve"> PAGEREF _Toc243377287 \h </w:instrText>
        </w:r>
        <w:r>
          <w:rPr>
            <w:noProof/>
            <w:webHidden/>
          </w:rPr>
        </w:r>
        <w:r>
          <w:rPr>
            <w:noProof/>
            <w:webHidden/>
          </w:rPr>
          <w:fldChar w:fldCharType="separate"/>
        </w:r>
        <w:r>
          <w:rPr>
            <w:noProof/>
            <w:webHidden/>
          </w:rPr>
          <w:t>46</w:t>
        </w:r>
        <w:r>
          <w:rPr>
            <w:noProof/>
            <w:webHidden/>
          </w:rPr>
          <w:fldChar w:fldCharType="end"/>
        </w:r>
      </w:hyperlink>
    </w:p>
    <w:p w14:paraId="29291864" w14:textId="1E114EF3"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88" w:history="1">
        <w:r w:rsidRPr="00D178D4">
          <w:rPr>
            <w:rStyle w:val="Hyperlink"/>
            <w:noProof/>
          </w:rPr>
          <w:t>14.2  Narrative and template fallback</w:t>
        </w:r>
        <w:r>
          <w:rPr>
            <w:noProof/>
            <w:webHidden/>
          </w:rPr>
          <w:tab/>
        </w:r>
        <w:r>
          <w:rPr>
            <w:noProof/>
            <w:webHidden/>
          </w:rPr>
          <w:fldChar w:fldCharType="begin"/>
        </w:r>
        <w:r>
          <w:rPr>
            <w:noProof/>
            <w:webHidden/>
          </w:rPr>
          <w:instrText xml:space="preserve"> PAGEREF _Toc243377288 \h </w:instrText>
        </w:r>
        <w:r>
          <w:rPr>
            <w:noProof/>
            <w:webHidden/>
          </w:rPr>
        </w:r>
        <w:r>
          <w:rPr>
            <w:noProof/>
            <w:webHidden/>
          </w:rPr>
          <w:fldChar w:fldCharType="separate"/>
        </w:r>
        <w:r>
          <w:rPr>
            <w:noProof/>
            <w:webHidden/>
          </w:rPr>
          <w:t>46</w:t>
        </w:r>
        <w:r>
          <w:rPr>
            <w:noProof/>
            <w:webHidden/>
          </w:rPr>
          <w:fldChar w:fldCharType="end"/>
        </w:r>
      </w:hyperlink>
    </w:p>
    <w:p w14:paraId="28998CE5" w14:textId="5E723722"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89" w:history="1">
        <w:r w:rsidRPr="00D178D4">
          <w:rPr>
            <w:rStyle w:val="Hyperlink"/>
            <w:noProof/>
          </w:rPr>
          <w:t>14.3  Renderers and escaping</w:t>
        </w:r>
        <w:r>
          <w:rPr>
            <w:noProof/>
            <w:webHidden/>
          </w:rPr>
          <w:tab/>
        </w:r>
        <w:r>
          <w:rPr>
            <w:noProof/>
            <w:webHidden/>
          </w:rPr>
          <w:fldChar w:fldCharType="begin"/>
        </w:r>
        <w:r>
          <w:rPr>
            <w:noProof/>
            <w:webHidden/>
          </w:rPr>
          <w:instrText xml:space="preserve"> PAGEREF _Toc243377289 \h </w:instrText>
        </w:r>
        <w:r>
          <w:rPr>
            <w:noProof/>
            <w:webHidden/>
          </w:rPr>
        </w:r>
        <w:r>
          <w:rPr>
            <w:noProof/>
            <w:webHidden/>
          </w:rPr>
          <w:fldChar w:fldCharType="separate"/>
        </w:r>
        <w:r>
          <w:rPr>
            <w:noProof/>
            <w:webHidden/>
          </w:rPr>
          <w:t>46</w:t>
        </w:r>
        <w:r>
          <w:rPr>
            <w:noProof/>
            <w:webHidden/>
          </w:rPr>
          <w:fldChar w:fldCharType="end"/>
        </w:r>
      </w:hyperlink>
    </w:p>
    <w:p w14:paraId="25BEFB7E" w14:textId="1E31DDF3"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90" w:history="1">
        <w:r w:rsidRPr="00D178D4">
          <w:rPr>
            <w:rStyle w:val="Hyperlink"/>
            <w:noProof/>
          </w:rPr>
          <w:t>14.4  An actual excerpt</w:t>
        </w:r>
        <w:r>
          <w:rPr>
            <w:noProof/>
            <w:webHidden/>
          </w:rPr>
          <w:tab/>
        </w:r>
        <w:r>
          <w:rPr>
            <w:noProof/>
            <w:webHidden/>
          </w:rPr>
          <w:fldChar w:fldCharType="begin"/>
        </w:r>
        <w:r>
          <w:rPr>
            <w:noProof/>
            <w:webHidden/>
          </w:rPr>
          <w:instrText xml:space="preserve"> PAGEREF _Toc243377290 \h </w:instrText>
        </w:r>
        <w:r>
          <w:rPr>
            <w:noProof/>
            <w:webHidden/>
          </w:rPr>
        </w:r>
        <w:r>
          <w:rPr>
            <w:noProof/>
            <w:webHidden/>
          </w:rPr>
          <w:fldChar w:fldCharType="separate"/>
        </w:r>
        <w:r>
          <w:rPr>
            <w:noProof/>
            <w:webHidden/>
          </w:rPr>
          <w:t>46</w:t>
        </w:r>
        <w:r>
          <w:rPr>
            <w:noProof/>
            <w:webHidden/>
          </w:rPr>
          <w:fldChar w:fldCharType="end"/>
        </w:r>
      </w:hyperlink>
    </w:p>
    <w:p w14:paraId="2AC2E37F" w14:textId="2FEF1CA8" w:rsidR="007151AA" w:rsidRDefault="007151AA">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91" w:history="1">
        <w:r w:rsidRPr="00D178D4">
          <w:rPr>
            <w:rStyle w:val="Hyperlink"/>
            <w:noProof/>
          </w:rPr>
          <w:t>15  Autonomous DevSecOps Agent</w:t>
        </w:r>
        <w:r>
          <w:rPr>
            <w:noProof/>
            <w:webHidden/>
          </w:rPr>
          <w:tab/>
        </w:r>
        <w:r>
          <w:rPr>
            <w:noProof/>
            <w:webHidden/>
          </w:rPr>
          <w:fldChar w:fldCharType="begin"/>
        </w:r>
        <w:r>
          <w:rPr>
            <w:noProof/>
            <w:webHidden/>
          </w:rPr>
          <w:instrText xml:space="preserve"> PAGEREF _Toc243377291 \h </w:instrText>
        </w:r>
        <w:r>
          <w:rPr>
            <w:noProof/>
            <w:webHidden/>
          </w:rPr>
        </w:r>
        <w:r>
          <w:rPr>
            <w:noProof/>
            <w:webHidden/>
          </w:rPr>
          <w:fldChar w:fldCharType="separate"/>
        </w:r>
        <w:r>
          <w:rPr>
            <w:noProof/>
            <w:webHidden/>
          </w:rPr>
          <w:t>48</w:t>
        </w:r>
        <w:r>
          <w:rPr>
            <w:noProof/>
            <w:webHidden/>
          </w:rPr>
          <w:fldChar w:fldCharType="end"/>
        </w:r>
      </w:hyperlink>
    </w:p>
    <w:p w14:paraId="119E46FF" w14:textId="27F88CF7"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92" w:history="1">
        <w:r w:rsidRPr="00D178D4">
          <w:rPr>
            <w:rStyle w:val="Hyperlink"/>
            <w:noProof/>
          </w:rPr>
          <w:t>15.1  The loop</w:t>
        </w:r>
        <w:r>
          <w:rPr>
            <w:noProof/>
            <w:webHidden/>
          </w:rPr>
          <w:tab/>
        </w:r>
        <w:r>
          <w:rPr>
            <w:noProof/>
            <w:webHidden/>
          </w:rPr>
          <w:fldChar w:fldCharType="begin"/>
        </w:r>
        <w:r>
          <w:rPr>
            <w:noProof/>
            <w:webHidden/>
          </w:rPr>
          <w:instrText xml:space="preserve"> PAGEREF _Toc243377292 \h </w:instrText>
        </w:r>
        <w:r>
          <w:rPr>
            <w:noProof/>
            <w:webHidden/>
          </w:rPr>
        </w:r>
        <w:r>
          <w:rPr>
            <w:noProof/>
            <w:webHidden/>
          </w:rPr>
          <w:fldChar w:fldCharType="separate"/>
        </w:r>
        <w:r>
          <w:rPr>
            <w:noProof/>
            <w:webHidden/>
          </w:rPr>
          <w:t>48</w:t>
        </w:r>
        <w:r>
          <w:rPr>
            <w:noProof/>
            <w:webHidden/>
          </w:rPr>
          <w:fldChar w:fldCharType="end"/>
        </w:r>
      </w:hyperlink>
    </w:p>
    <w:p w14:paraId="00165F89" w14:textId="3753CCF1"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93" w:history="1">
        <w:r w:rsidRPr="00D178D4">
          <w:rPr>
            <w:rStyle w:val="Hyperlink"/>
            <w:noProof/>
          </w:rPr>
          <w:t>15.2  Tools and risk classes</w:t>
        </w:r>
        <w:r>
          <w:rPr>
            <w:noProof/>
            <w:webHidden/>
          </w:rPr>
          <w:tab/>
        </w:r>
        <w:r>
          <w:rPr>
            <w:noProof/>
            <w:webHidden/>
          </w:rPr>
          <w:fldChar w:fldCharType="begin"/>
        </w:r>
        <w:r>
          <w:rPr>
            <w:noProof/>
            <w:webHidden/>
          </w:rPr>
          <w:instrText xml:space="preserve"> PAGEREF _Toc243377293 \h </w:instrText>
        </w:r>
        <w:r>
          <w:rPr>
            <w:noProof/>
            <w:webHidden/>
          </w:rPr>
        </w:r>
        <w:r>
          <w:rPr>
            <w:noProof/>
            <w:webHidden/>
          </w:rPr>
          <w:fldChar w:fldCharType="separate"/>
        </w:r>
        <w:r>
          <w:rPr>
            <w:noProof/>
            <w:webHidden/>
          </w:rPr>
          <w:t>48</w:t>
        </w:r>
        <w:r>
          <w:rPr>
            <w:noProof/>
            <w:webHidden/>
          </w:rPr>
          <w:fldChar w:fldCharType="end"/>
        </w:r>
      </w:hyperlink>
    </w:p>
    <w:p w14:paraId="755BB567" w14:textId="407B7195"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94" w:history="1">
        <w:r w:rsidRPr="00D178D4">
          <w:rPr>
            <w:rStyle w:val="Hyperlink"/>
            <w:noProof/>
          </w:rPr>
          <w:t>15.3  Policy and approval</w:t>
        </w:r>
        <w:r>
          <w:rPr>
            <w:noProof/>
            <w:webHidden/>
          </w:rPr>
          <w:tab/>
        </w:r>
        <w:r>
          <w:rPr>
            <w:noProof/>
            <w:webHidden/>
          </w:rPr>
          <w:fldChar w:fldCharType="begin"/>
        </w:r>
        <w:r>
          <w:rPr>
            <w:noProof/>
            <w:webHidden/>
          </w:rPr>
          <w:instrText xml:space="preserve"> PAGEREF _Toc243377294 \h </w:instrText>
        </w:r>
        <w:r>
          <w:rPr>
            <w:noProof/>
            <w:webHidden/>
          </w:rPr>
        </w:r>
        <w:r>
          <w:rPr>
            <w:noProof/>
            <w:webHidden/>
          </w:rPr>
          <w:fldChar w:fldCharType="separate"/>
        </w:r>
        <w:r>
          <w:rPr>
            <w:noProof/>
            <w:webHidden/>
          </w:rPr>
          <w:t>49</w:t>
        </w:r>
        <w:r>
          <w:rPr>
            <w:noProof/>
            <w:webHidden/>
          </w:rPr>
          <w:fldChar w:fldCharType="end"/>
        </w:r>
      </w:hyperlink>
    </w:p>
    <w:p w14:paraId="5A4B17D2" w14:textId="40707FBE"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95" w:history="1">
        <w:r w:rsidRPr="00D178D4">
          <w:rPr>
            <w:rStyle w:val="Hyperlink"/>
            <w:noProof/>
          </w:rPr>
          <w:t>15.4  The sandbox and the disposable workspace</w:t>
        </w:r>
        <w:r>
          <w:rPr>
            <w:noProof/>
            <w:webHidden/>
          </w:rPr>
          <w:tab/>
        </w:r>
        <w:r>
          <w:rPr>
            <w:noProof/>
            <w:webHidden/>
          </w:rPr>
          <w:fldChar w:fldCharType="begin"/>
        </w:r>
        <w:r>
          <w:rPr>
            <w:noProof/>
            <w:webHidden/>
          </w:rPr>
          <w:instrText xml:space="preserve"> PAGEREF _Toc243377295 \h </w:instrText>
        </w:r>
        <w:r>
          <w:rPr>
            <w:noProof/>
            <w:webHidden/>
          </w:rPr>
        </w:r>
        <w:r>
          <w:rPr>
            <w:noProof/>
            <w:webHidden/>
          </w:rPr>
          <w:fldChar w:fldCharType="separate"/>
        </w:r>
        <w:r>
          <w:rPr>
            <w:noProof/>
            <w:webHidden/>
          </w:rPr>
          <w:t>49</w:t>
        </w:r>
        <w:r>
          <w:rPr>
            <w:noProof/>
            <w:webHidden/>
          </w:rPr>
          <w:fldChar w:fldCharType="end"/>
        </w:r>
      </w:hyperlink>
    </w:p>
    <w:p w14:paraId="0DDDAE08" w14:textId="01FD9643"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96" w:history="1">
        <w:r w:rsidRPr="00D178D4">
          <w:rPr>
            <w:rStyle w:val="Hyperlink"/>
            <w:noProof/>
          </w:rPr>
          <w:t>15.5  Synthetic advisories</w:t>
        </w:r>
        <w:r>
          <w:rPr>
            <w:noProof/>
            <w:webHidden/>
          </w:rPr>
          <w:tab/>
        </w:r>
        <w:r>
          <w:rPr>
            <w:noProof/>
            <w:webHidden/>
          </w:rPr>
          <w:fldChar w:fldCharType="begin"/>
        </w:r>
        <w:r>
          <w:rPr>
            <w:noProof/>
            <w:webHidden/>
          </w:rPr>
          <w:instrText xml:space="preserve"> PAGEREF _Toc243377296 \h </w:instrText>
        </w:r>
        <w:r>
          <w:rPr>
            <w:noProof/>
            <w:webHidden/>
          </w:rPr>
        </w:r>
        <w:r>
          <w:rPr>
            <w:noProof/>
            <w:webHidden/>
          </w:rPr>
          <w:fldChar w:fldCharType="separate"/>
        </w:r>
        <w:r>
          <w:rPr>
            <w:noProof/>
            <w:webHidden/>
          </w:rPr>
          <w:t>50</w:t>
        </w:r>
        <w:r>
          <w:rPr>
            <w:noProof/>
            <w:webHidden/>
          </w:rPr>
          <w:fldChar w:fldCharType="end"/>
        </w:r>
      </w:hyperlink>
    </w:p>
    <w:p w14:paraId="0C6A1B1D" w14:textId="0697589C"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97" w:history="1">
        <w:r w:rsidRPr="00D178D4">
          <w:rPr>
            <w:rStyle w:val="Hyperlink"/>
            <w:noProof/>
          </w:rPr>
          <w:t>15.6  The three scenarios</w:t>
        </w:r>
        <w:r>
          <w:rPr>
            <w:noProof/>
            <w:webHidden/>
          </w:rPr>
          <w:tab/>
        </w:r>
        <w:r>
          <w:rPr>
            <w:noProof/>
            <w:webHidden/>
          </w:rPr>
          <w:fldChar w:fldCharType="begin"/>
        </w:r>
        <w:r>
          <w:rPr>
            <w:noProof/>
            <w:webHidden/>
          </w:rPr>
          <w:instrText xml:space="preserve"> PAGEREF _Toc243377297 \h </w:instrText>
        </w:r>
        <w:r>
          <w:rPr>
            <w:noProof/>
            <w:webHidden/>
          </w:rPr>
        </w:r>
        <w:r>
          <w:rPr>
            <w:noProof/>
            <w:webHidden/>
          </w:rPr>
          <w:fldChar w:fldCharType="separate"/>
        </w:r>
        <w:r>
          <w:rPr>
            <w:noProof/>
            <w:webHidden/>
          </w:rPr>
          <w:t>50</w:t>
        </w:r>
        <w:r>
          <w:rPr>
            <w:noProof/>
            <w:webHidden/>
          </w:rPr>
          <w:fldChar w:fldCharType="end"/>
        </w:r>
      </w:hyperlink>
    </w:p>
    <w:p w14:paraId="5D9ECF78" w14:textId="62EC1FBC"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98" w:history="1">
        <w:r w:rsidRPr="00D178D4">
          <w:rPr>
            <w:rStyle w:val="Hyperlink"/>
            <w:noProof/>
          </w:rPr>
          <w:t>15.7  What is real, simulated, approved and blocked</w:t>
        </w:r>
        <w:r>
          <w:rPr>
            <w:noProof/>
            <w:webHidden/>
          </w:rPr>
          <w:tab/>
        </w:r>
        <w:r>
          <w:rPr>
            <w:noProof/>
            <w:webHidden/>
          </w:rPr>
          <w:fldChar w:fldCharType="begin"/>
        </w:r>
        <w:r>
          <w:rPr>
            <w:noProof/>
            <w:webHidden/>
          </w:rPr>
          <w:instrText xml:space="preserve"> PAGEREF _Toc243377298 \h </w:instrText>
        </w:r>
        <w:r>
          <w:rPr>
            <w:noProof/>
            <w:webHidden/>
          </w:rPr>
        </w:r>
        <w:r>
          <w:rPr>
            <w:noProof/>
            <w:webHidden/>
          </w:rPr>
          <w:fldChar w:fldCharType="separate"/>
        </w:r>
        <w:r>
          <w:rPr>
            <w:noProof/>
            <w:webHidden/>
          </w:rPr>
          <w:t>51</w:t>
        </w:r>
        <w:r>
          <w:rPr>
            <w:noProof/>
            <w:webHidden/>
          </w:rPr>
          <w:fldChar w:fldCharType="end"/>
        </w:r>
      </w:hyperlink>
    </w:p>
    <w:p w14:paraId="308A27AE" w14:textId="304F87F0" w:rsidR="007151AA" w:rsidRDefault="007151AA">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299" w:history="1">
        <w:r w:rsidRPr="00D178D4">
          <w:rPr>
            <w:rStyle w:val="Hyperlink"/>
            <w:noProof/>
          </w:rPr>
          <w:t>16  Frontend and Dashboard</w:t>
        </w:r>
        <w:r>
          <w:rPr>
            <w:noProof/>
            <w:webHidden/>
          </w:rPr>
          <w:tab/>
        </w:r>
        <w:r>
          <w:rPr>
            <w:noProof/>
            <w:webHidden/>
          </w:rPr>
          <w:fldChar w:fldCharType="begin"/>
        </w:r>
        <w:r>
          <w:rPr>
            <w:noProof/>
            <w:webHidden/>
          </w:rPr>
          <w:instrText xml:space="preserve"> PAGEREF _Toc243377299 \h </w:instrText>
        </w:r>
        <w:r>
          <w:rPr>
            <w:noProof/>
            <w:webHidden/>
          </w:rPr>
        </w:r>
        <w:r>
          <w:rPr>
            <w:noProof/>
            <w:webHidden/>
          </w:rPr>
          <w:fldChar w:fldCharType="separate"/>
        </w:r>
        <w:r>
          <w:rPr>
            <w:noProof/>
            <w:webHidden/>
          </w:rPr>
          <w:t>52</w:t>
        </w:r>
        <w:r>
          <w:rPr>
            <w:noProof/>
            <w:webHidden/>
          </w:rPr>
          <w:fldChar w:fldCharType="end"/>
        </w:r>
      </w:hyperlink>
    </w:p>
    <w:p w14:paraId="3F210611" w14:textId="17DD9660"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00" w:history="1">
        <w:r w:rsidRPr="00D178D4">
          <w:rPr>
            <w:rStyle w:val="Hyperlink"/>
            <w:noProof/>
          </w:rPr>
          <w:t>16.1  Structure</w:t>
        </w:r>
        <w:r>
          <w:rPr>
            <w:noProof/>
            <w:webHidden/>
          </w:rPr>
          <w:tab/>
        </w:r>
        <w:r>
          <w:rPr>
            <w:noProof/>
            <w:webHidden/>
          </w:rPr>
          <w:fldChar w:fldCharType="begin"/>
        </w:r>
        <w:r>
          <w:rPr>
            <w:noProof/>
            <w:webHidden/>
          </w:rPr>
          <w:instrText xml:space="preserve"> PAGEREF _Toc243377300 \h </w:instrText>
        </w:r>
        <w:r>
          <w:rPr>
            <w:noProof/>
            <w:webHidden/>
          </w:rPr>
        </w:r>
        <w:r>
          <w:rPr>
            <w:noProof/>
            <w:webHidden/>
          </w:rPr>
          <w:fldChar w:fldCharType="separate"/>
        </w:r>
        <w:r>
          <w:rPr>
            <w:noProof/>
            <w:webHidden/>
          </w:rPr>
          <w:t>52</w:t>
        </w:r>
        <w:r>
          <w:rPr>
            <w:noProof/>
            <w:webHidden/>
          </w:rPr>
          <w:fldChar w:fldCharType="end"/>
        </w:r>
      </w:hyperlink>
    </w:p>
    <w:p w14:paraId="70F29B6E" w14:textId="386C8CAD"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01" w:history="1">
        <w:r w:rsidRPr="00D178D4">
          <w:rPr>
            <w:rStyle w:val="Hyperlink"/>
            <w:noProof/>
          </w:rPr>
          <w:t>16.2  Authentication handling</w:t>
        </w:r>
        <w:r>
          <w:rPr>
            <w:noProof/>
            <w:webHidden/>
          </w:rPr>
          <w:tab/>
        </w:r>
        <w:r>
          <w:rPr>
            <w:noProof/>
            <w:webHidden/>
          </w:rPr>
          <w:fldChar w:fldCharType="begin"/>
        </w:r>
        <w:r>
          <w:rPr>
            <w:noProof/>
            <w:webHidden/>
          </w:rPr>
          <w:instrText xml:space="preserve"> PAGEREF _Toc243377301 \h </w:instrText>
        </w:r>
        <w:r>
          <w:rPr>
            <w:noProof/>
            <w:webHidden/>
          </w:rPr>
        </w:r>
        <w:r>
          <w:rPr>
            <w:noProof/>
            <w:webHidden/>
          </w:rPr>
          <w:fldChar w:fldCharType="separate"/>
        </w:r>
        <w:r>
          <w:rPr>
            <w:noProof/>
            <w:webHidden/>
          </w:rPr>
          <w:t>52</w:t>
        </w:r>
        <w:r>
          <w:rPr>
            <w:noProof/>
            <w:webHidden/>
          </w:rPr>
          <w:fldChar w:fldCharType="end"/>
        </w:r>
      </w:hyperlink>
    </w:p>
    <w:p w14:paraId="2641C253" w14:textId="1FB83A48"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02" w:history="1">
        <w:r w:rsidRPr="00D178D4">
          <w:rPr>
            <w:rStyle w:val="Hyperlink"/>
            <w:noProof/>
          </w:rPr>
          <w:t>16.3  Pages and how users interact</w:t>
        </w:r>
        <w:r>
          <w:rPr>
            <w:noProof/>
            <w:webHidden/>
          </w:rPr>
          <w:tab/>
        </w:r>
        <w:r>
          <w:rPr>
            <w:noProof/>
            <w:webHidden/>
          </w:rPr>
          <w:fldChar w:fldCharType="begin"/>
        </w:r>
        <w:r>
          <w:rPr>
            <w:noProof/>
            <w:webHidden/>
          </w:rPr>
          <w:instrText xml:space="preserve"> PAGEREF _Toc243377302 \h </w:instrText>
        </w:r>
        <w:r>
          <w:rPr>
            <w:noProof/>
            <w:webHidden/>
          </w:rPr>
        </w:r>
        <w:r>
          <w:rPr>
            <w:noProof/>
            <w:webHidden/>
          </w:rPr>
          <w:fldChar w:fldCharType="separate"/>
        </w:r>
        <w:r>
          <w:rPr>
            <w:noProof/>
            <w:webHidden/>
          </w:rPr>
          <w:t>52</w:t>
        </w:r>
        <w:r>
          <w:rPr>
            <w:noProof/>
            <w:webHidden/>
          </w:rPr>
          <w:fldChar w:fldCharType="end"/>
        </w:r>
      </w:hyperlink>
    </w:p>
    <w:p w14:paraId="43C8AB44" w14:textId="231CE436" w:rsidR="007151AA" w:rsidRDefault="007151AA">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03" w:history="1">
        <w:r w:rsidRPr="00D178D4">
          <w:rPr>
            <w:rStyle w:val="Hyperlink"/>
            <w:noProof/>
          </w:rPr>
          <w:t>17  Docker and Deployment</w:t>
        </w:r>
        <w:r>
          <w:rPr>
            <w:noProof/>
            <w:webHidden/>
          </w:rPr>
          <w:tab/>
        </w:r>
        <w:r>
          <w:rPr>
            <w:noProof/>
            <w:webHidden/>
          </w:rPr>
          <w:fldChar w:fldCharType="begin"/>
        </w:r>
        <w:r>
          <w:rPr>
            <w:noProof/>
            <w:webHidden/>
          </w:rPr>
          <w:instrText xml:space="preserve"> PAGEREF _Toc243377303 \h </w:instrText>
        </w:r>
        <w:r>
          <w:rPr>
            <w:noProof/>
            <w:webHidden/>
          </w:rPr>
        </w:r>
        <w:r>
          <w:rPr>
            <w:noProof/>
            <w:webHidden/>
          </w:rPr>
          <w:fldChar w:fldCharType="separate"/>
        </w:r>
        <w:r>
          <w:rPr>
            <w:noProof/>
            <w:webHidden/>
          </w:rPr>
          <w:t>54</w:t>
        </w:r>
        <w:r>
          <w:rPr>
            <w:noProof/>
            <w:webHidden/>
          </w:rPr>
          <w:fldChar w:fldCharType="end"/>
        </w:r>
      </w:hyperlink>
    </w:p>
    <w:p w14:paraId="045F23A0" w14:textId="0BB19726"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04" w:history="1">
        <w:r w:rsidRPr="00D178D4">
          <w:rPr>
            <w:rStyle w:val="Hyperlink"/>
            <w:noProof/>
          </w:rPr>
          <w:t>17.1  Concepts</w:t>
        </w:r>
        <w:r>
          <w:rPr>
            <w:noProof/>
            <w:webHidden/>
          </w:rPr>
          <w:tab/>
        </w:r>
        <w:r>
          <w:rPr>
            <w:noProof/>
            <w:webHidden/>
          </w:rPr>
          <w:fldChar w:fldCharType="begin"/>
        </w:r>
        <w:r>
          <w:rPr>
            <w:noProof/>
            <w:webHidden/>
          </w:rPr>
          <w:instrText xml:space="preserve"> PAGEREF _Toc243377304 \h </w:instrText>
        </w:r>
        <w:r>
          <w:rPr>
            <w:noProof/>
            <w:webHidden/>
          </w:rPr>
        </w:r>
        <w:r>
          <w:rPr>
            <w:noProof/>
            <w:webHidden/>
          </w:rPr>
          <w:fldChar w:fldCharType="separate"/>
        </w:r>
        <w:r>
          <w:rPr>
            <w:noProof/>
            <w:webHidden/>
          </w:rPr>
          <w:t>54</w:t>
        </w:r>
        <w:r>
          <w:rPr>
            <w:noProof/>
            <w:webHidden/>
          </w:rPr>
          <w:fldChar w:fldCharType="end"/>
        </w:r>
      </w:hyperlink>
    </w:p>
    <w:p w14:paraId="50E67562" w14:textId="229FF9F2"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05" w:history="1">
        <w:r w:rsidRPr="00D178D4">
          <w:rPr>
            <w:rStyle w:val="Hyperlink"/>
            <w:noProof/>
          </w:rPr>
          <w:t>17.2  The images</w:t>
        </w:r>
        <w:r>
          <w:rPr>
            <w:noProof/>
            <w:webHidden/>
          </w:rPr>
          <w:tab/>
        </w:r>
        <w:r>
          <w:rPr>
            <w:noProof/>
            <w:webHidden/>
          </w:rPr>
          <w:fldChar w:fldCharType="begin"/>
        </w:r>
        <w:r>
          <w:rPr>
            <w:noProof/>
            <w:webHidden/>
          </w:rPr>
          <w:instrText xml:space="preserve"> PAGEREF _Toc243377305 \h </w:instrText>
        </w:r>
        <w:r>
          <w:rPr>
            <w:noProof/>
            <w:webHidden/>
          </w:rPr>
        </w:r>
        <w:r>
          <w:rPr>
            <w:noProof/>
            <w:webHidden/>
          </w:rPr>
          <w:fldChar w:fldCharType="separate"/>
        </w:r>
        <w:r>
          <w:rPr>
            <w:noProof/>
            <w:webHidden/>
          </w:rPr>
          <w:t>54</w:t>
        </w:r>
        <w:r>
          <w:rPr>
            <w:noProof/>
            <w:webHidden/>
          </w:rPr>
          <w:fldChar w:fldCharType="end"/>
        </w:r>
      </w:hyperlink>
    </w:p>
    <w:p w14:paraId="34321CA6" w14:textId="56D8D221"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06" w:history="1">
        <w:r w:rsidRPr="00D178D4">
          <w:rPr>
            <w:rStyle w:val="Hyperlink"/>
            <w:noProof/>
          </w:rPr>
          <w:t>17.3  Services, ports, volumes</w:t>
        </w:r>
        <w:r>
          <w:rPr>
            <w:noProof/>
            <w:webHidden/>
          </w:rPr>
          <w:tab/>
        </w:r>
        <w:r>
          <w:rPr>
            <w:noProof/>
            <w:webHidden/>
          </w:rPr>
          <w:fldChar w:fldCharType="begin"/>
        </w:r>
        <w:r>
          <w:rPr>
            <w:noProof/>
            <w:webHidden/>
          </w:rPr>
          <w:instrText xml:space="preserve"> PAGEREF _Toc243377306 \h </w:instrText>
        </w:r>
        <w:r>
          <w:rPr>
            <w:noProof/>
            <w:webHidden/>
          </w:rPr>
        </w:r>
        <w:r>
          <w:rPr>
            <w:noProof/>
            <w:webHidden/>
          </w:rPr>
          <w:fldChar w:fldCharType="separate"/>
        </w:r>
        <w:r>
          <w:rPr>
            <w:noProof/>
            <w:webHidden/>
          </w:rPr>
          <w:t>55</w:t>
        </w:r>
        <w:r>
          <w:rPr>
            <w:noProof/>
            <w:webHidden/>
          </w:rPr>
          <w:fldChar w:fldCharType="end"/>
        </w:r>
      </w:hyperlink>
    </w:p>
    <w:p w14:paraId="0181E34D" w14:textId="096A90E5"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07" w:history="1">
        <w:r w:rsidRPr="00D178D4">
          <w:rPr>
            <w:rStyle w:val="Hyperlink"/>
            <w:noProof/>
          </w:rPr>
          <w:t>17.4  Commands</w:t>
        </w:r>
        <w:r>
          <w:rPr>
            <w:noProof/>
            <w:webHidden/>
          </w:rPr>
          <w:tab/>
        </w:r>
        <w:r>
          <w:rPr>
            <w:noProof/>
            <w:webHidden/>
          </w:rPr>
          <w:fldChar w:fldCharType="begin"/>
        </w:r>
        <w:r>
          <w:rPr>
            <w:noProof/>
            <w:webHidden/>
          </w:rPr>
          <w:instrText xml:space="preserve"> PAGEREF _Toc243377307 \h </w:instrText>
        </w:r>
        <w:r>
          <w:rPr>
            <w:noProof/>
            <w:webHidden/>
          </w:rPr>
        </w:r>
        <w:r>
          <w:rPr>
            <w:noProof/>
            <w:webHidden/>
          </w:rPr>
          <w:fldChar w:fldCharType="separate"/>
        </w:r>
        <w:r>
          <w:rPr>
            <w:noProof/>
            <w:webHidden/>
          </w:rPr>
          <w:t>55</w:t>
        </w:r>
        <w:r>
          <w:rPr>
            <w:noProof/>
            <w:webHidden/>
          </w:rPr>
          <w:fldChar w:fldCharType="end"/>
        </w:r>
      </w:hyperlink>
    </w:p>
    <w:p w14:paraId="6EF9B006" w14:textId="756F4591"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08" w:history="1">
        <w:r w:rsidRPr="00D178D4">
          <w:rPr>
            <w:rStyle w:val="Hyperlink"/>
            <w:noProof/>
          </w:rPr>
          <w:t>17.5  Troubleshooting</w:t>
        </w:r>
        <w:r>
          <w:rPr>
            <w:noProof/>
            <w:webHidden/>
          </w:rPr>
          <w:tab/>
        </w:r>
        <w:r>
          <w:rPr>
            <w:noProof/>
            <w:webHidden/>
          </w:rPr>
          <w:fldChar w:fldCharType="begin"/>
        </w:r>
        <w:r>
          <w:rPr>
            <w:noProof/>
            <w:webHidden/>
          </w:rPr>
          <w:instrText xml:space="preserve"> PAGEREF _Toc243377308 \h </w:instrText>
        </w:r>
        <w:r>
          <w:rPr>
            <w:noProof/>
            <w:webHidden/>
          </w:rPr>
        </w:r>
        <w:r>
          <w:rPr>
            <w:noProof/>
            <w:webHidden/>
          </w:rPr>
          <w:fldChar w:fldCharType="separate"/>
        </w:r>
        <w:r>
          <w:rPr>
            <w:noProof/>
            <w:webHidden/>
          </w:rPr>
          <w:t>55</w:t>
        </w:r>
        <w:r>
          <w:rPr>
            <w:noProof/>
            <w:webHidden/>
          </w:rPr>
          <w:fldChar w:fldCharType="end"/>
        </w:r>
      </w:hyperlink>
    </w:p>
    <w:p w14:paraId="7BE2D914" w14:textId="74404246" w:rsidR="007151AA" w:rsidRDefault="007151AA">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09" w:history="1">
        <w:r w:rsidRPr="00D178D4">
          <w:rPr>
            <w:rStyle w:val="Hyperlink"/>
            <w:noProof/>
          </w:rPr>
          <w:t>18  Testing and Quality Assurance</w:t>
        </w:r>
        <w:r>
          <w:rPr>
            <w:noProof/>
            <w:webHidden/>
          </w:rPr>
          <w:tab/>
        </w:r>
        <w:r>
          <w:rPr>
            <w:noProof/>
            <w:webHidden/>
          </w:rPr>
          <w:fldChar w:fldCharType="begin"/>
        </w:r>
        <w:r>
          <w:rPr>
            <w:noProof/>
            <w:webHidden/>
          </w:rPr>
          <w:instrText xml:space="preserve"> PAGEREF _Toc243377309 \h </w:instrText>
        </w:r>
        <w:r>
          <w:rPr>
            <w:noProof/>
            <w:webHidden/>
          </w:rPr>
        </w:r>
        <w:r>
          <w:rPr>
            <w:noProof/>
            <w:webHidden/>
          </w:rPr>
          <w:fldChar w:fldCharType="separate"/>
        </w:r>
        <w:r>
          <w:rPr>
            <w:noProof/>
            <w:webHidden/>
          </w:rPr>
          <w:t>56</w:t>
        </w:r>
        <w:r>
          <w:rPr>
            <w:noProof/>
            <w:webHidden/>
          </w:rPr>
          <w:fldChar w:fldCharType="end"/>
        </w:r>
      </w:hyperlink>
    </w:p>
    <w:p w14:paraId="48AEC63B" w14:textId="647D72C4" w:rsidR="007151AA" w:rsidRDefault="007151AA">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10" w:history="1">
        <w:r w:rsidRPr="00D178D4">
          <w:rPr>
            <w:rStyle w:val="Hyperlink"/>
            <w:noProof/>
          </w:rPr>
          <w:t>19  How to Run and Demonstrate Aegis-Net</w:t>
        </w:r>
        <w:r>
          <w:rPr>
            <w:noProof/>
            <w:webHidden/>
          </w:rPr>
          <w:tab/>
        </w:r>
        <w:r>
          <w:rPr>
            <w:noProof/>
            <w:webHidden/>
          </w:rPr>
          <w:fldChar w:fldCharType="begin"/>
        </w:r>
        <w:r>
          <w:rPr>
            <w:noProof/>
            <w:webHidden/>
          </w:rPr>
          <w:instrText xml:space="preserve"> PAGEREF _Toc243377310 \h </w:instrText>
        </w:r>
        <w:r>
          <w:rPr>
            <w:noProof/>
            <w:webHidden/>
          </w:rPr>
        </w:r>
        <w:r>
          <w:rPr>
            <w:noProof/>
            <w:webHidden/>
          </w:rPr>
          <w:fldChar w:fldCharType="separate"/>
        </w:r>
        <w:r>
          <w:rPr>
            <w:noProof/>
            <w:webHidden/>
          </w:rPr>
          <w:t>57</w:t>
        </w:r>
        <w:r>
          <w:rPr>
            <w:noProof/>
            <w:webHidden/>
          </w:rPr>
          <w:fldChar w:fldCharType="end"/>
        </w:r>
      </w:hyperlink>
    </w:p>
    <w:p w14:paraId="73F7A9E9" w14:textId="52F626F7"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11" w:history="1">
        <w:r w:rsidRPr="00D178D4">
          <w:rPr>
            <w:rStyle w:val="Hyperlink"/>
            <w:noProof/>
          </w:rPr>
          <w:t>19.1  Prerequisites and repository map</w:t>
        </w:r>
        <w:r>
          <w:rPr>
            <w:noProof/>
            <w:webHidden/>
          </w:rPr>
          <w:tab/>
        </w:r>
        <w:r>
          <w:rPr>
            <w:noProof/>
            <w:webHidden/>
          </w:rPr>
          <w:fldChar w:fldCharType="begin"/>
        </w:r>
        <w:r>
          <w:rPr>
            <w:noProof/>
            <w:webHidden/>
          </w:rPr>
          <w:instrText xml:space="preserve"> PAGEREF _Toc243377311 \h </w:instrText>
        </w:r>
        <w:r>
          <w:rPr>
            <w:noProof/>
            <w:webHidden/>
          </w:rPr>
        </w:r>
        <w:r>
          <w:rPr>
            <w:noProof/>
            <w:webHidden/>
          </w:rPr>
          <w:fldChar w:fldCharType="separate"/>
        </w:r>
        <w:r>
          <w:rPr>
            <w:noProof/>
            <w:webHidden/>
          </w:rPr>
          <w:t>57</w:t>
        </w:r>
        <w:r>
          <w:rPr>
            <w:noProof/>
            <w:webHidden/>
          </w:rPr>
          <w:fldChar w:fldCharType="end"/>
        </w:r>
      </w:hyperlink>
    </w:p>
    <w:p w14:paraId="7F3E3FBC" w14:textId="1A6E3111"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12" w:history="1">
        <w:r w:rsidRPr="00D178D4">
          <w:rPr>
            <w:rStyle w:val="Hyperlink"/>
            <w:noProof/>
          </w:rPr>
          <w:t>19.2  Environment</w:t>
        </w:r>
        <w:r>
          <w:rPr>
            <w:noProof/>
            <w:webHidden/>
          </w:rPr>
          <w:tab/>
        </w:r>
        <w:r>
          <w:rPr>
            <w:noProof/>
            <w:webHidden/>
          </w:rPr>
          <w:fldChar w:fldCharType="begin"/>
        </w:r>
        <w:r>
          <w:rPr>
            <w:noProof/>
            <w:webHidden/>
          </w:rPr>
          <w:instrText xml:space="preserve"> PAGEREF _Toc243377312 \h </w:instrText>
        </w:r>
        <w:r>
          <w:rPr>
            <w:noProof/>
            <w:webHidden/>
          </w:rPr>
        </w:r>
        <w:r>
          <w:rPr>
            <w:noProof/>
            <w:webHidden/>
          </w:rPr>
          <w:fldChar w:fldCharType="separate"/>
        </w:r>
        <w:r>
          <w:rPr>
            <w:noProof/>
            <w:webHidden/>
          </w:rPr>
          <w:t>57</w:t>
        </w:r>
        <w:r>
          <w:rPr>
            <w:noProof/>
            <w:webHidden/>
          </w:rPr>
          <w:fldChar w:fldCharType="end"/>
        </w:r>
      </w:hyperlink>
    </w:p>
    <w:p w14:paraId="12200550" w14:textId="5F533677"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13" w:history="1">
        <w:r w:rsidRPr="00D178D4">
          <w:rPr>
            <w:rStyle w:val="Hyperlink"/>
            <w:noProof/>
          </w:rPr>
          <w:t>19.3  Offline demo (no key, no Docker)</w:t>
        </w:r>
        <w:r>
          <w:rPr>
            <w:noProof/>
            <w:webHidden/>
          </w:rPr>
          <w:tab/>
        </w:r>
        <w:r>
          <w:rPr>
            <w:noProof/>
            <w:webHidden/>
          </w:rPr>
          <w:fldChar w:fldCharType="begin"/>
        </w:r>
        <w:r>
          <w:rPr>
            <w:noProof/>
            <w:webHidden/>
          </w:rPr>
          <w:instrText xml:space="preserve"> PAGEREF _Toc243377313 \h </w:instrText>
        </w:r>
        <w:r>
          <w:rPr>
            <w:noProof/>
            <w:webHidden/>
          </w:rPr>
        </w:r>
        <w:r>
          <w:rPr>
            <w:noProof/>
            <w:webHidden/>
          </w:rPr>
          <w:fldChar w:fldCharType="separate"/>
        </w:r>
        <w:r>
          <w:rPr>
            <w:noProof/>
            <w:webHidden/>
          </w:rPr>
          <w:t>57</w:t>
        </w:r>
        <w:r>
          <w:rPr>
            <w:noProof/>
            <w:webHidden/>
          </w:rPr>
          <w:fldChar w:fldCharType="end"/>
        </w:r>
      </w:hyperlink>
    </w:p>
    <w:p w14:paraId="717884D5" w14:textId="156251B4"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14" w:history="1">
        <w:r w:rsidRPr="00D178D4">
          <w:rPr>
            <w:rStyle w:val="Hyperlink"/>
            <w:noProof/>
          </w:rPr>
          <w:t>19.4  Docker with the dashboard</w:t>
        </w:r>
        <w:r>
          <w:rPr>
            <w:noProof/>
            <w:webHidden/>
          </w:rPr>
          <w:tab/>
        </w:r>
        <w:r>
          <w:rPr>
            <w:noProof/>
            <w:webHidden/>
          </w:rPr>
          <w:fldChar w:fldCharType="begin"/>
        </w:r>
        <w:r>
          <w:rPr>
            <w:noProof/>
            <w:webHidden/>
          </w:rPr>
          <w:instrText xml:space="preserve"> PAGEREF _Toc243377314 \h </w:instrText>
        </w:r>
        <w:r>
          <w:rPr>
            <w:noProof/>
            <w:webHidden/>
          </w:rPr>
        </w:r>
        <w:r>
          <w:rPr>
            <w:noProof/>
            <w:webHidden/>
          </w:rPr>
          <w:fldChar w:fldCharType="separate"/>
        </w:r>
        <w:r>
          <w:rPr>
            <w:noProof/>
            <w:webHidden/>
          </w:rPr>
          <w:t>57</w:t>
        </w:r>
        <w:r>
          <w:rPr>
            <w:noProof/>
            <w:webHidden/>
          </w:rPr>
          <w:fldChar w:fldCharType="end"/>
        </w:r>
      </w:hyperlink>
    </w:p>
    <w:p w14:paraId="378CD71D" w14:textId="2D93AF00"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15" w:history="1">
        <w:r w:rsidRPr="00D178D4">
          <w:rPr>
            <w:rStyle w:val="Hyperlink"/>
            <w:noProof/>
          </w:rPr>
          <w:t>19.5  A guided walk-through</w:t>
        </w:r>
        <w:r>
          <w:rPr>
            <w:noProof/>
            <w:webHidden/>
          </w:rPr>
          <w:tab/>
        </w:r>
        <w:r>
          <w:rPr>
            <w:noProof/>
            <w:webHidden/>
          </w:rPr>
          <w:fldChar w:fldCharType="begin"/>
        </w:r>
        <w:r>
          <w:rPr>
            <w:noProof/>
            <w:webHidden/>
          </w:rPr>
          <w:instrText xml:space="preserve"> PAGEREF _Toc243377315 \h </w:instrText>
        </w:r>
        <w:r>
          <w:rPr>
            <w:noProof/>
            <w:webHidden/>
          </w:rPr>
        </w:r>
        <w:r>
          <w:rPr>
            <w:noProof/>
            <w:webHidden/>
          </w:rPr>
          <w:fldChar w:fldCharType="separate"/>
        </w:r>
        <w:r>
          <w:rPr>
            <w:noProof/>
            <w:webHidden/>
          </w:rPr>
          <w:t>57</w:t>
        </w:r>
        <w:r>
          <w:rPr>
            <w:noProof/>
            <w:webHidden/>
          </w:rPr>
          <w:fldChar w:fldCharType="end"/>
        </w:r>
      </w:hyperlink>
    </w:p>
    <w:p w14:paraId="31255791" w14:textId="3621A937"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16" w:history="1">
        <w:r w:rsidRPr="00D178D4">
          <w:rPr>
            <w:rStyle w:val="Hyperlink"/>
            <w:noProof/>
          </w:rPr>
          <w:t>19.6  Tests</w:t>
        </w:r>
        <w:r>
          <w:rPr>
            <w:noProof/>
            <w:webHidden/>
          </w:rPr>
          <w:tab/>
        </w:r>
        <w:r>
          <w:rPr>
            <w:noProof/>
            <w:webHidden/>
          </w:rPr>
          <w:fldChar w:fldCharType="begin"/>
        </w:r>
        <w:r>
          <w:rPr>
            <w:noProof/>
            <w:webHidden/>
          </w:rPr>
          <w:instrText xml:space="preserve"> PAGEREF _Toc243377316 \h </w:instrText>
        </w:r>
        <w:r>
          <w:rPr>
            <w:noProof/>
            <w:webHidden/>
          </w:rPr>
        </w:r>
        <w:r>
          <w:rPr>
            <w:noProof/>
            <w:webHidden/>
          </w:rPr>
          <w:fldChar w:fldCharType="separate"/>
        </w:r>
        <w:r>
          <w:rPr>
            <w:noProof/>
            <w:webHidden/>
          </w:rPr>
          <w:t>58</w:t>
        </w:r>
        <w:r>
          <w:rPr>
            <w:noProof/>
            <w:webHidden/>
          </w:rPr>
          <w:fldChar w:fldCharType="end"/>
        </w:r>
      </w:hyperlink>
    </w:p>
    <w:p w14:paraId="009D1BF6" w14:textId="011F7C3F"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17" w:history="1">
        <w:r w:rsidRPr="00D178D4">
          <w:rPr>
            <w:rStyle w:val="Hyperlink"/>
            <w:noProof/>
          </w:rPr>
          <w:t>19.7  Live providers</w:t>
        </w:r>
        <w:r>
          <w:rPr>
            <w:noProof/>
            <w:webHidden/>
          </w:rPr>
          <w:tab/>
        </w:r>
        <w:r>
          <w:rPr>
            <w:noProof/>
            <w:webHidden/>
          </w:rPr>
          <w:fldChar w:fldCharType="begin"/>
        </w:r>
        <w:r>
          <w:rPr>
            <w:noProof/>
            <w:webHidden/>
          </w:rPr>
          <w:instrText xml:space="preserve"> PAGEREF _Toc243377317 \h </w:instrText>
        </w:r>
        <w:r>
          <w:rPr>
            <w:noProof/>
            <w:webHidden/>
          </w:rPr>
        </w:r>
        <w:r>
          <w:rPr>
            <w:noProof/>
            <w:webHidden/>
          </w:rPr>
          <w:fldChar w:fldCharType="separate"/>
        </w:r>
        <w:r>
          <w:rPr>
            <w:noProof/>
            <w:webHidden/>
          </w:rPr>
          <w:t>58</w:t>
        </w:r>
        <w:r>
          <w:rPr>
            <w:noProof/>
            <w:webHidden/>
          </w:rPr>
          <w:fldChar w:fldCharType="end"/>
        </w:r>
      </w:hyperlink>
    </w:p>
    <w:p w14:paraId="26466E62" w14:textId="5E85FFAF"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18" w:history="1">
        <w:r w:rsidRPr="00D178D4">
          <w:rPr>
            <w:rStyle w:val="Hyperlink"/>
            <w:noProof/>
          </w:rPr>
          <w:t>19.8  Common failures</w:t>
        </w:r>
        <w:r>
          <w:rPr>
            <w:noProof/>
            <w:webHidden/>
          </w:rPr>
          <w:tab/>
        </w:r>
        <w:r>
          <w:rPr>
            <w:noProof/>
            <w:webHidden/>
          </w:rPr>
          <w:fldChar w:fldCharType="begin"/>
        </w:r>
        <w:r>
          <w:rPr>
            <w:noProof/>
            <w:webHidden/>
          </w:rPr>
          <w:instrText xml:space="preserve"> PAGEREF _Toc243377318 \h </w:instrText>
        </w:r>
        <w:r>
          <w:rPr>
            <w:noProof/>
            <w:webHidden/>
          </w:rPr>
        </w:r>
        <w:r>
          <w:rPr>
            <w:noProof/>
            <w:webHidden/>
          </w:rPr>
          <w:fldChar w:fldCharType="separate"/>
        </w:r>
        <w:r>
          <w:rPr>
            <w:noProof/>
            <w:webHidden/>
          </w:rPr>
          <w:t>58</w:t>
        </w:r>
        <w:r>
          <w:rPr>
            <w:noProof/>
            <w:webHidden/>
          </w:rPr>
          <w:fldChar w:fldCharType="end"/>
        </w:r>
      </w:hyperlink>
    </w:p>
    <w:p w14:paraId="77055A0D" w14:textId="2B329B4D" w:rsidR="007151AA" w:rsidRDefault="007151AA">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19" w:history="1">
        <w:r w:rsidRPr="00D178D4">
          <w:rPr>
            <w:rStyle w:val="Hyperlink"/>
            <w:noProof/>
          </w:rPr>
          <w:t>20  Limitations, Trade-offs, and Future Work</w:t>
        </w:r>
        <w:r>
          <w:rPr>
            <w:noProof/>
            <w:webHidden/>
          </w:rPr>
          <w:tab/>
        </w:r>
        <w:r>
          <w:rPr>
            <w:noProof/>
            <w:webHidden/>
          </w:rPr>
          <w:fldChar w:fldCharType="begin"/>
        </w:r>
        <w:r>
          <w:rPr>
            <w:noProof/>
            <w:webHidden/>
          </w:rPr>
          <w:instrText xml:space="preserve"> PAGEREF _Toc243377319 \h </w:instrText>
        </w:r>
        <w:r>
          <w:rPr>
            <w:noProof/>
            <w:webHidden/>
          </w:rPr>
        </w:r>
        <w:r>
          <w:rPr>
            <w:noProof/>
            <w:webHidden/>
          </w:rPr>
          <w:fldChar w:fldCharType="separate"/>
        </w:r>
        <w:r>
          <w:rPr>
            <w:noProof/>
            <w:webHidden/>
          </w:rPr>
          <w:t>59</w:t>
        </w:r>
        <w:r>
          <w:rPr>
            <w:noProof/>
            <w:webHidden/>
          </w:rPr>
          <w:fldChar w:fldCharType="end"/>
        </w:r>
      </w:hyperlink>
    </w:p>
    <w:p w14:paraId="235C8FC3" w14:textId="7A0D9376"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20" w:history="1">
        <w:r w:rsidRPr="00D178D4">
          <w:rPr>
            <w:rStyle w:val="Hyperlink"/>
            <w:noProof/>
          </w:rPr>
          <w:t>20.1  Honest assessment</w:t>
        </w:r>
        <w:r>
          <w:rPr>
            <w:noProof/>
            <w:webHidden/>
          </w:rPr>
          <w:tab/>
        </w:r>
        <w:r>
          <w:rPr>
            <w:noProof/>
            <w:webHidden/>
          </w:rPr>
          <w:fldChar w:fldCharType="begin"/>
        </w:r>
        <w:r>
          <w:rPr>
            <w:noProof/>
            <w:webHidden/>
          </w:rPr>
          <w:instrText xml:space="preserve"> PAGEREF _Toc243377320 \h </w:instrText>
        </w:r>
        <w:r>
          <w:rPr>
            <w:noProof/>
            <w:webHidden/>
          </w:rPr>
        </w:r>
        <w:r>
          <w:rPr>
            <w:noProof/>
            <w:webHidden/>
          </w:rPr>
          <w:fldChar w:fldCharType="separate"/>
        </w:r>
        <w:r>
          <w:rPr>
            <w:noProof/>
            <w:webHidden/>
          </w:rPr>
          <w:t>59</w:t>
        </w:r>
        <w:r>
          <w:rPr>
            <w:noProof/>
            <w:webHidden/>
          </w:rPr>
          <w:fldChar w:fldCharType="end"/>
        </w:r>
      </w:hyperlink>
    </w:p>
    <w:p w14:paraId="3103DE6B" w14:textId="08CC1465"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21" w:history="1">
        <w:r w:rsidRPr="00D178D4">
          <w:rPr>
            <w:rStyle w:val="Hyperlink"/>
            <w:noProof/>
          </w:rPr>
          <w:t>20.2  Prioritised roadmap (recommendations, not existing features)</w:t>
        </w:r>
        <w:r>
          <w:rPr>
            <w:noProof/>
            <w:webHidden/>
          </w:rPr>
          <w:tab/>
        </w:r>
        <w:r>
          <w:rPr>
            <w:noProof/>
            <w:webHidden/>
          </w:rPr>
          <w:fldChar w:fldCharType="begin"/>
        </w:r>
        <w:r>
          <w:rPr>
            <w:noProof/>
            <w:webHidden/>
          </w:rPr>
          <w:instrText xml:space="preserve"> PAGEREF _Toc243377321 \h </w:instrText>
        </w:r>
        <w:r>
          <w:rPr>
            <w:noProof/>
            <w:webHidden/>
          </w:rPr>
        </w:r>
        <w:r>
          <w:rPr>
            <w:noProof/>
            <w:webHidden/>
          </w:rPr>
          <w:fldChar w:fldCharType="separate"/>
        </w:r>
        <w:r>
          <w:rPr>
            <w:noProof/>
            <w:webHidden/>
          </w:rPr>
          <w:t>59</w:t>
        </w:r>
        <w:r>
          <w:rPr>
            <w:noProof/>
            <w:webHidden/>
          </w:rPr>
          <w:fldChar w:fldCharType="end"/>
        </w:r>
      </w:hyperlink>
    </w:p>
    <w:p w14:paraId="7C7879A5" w14:textId="162A2754" w:rsidR="007151AA" w:rsidRDefault="007151AA">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22" w:history="1">
        <w:r w:rsidRPr="00D178D4">
          <w:rPr>
            <w:rStyle w:val="Hyperlink"/>
            <w:noProof/>
          </w:rPr>
          <w:t>21  Advanced Technical Deep Dives</w:t>
        </w:r>
        <w:r>
          <w:rPr>
            <w:noProof/>
            <w:webHidden/>
          </w:rPr>
          <w:tab/>
        </w:r>
        <w:r>
          <w:rPr>
            <w:noProof/>
            <w:webHidden/>
          </w:rPr>
          <w:fldChar w:fldCharType="begin"/>
        </w:r>
        <w:r>
          <w:rPr>
            <w:noProof/>
            <w:webHidden/>
          </w:rPr>
          <w:instrText xml:space="preserve"> PAGEREF _Toc243377322 \h </w:instrText>
        </w:r>
        <w:r>
          <w:rPr>
            <w:noProof/>
            <w:webHidden/>
          </w:rPr>
        </w:r>
        <w:r>
          <w:rPr>
            <w:noProof/>
            <w:webHidden/>
          </w:rPr>
          <w:fldChar w:fldCharType="separate"/>
        </w:r>
        <w:r>
          <w:rPr>
            <w:noProof/>
            <w:webHidden/>
          </w:rPr>
          <w:t>60</w:t>
        </w:r>
        <w:r>
          <w:rPr>
            <w:noProof/>
            <w:webHidden/>
          </w:rPr>
          <w:fldChar w:fldCharType="end"/>
        </w:r>
      </w:hyperlink>
    </w:p>
    <w:p w14:paraId="34DFB9C9" w14:textId="55552C56"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23" w:history="1">
        <w:r w:rsidRPr="00D178D4">
          <w:rPr>
            <w:rStyle w:val="Hyperlink"/>
            <w:noProof/>
          </w:rPr>
          <w:t>21.1  C and Python ABI and memory ownership</w:t>
        </w:r>
        <w:r>
          <w:rPr>
            <w:noProof/>
            <w:webHidden/>
          </w:rPr>
          <w:tab/>
        </w:r>
        <w:r>
          <w:rPr>
            <w:noProof/>
            <w:webHidden/>
          </w:rPr>
          <w:fldChar w:fldCharType="begin"/>
        </w:r>
        <w:r>
          <w:rPr>
            <w:noProof/>
            <w:webHidden/>
          </w:rPr>
          <w:instrText xml:space="preserve"> PAGEREF _Toc243377323 \h </w:instrText>
        </w:r>
        <w:r>
          <w:rPr>
            <w:noProof/>
            <w:webHidden/>
          </w:rPr>
        </w:r>
        <w:r>
          <w:rPr>
            <w:noProof/>
            <w:webHidden/>
          </w:rPr>
          <w:fldChar w:fldCharType="separate"/>
        </w:r>
        <w:r>
          <w:rPr>
            <w:noProof/>
            <w:webHidden/>
          </w:rPr>
          <w:t>60</w:t>
        </w:r>
        <w:r>
          <w:rPr>
            <w:noProof/>
            <w:webHidden/>
          </w:rPr>
          <w:fldChar w:fldCharType="end"/>
        </w:r>
      </w:hyperlink>
    </w:p>
    <w:p w14:paraId="05E71DD4" w14:textId="7EF4FCB5"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24" w:history="1">
        <w:r w:rsidRPr="00D178D4">
          <w:rPr>
            <w:rStyle w:val="Hyperlink"/>
            <w:noProof/>
          </w:rPr>
          <w:t>21.2  Statistical detector design and trade-offs</w:t>
        </w:r>
        <w:r>
          <w:rPr>
            <w:noProof/>
            <w:webHidden/>
          </w:rPr>
          <w:tab/>
        </w:r>
        <w:r>
          <w:rPr>
            <w:noProof/>
            <w:webHidden/>
          </w:rPr>
          <w:fldChar w:fldCharType="begin"/>
        </w:r>
        <w:r>
          <w:rPr>
            <w:noProof/>
            <w:webHidden/>
          </w:rPr>
          <w:instrText xml:space="preserve"> PAGEREF _Toc243377324 \h </w:instrText>
        </w:r>
        <w:r>
          <w:rPr>
            <w:noProof/>
            <w:webHidden/>
          </w:rPr>
        </w:r>
        <w:r>
          <w:rPr>
            <w:noProof/>
            <w:webHidden/>
          </w:rPr>
          <w:fldChar w:fldCharType="separate"/>
        </w:r>
        <w:r>
          <w:rPr>
            <w:noProof/>
            <w:webHidden/>
          </w:rPr>
          <w:t>60</w:t>
        </w:r>
        <w:r>
          <w:rPr>
            <w:noProof/>
            <w:webHidden/>
          </w:rPr>
          <w:fldChar w:fldCharType="end"/>
        </w:r>
      </w:hyperlink>
    </w:p>
    <w:p w14:paraId="0E6FFE46" w14:textId="7AA58BB3"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25" w:history="1">
        <w:r w:rsidRPr="00D178D4">
          <w:rPr>
            <w:rStyle w:val="Hyperlink"/>
            <w:noProof/>
          </w:rPr>
          <w:t>21.3  Evidence provenance and hypothesis evaluation</w:t>
        </w:r>
        <w:r>
          <w:rPr>
            <w:noProof/>
            <w:webHidden/>
          </w:rPr>
          <w:tab/>
        </w:r>
        <w:r>
          <w:rPr>
            <w:noProof/>
            <w:webHidden/>
          </w:rPr>
          <w:fldChar w:fldCharType="begin"/>
        </w:r>
        <w:r>
          <w:rPr>
            <w:noProof/>
            <w:webHidden/>
          </w:rPr>
          <w:instrText xml:space="preserve"> PAGEREF _Toc243377325 \h </w:instrText>
        </w:r>
        <w:r>
          <w:rPr>
            <w:noProof/>
            <w:webHidden/>
          </w:rPr>
        </w:r>
        <w:r>
          <w:rPr>
            <w:noProof/>
            <w:webHidden/>
          </w:rPr>
          <w:fldChar w:fldCharType="separate"/>
        </w:r>
        <w:r>
          <w:rPr>
            <w:noProof/>
            <w:webHidden/>
          </w:rPr>
          <w:t>60</w:t>
        </w:r>
        <w:r>
          <w:rPr>
            <w:noProof/>
            <w:webHidden/>
          </w:rPr>
          <w:fldChar w:fldCharType="end"/>
        </w:r>
      </w:hyperlink>
    </w:p>
    <w:p w14:paraId="797A7601" w14:textId="1AA950E9"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26" w:history="1">
        <w:r w:rsidRPr="00D178D4">
          <w:rPr>
            <w:rStyle w:val="Hyperlink"/>
            <w:noProof/>
          </w:rPr>
          <w:t>21.4  Structured LLM tool execution</w:t>
        </w:r>
        <w:r>
          <w:rPr>
            <w:noProof/>
            <w:webHidden/>
          </w:rPr>
          <w:tab/>
        </w:r>
        <w:r>
          <w:rPr>
            <w:noProof/>
            <w:webHidden/>
          </w:rPr>
          <w:fldChar w:fldCharType="begin"/>
        </w:r>
        <w:r>
          <w:rPr>
            <w:noProof/>
            <w:webHidden/>
          </w:rPr>
          <w:instrText xml:space="preserve"> PAGEREF _Toc243377326 \h </w:instrText>
        </w:r>
        <w:r>
          <w:rPr>
            <w:noProof/>
            <w:webHidden/>
          </w:rPr>
        </w:r>
        <w:r>
          <w:rPr>
            <w:noProof/>
            <w:webHidden/>
          </w:rPr>
          <w:fldChar w:fldCharType="separate"/>
        </w:r>
        <w:r>
          <w:rPr>
            <w:noProof/>
            <w:webHidden/>
          </w:rPr>
          <w:t>60</w:t>
        </w:r>
        <w:r>
          <w:rPr>
            <w:noProof/>
            <w:webHidden/>
          </w:rPr>
          <w:fldChar w:fldCharType="end"/>
        </w:r>
      </w:hyperlink>
    </w:p>
    <w:p w14:paraId="6A0DF581" w14:textId="2CC04233"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27" w:history="1">
        <w:r w:rsidRPr="00D178D4">
          <w:rPr>
            <w:rStyle w:val="Hyperlink"/>
            <w:noProof/>
          </w:rPr>
          <w:t>21.5  Policy enforcement and threat modelling</w:t>
        </w:r>
        <w:r>
          <w:rPr>
            <w:noProof/>
            <w:webHidden/>
          </w:rPr>
          <w:tab/>
        </w:r>
        <w:r>
          <w:rPr>
            <w:noProof/>
            <w:webHidden/>
          </w:rPr>
          <w:fldChar w:fldCharType="begin"/>
        </w:r>
        <w:r>
          <w:rPr>
            <w:noProof/>
            <w:webHidden/>
          </w:rPr>
          <w:instrText xml:space="preserve"> PAGEREF _Toc243377327 \h </w:instrText>
        </w:r>
        <w:r>
          <w:rPr>
            <w:noProof/>
            <w:webHidden/>
          </w:rPr>
        </w:r>
        <w:r>
          <w:rPr>
            <w:noProof/>
            <w:webHidden/>
          </w:rPr>
          <w:fldChar w:fldCharType="separate"/>
        </w:r>
        <w:r>
          <w:rPr>
            <w:noProof/>
            <w:webHidden/>
          </w:rPr>
          <w:t>60</w:t>
        </w:r>
        <w:r>
          <w:rPr>
            <w:noProof/>
            <w:webHidden/>
          </w:rPr>
          <w:fldChar w:fldCharType="end"/>
        </w:r>
      </w:hyperlink>
    </w:p>
    <w:p w14:paraId="34903A7E" w14:textId="4E5BBAE8"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28" w:history="1">
        <w:r w:rsidRPr="00D178D4">
          <w:rPr>
            <w:rStyle w:val="Hyperlink"/>
            <w:noProof/>
          </w:rPr>
          <w:t>21.6  Database integrity</w:t>
        </w:r>
        <w:r>
          <w:rPr>
            <w:noProof/>
            <w:webHidden/>
          </w:rPr>
          <w:tab/>
        </w:r>
        <w:r>
          <w:rPr>
            <w:noProof/>
            <w:webHidden/>
          </w:rPr>
          <w:fldChar w:fldCharType="begin"/>
        </w:r>
        <w:r>
          <w:rPr>
            <w:noProof/>
            <w:webHidden/>
          </w:rPr>
          <w:instrText xml:space="preserve"> PAGEREF _Toc243377328 \h </w:instrText>
        </w:r>
        <w:r>
          <w:rPr>
            <w:noProof/>
            <w:webHidden/>
          </w:rPr>
        </w:r>
        <w:r>
          <w:rPr>
            <w:noProof/>
            <w:webHidden/>
          </w:rPr>
          <w:fldChar w:fldCharType="separate"/>
        </w:r>
        <w:r>
          <w:rPr>
            <w:noProof/>
            <w:webHidden/>
          </w:rPr>
          <w:t>60</w:t>
        </w:r>
        <w:r>
          <w:rPr>
            <w:noProof/>
            <w:webHidden/>
          </w:rPr>
          <w:fldChar w:fldCharType="end"/>
        </w:r>
      </w:hyperlink>
    </w:p>
    <w:p w14:paraId="1C20CB71" w14:textId="109EED25"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29" w:history="1">
        <w:r w:rsidRPr="00D178D4">
          <w:rPr>
            <w:rStyle w:val="Hyperlink"/>
            <w:noProof/>
          </w:rPr>
          <w:t>21.7  Audit-chain verification</w:t>
        </w:r>
        <w:r>
          <w:rPr>
            <w:noProof/>
            <w:webHidden/>
          </w:rPr>
          <w:tab/>
        </w:r>
        <w:r>
          <w:rPr>
            <w:noProof/>
            <w:webHidden/>
          </w:rPr>
          <w:fldChar w:fldCharType="begin"/>
        </w:r>
        <w:r>
          <w:rPr>
            <w:noProof/>
            <w:webHidden/>
          </w:rPr>
          <w:instrText xml:space="preserve"> PAGEREF _Toc243377329 \h </w:instrText>
        </w:r>
        <w:r>
          <w:rPr>
            <w:noProof/>
            <w:webHidden/>
          </w:rPr>
        </w:r>
        <w:r>
          <w:rPr>
            <w:noProof/>
            <w:webHidden/>
          </w:rPr>
          <w:fldChar w:fldCharType="separate"/>
        </w:r>
        <w:r>
          <w:rPr>
            <w:noProof/>
            <w:webHidden/>
          </w:rPr>
          <w:t>60</w:t>
        </w:r>
        <w:r>
          <w:rPr>
            <w:noProof/>
            <w:webHidden/>
          </w:rPr>
          <w:fldChar w:fldCharType="end"/>
        </w:r>
      </w:hyperlink>
    </w:p>
    <w:p w14:paraId="31297575" w14:textId="5B9A5A79"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30" w:history="1">
        <w:r w:rsidRPr="00D178D4">
          <w:rPr>
            <w:rStyle w:val="Hyperlink"/>
            <w:noProof/>
          </w:rPr>
          <w:t>21.8  Integration testing</w:t>
        </w:r>
        <w:r>
          <w:rPr>
            <w:noProof/>
            <w:webHidden/>
          </w:rPr>
          <w:tab/>
        </w:r>
        <w:r>
          <w:rPr>
            <w:noProof/>
            <w:webHidden/>
          </w:rPr>
          <w:fldChar w:fldCharType="begin"/>
        </w:r>
        <w:r>
          <w:rPr>
            <w:noProof/>
            <w:webHidden/>
          </w:rPr>
          <w:instrText xml:space="preserve"> PAGEREF _Toc243377330 \h </w:instrText>
        </w:r>
        <w:r>
          <w:rPr>
            <w:noProof/>
            <w:webHidden/>
          </w:rPr>
        </w:r>
        <w:r>
          <w:rPr>
            <w:noProof/>
            <w:webHidden/>
          </w:rPr>
          <w:fldChar w:fldCharType="separate"/>
        </w:r>
        <w:r>
          <w:rPr>
            <w:noProof/>
            <w:webHidden/>
          </w:rPr>
          <w:t>61</w:t>
        </w:r>
        <w:r>
          <w:rPr>
            <w:noProof/>
            <w:webHidden/>
          </w:rPr>
          <w:fldChar w:fldCharType="end"/>
        </w:r>
      </w:hyperlink>
    </w:p>
    <w:p w14:paraId="1E8BE751" w14:textId="158ABA33"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31" w:history="1">
        <w:r w:rsidRPr="00D178D4">
          <w:rPr>
            <w:rStyle w:val="Hyperlink"/>
            <w:noProof/>
          </w:rPr>
          <w:t>21.9  Observability</w:t>
        </w:r>
        <w:r>
          <w:rPr>
            <w:noProof/>
            <w:webHidden/>
          </w:rPr>
          <w:tab/>
        </w:r>
        <w:r>
          <w:rPr>
            <w:noProof/>
            <w:webHidden/>
          </w:rPr>
          <w:fldChar w:fldCharType="begin"/>
        </w:r>
        <w:r>
          <w:rPr>
            <w:noProof/>
            <w:webHidden/>
          </w:rPr>
          <w:instrText xml:space="preserve"> PAGEREF _Toc243377331 \h </w:instrText>
        </w:r>
        <w:r>
          <w:rPr>
            <w:noProof/>
            <w:webHidden/>
          </w:rPr>
        </w:r>
        <w:r>
          <w:rPr>
            <w:noProof/>
            <w:webHidden/>
          </w:rPr>
          <w:fldChar w:fldCharType="separate"/>
        </w:r>
        <w:r>
          <w:rPr>
            <w:noProof/>
            <w:webHidden/>
          </w:rPr>
          <w:t>61</w:t>
        </w:r>
        <w:r>
          <w:rPr>
            <w:noProof/>
            <w:webHidden/>
          </w:rPr>
          <w:fldChar w:fldCharType="end"/>
        </w:r>
      </w:hyperlink>
    </w:p>
    <w:p w14:paraId="7835D1C9" w14:textId="10D344A5"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32" w:history="1">
        <w:r w:rsidRPr="00D178D4">
          <w:rPr>
            <w:rStyle w:val="Hyperlink"/>
            <w:noProof/>
          </w:rPr>
          <w:t>21.10  Performance and scaling considerations</w:t>
        </w:r>
        <w:r>
          <w:rPr>
            <w:noProof/>
            <w:webHidden/>
          </w:rPr>
          <w:tab/>
        </w:r>
        <w:r>
          <w:rPr>
            <w:noProof/>
            <w:webHidden/>
          </w:rPr>
          <w:fldChar w:fldCharType="begin"/>
        </w:r>
        <w:r>
          <w:rPr>
            <w:noProof/>
            <w:webHidden/>
          </w:rPr>
          <w:instrText xml:space="preserve"> PAGEREF _Toc243377332 \h </w:instrText>
        </w:r>
        <w:r>
          <w:rPr>
            <w:noProof/>
            <w:webHidden/>
          </w:rPr>
        </w:r>
        <w:r>
          <w:rPr>
            <w:noProof/>
            <w:webHidden/>
          </w:rPr>
          <w:fldChar w:fldCharType="separate"/>
        </w:r>
        <w:r>
          <w:rPr>
            <w:noProof/>
            <w:webHidden/>
          </w:rPr>
          <w:t>61</w:t>
        </w:r>
        <w:r>
          <w:rPr>
            <w:noProof/>
            <w:webHidden/>
          </w:rPr>
          <w:fldChar w:fldCharType="end"/>
        </w:r>
      </w:hyperlink>
    </w:p>
    <w:p w14:paraId="43BDF12C" w14:textId="6FCCE4FD" w:rsidR="007151AA" w:rsidRDefault="007151AA">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33" w:history="1">
        <w:r w:rsidRPr="00D178D4">
          <w:rPr>
            <w:rStyle w:val="Hyperlink"/>
            <w:noProof/>
          </w:rPr>
          <w:t>22  Glossary and Reference Appendix</w:t>
        </w:r>
        <w:r>
          <w:rPr>
            <w:noProof/>
            <w:webHidden/>
          </w:rPr>
          <w:tab/>
        </w:r>
        <w:r>
          <w:rPr>
            <w:noProof/>
            <w:webHidden/>
          </w:rPr>
          <w:fldChar w:fldCharType="begin"/>
        </w:r>
        <w:r>
          <w:rPr>
            <w:noProof/>
            <w:webHidden/>
          </w:rPr>
          <w:instrText xml:space="preserve"> PAGEREF _Toc243377333 \h </w:instrText>
        </w:r>
        <w:r>
          <w:rPr>
            <w:noProof/>
            <w:webHidden/>
          </w:rPr>
        </w:r>
        <w:r>
          <w:rPr>
            <w:noProof/>
            <w:webHidden/>
          </w:rPr>
          <w:fldChar w:fldCharType="separate"/>
        </w:r>
        <w:r>
          <w:rPr>
            <w:noProof/>
            <w:webHidden/>
          </w:rPr>
          <w:t>62</w:t>
        </w:r>
        <w:r>
          <w:rPr>
            <w:noProof/>
            <w:webHidden/>
          </w:rPr>
          <w:fldChar w:fldCharType="end"/>
        </w:r>
      </w:hyperlink>
    </w:p>
    <w:p w14:paraId="68DA0737" w14:textId="346AE5AE"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34" w:history="1">
        <w:r w:rsidRPr="00D178D4">
          <w:rPr>
            <w:rStyle w:val="Hyperlink"/>
            <w:noProof/>
          </w:rPr>
          <w:t>22.1  Glossary</w:t>
        </w:r>
        <w:r>
          <w:rPr>
            <w:noProof/>
            <w:webHidden/>
          </w:rPr>
          <w:tab/>
        </w:r>
        <w:r>
          <w:rPr>
            <w:noProof/>
            <w:webHidden/>
          </w:rPr>
          <w:fldChar w:fldCharType="begin"/>
        </w:r>
        <w:r>
          <w:rPr>
            <w:noProof/>
            <w:webHidden/>
          </w:rPr>
          <w:instrText xml:space="preserve"> PAGEREF _Toc243377334 \h </w:instrText>
        </w:r>
        <w:r>
          <w:rPr>
            <w:noProof/>
            <w:webHidden/>
          </w:rPr>
        </w:r>
        <w:r>
          <w:rPr>
            <w:noProof/>
            <w:webHidden/>
          </w:rPr>
          <w:fldChar w:fldCharType="separate"/>
        </w:r>
        <w:r>
          <w:rPr>
            <w:noProof/>
            <w:webHidden/>
          </w:rPr>
          <w:t>62</w:t>
        </w:r>
        <w:r>
          <w:rPr>
            <w:noProof/>
            <w:webHidden/>
          </w:rPr>
          <w:fldChar w:fldCharType="end"/>
        </w:r>
      </w:hyperlink>
    </w:p>
    <w:p w14:paraId="0F53A7D8" w14:textId="29B3B4B0"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35" w:history="1">
        <w:r w:rsidRPr="00D178D4">
          <w:rPr>
            <w:rStyle w:val="Hyperlink"/>
            <w:noProof/>
          </w:rPr>
          <w:t>22.2  Important formulas</w:t>
        </w:r>
        <w:r>
          <w:rPr>
            <w:noProof/>
            <w:webHidden/>
          </w:rPr>
          <w:tab/>
        </w:r>
        <w:r>
          <w:rPr>
            <w:noProof/>
            <w:webHidden/>
          </w:rPr>
          <w:fldChar w:fldCharType="begin"/>
        </w:r>
        <w:r>
          <w:rPr>
            <w:noProof/>
            <w:webHidden/>
          </w:rPr>
          <w:instrText xml:space="preserve"> PAGEREF _Toc243377335 \h </w:instrText>
        </w:r>
        <w:r>
          <w:rPr>
            <w:noProof/>
            <w:webHidden/>
          </w:rPr>
        </w:r>
        <w:r>
          <w:rPr>
            <w:noProof/>
            <w:webHidden/>
          </w:rPr>
          <w:fldChar w:fldCharType="separate"/>
        </w:r>
        <w:r>
          <w:rPr>
            <w:noProof/>
            <w:webHidden/>
          </w:rPr>
          <w:t>63</w:t>
        </w:r>
        <w:r>
          <w:rPr>
            <w:noProof/>
            <w:webHidden/>
          </w:rPr>
          <w:fldChar w:fldCharType="end"/>
        </w:r>
      </w:hyperlink>
    </w:p>
    <w:p w14:paraId="175ABB4D" w14:textId="7BC6878C"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36" w:history="1">
        <w:r w:rsidRPr="00D178D4">
          <w:rPr>
            <w:rStyle w:val="Hyperlink"/>
            <w:noProof/>
          </w:rPr>
          <w:t>22.3  Repository map</w:t>
        </w:r>
        <w:r>
          <w:rPr>
            <w:noProof/>
            <w:webHidden/>
          </w:rPr>
          <w:tab/>
        </w:r>
        <w:r>
          <w:rPr>
            <w:noProof/>
            <w:webHidden/>
          </w:rPr>
          <w:fldChar w:fldCharType="begin"/>
        </w:r>
        <w:r>
          <w:rPr>
            <w:noProof/>
            <w:webHidden/>
          </w:rPr>
          <w:instrText xml:space="preserve"> PAGEREF _Toc243377336 \h </w:instrText>
        </w:r>
        <w:r>
          <w:rPr>
            <w:noProof/>
            <w:webHidden/>
          </w:rPr>
        </w:r>
        <w:r>
          <w:rPr>
            <w:noProof/>
            <w:webHidden/>
          </w:rPr>
          <w:fldChar w:fldCharType="separate"/>
        </w:r>
        <w:r>
          <w:rPr>
            <w:noProof/>
            <w:webHidden/>
          </w:rPr>
          <w:t>63</w:t>
        </w:r>
        <w:r>
          <w:rPr>
            <w:noProof/>
            <w:webHidden/>
          </w:rPr>
          <w:fldChar w:fldCharType="end"/>
        </w:r>
      </w:hyperlink>
    </w:p>
    <w:p w14:paraId="0ED0246F" w14:textId="7934BC93"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37" w:history="1">
        <w:r w:rsidRPr="00D178D4">
          <w:rPr>
            <w:rStyle w:val="Hyperlink"/>
            <w:noProof/>
          </w:rPr>
          <w:t>22.4  Component and interface reference</w:t>
        </w:r>
        <w:r>
          <w:rPr>
            <w:noProof/>
            <w:webHidden/>
          </w:rPr>
          <w:tab/>
        </w:r>
        <w:r>
          <w:rPr>
            <w:noProof/>
            <w:webHidden/>
          </w:rPr>
          <w:fldChar w:fldCharType="begin"/>
        </w:r>
        <w:r>
          <w:rPr>
            <w:noProof/>
            <w:webHidden/>
          </w:rPr>
          <w:instrText xml:space="preserve"> PAGEREF _Toc243377337 \h </w:instrText>
        </w:r>
        <w:r>
          <w:rPr>
            <w:noProof/>
            <w:webHidden/>
          </w:rPr>
        </w:r>
        <w:r>
          <w:rPr>
            <w:noProof/>
            <w:webHidden/>
          </w:rPr>
          <w:fldChar w:fldCharType="separate"/>
        </w:r>
        <w:r>
          <w:rPr>
            <w:noProof/>
            <w:webHidden/>
          </w:rPr>
          <w:t>63</w:t>
        </w:r>
        <w:r>
          <w:rPr>
            <w:noProof/>
            <w:webHidden/>
          </w:rPr>
          <w:fldChar w:fldCharType="end"/>
        </w:r>
      </w:hyperlink>
    </w:p>
    <w:p w14:paraId="62127749" w14:textId="08C77FB7"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38" w:history="1">
        <w:r w:rsidRPr="00D178D4">
          <w:rPr>
            <w:rStyle w:val="Hyperlink"/>
            <w:noProof/>
          </w:rPr>
          <w:t>22.5  Environment variables</w:t>
        </w:r>
        <w:r>
          <w:rPr>
            <w:noProof/>
            <w:webHidden/>
          </w:rPr>
          <w:tab/>
        </w:r>
        <w:r>
          <w:rPr>
            <w:noProof/>
            <w:webHidden/>
          </w:rPr>
          <w:fldChar w:fldCharType="begin"/>
        </w:r>
        <w:r>
          <w:rPr>
            <w:noProof/>
            <w:webHidden/>
          </w:rPr>
          <w:instrText xml:space="preserve"> PAGEREF _Toc243377338 \h </w:instrText>
        </w:r>
        <w:r>
          <w:rPr>
            <w:noProof/>
            <w:webHidden/>
          </w:rPr>
        </w:r>
        <w:r>
          <w:rPr>
            <w:noProof/>
            <w:webHidden/>
          </w:rPr>
          <w:fldChar w:fldCharType="separate"/>
        </w:r>
        <w:r>
          <w:rPr>
            <w:noProof/>
            <w:webHidden/>
          </w:rPr>
          <w:t>64</w:t>
        </w:r>
        <w:r>
          <w:rPr>
            <w:noProof/>
            <w:webHidden/>
          </w:rPr>
          <w:fldChar w:fldCharType="end"/>
        </w:r>
      </w:hyperlink>
    </w:p>
    <w:p w14:paraId="797717DD" w14:textId="5BAD83B6"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39" w:history="1">
        <w:r w:rsidRPr="00D178D4">
          <w:rPr>
            <w:rStyle w:val="Hyperlink"/>
            <w:noProof/>
          </w:rPr>
          <w:t>22.6  Terminal commands</w:t>
        </w:r>
        <w:r>
          <w:rPr>
            <w:noProof/>
            <w:webHidden/>
          </w:rPr>
          <w:tab/>
        </w:r>
        <w:r>
          <w:rPr>
            <w:noProof/>
            <w:webHidden/>
          </w:rPr>
          <w:fldChar w:fldCharType="begin"/>
        </w:r>
        <w:r>
          <w:rPr>
            <w:noProof/>
            <w:webHidden/>
          </w:rPr>
          <w:instrText xml:space="preserve"> PAGEREF _Toc243377339 \h </w:instrText>
        </w:r>
        <w:r>
          <w:rPr>
            <w:noProof/>
            <w:webHidden/>
          </w:rPr>
        </w:r>
        <w:r>
          <w:rPr>
            <w:noProof/>
            <w:webHidden/>
          </w:rPr>
          <w:fldChar w:fldCharType="separate"/>
        </w:r>
        <w:r>
          <w:rPr>
            <w:noProof/>
            <w:webHidden/>
          </w:rPr>
          <w:t>64</w:t>
        </w:r>
        <w:r>
          <w:rPr>
            <w:noProof/>
            <w:webHidden/>
          </w:rPr>
          <w:fldChar w:fldCharType="end"/>
        </w:r>
      </w:hyperlink>
    </w:p>
    <w:p w14:paraId="68DB6C26" w14:textId="3E7170C3" w:rsidR="007151AA" w:rsidRDefault="007151AA">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40" w:history="1">
        <w:r w:rsidRPr="00D178D4">
          <w:rPr>
            <w:rStyle w:val="Hyperlink"/>
            <w:noProof/>
          </w:rPr>
          <w:t>22.7  Most useful source files and tests</w:t>
        </w:r>
        <w:r>
          <w:rPr>
            <w:noProof/>
            <w:webHidden/>
          </w:rPr>
          <w:tab/>
        </w:r>
        <w:r>
          <w:rPr>
            <w:noProof/>
            <w:webHidden/>
          </w:rPr>
          <w:fldChar w:fldCharType="begin"/>
        </w:r>
        <w:r>
          <w:rPr>
            <w:noProof/>
            <w:webHidden/>
          </w:rPr>
          <w:instrText xml:space="preserve"> PAGEREF _Toc243377340 \h </w:instrText>
        </w:r>
        <w:r>
          <w:rPr>
            <w:noProof/>
            <w:webHidden/>
          </w:rPr>
        </w:r>
        <w:r>
          <w:rPr>
            <w:noProof/>
            <w:webHidden/>
          </w:rPr>
          <w:fldChar w:fldCharType="separate"/>
        </w:r>
        <w:r>
          <w:rPr>
            <w:noProof/>
            <w:webHidden/>
          </w:rPr>
          <w:t>65</w:t>
        </w:r>
        <w:r>
          <w:rPr>
            <w:noProof/>
            <w:webHidden/>
          </w:rPr>
          <w:fldChar w:fldCharType="end"/>
        </w:r>
      </w:hyperlink>
    </w:p>
    <w:p w14:paraId="44D0D92D" w14:textId="10F8C693" w:rsidR="007151AA" w:rsidRDefault="007151AA">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41" w:history="1">
        <w:r w:rsidRPr="00D178D4">
          <w:rPr>
            <w:rStyle w:val="Hyperlink"/>
            <w:noProof/>
          </w:rPr>
          <w:t>Appendix A: Screenshot Inventory</w:t>
        </w:r>
        <w:r>
          <w:rPr>
            <w:noProof/>
            <w:webHidden/>
          </w:rPr>
          <w:tab/>
        </w:r>
        <w:r>
          <w:rPr>
            <w:noProof/>
            <w:webHidden/>
          </w:rPr>
          <w:fldChar w:fldCharType="begin"/>
        </w:r>
        <w:r>
          <w:rPr>
            <w:noProof/>
            <w:webHidden/>
          </w:rPr>
          <w:instrText xml:space="preserve"> PAGEREF _Toc243377341 \h </w:instrText>
        </w:r>
        <w:r>
          <w:rPr>
            <w:noProof/>
            <w:webHidden/>
          </w:rPr>
        </w:r>
        <w:r>
          <w:rPr>
            <w:noProof/>
            <w:webHidden/>
          </w:rPr>
          <w:fldChar w:fldCharType="separate"/>
        </w:r>
        <w:r>
          <w:rPr>
            <w:noProof/>
            <w:webHidden/>
          </w:rPr>
          <w:t>66</w:t>
        </w:r>
        <w:r>
          <w:rPr>
            <w:noProof/>
            <w:webHidden/>
          </w:rPr>
          <w:fldChar w:fldCharType="end"/>
        </w:r>
      </w:hyperlink>
    </w:p>
    <w:p w14:paraId="1B28785B" w14:textId="54B8DF1E" w:rsidR="007151AA" w:rsidRDefault="007151AA">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42" w:history="1">
        <w:r w:rsidRPr="00D178D4">
          <w:rPr>
            <w:rStyle w:val="Hyperlink"/>
            <w:noProof/>
          </w:rPr>
          <w:t>Appendix B: Verification Record</w:t>
        </w:r>
        <w:r>
          <w:rPr>
            <w:noProof/>
            <w:webHidden/>
          </w:rPr>
          <w:tab/>
        </w:r>
        <w:r>
          <w:rPr>
            <w:noProof/>
            <w:webHidden/>
          </w:rPr>
          <w:fldChar w:fldCharType="begin"/>
        </w:r>
        <w:r>
          <w:rPr>
            <w:noProof/>
            <w:webHidden/>
          </w:rPr>
          <w:instrText xml:space="preserve"> PAGEREF _Toc243377342 \h </w:instrText>
        </w:r>
        <w:r>
          <w:rPr>
            <w:noProof/>
            <w:webHidden/>
          </w:rPr>
        </w:r>
        <w:r>
          <w:rPr>
            <w:noProof/>
            <w:webHidden/>
          </w:rPr>
          <w:fldChar w:fldCharType="separate"/>
        </w:r>
        <w:r>
          <w:rPr>
            <w:noProof/>
            <w:webHidden/>
          </w:rPr>
          <w:t>66</w:t>
        </w:r>
        <w:r>
          <w:rPr>
            <w:noProof/>
            <w:webHidden/>
          </w:rPr>
          <w:fldChar w:fldCharType="end"/>
        </w:r>
      </w:hyperlink>
    </w:p>
    <w:p w14:paraId="7A9DE8D6" w14:textId="68781A80" w:rsidR="007151AA" w:rsidRDefault="007151AA">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43" w:history="1">
        <w:r w:rsidRPr="00D178D4">
          <w:rPr>
            <w:rStyle w:val="Hyperlink"/>
            <w:noProof/>
          </w:rPr>
          <w:t>Appendix C: References</w:t>
        </w:r>
        <w:r>
          <w:rPr>
            <w:noProof/>
            <w:webHidden/>
          </w:rPr>
          <w:tab/>
        </w:r>
        <w:r>
          <w:rPr>
            <w:noProof/>
            <w:webHidden/>
          </w:rPr>
          <w:fldChar w:fldCharType="begin"/>
        </w:r>
        <w:r>
          <w:rPr>
            <w:noProof/>
            <w:webHidden/>
          </w:rPr>
          <w:instrText xml:space="preserve"> PAGEREF _Toc243377343 \h </w:instrText>
        </w:r>
        <w:r>
          <w:rPr>
            <w:noProof/>
            <w:webHidden/>
          </w:rPr>
        </w:r>
        <w:r>
          <w:rPr>
            <w:noProof/>
            <w:webHidden/>
          </w:rPr>
          <w:fldChar w:fldCharType="separate"/>
        </w:r>
        <w:r>
          <w:rPr>
            <w:noProof/>
            <w:webHidden/>
          </w:rPr>
          <w:t>67</w:t>
        </w:r>
        <w:r>
          <w:rPr>
            <w:noProof/>
            <w:webHidden/>
          </w:rPr>
          <w:fldChar w:fldCharType="end"/>
        </w:r>
      </w:hyperlink>
    </w:p>
    <w:p w14:paraId="7BD026CC" w14:textId="16FA5946" w:rsidR="00157220" w:rsidRDefault="00DE7D3F">
      <w:r>
        <w:fldChar w:fldCharType="end"/>
      </w:r>
    </w:p>
    <w:p w14:paraId="7B6D5DD6" w14:textId="77777777" w:rsidR="00157220" w:rsidRDefault="00DE7D3F">
      <w:pPr>
        <w:pageBreakBefore/>
      </w:pPr>
      <w:r>
        <w:rPr>
          <w:b/>
          <w:color w:val="0B2545"/>
          <w:sz w:val="36"/>
        </w:rPr>
        <w:lastRenderedPageBreak/>
        <w:t>List of figures</w:t>
      </w:r>
    </w:p>
    <w:p w14:paraId="66DFAB3D" w14:textId="5081D539" w:rsidR="007151AA" w:rsidRDefault="00DE7D3F">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r>
        <w:fldChar w:fldCharType="begin"/>
      </w:r>
      <w:r>
        <w:instrText xml:space="preserve"> TOC \h \z \c "Figure" </w:instrText>
      </w:r>
      <w:r>
        <w:fldChar w:fldCharType="separate"/>
      </w:r>
      <w:hyperlink w:anchor="_Toc243377344" w:history="1">
        <w:r w:rsidR="007151AA" w:rsidRPr="00807995">
          <w:rPr>
            <w:rStyle w:val="Hyperlink"/>
            <w:noProof/>
          </w:rPr>
          <w:t>Figure 1. High-level workflow from synthetic data to audited remediation</w:t>
        </w:r>
        <w:r w:rsidR="007151AA">
          <w:rPr>
            <w:noProof/>
            <w:webHidden/>
          </w:rPr>
          <w:tab/>
        </w:r>
        <w:r w:rsidR="007151AA">
          <w:rPr>
            <w:noProof/>
            <w:webHidden/>
          </w:rPr>
          <w:fldChar w:fldCharType="begin"/>
        </w:r>
        <w:r w:rsidR="007151AA">
          <w:rPr>
            <w:noProof/>
            <w:webHidden/>
          </w:rPr>
          <w:instrText xml:space="preserve"> PAGEREF _Toc243377344 \h </w:instrText>
        </w:r>
        <w:r w:rsidR="007151AA">
          <w:rPr>
            <w:noProof/>
            <w:webHidden/>
          </w:rPr>
        </w:r>
        <w:r w:rsidR="007151AA">
          <w:rPr>
            <w:noProof/>
            <w:webHidden/>
          </w:rPr>
          <w:fldChar w:fldCharType="separate"/>
        </w:r>
        <w:r w:rsidR="007151AA">
          <w:rPr>
            <w:noProof/>
            <w:webHidden/>
          </w:rPr>
          <w:t>9</w:t>
        </w:r>
        <w:r w:rsidR="007151AA">
          <w:rPr>
            <w:noProof/>
            <w:webHidden/>
          </w:rPr>
          <w:fldChar w:fldCharType="end"/>
        </w:r>
      </w:hyperlink>
    </w:p>
    <w:p w14:paraId="2DB929AA" w14:textId="19FBDD04"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45" w:history="1">
        <w:r w:rsidRPr="00807995">
          <w:rPr>
            <w:rStyle w:val="Hyperlink"/>
            <w:noProof/>
          </w:rPr>
          <w:t>Figure 2. Aegis-Net system architecture, layered</w:t>
        </w:r>
        <w:r>
          <w:rPr>
            <w:noProof/>
            <w:webHidden/>
          </w:rPr>
          <w:tab/>
        </w:r>
        <w:r>
          <w:rPr>
            <w:noProof/>
            <w:webHidden/>
          </w:rPr>
          <w:fldChar w:fldCharType="begin"/>
        </w:r>
        <w:r>
          <w:rPr>
            <w:noProof/>
            <w:webHidden/>
          </w:rPr>
          <w:instrText xml:space="preserve"> PAGEREF _Toc243377345 \h </w:instrText>
        </w:r>
        <w:r>
          <w:rPr>
            <w:noProof/>
            <w:webHidden/>
          </w:rPr>
        </w:r>
        <w:r>
          <w:rPr>
            <w:noProof/>
            <w:webHidden/>
          </w:rPr>
          <w:fldChar w:fldCharType="separate"/>
        </w:r>
        <w:r>
          <w:rPr>
            <w:noProof/>
            <w:webHidden/>
          </w:rPr>
          <w:t>12</w:t>
        </w:r>
        <w:r>
          <w:rPr>
            <w:noProof/>
            <w:webHidden/>
          </w:rPr>
          <w:fldChar w:fldCharType="end"/>
        </w:r>
      </w:hyperlink>
    </w:p>
    <w:p w14:paraId="338024D1" w14:textId="276CB826"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46" w:history="1">
        <w:r w:rsidRPr="00807995">
          <w:rPr>
            <w:rStyle w:val="Hyperlink"/>
            <w:noProof/>
          </w:rPr>
          <w:t>Figure 3. End-to-end sequence of API calls for one incident</w:t>
        </w:r>
        <w:r>
          <w:rPr>
            <w:noProof/>
            <w:webHidden/>
          </w:rPr>
          <w:tab/>
        </w:r>
        <w:r>
          <w:rPr>
            <w:noProof/>
            <w:webHidden/>
          </w:rPr>
          <w:fldChar w:fldCharType="begin"/>
        </w:r>
        <w:r>
          <w:rPr>
            <w:noProof/>
            <w:webHidden/>
          </w:rPr>
          <w:instrText xml:space="preserve"> PAGEREF _Toc243377346 \h </w:instrText>
        </w:r>
        <w:r>
          <w:rPr>
            <w:noProof/>
            <w:webHidden/>
          </w:rPr>
        </w:r>
        <w:r>
          <w:rPr>
            <w:noProof/>
            <w:webHidden/>
          </w:rPr>
          <w:fldChar w:fldCharType="separate"/>
        </w:r>
        <w:r>
          <w:rPr>
            <w:noProof/>
            <w:webHidden/>
          </w:rPr>
          <w:t>14</w:t>
        </w:r>
        <w:r>
          <w:rPr>
            <w:noProof/>
            <w:webHidden/>
          </w:rPr>
          <w:fldChar w:fldCharType="end"/>
        </w:r>
      </w:hyperlink>
    </w:p>
    <w:p w14:paraId="56113965" w14:textId="2D7FB33E"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47" w:history="1">
        <w:r w:rsidRPr="00807995">
          <w:rPr>
            <w:rStyle w:val="Hyperlink"/>
            <w:noProof/>
          </w:rPr>
          <w:t>Figure 4. Call Analytics page: totals, drop rate by cell, status codes and C-library anomalies</w:t>
        </w:r>
        <w:r>
          <w:rPr>
            <w:noProof/>
            <w:webHidden/>
          </w:rPr>
          <w:tab/>
        </w:r>
        <w:r>
          <w:rPr>
            <w:noProof/>
            <w:webHidden/>
          </w:rPr>
          <w:fldChar w:fldCharType="begin"/>
        </w:r>
        <w:r>
          <w:rPr>
            <w:noProof/>
            <w:webHidden/>
          </w:rPr>
          <w:instrText xml:space="preserve"> PAGEREF _Toc243377347 \h </w:instrText>
        </w:r>
        <w:r>
          <w:rPr>
            <w:noProof/>
            <w:webHidden/>
          </w:rPr>
        </w:r>
        <w:r>
          <w:rPr>
            <w:noProof/>
            <w:webHidden/>
          </w:rPr>
          <w:fldChar w:fldCharType="separate"/>
        </w:r>
        <w:r>
          <w:rPr>
            <w:noProof/>
            <w:webHidden/>
          </w:rPr>
          <w:t>18</w:t>
        </w:r>
        <w:r>
          <w:rPr>
            <w:noProof/>
            <w:webHidden/>
          </w:rPr>
          <w:fldChar w:fldCharType="end"/>
        </w:r>
      </w:hyperlink>
    </w:p>
    <w:p w14:paraId="6DD3BEDD" w14:textId="45564995"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48" w:history="1">
        <w:r w:rsidRPr="00807995">
          <w:rPr>
            <w:rStyle w:val="Hyperlink"/>
            <w:noProof/>
          </w:rPr>
          <w:t>Figure 5. C to Python call, ownership and release</w:t>
        </w:r>
        <w:r>
          <w:rPr>
            <w:noProof/>
            <w:webHidden/>
          </w:rPr>
          <w:tab/>
        </w:r>
        <w:r>
          <w:rPr>
            <w:noProof/>
            <w:webHidden/>
          </w:rPr>
          <w:fldChar w:fldCharType="begin"/>
        </w:r>
        <w:r>
          <w:rPr>
            <w:noProof/>
            <w:webHidden/>
          </w:rPr>
          <w:instrText xml:space="preserve"> PAGEREF _Toc243377348 \h </w:instrText>
        </w:r>
        <w:r>
          <w:rPr>
            <w:noProof/>
            <w:webHidden/>
          </w:rPr>
        </w:r>
        <w:r>
          <w:rPr>
            <w:noProof/>
            <w:webHidden/>
          </w:rPr>
          <w:fldChar w:fldCharType="separate"/>
        </w:r>
        <w:r>
          <w:rPr>
            <w:noProof/>
            <w:webHidden/>
          </w:rPr>
          <w:t>21</w:t>
        </w:r>
        <w:r>
          <w:rPr>
            <w:noProof/>
            <w:webHidden/>
          </w:rPr>
          <w:fldChar w:fldCharType="end"/>
        </w:r>
      </w:hyperlink>
    </w:p>
    <w:p w14:paraId="6F4E290E" w14:textId="4C261BF0"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49" w:history="1">
        <w:r w:rsidRPr="00807995">
          <w:rPr>
            <w:rStyle w:val="Hyperlink"/>
            <w:noProof/>
          </w:rPr>
          <w:t>Figure 6. The simulator's causal chain</w:t>
        </w:r>
        <w:r>
          <w:rPr>
            <w:noProof/>
            <w:webHidden/>
          </w:rPr>
          <w:tab/>
        </w:r>
        <w:r>
          <w:rPr>
            <w:noProof/>
            <w:webHidden/>
          </w:rPr>
          <w:fldChar w:fldCharType="begin"/>
        </w:r>
        <w:r>
          <w:rPr>
            <w:noProof/>
            <w:webHidden/>
          </w:rPr>
          <w:instrText xml:space="preserve"> PAGEREF _Toc243377349 \h </w:instrText>
        </w:r>
        <w:r>
          <w:rPr>
            <w:noProof/>
            <w:webHidden/>
          </w:rPr>
        </w:r>
        <w:r>
          <w:rPr>
            <w:noProof/>
            <w:webHidden/>
          </w:rPr>
          <w:fldChar w:fldCharType="separate"/>
        </w:r>
        <w:r>
          <w:rPr>
            <w:noProof/>
            <w:webHidden/>
          </w:rPr>
          <w:t>23</w:t>
        </w:r>
        <w:r>
          <w:rPr>
            <w:noProof/>
            <w:webHidden/>
          </w:rPr>
          <w:fldChar w:fldCharType="end"/>
        </w:r>
      </w:hyperlink>
    </w:p>
    <w:p w14:paraId="2489F932" w14:textId="4AA749DB"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50" w:history="1">
        <w:r w:rsidRPr="00807995">
          <w:rPr>
            <w:rStyle w:val="Hyperlink"/>
            <w:noProof/>
          </w:rPr>
          <w:t>Figure 7. Seeded run, affected cell versus an unaffected control cell</w:t>
        </w:r>
        <w:r>
          <w:rPr>
            <w:noProof/>
            <w:webHidden/>
          </w:rPr>
          <w:tab/>
        </w:r>
        <w:r>
          <w:rPr>
            <w:noProof/>
            <w:webHidden/>
          </w:rPr>
          <w:fldChar w:fldCharType="begin"/>
        </w:r>
        <w:r>
          <w:rPr>
            <w:noProof/>
            <w:webHidden/>
          </w:rPr>
          <w:instrText xml:space="preserve"> PAGEREF _Toc243377350 \h </w:instrText>
        </w:r>
        <w:r>
          <w:rPr>
            <w:noProof/>
            <w:webHidden/>
          </w:rPr>
        </w:r>
        <w:r>
          <w:rPr>
            <w:noProof/>
            <w:webHidden/>
          </w:rPr>
          <w:fldChar w:fldCharType="separate"/>
        </w:r>
        <w:r>
          <w:rPr>
            <w:noProof/>
            <w:webHidden/>
          </w:rPr>
          <w:t>25</w:t>
        </w:r>
        <w:r>
          <w:rPr>
            <w:noProof/>
            <w:webHidden/>
          </w:rPr>
          <w:fldChar w:fldCharType="end"/>
        </w:r>
      </w:hyperlink>
    </w:p>
    <w:p w14:paraId="5C29B76C" w14:textId="5558A17D"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51" w:history="1">
        <w:r w:rsidRPr="00807995">
          <w:rPr>
            <w:rStyle w:val="Hyperlink"/>
            <w:noProof/>
          </w:rPr>
          <w:t>Figure 8. Network Overview page for the same incident</w:t>
        </w:r>
        <w:r>
          <w:rPr>
            <w:noProof/>
            <w:webHidden/>
          </w:rPr>
          <w:tab/>
        </w:r>
        <w:r>
          <w:rPr>
            <w:noProof/>
            <w:webHidden/>
          </w:rPr>
          <w:fldChar w:fldCharType="begin"/>
        </w:r>
        <w:r>
          <w:rPr>
            <w:noProof/>
            <w:webHidden/>
          </w:rPr>
          <w:instrText xml:space="preserve"> PAGEREF _Toc243377351 \h </w:instrText>
        </w:r>
        <w:r>
          <w:rPr>
            <w:noProof/>
            <w:webHidden/>
          </w:rPr>
        </w:r>
        <w:r>
          <w:rPr>
            <w:noProof/>
            <w:webHidden/>
          </w:rPr>
          <w:fldChar w:fldCharType="separate"/>
        </w:r>
        <w:r>
          <w:rPr>
            <w:noProof/>
            <w:webHidden/>
          </w:rPr>
          <w:t>25</w:t>
        </w:r>
        <w:r>
          <w:rPr>
            <w:noProof/>
            <w:webHidden/>
          </w:rPr>
          <w:fldChar w:fldCharType="end"/>
        </w:r>
      </w:hyperlink>
    </w:p>
    <w:p w14:paraId="476E9648" w14:textId="3585B9E8"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52" w:history="1">
        <w:r w:rsidRPr="00807995">
          <w:rPr>
            <w:rStyle w:val="Hyperlink"/>
            <w:noProof/>
          </w:rPr>
          <w:t>Figure 9. Detector processing pipeline</w:t>
        </w:r>
        <w:r>
          <w:rPr>
            <w:noProof/>
            <w:webHidden/>
          </w:rPr>
          <w:tab/>
        </w:r>
        <w:r>
          <w:rPr>
            <w:noProof/>
            <w:webHidden/>
          </w:rPr>
          <w:fldChar w:fldCharType="begin"/>
        </w:r>
        <w:r>
          <w:rPr>
            <w:noProof/>
            <w:webHidden/>
          </w:rPr>
          <w:instrText xml:space="preserve"> PAGEREF _Toc243377352 \h </w:instrText>
        </w:r>
        <w:r>
          <w:rPr>
            <w:noProof/>
            <w:webHidden/>
          </w:rPr>
        </w:r>
        <w:r>
          <w:rPr>
            <w:noProof/>
            <w:webHidden/>
          </w:rPr>
          <w:fldChar w:fldCharType="separate"/>
        </w:r>
        <w:r>
          <w:rPr>
            <w:noProof/>
            <w:webHidden/>
          </w:rPr>
          <w:t>27</w:t>
        </w:r>
        <w:r>
          <w:rPr>
            <w:noProof/>
            <w:webHidden/>
          </w:rPr>
          <w:fldChar w:fldCharType="end"/>
        </w:r>
      </w:hyperlink>
    </w:p>
    <w:p w14:paraId="78881F25" w14:textId="522EABE6"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53" w:history="1">
        <w:r w:rsidRPr="00807995">
          <w:rPr>
            <w:rStyle w:val="Hyperlink"/>
            <w:noProof/>
          </w:rPr>
          <w:t>Figure 10. The worked example, with baseline, threshold and EWMA</w:t>
        </w:r>
        <w:r>
          <w:rPr>
            <w:noProof/>
            <w:webHidden/>
          </w:rPr>
          <w:tab/>
        </w:r>
        <w:r>
          <w:rPr>
            <w:noProof/>
            <w:webHidden/>
          </w:rPr>
          <w:fldChar w:fldCharType="begin"/>
        </w:r>
        <w:r>
          <w:rPr>
            <w:noProof/>
            <w:webHidden/>
          </w:rPr>
          <w:instrText xml:space="preserve"> PAGEREF _Toc243377353 \h </w:instrText>
        </w:r>
        <w:r>
          <w:rPr>
            <w:noProof/>
            <w:webHidden/>
          </w:rPr>
        </w:r>
        <w:r>
          <w:rPr>
            <w:noProof/>
            <w:webHidden/>
          </w:rPr>
          <w:fldChar w:fldCharType="separate"/>
        </w:r>
        <w:r>
          <w:rPr>
            <w:noProof/>
            <w:webHidden/>
          </w:rPr>
          <w:t>27</w:t>
        </w:r>
        <w:r>
          <w:rPr>
            <w:noProof/>
            <w:webHidden/>
          </w:rPr>
          <w:fldChar w:fldCharType="end"/>
        </w:r>
      </w:hyperlink>
    </w:p>
    <w:p w14:paraId="191FCA3A" w14:textId="1499BD4F"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54" w:history="1">
        <w:r w:rsidRPr="00807995">
          <w:rPr>
            <w:rStyle w:val="Hyperlink"/>
            <w:noProof/>
          </w:rPr>
          <w:t>Figure 11. Score as a function of z, with severity bands</w:t>
        </w:r>
        <w:r>
          <w:rPr>
            <w:noProof/>
            <w:webHidden/>
          </w:rPr>
          <w:tab/>
        </w:r>
        <w:r>
          <w:rPr>
            <w:noProof/>
            <w:webHidden/>
          </w:rPr>
          <w:fldChar w:fldCharType="begin"/>
        </w:r>
        <w:r>
          <w:rPr>
            <w:noProof/>
            <w:webHidden/>
          </w:rPr>
          <w:instrText xml:space="preserve"> PAGEREF _Toc243377354 \h </w:instrText>
        </w:r>
        <w:r>
          <w:rPr>
            <w:noProof/>
            <w:webHidden/>
          </w:rPr>
        </w:r>
        <w:r>
          <w:rPr>
            <w:noProof/>
            <w:webHidden/>
          </w:rPr>
          <w:fldChar w:fldCharType="separate"/>
        </w:r>
        <w:r>
          <w:rPr>
            <w:noProof/>
            <w:webHidden/>
          </w:rPr>
          <w:t>29</w:t>
        </w:r>
        <w:r>
          <w:rPr>
            <w:noProof/>
            <w:webHidden/>
          </w:rPr>
          <w:fldChar w:fldCharType="end"/>
        </w:r>
      </w:hyperlink>
    </w:p>
    <w:p w14:paraId="739DC93E" w14:textId="4ADCF2CF"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55" w:history="1">
        <w:r w:rsidRPr="00807995">
          <w:rPr>
            <w:rStyle w:val="Hyperlink"/>
            <w:noProof/>
          </w:rPr>
          <w:t>Figure 12. Anomalies page filtered to critical severity</w:t>
        </w:r>
        <w:r>
          <w:rPr>
            <w:noProof/>
            <w:webHidden/>
          </w:rPr>
          <w:tab/>
        </w:r>
        <w:r>
          <w:rPr>
            <w:noProof/>
            <w:webHidden/>
          </w:rPr>
          <w:fldChar w:fldCharType="begin"/>
        </w:r>
        <w:r>
          <w:rPr>
            <w:noProof/>
            <w:webHidden/>
          </w:rPr>
          <w:instrText xml:space="preserve"> PAGEREF _Toc243377355 \h </w:instrText>
        </w:r>
        <w:r>
          <w:rPr>
            <w:noProof/>
            <w:webHidden/>
          </w:rPr>
        </w:r>
        <w:r>
          <w:rPr>
            <w:noProof/>
            <w:webHidden/>
          </w:rPr>
          <w:fldChar w:fldCharType="separate"/>
        </w:r>
        <w:r>
          <w:rPr>
            <w:noProof/>
            <w:webHidden/>
          </w:rPr>
          <w:t>29</w:t>
        </w:r>
        <w:r>
          <w:rPr>
            <w:noProof/>
            <w:webHidden/>
          </w:rPr>
          <w:fldChar w:fldCharType="end"/>
        </w:r>
      </w:hyperlink>
    </w:p>
    <w:p w14:paraId="073E35E1" w14:textId="70B81C40"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56" w:history="1">
        <w:r w:rsidRPr="00807995">
          <w:rPr>
            <w:rStyle w:val="Hyperlink"/>
            <w:noProof/>
          </w:rPr>
          <w:t>Figure 13. Evidence in, ranked hypotheses out</w:t>
        </w:r>
        <w:r>
          <w:rPr>
            <w:noProof/>
            <w:webHidden/>
          </w:rPr>
          <w:tab/>
        </w:r>
        <w:r>
          <w:rPr>
            <w:noProof/>
            <w:webHidden/>
          </w:rPr>
          <w:fldChar w:fldCharType="begin"/>
        </w:r>
        <w:r>
          <w:rPr>
            <w:noProof/>
            <w:webHidden/>
          </w:rPr>
          <w:instrText xml:space="preserve"> PAGEREF _Toc243377356 \h </w:instrText>
        </w:r>
        <w:r>
          <w:rPr>
            <w:noProof/>
            <w:webHidden/>
          </w:rPr>
        </w:r>
        <w:r>
          <w:rPr>
            <w:noProof/>
            <w:webHidden/>
          </w:rPr>
          <w:fldChar w:fldCharType="separate"/>
        </w:r>
        <w:r>
          <w:rPr>
            <w:noProof/>
            <w:webHidden/>
          </w:rPr>
          <w:t>31</w:t>
        </w:r>
        <w:r>
          <w:rPr>
            <w:noProof/>
            <w:webHidden/>
          </w:rPr>
          <w:fldChar w:fldCharType="end"/>
        </w:r>
      </w:hyperlink>
    </w:p>
    <w:p w14:paraId="78A5B102" w14:textId="1D8F8F8C"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57" w:history="1">
        <w:r w:rsidRPr="00807995">
          <w:rPr>
            <w:rStyle w:val="Hyperlink"/>
            <w:noProof/>
          </w:rPr>
          <w:t>Figure 14. The timeline the engine builds</w:t>
        </w:r>
        <w:r>
          <w:rPr>
            <w:noProof/>
            <w:webHidden/>
          </w:rPr>
          <w:tab/>
        </w:r>
        <w:r>
          <w:rPr>
            <w:noProof/>
            <w:webHidden/>
          </w:rPr>
          <w:fldChar w:fldCharType="begin"/>
        </w:r>
        <w:r>
          <w:rPr>
            <w:noProof/>
            <w:webHidden/>
          </w:rPr>
          <w:instrText xml:space="preserve"> PAGEREF _Toc243377357 \h </w:instrText>
        </w:r>
        <w:r>
          <w:rPr>
            <w:noProof/>
            <w:webHidden/>
          </w:rPr>
        </w:r>
        <w:r>
          <w:rPr>
            <w:noProof/>
            <w:webHidden/>
          </w:rPr>
          <w:fldChar w:fldCharType="separate"/>
        </w:r>
        <w:r>
          <w:rPr>
            <w:noProof/>
            <w:webHidden/>
          </w:rPr>
          <w:t>33</w:t>
        </w:r>
        <w:r>
          <w:rPr>
            <w:noProof/>
            <w:webHidden/>
          </w:rPr>
          <w:fldChar w:fldCharType="end"/>
        </w:r>
      </w:hyperlink>
    </w:p>
    <w:p w14:paraId="07848361" w14:textId="59AACF75"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58" w:history="1">
        <w:r w:rsidRPr="00807995">
          <w:rPr>
            <w:rStyle w:val="Hyperlink"/>
            <w:noProof/>
          </w:rPr>
          <w:t>Figure 15. Why deployment_regression outranks memory_exhaustion</w:t>
        </w:r>
        <w:r>
          <w:rPr>
            <w:noProof/>
            <w:webHidden/>
          </w:rPr>
          <w:tab/>
        </w:r>
        <w:r>
          <w:rPr>
            <w:noProof/>
            <w:webHidden/>
          </w:rPr>
          <w:fldChar w:fldCharType="begin"/>
        </w:r>
        <w:r>
          <w:rPr>
            <w:noProof/>
            <w:webHidden/>
          </w:rPr>
          <w:instrText xml:space="preserve"> PAGEREF _Toc243377358 \h </w:instrText>
        </w:r>
        <w:r>
          <w:rPr>
            <w:noProof/>
            <w:webHidden/>
          </w:rPr>
        </w:r>
        <w:r>
          <w:rPr>
            <w:noProof/>
            <w:webHidden/>
          </w:rPr>
          <w:fldChar w:fldCharType="separate"/>
        </w:r>
        <w:r>
          <w:rPr>
            <w:noProof/>
            <w:webHidden/>
          </w:rPr>
          <w:t>33</w:t>
        </w:r>
        <w:r>
          <w:rPr>
            <w:noProof/>
            <w:webHidden/>
          </w:rPr>
          <w:fldChar w:fldCharType="end"/>
        </w:r>
      </w:hyperlink>
    </w:p>
    <w:p w14:paraId="01B0D837" w14:textId="6A518621"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59" w:history="1">
        <w:r w:rsidRPr="00807995">
          <w:rPr>
            <w:rStyle w:val="Hyperlink"/>
            <w:noProof/>
          </w:rPr>
          <w:t>Figure 16. Incidents list: one critical incident with its leading hypothesis</w:t>
        </w:r>
        <w:r>
          <w:rPr>
            <w:noProof/>
            <w:webHidden/>
          </w:rPr>
          <w:tab/>
        </w:r>
        <w:r>
          <w:rPr>
            <w:noProof/>
            <w:webHidden/>
          </w:rPr>
          <w:fldChar w:fldCharType="begin"/>
        </w:r>
        <w:r>
          <w:rPr>
            <w:noProof/>
            <w:webHidden/>
          </w:rPr>
          <w:instrText xml:space="preserve"> PAGEREF _Toc243377359 \h </w:instrText>
        </w:r>
        <w:r>
          <w:rPr>
            <w:noProof/>
            <w:webHidden/>
          </w:rPr>
        </w:r>
        <w:r>
          <w:rPr>
            <w:noProof/>
            <w:webHidden/>
          </w:rPr>
          <w:fldChar w:fldCharType="separate"/>
        </w:r>
        <w:r>
          <w:rPr>
            <w:noProof/>
            <w:webHidden/>
          </w:rPr>
          <w:t>34</w:t>
        </w:r>
        <w:r>
          <w:rPr>
            <w:noProof/>
            <w:webHidden/>
          </w:rPr>
          <w:fldChar w:fldCharType="end"/>
        </w:r>
      </w:hyperlink>
    </w:p>
    <w:p w14:paraId="78635D64" w14:textId="3DD170D8"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60" w:history="1">
        <w:r w:rsidRPr="00807995">
          <w:rPr>
            <w:rStyle w:val="Hyperlink"/>
            <w:noProof/>
          </w:rPr>
          <w:t>Figure 17. Entity-relationship diagram of the 19 tables (from `app/models/`)</w:t>
        </w:r>
        <w:r>
          <w:rPr>
            <w:noProof/>
            <w:webHidden/>
          </w:rPr>
          <w:tab/>
        </w:r>
        <w:r>
          <w:rPr>
            <w:noProof/>
            <w:webHidden/>
          </w:rPr>
          <w:fldChar w:fldCharType="begin"/>
        </w:r>
        <w:r>
          <w:rPr>
            <w:noProof/>
            <w:webHidden/>
          </w:rPr>
          <w:instrText xml:space="preserve"> PAGEREF _Toc243377360 \h </w:instrText>
        </w:r>
        <w:r>
          <w:rPr>
            <w:noProof/>
            <w:webHidden/>
          </w:rPr>
        </w:r>
        <w:r>
          <w:rPr>
            <w:noProof/>
            <w:webHidden/>
          </w:rPr>
          <w:fldChar w:fldCharType="separate"/>
        </w:r>
        <w:r>
          <w:rPr>
            <w:noProof/>
            <w:webHidden/>
          </w:rPr>
          <w:t>36</w:t>
        </w:r>
        <w:r>
          <w:rPr>
            <w:noProof/>
            <w:webHidden/>
          </w:rPr>
          <w:fldChar w:fldCharType="end"/>
        </w:r>
      </w:hyperlink>
    </w:p>
    <w:p w14:paraId="1702B401" w14:textId="6A9AC8FF"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61" w:history="1">
        <w:r w:rsidRPr="00807995">
          <w:rPr>
            <w:rStyle w:val="Hyperlink"/>
            <w:noProof/>
          </w:rPr>
          <w:t>Figure 18. Dashboard behaviour when a viewer opens the Audit page</w:t>
        </w:r>
        <w:r>
          <w:rPr>
            <w:noProof/>
            <w:webHidden/>
          </w:rPr>
          <w:tab/>
        </w:r>
        <w:r>
          <w:rPr>
            <w:noProof/>
            <w:webHidden/>
          </w:rPr>
          <w:fldChar w:fldCharType="begin"/>
        </w:r>
        <w:r>
          <w:rPr>
            <w:noProof/>
            <w:webHidden/>
          </w:rPr>
          <w:instrText xml:space="preserve"> PAGEREF _Toc243377361 \h </w:instrText>
        </w:r>
        <w:r>
          <w:rPr>
            <w:noProof/>
            <w:webHidden/>
          </w:rPr>
        </w:r>
        <w:r>
          <w:rPr>
            <w:noProof/>
            <w:webHidden/>
          </w:rPr>
          <w:fldChar w:fldCharType="separate"/>
        </w:r>
        <w:r>
          <w:rPr>
            <w:noProof/>
            <w:webHidden/>
          </w:rPr>
          <w:t>39</w:t>
        </w:r>
        <w:r>
          <w:rPr>
            <w:noProof/>
            <w:webHidden/>
          </w:rPr>
          <w:fldChar w:fldCharType="end"/>
        </w:r>
      </w:hyperlink>
    </w:p>
    <w:p w14:paraId="5DC03958" w14:textId="473458B3"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62" w:history="1">
        <w:r w:rsidRPr="00807995">
          <w:rPr>
            <w:rStyle w:val="Hyperlink"/>
            <w:noProof/>
          </w:rPr>
          <w:t>Figure 19. Separation of duties message in the agent panel</w:t>
        </w:r>
        <w:r>
          <w:rPr>
            <w:noProof/>
            <w:webHidden/>
          </w:rPr>
          <w:tab/>
        </w:r>
        <w:r>
          <w:rPr>
            <w:noProof/>
            <w:webHidden/>
          </w:rPr>
          <w:fldChar w:fldCharType="begin"/>
        </w:r>
        <w:r>
          <w:rPr>
            <w:noProof/>
            <w:webHidden/>
          </w:rPr>
          <w:instrText xml:space="preserve"> PAGEREF _Toc243377362 \h </w:instrText>
        </w:r>
        <w:r>
          <w:rPr>
            <w:noProof/>
            <w:webHidden/>
          </w:rPr>
        </w:r>
        <w:r>
          <w:rPr>
            <w:noProof/>
            <w:webHidden/>
          </w:rPr>
          <w:fldChar w:fldCharType="separate"/>
        </w:r>
        <w:r>
          <w:rPr>
            <w:noProof/>
            <w:webHidden/>
          </w:rPr>
          <w:t>39</w:t>
        </w:r>
        <w:r>
          <w:rPr>
            <w:noProof/>
            <w:webHidden/>
          </w:rPr>
          <w:fldChar w:fldCharType="end"/>
        </w:r>
      </w:hyperlink>
    </w:p>
    <w:p w14:paraId="3264BA8A" w14:textId="137DEFD0"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63" w:history="1">
        <w:r w:rsidRPr="00807995">
          <w:rPr>
            <w:rStyle w:val="Hyperlink"/>
            <w:noProof/>
          </w:rPr>
          <w:t>Figure 20. Audit Log page: hash chain valid (38 rows)</w:t>
        </w:r>
        <w:r>
          <w:rPr>
            <w:noProof/>
            <w:webHidden/>
          </w:rPr>
          <w:tab/>
        </w:r>
        <w:r>
          <w:rPr>
            <w:noProof/>
            <w:webHidden/>
          </w:rPr>
          <w:fldChar w:fldCharType="begin"/>
        </w:r>
        <w:r>
          <w:rPr>
            <w:noProof/>
            <w:webHidden/>
          </w:rPr>
          <w:instrText xml:space="preserve"> PAGEREF _Toc243377363 \h </w:instrText>
        </w:r>
        <w:r>
          <w:rPr>
            <w:noProof/>
            <w:webHidden/>
          </w:rPr>
        </w:r>
        <w:r>
          <w:rPr>
            <w:noProof/>
            <w:webHidden/>
          </w:rPr>
          <w:fldChar w:fldCharType="separate"/>
        </w:r>
        <w:r>
          <w:rPr>
            <w:noProof/>
            <w:webHidden/>
          </w:rPr>
          <w:t>40</w:t>
        </w:r>
        <w:r>
          <w:rPr>
            <w:noProof/>
            <w:webHidden/>
          </w:rPr>
          <w:fldChar w:fldCharType="end"/>
        </w:r>
      </w:hyperlink>
    </w:p>
    <w:p w14:paraId="5D55043E" w14:textId="153B1D82"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64" w:history="1">
        <w:r w:rsidRPr="00807995">
          <w:rPr>
            <w:rStyle w:val="Hyperlink"/>
            <w:noProof/>
          </w:rPr>
          <w:t>Figure 21. RCA tool-calling sequence</w:t>
        </w:r>
        <w:r>
          <w:rPr>
            <w:noProof/>
            <w:webHidden/>
          </w:rPr>
          <w:tab/>
        </w:r>
        <w:r>
          <w:rPr>
            <w:noProof/>
            <w:webHidden/>
          </w:rPr>
          <w:fldChar w:fldCharType="begin"/>
        </w:r>
        <w:r>
          <w:rPr>
            <w:noProof/>
            <w:webHidden/>
          </w:rPr>
          <w:instrText xml:space="preserve"> PAGEREF _Toc243377364 \h </w:instrText>
        </w:r>
        <w:r>
          <w:rPr>
            <w:noProof/>
            <w:webHidden/>
          </w:rPr>
        </w:r>
        <w:r>
          <w:rPr>
            <w:noProof/>
            <w:webHidden/>
          </w:rPr>
          <w:fldChar w:fldCharType="separate"/>
        </w:r>
        <w:r>
          <w:rPr>
            <w:noProof/>
            <w:webHidden/>
          </w:rPr>
          <w:t>43</w:t>
        </w:r>
        <w:r>
          <w:rPr>
            <w:noProof/>
            <w:webHidden/>
          </w:rPr>
          <w:fldChar w:fldCharType="end"/>
        </w:r>
      </w:hyperlink>
    </w:p>
    <w:p w14:paraId="21909CA3" w14:textId="2E6E325A"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65" w:history="1">
        <w:r w:rsidRPr="00807995">
          <w:rPr>
            <w:rStyle w:val="Hyperlink"/>
            <w:noProof/>
          </w:rPr>
          <w:t>Figure 22. Root Cause Analysis page for INC-2026-001 (mock provider)</w:t>
        </w:r>
        <w:r>
          <w:rPr>
            <w:noProof/>
            <w:webHidden/>
          </w:rPr>
          <w:tab/>
        </w:r>
        <w:r>
          <w:rPr>
            <w:noProof/>
            <w:webHidden/>
          </w:rPr>
          <w:fldChar w:fldCharType="begin"/>
        </w:r>
        <w:r>
          <w:rPr>
            <w:noProof/>
            <w:webHidden/>
          </w:rPr>
          <w:instrText xml:space="preserve"> PAGEREF _Toc243377365 \h </w:instrText>
        </w:r>
        <w:r>
          <w:rPr>
            <w:noProof/>
            <w:webHidden/>
          </w:rPr>
        </w:r>
        <w:r>
          <w:rPr>
            <w:noProof/>
            <w:webHidden/>
          </w:rPr>
          <w:fldChar w:fldCharType="separate"/>
        </w:r>
        <w:r>
          <w:rPr>
            <w:noProof/>
            <w:webHidden/>
          </w:rPr>
          <w:t>45</w:t>
        </w:r>
        <w:r>
          <w:rPr>
            <w:noProof/>
            <w:webHidden/>
          </w:rPr>
          <w:fldChar w:fldCharType="end"/>
        </w:r>
      </w:hyperlink>
    </w:p>
    <w:p w14:paraId="43D5D216" w14:textId="7542AEDA"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66" w:history="1">
        <w:r w:rsidRPr="00807995">
          <w:rPr>
            <w:rStyle w:val="Hyperlink"/>
            <w:noProof/>
          </w:rPr>
          <w:t>Figure 23. AI Reports page with the executive summary and KPI table</w:t>
        </w:r>
        <w:r>
          <w:rPr>
            <w:noProof/>
            <w:webHidden/>
          </w:rPr>
          <w:tab/>
        </w:r>
        <w:r>
          <w:rPr>
            <w:noProof/>
            <w:webHidden/>
          </w:rPr>
          <w:fldChar w:fldCharType="begin"/>
        </w:r>
        <w:r>
          <w:rPr>
            <w:noProof/>
            <w:webHidden/>
          </w:rPr>
          <w:instrText xml:space="preserve"> PAGEREF _Toc243377366 \h </w:instrText>
        </w:r>
        <w:r>
          <w:rPr>
            <w:noProof/>
            <w:webHidden/>
          </w:rPr>
        </w:r>
        <w:r>
          <w:rPr>
            <w:noProof/>
            <w:webHidden/>
          </w:rPr>
          <w:fldChar w:fldCharType="separate"/>
        </w:r>
        <w:r>
          <w:rPr>
            <w:noProof/>
            <w:webHidden/>
          </w:rPr>
          <w:t>47</w:t>
        </w:r>
        <w:r>
          <w:rPr>
            <w:noProof/>
            <w:webHidden/>
          </w:rPr>
          <w:fldChar w:fldCharType="end"/>
        </w:r>
      </w:hyperlink>
    </w:p>
    <w:p w14:paraId="7CE96AA8" w14:textId="5C2E6288"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67" w:history="1">
        <w:r w:rsidRPr="00807995">
          <w:rPr>
            <w:rStyle w:val="Hyperlink"/>
            <w:noProof/>
          </w:rPr>
          <w:t>Figure 24. Agent lifecycle</w:t>
        </w:r>
        <w:r>
          <w:rPr>
            <w:noProof/>
            <w:webHidden/>
          </w:rPr>
          <w:tab/>
        </w:r>
        <w:r>
          <w:rPr>
            <w:noProof/>
            <w:webHidden/>
          </w:rPr>
          <w:fldChar w:fldCharType="begin"/>
        </w:r>
        <w:r>
          <w:rPr>
            <w:noProof/>
            <w:webHidden/>
          </w:rPr>
          <w:instrText xml:space="preserve"> PAGEREF _Toc243377367 \h </w:instrText>
        </w:r>
        <w:r>
          <w:rPr>
            <w:noProof/>
            <w:webHidden/>
          </w:rPr>
        </w:r>
        <w:r>
          <w:rPr>
            <w:noProof/>
            <w:webHidden/>
          </w:rPr>
          <w:fldChar w:fldCharType="separate"/>
        </w:r>
        <w:r>
          <w:rPr>
            <w:noProof/>
            <w:webHidden/>
          </w:rPr>
          <w:t>48</w:t>
        </w:r>
        <w:r>
          <w:rPr>
            <w:noProof/>
            <w:webHidden/>
          </w:rPr>
          <w:fldChar w:fldCharType="end"/>
        </w:r>
      </w:hyperlink>
    </w:p>
    <w:p w14:paraId="21ADB8FA" w14:textId="24D19F7B"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68" w:history="1">
        <w:r w:rsidRPr="00807995">
          <w:rPr>
            <w:rStyle w:val="Hyperlink"/>
            <w:noProof/>
          </w:rPr>
          <w:t>Figure 25. Risk classification and approval workflow</w:t>
        </w:r>
        <w:r>
          <w:rPr>
            <w:noProof/>
            <w:webHidden/>
          </w:rPr>
          <w:tab/>
        </w:r>
        <w:r>
          <w:rPr>
            <w:noProof/>
            <w:webHidden/>
          </w:rPr>
          <w:fldChar w:fldCharType="begin"/>
        </w:r>
        <w:r>
          <w:rPr>
            <w:noProof/>
            <w:webHidden/>
          </w:rPr>
          <w:instrText xml:space="preserve"> PAGEREF _Toc243377368 \h </w:instrText>
        </w:r>
        <w:r>
          <w:rPr>
            <w:noProof/>
            <w:webHidden/>
          </w:rPr>
        </w:r>
        <w:r>
          <w:rPr>
            <w:noProof/>
            <w:webHidden/>
          </w:rPr>
          <w:fldChar w:fldCharType="separate"/>
        </w:r>
        <w:r>
          <w:rPr>
            <w:noProof/>
            <w:webHidden/>
          </w:rPr>
          <w:t>49</w:t>
        </w:r>
        <w:r>
          <w:rPr>
            <w:noProof/>
            <w:webHidden/>
          </w:rPr>
          <w:fldChar w:fldCharType="end"/>
        </w:r>
      </w:hyperlink>
    </w:p>
    <w:p w14:paraId="209E11BC" w14:textId="6083E645"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69" w:history="1">
        <w:r w:rsidRPr="00807995">
          <w:rPr>
            <w:rStyle w:val="Hyperlink"/>
            <w:noProof/>
          </w:rPr>
          <w:t>Figure 26. DevSecOps Agent page: one closed run and two runs awaiting approval</w:t>
        </w:r>
        <w:r>
          <w:rPr>
            <w:noProof/>
            <w:webHidden/>
          </w:rPr>
          <w:tab/>
        </w:r>
        <w:r>
          <w:rPr>
            <w:noProof/>
            <w:webHidden/>
          </w:rPr>
          <w:fldChar w:fldCharType="begin"/>
        </w:r>
        <w:r>
          <w:rPr>
            <w:noProof/>
            <w:webHidden/>
          </w:rPr>
          <w:instrText xml:space="preserve"> PAGEREF _Toc243377369 \h </w:instrText>
        </w:r>
        <w:r>
          <w:rPr>
            <w:noProof/>
            <w:webHidden/>
          </w:rPr>
        </w:r>
        <w:r>
          <w:rPr>
            <w:noProof/>
            <w:webHidden/>
          </w:rPr>
          <w:fldChar w:fldCharType="separate"/>
        </w:r>
        <w:r>
          <w:rPr>
            <w:noProof/>
            <w:webHidden/>
          </w:rPr>
          <w:t>50</w:t>
        </w:r>
        <w:r>
          <w:rPr>
            <w:noProof/>
            <w:webHidden/>
          </w:rPr>
          <w:fldChar w:fldCharType="end"/>
        </w:r>
      </w:hyperlink>
    </w:p>
    <w:p w14:paraId="6B1B14A3" w14:textId="2B5ADF6E"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70" w:history="1">
        <w:r w:rsidRPr="00807995">
          <w:rPr>
            <w:rStyle w:val="Hyperlink"/>
            <w:noProof/>
          </w:rPr>
          <w:t>Figure 27. Security page with the synthetic finding</w:t>
        </w:r>
        <w:r>
          <w:rPr>
            <w:noProof/>
            <w:webHidden/>
          </w:rPr>
          <w:tab/>
        </w:r>
        <w:r>
          <w:rPr>
            <w:noProof/>
            <w:webHidden/>
          </w:rPr>
          <w:fldChar w:fldCharType="begin"/>
        </w:r>
        <w:r>
          <w:rPr>
            <w:noProof/>
            <w:webHidden/>
          </w:rPr>
          <w:instrText xml:space="preserve"> PAGEREF _Toc243377370 \h </w:instrText>
        </w:r>
        <w:r>
          <w:rPr>
            <w:noProof/>
            <w:webHidden/>
          </w:rPr>
        </w:r>
        <w:r>
          <w:rPr>
            <w:noProof/>
            <w:webHidden/>
          </w:rPr>
          <w:fldChar w:fldCharType="separate"/>
        </w:r>
        <w:r>
          <w:rPr>
            <w:noProof/>
            <w:webHidden/>
          </w:rPr>
          <w:t>51</w:t>
        </w:r>
        <w:r>
          <w:rPr>
            <w:noProof/>
            <w:webHidden/>
          </w:rPr>
          <w:fldChar w:fldCharType="end"/>
        </w:r>
      </w:hyperlink>
    </w:p>
    <w:p w14:paraId="08F3AC07" w14:textId="4FC9D507"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71" w:history="1">
        <w:r w:rsidRPr="00807995">
          <w:rPr>
            <w:rStyle w:val="Hyperlink"/>
            <w:noProof/>
          </w:rPr>
          <w:t>Figure 28. Dashboard</w:t>
        </w:r>
        <w:r>
          <w:rPr>
            <w:noProof/>
            <w:webHidden/>
          </w:rPr>
          <w:tab/>
        </w:r>
        <w:r>
          <w:rPr>
            <w:noProof/>
            <w:webHidden/>
          </w:rPr>
          <w:fldChar w:fldCharType="begin"/>
        </w:r>
        <w:r>
          <w:rPr>
            <w:noProof/>
            <w:webHidden/>
          </w:rPr>
          <w:instrText xml:space="preserve"> PAGEREF _Toc243377371 \h </w:instrText>
        </w:r>
        <w:r>
          <w:rPr>
            <w:noProof/>
            <w:webHidden/>
          </w:rPr>
        </w:r>
        <w:r>
          <w:rPr>
            <w:noProof/>
            <w:webHidden/>
          </w:rPr>
          <w:fldChar w:fldCharType="separate"/>
        </w:r>
        <w:r>
          <w:rPr>
            <w:noProof/>
            <w:webHidden/>
          </w:rPr>
          <w:t>52</w:t>
        </w:r>
        <w:r>
          <w:rPr>
            <w:noProof/>
            <w:webHidden/>
          </w:rPr>
          <w:fldChar w:fldCharType="end"/>
        </w:r>
      </w:hyperlink>
    </w:p>
    <w:p w14:paraId="071B30EF" w14:textId="10226201"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72" w:history="1">
        <w:r w:rsidRPr="00807995">
          <w:rPr>
            <w:rStyle w:val="Hyperlink"/>
            <w:noProof/>
          </w:rPr>
          <w:t>Figure 29. Dashboard navigation and workflows</w:t>
        </w:r>
        <w:r>
          <w:rPr>
            <w:noProof/>
            <w:webHidden/>
          </w:rPr>
          <w:tab/>
        </w:r>
        <w:r>
          <w:rPr>
            <w:noProof/>
            <w:webHidden/>
          </w:rPr>
          <w:fldChar w:fldCharType="begin"/>
        </w:r>
        <w:r>
          <w:rPr>
            <w:noProof/>
            <w:webHidden/>
          </w:rPr>
          <w:instrText xml:space="preserve"> PAGEREF _Toc243377372 \h </w:instrText>
        </w:r>
        <w:r>
          <w:rPr>
            <w:noProof/>
            <w:webHidden/>
          </w:rPr>
        </w:r>
        <w:r>
          <w:rPr>
            <w:noProof/>
            <w:webHidden/>
          </w:rPr>
          <w:fldChar w:fldCharType="separate"/>
        </w:r>
        <w:r>
          <w:rPr>
            <w:noProof/>
            <w:webHidden/>
          </w:rPr>
          <w:t>53</w:t>
        </w:r>
        <w:r>
          <w:rPr>
            <w:noProof/>
            <w:webHidden/>
          </w:rPr>
          <w:fldChar w:fldCharType="end"/>
        </w:r>
      </w:hyperlink>
    </w:p>
    <w:p w14:paraId="3930F0A1" w14:textId="029A8E74" w:rsidR="007151AA" w:rsidRDefault="007151AA">
      <w:pPr>
        <w:pStyle w:val="TableofFigures"/>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3377373" w:history="1">
        <w:r w:rsidRPr="00807995">
          <w:rPr>
            <w:rStyle w:val="Hyperlink"/>
            <w:noProof/>
          </w:rPr>
          <w:t>Figure 30. Container topology</w:t>
        </w:r>
        <w:r>
          <w:rPr>
            <w:noProof/>
            <w:webHidden/>
          </w:rPr>
          <w:tab/>
        </w:r>
        <w:r>
          <w:rPr>
            <w:noProof/>
            <w:webHidden/>
          </w:rPr>
          <w:fldChar w:fldCharType="begin"/>
        </w:r>
        <w:r>
          <w:rPr>
            <w:noProof/>
            <w:webHidden/>
          </w:rPr>
          <w:instrText xml:space="preserve"> PAGEREF _Toc243377373 \h </w:instrText>
        </w:r>
        <w:r>
          <w:rPr>
            <w:noProof/>
            <w:webHidden/>
          </w:rPr>
        </w:r>
        <w:r>
          <w:rPr>
            <w:noProof/>
            <w:webHidden/>
          </w:rPr>
          <w:fldChar w:fldCharType="separate"/>
        </w:r>
        <w:r>
          <w:rPr>
            <w:noProof/>
            <w:webHidden/>
          </w:rPr>
          <w:t>54</w:t>
        </w:r>
        <w:r>
          <w:rPr>
            <w:noProof/>
            <w:webHidden/>
          </w:rPr>
          <w:fldChar w:fldCharType="end"/>
        </w:r>
      </w:hyperlink>
    </w:p>
    <w:p w14:paraId="2DB5D327" w14:textId="258C25FC" w:rsidR="00157220" w:rsidRDefault="00DE7D3F">
      <w:r>
        <w:fldChar w:fldCharType="end"/>
      </w:r>
    </w:p>
    <w:p w14:paraId="3372551D" w14:textId="77777777" w:rsidR="00157220" w:rsidRDefault="00DE7D3F">
      <w:pPr>
        <w:pStyle w:val="Heading1"/>
      </w:pPr>
      <w:bookmarkStart w:id="0" w:name="_Toc243377207"/>
      <w:r>
        <w:lastRenderedPageBreak/>
        <w:t>1  Introduction to Aegis-Net</w:t>
      </w:r>
      <w:bookmarkEnd w:id="0"/>
    </w:p>
    <w:tbl>
      <w:tblPr>
        <w:tblW w:w="0" w:type="auto"/>
        <w:jc w:val="center"/>
        <w:tblLook w:val="04A0" w:firstRow="1" w:lastRow="0" w:firstColumn="1" w:lastColumn="0" w:noHBand="0" w:noVBand="1"/>
      </w:tblPr>
      <w:tblGrid>
        <w:gridCol w:w="9638"/>
      </w:tblGrid>
      <w:tr w:rsidR="00157220" w14:paraId="32836721" w14:textId="77777777">
        <w:trPr>
          <w:cantSplit/>
          <w:jc w:val="center"/>
        </w:trPr>
        <w:tc>
          <w:tcPr>
            <w:tcW w:w="9638" w:type="dxa"/>
            <w:tcBorders>
              <w:top w:val="nil"/>
              <w:left w:val="single" w:sz="24" w:space="0" w:color="475569"/>
              <w:bottom w:val="nil"/>
              <w:right w:val="nil"/>
            </w:tcBorders>
            <w:shd w:val="clear" w:color="auto" w:fill="F1F5F9"/>
            <w:tcMar>
              <w:top w:w="90" w:type="dxa"/>
              <w:left w:w="160" w:type="dxa"/>
              <w:bottom w:w="90" w:type="dxa"/>
              <w:right w:w="140" w:type="dxa"/>
            </w:tcMar>
          </w:tcPr>
          <w:p w14:paraId="4437FA20" w14:textId="77777777" w:rsidR="00157220" w:rsidRDefault="00DE7D3F">
            <w:pPr>
              <w:spacing w:after="0"/>
            </w:pPr>
            <w:r>
              <w:rPr>
                <w:b/>
                <w:color w:val="475569"/>
              </w:rPr>
              <w:t xml:space="preserve">Implementation status.  </w:t>
            </w:r>
            <w:r>
              <w:rPr>
                <w:sz w:val="19"/>
              </w:rPr>
              <w:t xml:space="preserve">Status vocabulary used in this handbook. </w:t>
            </w:r>
            <w:r>
              <w:rPr>
                <w:b/>
                <w:color w:val="14532D"/>
                <w:sz w:val="14"/>
                <w:shd w:val="clear" w:color="auto" w:fill="DCFCE7"/>
              </w:rPr>
              <w:t xml:space="preserve"> VERIFIED </w:t>
            </w:r>
            <w:r>
              <w:rPr>
                <w:sz w:val="19"/>
              </w:rPr>
              <w:t xml:space="preserve"> means the behaviour is implemented and a test or recorded run in this repository exercised it. </w:t>
            </w:r>
            <w:r>
              <w:rPr>
                <w:b/>
                <w:color w:val="7C2D12"/>
                <w:sz w:val="14"/>
                <w:shd w:val="clear" w:color="auto" w:fill="FFEDD5"/>
              </w:rPr>
              <w:t xml:space="preserve"> UNVERIFIED HERE </w:t>
            </w:r>
            <w:r>
              <w:rPr>
                <w:sz w:val="19"/>
              </w:rPr>
              <w:t xml:space="preserve"> means the code exists but was not exercised in the relevant environment. </w:t>
            </w:r>
            <w:r>
              <w:rPr>
                <w:b/>
                <w:color w:val="4C1D95"/>
                <w:sz w:val="14"/>
                <w:shd w:val="clear" w:color="auto" w:fill="EDE9FE"/>
              </w:rPr>
              <w:t xml:space="preserve"> SIMULATED </w:t>
            </w:r>
            <w:r>
              <w:rPr>
                <w:sz w:val="19"/>
              </w:rPr>
              <w:t xml:space="preserve"> means the behaviour is simulated or for demonstration only. </w:t>
            </w:r>
            <w:r>
              <w:rPr>
                <w:b/>
                <w:color w:val="7F1D1D"/>
                <w:sz w:val="14"/>
                <w:shd w:val="clear" w:color="auto" w:fill="FEE2E2"/>
              </w:rPr>
              <w:t xml:space="preserve"> NOT IMPLEMENTED </w:t>
            </w:r>
            <w:r>
              <w:rPr>
                <w:sz w:val="19"/>
              </w:rPr>
              <w:t xml:space="preserve"> means not implemented or deferred. Planning documents were not accepted as proof: each claim was checked against source code, tests, or a command run for this handbook (Appendix B).</w:t>
            </w:r>
          </w:p>
        </w:tc>
      </w:tr>
    </w:tbl>
    <w:p w14:paraId="76183E18" w14:textId="77777777" w:rsidR="00157220" w:rsidRDefault="00157220">
      <w:pPr>
        <w:spacing w:after="60"/>
      </w:pPr>
    </w:p>
    <w:p w14:paraId="1B130825" w14:textId="77777777" w:rsidR="00157220" w:rsidRDefault="00DE7D3F">
      <w:pPr>
        <w:pStyle w:val="Heading2"/>
      </w:pPr>
      <w:bookmarkStart w:id="1" w:name="_Toc243377208"/>
      <w:r>
        <w:t>1.1  What Aegis-Net is</w:t>
      </w:r>
      <w:bookmarkEnd w:id="1"/>
    </w:p>
    <w:p w14:paraId="442C3CCC" w14:textId="77777777" w:rsidR="00157220" w:rsidRDefault="00DE7D3F">
      <w:r>
        <w:t>Imagine you run a city's bus network. One morning passengers complain that buses are late on four routes. A dispatcher looks at a map, a spreadsheet of delays, and a list of changes made overnight: a new software release for the ticket machines, a road closure, a staff roster change. Finding which change caused the delays means gathering evidence from several places, ordering events in time, and ruling out suspects. Then someone has to decide what to do, and the decision should be recorded.</w:t>
      </w:r>
    </w:p>
    <w:p w14:paraId="70253147" w14:textId="77777777" w:rsidR="00157220" w:rsidRDefault="00DE7D3F">
      <w:r>
        <w:t>Aegis-Net does the same job for a mobile telecommunications network, in software. It is a prototype that:</w:t>
      </w:r>
    </w:p>
    <w:p w14:paraId="5DE06275" w14:textId="77777777" w:rsidR="00157220" w:rsidRDefault="00DE7D3F">
      <w:pPr>
        <w:pStyle w:val="ListBullet"/>
      </w:pPr>
      <w:r>
        <w:t>reads call-detail records (CDRs) with a C library and computes call statistics and outliers;</w:t>
      </w:r>
    </w:p>
    <w:p w14:paraId="042E117A" w14:textId="77777777" w:rsidR="00157220" w:rsidRDefault="00DE7D3F">
      <w:pPr>
        <w:pStyle w:val="ListBullet"/>
      </w:pPr>
      <w:r>
        <w:t>watches network key performance indicators (KPIs) such as latency and packet loss for anomalies;</w:t>
      </w:r>
    </w:p>
    <w:p w14:paraId="7661292B" w14:textId="77777777" w:rsidR="00157220" w:rsidRDefault="00DE7D3F">
      <w:pPr>
        <w:pStyle w:val="ListBullet"/>
      </w:pPr>
      <w:r>
        <w:t>correlates anomalies with deployments, configuration changes and security events into an incident;</w:t>
      </w:r>
    </w:p>
    <w:p w14:paraId="08754B23" w14:textId="77777777" w:rsidR="00157220" w:rsidRDefault="00DE7D3F">
      <w:pPr>
        <w:pStyle w:val="ListBullet"/>
      </w:pPr>
      <w:r>
        <w:t>runs an AI-assisted root-cause analysis (RCA) that can only use read-only tools;</w:t>
      </w:r>
    </w:p>
    <w:p w14:paraId="16D04294" w14:textId="77777777" w:rsidR="00157220" w:rsidRDefault="00DE7D3F">
      <w:pPr>
        <w:pStyle w:val="ListBullet"/>
      </w:pPr>
      <w:r>
        <w:t>writes an incident report; and</w:t>
      </w:r>
    </w:p>
    <w:p w14:paraId="4E96D878" w14:textId="77777777" w:rsidR="00157220" w:rsidRDefault="00DE7D3F">
      <w:pPr>
        <w:pStyle w:val="ListBullet"/>
      </w:pPr>
      <w:r>
        <w:t>runs a policy-gated DevSecOps agent that proposes fixes, waits for human approval where required, verifies the result, and records everything in a tamper-evident audit log.</w:t>
      </w:r>
    </w:p>
    <w:tbl>
      <w:tblPr>
        <w:tblW w:w="0" w:type="auto"/>
        <w:jc w:val="center"/>
        <w:tblLook w:val="04A0" w:firstRow="1" w:lastRow="0" w:firstColumn="1" w:lastColumn="0" w:noHBand="0" w:noVBand="1"/>
      </w:tblPr>
      <w:tblGrid>
        <w:gridCol w:w="9638"/>
      </w:tblGrid>
      <w:tr w:rsidR="00157220" w14:paraId="43382899" w14:textId="77777777">
        <w:trPr>
          <w:cantSplit/>
          <w:jc w:val="center"/>
        </w:trPr>
        <w:tc>
          <w:tcPr>
            <w:tcW w:w="9638" w:type="dxa"/>
            <w:tcBorders>
              <w:top w:val="nil"/>
              <w:left w:val="single" w:sz="24" w:space="0" w:color="B91C1C"/>
              <w:bottom w:val="nil"/>
              <w:right w:val="nil"/>
            </w:tcBorders>
            <w:shd w:val="clear" w:color="auto" w:fill="FEF2F2"/>
            <w:tcMar>
              <w:top w:w="90" w:type="dxa"/>
              <w:left w:w="160" w:type="dxa"/>
              <w:bottom w:w="90" w:type="dxa"/>
              <w:right w:w="140" w:type="dxa"/>
            </w:tcMar>
          </w:tcPr>
          <w:p w14:paraId="0BFB4FFC" w14:textId="77777777" w:rsidR="00157220" w:rsidRDefault="00DE7D3F">
            <w:pPr>
              <w:spacing w:after="0"/>
            </w:pPr>
            <w:r>
              <w:rPr>
                <w:b/>
                <w:color w:val="B91C1C"/>
              </w:rPr>
              <w:t xml:space="preserve">Warning.  </w:t>
            </w:r>
            <w:r>
              <w:rPr>
                <w:sz w:val="19"/>
              </w:rPr>
              <w:t xml:space="preserve">All data in Aegis-Net is synthetic. The telemetry, call logs, deployments, security events and DEMO-CVE advisories are generated by this repository. No real network, customer or vulnerability is described, and the production rollback is a simulation. </w:t>
            </w:r>
            <w:r>
              <w:rPr>
                <w:b/>
                <w:color w:val="4C1D95"/>
                <w:sz w:val="14"/>
                <w:shd w:val="clear" w:color="auto" w:fill="EDE9FE"/>
              </w:rPr>
              <w:t xml:space="preserve"> SIMULATED </w:t>
            </w:r>
          </w:p>
        </w:tc>
      </w:tr>
    </w:tbl>
    <w:p w14:paraId="5C7A5C4F" w14:textId="77777777" w:rsidR="00157220" w:rsidRDefault="00157220">
      <w:pPr>
        <w:spacing w:after="60"/>
      </w:pPr>
    </w:p>
    <w:p w14:paraId="5D341DA9" w14:textId="77777777" w:rsidR="00157220" w:rsidRDefault="00DE7D3F">
      <w:pPr>
        <w:pStyle w:val="Heading2"/>
      </w:pPr>
      <w:bookmarkStart w:id="2" w:name="_Toc243377209"/>
      <w:r>
        <w:t>1.2  The problem it addresses</w:t>
      </w:r>
      <w:bookmarkEnd w:id="2"/>
    </w:p>
    <w:p w14:paraId="3362C9DE" w14:textId="77777777" w:rsidR="00157220" w:rsidRDefault="00DE7D3F">
      <w:r>
        <w:t>Network operators run thousands of cells (radio sites) served by gateways and core software. When service degrades, three things make investigation slow:</w:t>
      </w:r>
    </w:p>
    <w:p w14:paraId="6FE70B95" w14:textId="77777777" w:rsidR="00157220" w:rsidRDefault="00DE7D3F">
      <w:pPr>
        <w:spacing w:after="60"/>
        <w:ind w:left="510" w:hanging="340"/>
      </w:pPr>
      <w:r>
        <w:rPr>
          <w:b/>
          <w:color w:val="1D4ED8"/>
        </w:rPr>
        <w:t xml:space="preserve">1.  </w:t>
      </w:r>
      <w:r>
        <w:rPr>
          <w:b/>
        </w:rPr>
        <w:t>Evidence is scattered.</w:t>
      </w:r>
      <w:r>
        <w:t xml:space="preserve"> Metrics live in a monitoring system, deployment records in a CI/CD tool, security alerts in an intrusion detection system (IDS), and logs on servers.</w:t>
      </w:r>
    </w:p>
    <w:p w14:paraId="0DB44D57" w14:textId="77777777" w:rsidR="00157220" w:rsidRDefault="00DE7D3F">
      <w:pPr>
        <w:spacing w:after="60"/>
        <w:ind w:left="510" w:hanging="340"/>
      </w:pPr>
      <w:r>
        <w:rPr>
          <w:b/>
          <w:color w:val="1D4ED8"/>
        </w:rPr>
        <w:t xml:space="preserve">2.  </w:t>
      </w:r>
      <w:r>
        <w:rPr>
          <w:b/>
        </w:rPr>
        <w:t>Symptoms arrive in a cascade.</w:t>
      </w:r>
      <w:r>
        <w:t xml:space="preserve"> A single fault shows up as a dozen alerts, not one. The first symptom is often not the one people notice.</w:t>
      </w:r>
    </w:p>
    <w:p w14:paraId="5907BFF8" w14:textId="77777777" w:rsidR="00157220" w:rsidRDefault="00DE7D3F">
      <w:pPr>
        <w:spacing w:after="60"/>
        <w:ind w:left="510" w:hanging="340"/>
      </w:pPr>
      <w:r>
        <w:rPr>
          <w:b/>
          <w:color w:val="1D4ED8"/>
        </w:rPr>
        <w:t xml:space="preserve">3.  </w:t>
      </w:r>
      <w:r>
        <w:rPr>
          <w:b/>
        </w:rPr>
        <w:t>Decisions need an audit trail.</w:t>
      </w:r>
      <w:r>
        <w:t xml:space="preserve"> Rolling back a production release is risky and must be justified and approved.</w:t>
      </w:r>
    </w:p>
    <w:p w14:paraId="195C843B" w14:textId="77777777" w:rsidR="00157220" w:rsidRDefault="00DE7D3F">
      <w:r>
        <w:t>Manual investigation typically means: confirm the problem, find the affected elements, build a timeline, list recent changes, compare symptom order with how the system should behave, form a hypothesis, test it, act, and verify recovery. Aegis-Net automates the evidence gathering, ordering and bookkeeping. It does not automate judgement: confidence is capped, every cause is labelled a hypothesis, and risky actions need a human.</w:t>
      </w:r>
    </w:p>
    <w:p w14:paraId="0D499DEF" w14:textId="77777777" w:rsidR="00157220" w:rsidRDefault="00DE7D3F">
      <w:pPr>
        <w:pStyle w:val="Heading2"/>
      </w:pPr>
      <w:bookmarkStart w:id="3" w:name="_Toc243377210"/>
      <w:r>
        <w:t>1.3  Who would use it, and where it sits</w:t>
      </w:r>
      <w:bookmarkEnd w:id="3"/>
    </w:p>
    <w:tbl>
      <w:tblPr>
        <w:tblW w:w="0" w:type="auto"/>
        <w:jc w:val="center"/>
        <w:tblLayout w:type="fixed"/>
        <w:tblLook w:val="04A0" w:firstRow="1" w:lastRow="0" w:firstColumn="1" w:lastColumn="0" w:noHBand="0" w:noVBand="1"/>
      </w:tblPr>
      <w:tblGrid>
        <w:gridCol w:w="2286"/>
        <w:gridCol w:w="3537"/>
        <w:gridCol w:w="3814"/>
      </w:tblGrid>
      <w:tr w:rsidR="00157220" w14:paraId="6D20F4AF" w14:textId="77777777">
        <w:trPr>
          <w:cantSplit/>
          <w:tblHeader/>
          <w:jc w:val="center"/>
        </w:trPr>
        <w:tc>
          <w:tcPr>
            <w:tcW w:w="2286"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5C3C8CC6" w14:textId="77777777" w:rsidR="00157220" w:rsidRDefault="00DE7D3F">
            <w:pPr>
              <w:pStyle w:val="TableText"/>
            </w:pPr>
            <w:r>
              <w:rPr>
                <w:b/>
                <w:color w:val="FFFFFF"/>
              </w:rPr>
              <w:t>Discipline</w:t>
            </w:r>
          </w:p>
        </w:tc>
        <w:tc>
          <w:tcPr>
            <w:tcW w:w="3537"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19F1758D" w14:textId="77777777" w:rsidR="00157220" w:rsidRDefault="00DE7D3F">
            <w:pPr>
              <w:pStyle w:val="TableText"/>
            </w:pPr>
            <w:r>
              <w:rPr>
                <w:b/>
                <w:color w:val="FFFFFF"/>
              </w:rPr>
              <w:t>What it cares about</w:t>
            </w:r>
          </w:p>
        </w:tc>
        <w:tc>
          <w:tcPr>
            <w:tcW w:w="3814"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5F377218" w14:textId="77777777" w:rsidR="00157220" w:rsidRDefault="00DE7D3F">
            <w:pPr>
              <w:pStyle w:val="TableText"/>
            </w:pPr>
            <w:r>
              <w:rPr>
                <w:b/>
                <w:color w:val="FFFFFF"/>
              </w:rPr>
              <w:t>How Aegis-Net relates</w:t>
            </w:r>
          </w:p>
        </w:tc>
      </w:tr>
      <w:tr w:rsidR="00157220" w14:paraId="0894CD44" w14:textId="77777777">
        <w:trPr>
          <w:cantSplit/>
          <w:jc w:val="center"/>
        </w:trPr>
        <w:tc>
          <w:tcPr>
            <w:tcW w:w="228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457C1FB" w14:textId="77777777" w:rsidR="00157220" w:rsidRDefault="00DE7D3F">
            <w:pPr>
              <w:pStyle w:val="TableText"/>
            </w:pPr>
            <w:r>
              <w:t>Network operations (NOC)</w:t>
            </w:r>
          </w:p>
        </w:tc>
        <w:tc>
          <w:tcPr>
            <w:tcW w:w="353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5B97CF2" w14:textId="77777777" w:rsidR="00157220" w:rsidRDefault="00DE7D3F">
            <w:pPr>
              <w:pStyle w:val="TableText"/>
            </w:pPr>
            <w:r>
              <w:t>Is the network healthy, what is broken, how severe</w:t>
            </w:r>
          </w:p>
        </w:tc>
        <w:tc>
          <w:tcPr>
            <w:tcW w:w="3814"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7FB23AF" w14:textId="77777777" w:rsidR="00157220" w:rsidRDefault="00DE7D3F">
            <w:pPr>
              <w:pStyle w:val="TableText"/>
            </w:pPr>
            <w:r>
              <w:t>Dashboard, incidents, KPI charts</w:t>
            </w:r>
          </w:p>
        </w:tc>
      </w:tr>
      <w:tr w:rsidR="00157220" w14:paraId="6D5E2D42" w14:textId="77777777">
        <w:trPr>
          <w:cantSplit/>
          <w:jc w:val="center"/>
        </w:trPr>
        <w:tc>
          <w:tcPr>
            <w:tcW w:w="228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F935144" w14:textId="77777777" w:rsidR="00157220" w:rsidRDefault="00DE7D3F">
            <w:pPr>
              <w:pStyle w:val="TableText"/>
            </w:pPr>
            <w:r>
              <w:lastRenderedPageBreak/>
              <w:t>Site reliability engineering (SRE)</w:t>
            </w:r>
          </w:p>
        </w:tc>
        <w:tc>
          <w:tcPr>
            <w:tcW w:w="353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1A173F2" w14:textId="77777777" w:rsidR="00157220" w:rsidRDefault="00DE7D3F">
            <w:pPr>
              <w:pStyle w:val="TableText"/>
            </w:pPr>
            <w:r>
              <w:t>Service levels, incident response, postmortems</w:t>
            </w:r>
          </w:p>
        </w:tc>
        <w:tc>
          <w:tcPr>
            <w:tcW w:w="3814"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9E9E761" w14:textId="77777777" w:rsidR="00157220" w:rsidRDefault="00DE7D3F">
            <w:pPr>
              <w:pStyle w:val="TableText"/>
            </w:pPr>
            <w:r>
              <w:t>Incident timeline, RCA, reports</w:t>
            </w:r>
          </w:p>
        </w:tc>
      </w:tr>
      <w:tr w:rsidR="00157220" w14:paraId="310B9D68" w14:textId="77777777">
        <w:trPr>
          <w:cantSplit/>
          <w:jc w:val="center"/>
        </w:trPr>
        <w:tc>
          <w:tcPr>
            <w:tcW w:w="228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0FB1F95" w14:textId="77777777" w:rsidR="00157220" w:rsidRDefault="00DE7D3F">
            <w:pPr>
              <w:pStyle w:val="TableText"/>
            </w:pPr>
            <w:r>
              <w:t>AIOps (AI for IT operations)</w:t>
            </w:r>
          </w:p>
        </w:tc>
        <w:tc>
          <w:tcPr>
            <w:tcW w:w="353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CF77277" w14:textId="77777777" w:rsidR="00157220" w:rsidRDefault="00DE7D3F">
            <w:pPr>
              <w:pStyle w:val="TableText"/>
            </w:pPr>
            <w:r>
              <w:t>Using data and models to reduce operator toil</w:t>
            </w:r>
          </w:p>
        </w:tc>
        <w:tc>
          <w:tcPr>
            <w:tcW w:w="3814"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BEF292E" w14:textId="77777777" w:rsidR="00157220" w:rsidRDefault="00DE7D3F">
            <w:pPr>
              <w:pStyle w:val="TableText"/>
            </w:pPr>
            <w:r>
              <w:t>Anomaly detection, correlation, tool-using RCA</w:t>
            </w:r>
          </w:p>
        </w:tc>
      </w:tr>
      <w:tr w:rsidR="00157220" w14:paraId="2A3D938E" w14:textId="77777777">
        <w:trPr>
          <w:cantSplit/>
          <w:jc w:val="center"/>
        </w:trPr>
        <w:tc>
          <w:tcPr>
            <w:tcW w:w="228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5A27480" w14:textId="77777777" w:rsidR="00157220" w:rsidRDefault="00DE7D3F">
            <w:pPr>
              <w:pStyle w:val="TableText"/>
            </w:pPr>
            <w:r>
              <w:t>DevSecOps</w:t>
            </w:r>
          </w:p>
        </w:tc>
        <w:tc>
          <w:tcPr>
            <w:tcW w:w="353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45C248B" w14:textId="77777777" w:rsidR="00157220" w:rsidRDefault="00DE7D3F">
            <w:pPr>
              <w:pStyle w:val="TableText"/>
            </w:pPr>
            <w:r>
              <w:t>Safe, secure change delivery</w:t>
            </w:r>
          </w:p>
        </w:tc>
        <w:tc>
          <w:tcPr>
            <w:tcW w:w="3814"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DF2E4BA" w14:textId="77777777" w:rsidR="00157220" w:rsidRDefault="00DE7D3F">
            <w:pPr>
              <w:pStyle w:val="TableText"/>
            </w:pPr>
            <w:r>
              <w:t>Agent scenarios: vulnerable dependency, failed CI, rollback</w:t>
            </w:r>
          </w:p>
        </w:tc>
      </w:tr>
    </w:tbl>
    <w:p w14:paraId="17527C37" w14:textId="77777777" w:rsidR="00157220" w:rsidRDefault="00157220">
      <w:pPr>
        <w:spacing w:after="80"/>
      </w:pPr>
    </w:p>
    <w:p w14:paraId="52740459" w14:textId="77777777" w:rsidR="00157220" w:rsidRDefault="00DE7D3F">
      <w:r>
        <w:t>The intended readers of this handbook are a newcomer, a student, an interviewer evaluating the design, and a team reviewing technical decisions.</w:t>
      </w:r>
    </w:p>
    <w:p w14:paraId="47D7B747" w14:textId="77777777" w:rsidR="00157220" w:rsidRDefault="00DE7D3F">
      <w:pPr>
        <w:pStyle w:val="Heading2"/>
      </w:pPr>
      <w:bookmarkStart w:id="4" w:name="_Toc243377211"/>
      <w:r>
        <w:t>1.4  Capabilities and boundaries</w:t>
      </w:r>
      <w:bookmarkEnd w:id="4"/>
    </w:p>
    <w:p w14:paraId="399EFCAE" w14:textId="53BAF1AB" w:rsidR="00157220" w:rsidRDefault="00DE7D3F">
      <w:pPr>
        <w:pStyle w:val="Caption"/>
        <w:keepNext/>
        <w:spacing w:after="60"/>
      </w:pPr>
      <w:r>
        <w:t xml:space="preserve">Table </w:t>
      </w:r>
      <w:r>
        <w:fldChar w:fldCharType="begin"/>
      </w:r>
      <w:r>
        <w:instrText xml:space="preserve"> SEQ Table \* ARABIC </w:instrText>
      </w:r>
      <w:r>
        <w:fldChar w:fldCharType="separate"/>
      </w:r>
      <w:r w:rsidR="007151AA">
        <w:rPr>
          <w:noProof/>
        </w:rPr>
        <w:t>1</w:t>
      </w:r>
      <w:r>
        <w:fldChar w:fldCharType="end"/>
      </w:r>
      <w:r>
        <w:t>. Capability summary with implementation status</w:t>
      </w:r>
    </w:p>
    <w:tbl>
      <w:tblPr>
        <w:tblW w:w="0" w:type="auto"/>
        <w:jc w:val="center"/>
        <w:tblLayout w:type="fixed"/>
        <w:tblLook w:val="04A0" w:firstRow="1" w:lastRow="0" w:firstColumn="1" w:lastColumn="0" w:noHBand="0" w:noVBand="1"/>
      </w:tblPr>
      <w:tblGrid>
        <w:gridCol w:w="3209"/>
        <w:gridCol w:w="1772"/>
        <w:gridCol w:w="4657"/>
      </w:tblGrid>
      <w:tr w:rsidR="00157220" w14:paraId="1C53E6E2" w14:textId="77777777">
        <w:trPr>
          <w:cantSplit/>
          <w:tblHeader/>
          <w:jc w:val="center"/>
        </w:trPr>
        <w:tc>
          <w:tcPr>
            <w:tcW w:w="3209"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2350698B" w14:textId="77777777" w:rsidR="00157220" w:rsidRDefault="00DE7D3F">
            <w:pPr>
              <w:pStyle w:val="TableText"/>
            </w:pPr>
            <w:r>
              <w:rPr>
                <w:b/>
                <w:color w:val="FFFFFF"/>
              </w:rPr>
              <w:t>Capability</w:t>
            </w:r>
          </w:p>
        </w:tc>
        <w:tc>
          <w:tcPr>
            <w:tcW w:w="1772"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5EEDB42A" w14:textId="77777777" w:rsidR="00157220" w:rsidRDefault="00DE7D3F">
            <w:pPr>
              <w:pStyle w:val="TableText"/>
            </w:pPr>
            <w:r>
              <w:rPr>
                <w:b/>
                <w:color w:val="FFFFFF"/>
              </w:rPr>
              <w:t>Status</w:t>
            </w:r>
          </w:p>
        </w:tc>
        <w:tc>
          <w:tcPr>
            <w:tcW w:w="4657"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602591B6" w14:textId="77777777" w:rsidR="00157220" w:rsidRDefault="00DE7D3F">
            <w:pPr>
              <w:pStyle w:val="TableText"/>
            </w:pPr>
            <w:r>
              <w:rPr>
                <w:b/>
                <w:color w:val="FFFFFF"/>
              </w:rPr>
              <w:t>Evidence</w:t>
            </w:r>
          </w:p>
        </w:tc>
      </w:tr>
      <w:tr w:rsidR="00157220" w14:paraId="7EB84B63" w14:textId="77777777">
        <w:trPr>
          <w:cantSplit/>
          <w:jc w:val="center"/>
        </w:trPr>
        <w:tc>
          <w:tcPr>
            <w:tcW w:w="320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9CD37EE" w14:textId="77777777" w:rsidR="00157220" w:rsidRDefault="00DE7D3F">
            <w:pPr>
              <w:pStyle w:val="TableText"/>
            </w:pPr>
            <w:r>
              <w:t>C call-analysis library with strict warnings, sanitizers, fault injection</w:t>
            </w:r>
          </w:p>
        </w:tc>
        <w:tc>
          <w:tcPr>
            <w:tcW w:w="177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0E77868" w14:textId="77777777" w:rsidR="00157220" w:rsidRDefault="00DE7D3F">
            <w:pPr>
              <w:pStyle w:val="TableText"/>
            </w:pPr>
            <w:r>
              <w:rPr>
                <w:b/>
                <w:color w:val="14532D"/>
                <w:sz w:val="13"/>
                <w:shd w:val="clear" w:color="auto" w:fill="DCFCE7"/>
              </w:rPr>
              <w:t xml:space="preserve"> VERIFIED </w:t>
            </w:r>
          </w:p>
        </w:tc>
        <w:tc>
          <w:tcPr>
            <w:tcW w:w="465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B030A8B" w14:textId="77777777" w:rsidR="00157220" w:rsidRDefault="00DE7D3F">
            <w:pPr>
              <w:pStyle w:val="TableText"/>
            </w:pPr>
            <w:r>
              <w:rPr>
                <w:rFonts w:ascii="Consolas" w:eastAsia="Consolas" w:hAnsi="Consolas"/>
                <w:color w:val="1E3A8A"/>
                <w:sz w:val="15"/>
                <w:shd w:val="clear" w:color="auto" w:fill="EEF2F7"/>
              </w:rPr>
              <w:t>make c-test</w:t>
            </w:r>
            <w:r>
              <w:t xml:space="preserve">, </w:t>
            </w:r>
            <w:r>
              <w:rPr>
                <w:rFonts w:ascii="Consolas" w:eastAsia="Consolas" w:hAnsi="Consolas"/>
                <w:color w:val="1E3A8A"/>
                <w:sz w:val="15"/>
                <w:shd w:val="clear" w:color="auto" w:fill="EEF2F7"/>
              </w:rPr>
              <w:t>make c-test-asan</w:t>
            </w:r>
            <w:r>
              <w:t xml:space="preserve"> run for this handbook: 2 of 2 tests passed in each</w:t>
            </w:r>
          </w:p>
        </w:tc>
      </w:tr>
      <w:tr w:rsidR="00157220" w14:paraId="4D6BD86D" w14:textId="77777777">
        <w:trPr>
          <w:cantSplit/>
          <w:jc w:val="center"/>
        </w:trPr>
        <w:tc>
          <w:tcPr>
            <w:tcW w:w="320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F310D72" w14:textId="77777777" w:rsidR="00157220" w:rsidRDefault="00DE7D3F">
            <w:pPr>
              <w:pStyle w:val="TableText"/>
            </w:pPr>
            <w:r>
              <w:t>Python ctypes binding with ABI checks</w:t>
            </w:r>
          </w:p>
        </w:tc>
        <w:tc>
          <w:tcPr>
            <w:tcW w:w="177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7DDD19E" w14:textId="77777777" w:rsidR="00157220" w:rsidRDefault="00DE7D3F">
            <w:pPr>
              <w:pStyle w:val="TableText"/>
            </w:pPr>
            <w:r>
              <w:rPr>
                <w:b/>
                <w:color w:val="14532D"/>
                <w:sz w:val="13"/>
                <w:shd w:val="clear" w:color="auto" w:fill="DCFCE7"/>
              </w:rPr>
              <w:t xml:space="preserve"> VERIFIED </w:t>
            </w:r>
          </w:p>
        </w:tc>
        <w:tc>
          <w:tcPr>
            <w:tcW w:w="465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3BF4FF9" w14:textId="77777777" w:rsidR="00157220" w:rsidRDefault="00DE7D3F">
            <w:pPr>
              <w:pStyle w:val="TableText"/>
            </w:pPr>
            <w:r>
              <w:rPr>
                <w:rFonts w:ascii="Consolas" w:eastAsia="Consolas" w:hAnsi="Consolas"/>
                <w:color w:val="1E3A8A"/>
                <w:sz w:val="15"/>
                <w:shd w:val="clear" w:color="auto" w:fill="EEF2F7"/>
              </w:rPr>
              <w:t>backend/tests/test_binding_abi_and_ownership.py</w:t>
            </w:r>
            <w:r>
              <w:t xml:space="preserve"> (28 tests) passed</w:t>
            </w:r>
          </w:p>
        </w:tc>
      </w:tr>
      <w:tr w:rsidR="00157220" w14:paraId="7C16DEC2" w14:textId="77777777">
        <w:trPr>
          <w:cantSplit/>
          <w:jc w:val="center"/>
        </w:trPr>
        <w:tc>
          <w:tcPr>
            <w:tcW w:w="320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D5AA6B0" w14:textId="77777777" w:rsidR="00157220" w:rsidRDefault="00DE7D3F">
            <w:pPr>
              <w:pStyle w:val="TableText"/>
            </w:pPr>
            <w:r>
              <w:t>Deterministic telemetry simulator, 17 KPIs, 9 incident types</w:t>
            </w:r>
          </w:p>
        </w:tc>
        <w:tc>
          <w:tcPr>
            <w:tcW w:w="177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9B986A7" w14:textId="77777777" w:rsidR="00157220" w:rsidRDefault="00DE7D3F">
            <w:pPr>
              <w:pStyle w:val="TableText"/>
            </w:pPr>
            <w:r>
              <w:rPr>
                <w:b/>
                <w:color w:val="4C1D95"/>
                <w:sz w:val="13"/>
                <w:shd w:val="clear" w:color="auto" w:fill="EDE9FE"/>
              </w:rPr>
              <w:t xml:space="preserve"> SIMULATED </w:t>
            </w:r>
            <w:r>
              <w:t xml:space="preserve"> </w:t>
            </w:r>
            <w:r>
              <w:rPr>
                <w:b/>
                <w:color w:val="14532D"/>
                <w:sz w:val="13"/>
                <w:shd w:val="clear" w:color="auto" w:fill="DCFCE7"/>
              </w:rPr>
              <w:t xml:space="preserve"> VERIFIED </w:t>
            </w:r>
          </w:p>
        </w:tc>
        <w:tc>
          <w:tcPr>
            <w:tcW w:w="465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D6F90E8" w14:textId="77777777" w:rsidR="00157220" w:rsidRDefault="00DE7D3F">
            <w:pPr>
              <w:pStyle w:val="TableText"/>
            </w:pPr>
            <w:r>
              <w:rPr>
                <w:rFonts w:ascii="Consolas" w:eastAsia="Consolas" w:hAnsi="Consolas"/>
                <w:color w:val="1E3A8A"/>
                <w:sz w:val="15"/>
                <w:shd w:val="clear" w:color="auto" w:fill="EEF2F7"/>
              </w:rPr>
              <w:t>test_simulation.py</w:t>
            </w:r>
            <w:r>
              <w:t xml:space="preserve"> (31 tests); data is synthetic by design</w:t>
            </w:r>
          </w:p>
        </w:tc>
      </w:tr>
      <w:tr w:rsidR="00157220" w14:paraId="03B52242" w14:textId="77777777">
        <w:trPr>
          <w:cantSplit/>
          <w:jc w:val="center"/>
        </w:trPr>
        <w:tc>
          <w:tcPr>
            <w:tcW w:w="320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46CA773" w14:textId="77777777" w:rsidR="00157220" w:rsidRDefault="00DE7D3F">
            <w:pPr>
              <w:pStyle w:val="TableText"/>
            </w:pPr>
            <w:r>
              <w:t>Four interpretable anomaly detectors</w:t>
            </w:r>
          </w:p>
        </w:tc>
        <w:tc>
          <w:tcPr>
            <w:tcW w:w="177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7609AB4" w14:textId="77777777" w:rsidR="00157220" w:rsidRDefault="00DE7D3F">
            <w:pPr>
              <w:pStyle w:val="TableText"/>
            </w:pPr>
            <w:r>
              <w:rPr>
                <w:b/>
                <w:color w:val="14532D"/>
                <w:sz w:val="13"/>
                <w:shd w:val="clear" w:color="auto" w:fill="DCFCE7"/>
              </w:rPr>
              <w:t xml:space="preserve"> VERIFIED </w:t>
            </w:r>
          </w:p>
        </w:tc>
        <w:tc>
          <w:tcPr>
            <w:tcW w:w="465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01BC082" w14:textId="77777777" w:rsidR="00157220" w:rsidRDefault="00DE7D3F">
            <w:pPr>
              <w:pStyle w:val="TableText"/>
            </w:pPr>
            <w:r>
              <w:rPr>
                <w:rFonts w:ascii="Consolas" w:eastAsia="Consolas" w:hAnsi="Consolas"/>
                <w:color w:val="1E3A8A"/>
                <w:sz w:val="15"/>
                <w:shd w:val="clear" w:color="auto" w:fill="EEF2F7"/>
              </w:rPr>
              <w:t>test_analytics.py</w:t>
            </w:r>
            <w:r>
              <w:t xml:space="preserve"> (24 tests)</w:t>
            </w:r>
          </w:p>
        </w:tc>
      </w:tr>
      <w:tr w:rsidR="00157220" w14:paraId="53D86985" w14:textId="77777777">
        <w:trPr>
          <w:cantSplit/>
          <w:jc w:val="center"/>
        </w:trPr>
        <w:tc>
          <w:tcPr>
            <w:tcW w:w="320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6EFE816" w14:textId="77777777" w:rsidR="00157220" w:rsidRDefault="00DE7D3F">
            <w:pPr>
              <w:pStyle w:val="TableText"/>
            </w:pPr>
            <w:r>
              <w:t>Correlation into incidents with ranked hypotheses</w:t>
            </w:r>
          </w:p>
        </w:tc>
        <w:tc>
          <w:tcPr>
            <w:tcW w:w="177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CA770FA" w14:textId="77777777" w:rsidR="00157220" w:rsidRDefault="00DE7D3F">
            <w:pPr>
              <w:pStyle w:val="TableText"/>
            </w:pPr>
            <w:r>
              <w:rPr>
                <w:b/>
                <w:color w:val="14532D"/>
                <w:sz w:val="13"/>
                <w:shd w:val="clear" w:color="auto" w:fill="DCFCE7"/>
              </w:rPr>
              <w:t xml:space="preserve"> VERIFIED </w:t>
            </w:r>
          </w:p>
        </w:tc>
        <w:tc>
          <w:tcPr>
            <w:tcW w:w="465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EA6109E" w14:textId="77777777" w:rsidR="00157220" w:rsidRDefault="00DE7D3F">
            <w:pPr>
              <w:pStyle w:val="TableText"/>
            </w:pPr>
            <w:r>
              <w:rPr>
                <w:rFonts w:ascii="Consolas" w:eastAsia="Consolas" w:hAnsi="Consolas"/>
                <w:color w:val="1E3A8A"/>
                <w:sz w:val="15"/>
                <w:shd w:val="clear" w:color="auto" w:fill="EEF2F7"/>
              </w:rPr>
              <w:t>test_correlation.py</w:t>
            </w:r>
            <w:r>
              <w:t xml:space="preserve"> (29 tests); seeded run reproduced here</w:t>
            </w:r>
          </w:p>
        </w:tc>
      </w:tr>
      <w:tr w:rsidR="00157220" w14:paraId="2E7A5889" w14:textId="77777777">
        <w:trPr>
          <w:cantSplit/>
          <w:jc w:val="center"/>
        </w:trPr>
        <w:tc>
          <w:tcPr>
            <w:tcW w:w="320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054F147" w14:textId="77777777" w:rsidR="00157220" w:rsidRDefault="00DE7D3F">
            <w:pPr>
              <w:pStyle w:val="TableText"/>
            </w:pPr>
            <w:r>
              <w:t>RCA engine, nine read-only tools, mock provider</w:t>
            </w:r>
          </w:p>
        </w:tc>
        <w:tc>
          <w:tcPr>
            <w:tcW w:w="177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5B90217" w14:textId="77777777" w:rsidR="00157220" w:rsidRDefault="00DE7D3F">
            <w:pPr>
              <w:pStyle w:val="TableText"/>
            </w:pPr>
            <w:r>
              <w:rPr>
                <w:b/>
                <w:color w:val="14532D"/>
                <w:sz w:val="13"/>
                <w:shd w:val="clear" w:color="auto" w:fill="DCFCE7"/>
              </w:rPr>
              <w:t xml:space="preserve"> VERIFIED </w:t>
            </w:r>
          </w:p>
        </w:tc>
        <w:tc>
          <w:tcPr>
            <w:tcW w:w="465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5920944" w14:textId="77777777" w:rsidR="00157220" w:rsidRDefault="00DE7D3F">
            <w:pPr>
              <w:pStyle w:val="TableText"/>
            </w:pPr>
            <w:r>
              <w:rPr>
                <w:rFonts w:ascii="Consolas" w:eastAsia="Consolas" w:hAnsi="Consolas"/>
                <w:color w:val="1E3A8A"/>
                <w:sz w:val="15"/>
                <w:shd w:val="clear" w:color="auto" w:fill="EEF2F7"/>
              </w:rPr>
              <w:t>test_rca.py</w:t>
            </w:r>
            <w:r>
              <w:t xml:space="preserve"> (45 collected, 44 run)</w:t>
            </w:r>
          </w:p>
        </w:tc>
      </w:tr>
      <w:tr w:rsidR="00157220" w14:paraId="22752076" w14:textId="77777777">
        <w:trPr>
          <w:cantSplit/>
          <w:jc w:val="center"/>
        </w:trPr>
        <w:tc>
          <w:tcPr>
            <w:tcW w:w="320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6A349A7" w14:textId="77777777" w:rsidR="00157220" w:rsidRDefault="00DE7D3F">
            <w:pPr>
              <w:pStyle w:val="TableText"/>
            </w:pPr>
            <w:r>
              <w:t>Anthropic, OpenAI, local LLM providers</w:t>
            </w:r>
          </w:p>
        </w:tc>
        <w:tc>
          <w:tcPr>
            <w:tcW w:w="177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14D42E3" w14:textId="77777777" w:rsidR="00157220" w:rsidRDefault="00DE7D3F">
            <w:pPr>
              <w:pStyle w:val="TableText"/>
            </w:pPr>
            <w:r>
              <w:rPr>
                <w:b/>
                <w:color w:val="7C2D12"/>
                <w:sz w:val="13"/>
                <w:shd w:val="clear" w:color="auto" w:fill="FFEDD5"/>
              </w:rPr>
              <w:t xml:space="preserve"> UNVERIFIED HERE </w:t>
            </w:r>
          </w:p>
        </w:tc>
        <w:tc>
          <w:tcPr>
            <w:tcW w:w="465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C0BF9A5" w14:textId="77777777" w:rsidR="00157220" w:rsidRDefault="00DE7D3F">
            <w:pPr>
              <w:pStyle w:val="TableText"/>
            </w:pPr>
            <w:r>
              <w:t>Request shapes tested with fake clients; never called live (no key)</w:t>
            </w:r>
          </w:p>
        </w:tc>
      </w:tr>
      <w:tr w:rsidR="00157220" w14:paraId="473F31CA" w14:textId="77777777">
        <w:trPr>
          <w:cantSplit/>
          <w:jc w:val="center"/>
        </w:trPr>
        <w:tc>
          <w:tcPr>
            <w:tcW w:w="320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26B098A" w14:textId="77777777" w:rsidR="00157220" w:rsidRDefault="00DE7D3F">
            <w:pPr>
              <w:pStyle w:val="TableText"/>
            </w:pPr>
            <w:r>
              <w:t>Reports in JSON, Markdown, HTML</w:t>
            </w:r>
          </w:p>
        </w:tc>
        <w:tc>
          <w:tcPr>
            <w:tcW w:w="177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F59AF39" w14:textId="77777777" w:rsidR="00157220" w:rsidRDefault="00DE7D3F">
            <w:pPr>
              <w:pStyle w:val="TableText"/>
            </w:pPr>
            <w:r>
              <w:rPr>
                <w:b/>
                <w:color w:val="14532D"/>
                <w:sz w:val="13"/>
                <w:shd w:val="clear" w:color="auto" w:fill="DCFCE7"/>
              </w:rPr>
              <w:t xml:space="preserve"> VERIFIED </w:t>
            </w:r>
          </w:p>
        </w:tc>
        <w:tc>
          <w:tcPr>
            <w:tcW w:w="465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EA4117A" w14:textId="77777777" w:rsidR="00157220" w:rsidRDefault="00DE7D3F">
            <w:pPr>
              <w:pStyle w:val="TableText"/>
            </w:pPr>
            <w:r>
              <w:rPr>
                <w:rFonts w:ascii="Consolas" w:eastAsia="Consolas" w:hAnsi="Consolas"/>
                <w:color w:val="1E3A8A"/>
                <w:sz w:val="15"/>
                <w:shd w:val="clear" w:color="auto" w:fill="EEF2F7"/>
              </w:rPr>
              <w:t>test_reporting.py</w:t>
            </w:r>
            <w:r>
              <w:t xml:space="preserve"> (11 tests)</w:t>
            </w:r>
          </w:p>
        </w:tc>
      </w:tr>
      <w:tr w:rsidR="00157220" w14:paraId="6F33A586" w14:textId="77777777">
        <w:trPr>
          <w:cantSplit/>
          <w:jc w:val="center"/>
        </w:trPr>
        <w:tc>
          <w:tcPr>
            <w:tcW w:w="320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E65DC43" w14:textId="77777777" w:rsidR="00157220" w:rsidRDefault="00DE7D3F">
            <w:pPr>
              <w:pStyle w:val="TableText"/>
            </w:pPr>
            <w:r>
              <w:t>Report in PDF</w:t>
            </w:r>
          </w:p>
        </w:tc>
        <w:tc>
          <w:tcPr>
            <w:tcW w:w="177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4BFD3EE" w14:textId="77777777" w:rsidR="00157220" w:rsidRDefault="00DE7D3F">
            <w:pPr>
              <w:pStyle w:val="TableText"/>
            </w:pPr>
            <w:r>
              <w:rPr>
                <w:b/>
                <w:color w:val="7F1D1D"/>
                <w:sz w:val="13"/>
                <w:shd w:val="clear" w:color="auto" w:fill="FEE2E2"/>
              </w:rPr>
              <w:t xml:space="preserve"> NOT IMPLEMENTED </w:t>
            </w:r>
          </w:p>
        </w:tc>
        <w:tc>
          <w:tcPr>
            <w:tcW w:w="465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E31FFEA" w14:textId="77777777" w:rsidR="00157220" w:rsidRDefault="00DE7D3F">
            <w:pPr>
              <w:pStyle w:val="TableText"/>
            </w:pPr>
            <w:r>
              <w:t>Not implemented</w:t>
            </w:r>
          </w:p>
        </w:tc>
      </w:tr>
      <w:tr w:rsidR="00157220" w14:paraId="3234183E" w14:textId="77777777">
        <w:trPr>
          <w:cantSplit/>
          <w:jc w:val="center"/>
        </w:trPr>
        <w:tc>
          <w:tcPr>
            <w:tcW w:w="320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B61E6A3" w14:textId="77777777" w:rsidR="00157220" w:rsidRDefault="00DE7D3F">
            <w:pPr>
              <w:pStyle w:val="TableText"/>
            </w:pPr>
            <w:r>
              <w:t>DevSecOps agent, policy engine, sandbox</w:t>
            </w:r>
          </w:p>
        </w:tc>
        <w:tc>
          <w:tcPr>
            <w:tcW w:w="177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5D9D6DA" w14:textId="77777777" w:rsidR="00157220" w:rsidRDefault="00DE7D3F">
            <w:pPr>
              <w:pStyle w:val="TableText"/>
            </w:pPr>
            <w:r>
              <w:rPr>
                <w:b/>
                <w:color w:val="14532D"/>
                <w:sz w:val="13"/>
                <w:shd w:val="clear" w:color="auto" w:fill="DCFCE7"/>
              </w:rPr>
              <w:t xml:space="preserve"> VERIFIED </w:t>
            </w:r>
          </w:p>
        </w:tc>
        <w:tc>
          <w:tcPr>
            <w:tcW w:w="465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11448A7" w14:textId="77777777" w:rsidR="00157220" w:rsidRDefault="00DE7D3F">
            <w:pPr>
              <w:pStyle w:val="TableText"/>
            </w:pPr>
            <w:r>
              <w:rPr>
                <w:rFonts w:ascii="Consolas" w:eastAsia="Consolas" w:hAnsi="Consolas"/>
                <w:color w:val="1E3A8A"/>
                <w:sz w:val="15"/>
                <w:shd w:val="clear" w:color="auto" w:fill="EEF2F7"/>
              </w:rPr>
              <w:t>test_agent.py</w:t>
            </w:r>
            <w:r>
              <w:t xml:space="preserve"> (36 tests)</w:t>
            </w:r>
          </w:p>
        </w:tc>
      </w:tr>
      <w:tr w:rsidR="00157220" w14:paraId="00B88A87" w14:textId="77777777">
        <w:trPr>
          <w:cantSplit/>
          <w:jc w:val="center"/>
        </w:trPr>
        <w:tc>
          <w:tcPr>
            <w:tcW w:w="320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392D9D1" w14:textId="77777777" w:rsidR="00157220" w:rsidRDefault="00DE7D3F">
            <w:pPr>
              <w:pStyle w:val="TableText"/>
            </w:pPr>
            <w:r>
              <w:t>Production rollback</w:t>
            </w:r>
          </w:p>
        </w:tc>
        <w:tc>
          <w:tcPr>
            <w:tcW w:w="177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3BAF1DC" w14:textId="77777777" w:rsidR="00157220" w:rsidRDefault="00DE7D3F">
            <w:pPr>
              <w:pStyle w:val="TableText"/>
            </w:pPr>
            <w:r>
              <w:rPr>
                <w:b/>
                <w:color w:val="4C1D95"/>
                <w:sz w:val="13"/>
                <w:shd w:val="clear" w:color="auto" w:fill="EDE9FE"/>
              </w:rPr>
              <w:t xml:space="preserve"> SIMULATED </w:t>
            </w:r>
          </w:p>
        </w:tc>
        <w:tc>
          <w:tcPr>
            <w:tcW w:w="465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5DD2A9D" w14:textId="77777777" w:rsidR="00157220" w:rsidRDefault="00DE7D3F">
            <w:pPr>
              <w:pStyle w:val="TableText"/>
            </w:pPr>
            <w:r>
              <w:t>Re-simulates telemetry; no real infrastructure is touched</w:t>
            </w:r>
          </w:p>
        </w:tc>
      </w:tr>
      <w:tr w:rsidR="00157220" w14:paraId="641FC8DC" w14:textId="77777777">
        <w:trPr>
          <w:cantSplit/>
          <w:jc w:val="center"/>
        </w:trPr>
        <w:tc>
          <w:tcPr>
            <w:tcW w:w="320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2A70714" w14:textId="77777777" w:rsidR="00157220" w:rsidRDefault="00DE7D3F">
            <w:pPr>
              <w:pStyle w:val="TableText"/>
            </w:pPr>
            <w:r>
              <w:t>REST API, token RBAC, hash-chained audit</w:t>
            </w:r>
          </w:p>
        </w:tc>
        <w:tc>
          <w:tcPr>
            <w:tcW w:w="177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CC76049" w14:textId="77777777" w:rsidR="00157220" w:rsidRDefault="00DE7D3F">
            <w:pPr>
              <w:pStyle w:val="TableText"/>
            </w:pPr>
            <w:r>
              <w:rPr>
                <w:b/>
                <w:color w:val="14532D"/>
                <w:sz w:val="13"/>
                <w:shd w:val="clear" w:color="auto" w:fill="DCFCE7"/>
              </w:rPr>
              <w:t xml:space="preserve"> VERIFIED </w:t>
            </w:r>
          </w:p>
        </w:tc>
        <w:tc>
          <w:tcPr>
            <w:tcW w:w="465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7C5A38B" w14:textId="77777777" w:rsidR="00157220" w:rsidRDefault="00DE7D3F">
            <w:pPr>
              <w:pStyle w:val="TableText"/>
            </w:pPr>
            <w:r>
              <w:rPr>
                <w:rFonts w:ascii="Consolas" w:eastAsia="Consolas" w:hAnsi="Consolas"/>
                <w:color w:val="1E3A8A"/>
                <w:sz w:val="15"/>
                <w:shd w:val="clear" w:color="auto" w:fill="EEF2F7"/>
              </w:rPr>
              <w:t>test_api_core.py</w:t>
            </w:r>
            <w:r>
              <w:t xml:space="preserve">, </w:t>
            </w:r>
            <w:r>
              <w:rPr>
                <w:rFonts w:ascii="Consolas" w:eastAsia="Consolas" w:hAnsi="Consolas"/>
                <w:color w:val="1E3A8A"/>
                <w:sz w:val="15"/>
                <w:shd w:val="clear" w:color="auto" w:fill="EEF2F7"/>
              </w:rPr>
              <w:t>test_security.py</w:t>
            </w:r>
          </w:p>
        </w:tc>
      </w:tr>
      <w:tr w:rsidR="00157220" w14:paraId="42A473B1" w14:textId="77777777">
        <w:trPr>
          <w:cantSplit/>
          <w:jc w:val="center"/>
        </w:trPr>
        <w:tc>
          <w:tcPr>
            <w:tcW w:w="320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269970F" w14:textId="77777777" w:rsidR="00157220" w:rsidRDefault="00DE7D3F">
            <w:pPr>
              <w:pStyle w:val="TableText"/>
            </w:pPr>
            <w:r>
              <w:t>React dashboard</w:t>
            </w:r>
          </w:p>
        </w:tc>
        <w:tc>
          <w:tcPr>
            <w:tcW w:w="177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7D4ECF3" w14:textId="77777777" w:rsidR="00157220" w:rsidRDefault="00DE7D3F">
            <w:pPr>
              <w:pStyle w:val="TableText"/>
            </w:pPr>
            <w:r>
              <w:rPr>
                <w:b/>
                <w:color w:val="14532D"/>
                <w:sz w:val="13"/>
                <w:shd w:val="clear" w:color="auto" w:fill="DCFCE7"/>
              </w:rPr>
              <w:t xml:space="preserve"> VERIFIED </w:t>
            </w:r>
          </w:p>
        </w:tc>
        <w:tc>
          <w:tcPr>
            <w:tcW w:w="465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E92D93A" w14:textId="77777777" w:rsidR="00157220" w:rsidRDefault="00DE7D3F">
            <w:pPr>
              <w:pStyle w:val="TableText"/>
            </w:pPr>
            <w:r>
              <w:rPr>
                <w:rFonts w:ascii="Consolas" w:eastAsia="Consolas" w:hAnsi="Consolas"/>
                <w:color w:val="1E3A8A"/>
                <w:sz w:val="15"/>
                <w:shd w:val="clear" w:color="auto" w:fill="EEF2F7"/>
              </w:rPr>
              <w:t>make frontend-test</w:t>
            </w:r>
            <w:r>
              <w:t xml:space="preserve"> run for this handbook (Vitest 10 of 10, build ok); browser check recorded; screenshots supplied</w:t>
            </w:r>
          </w:p>
        </w:tc>
      </w:tr>
      <w:tr w:rsidR="00157220" w14:paraId="4A9B7456" w14:textId="77777777">
        <w:trPr>
          <w:cantSplit/>
          <w:jc w:val="center"/>
        </w:trPr>
        <w:tc>
          <w:tcPr>
            <w:tcW w:w="320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9F71D2D" w14:textId="77777777" w:rsidR="00157220" w:rsidRDefault="00DE7D3F">
            <w:pPr>
              <w:pStyle w:val="TableText"/>
            </w:pPr>
            <w:r>
              <w:t>Docker Compose stack</w:t>
            </w:r>
          </w:p>
        </w:tc>
        <w:tc>
          <w:tcPr>
            <w:tcW w:w="177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82712F3" w14:textId="77777777" w:rsidR="00157220" w:rsidRDefault="00DE7D3F">
            <w:pPr>
              <w:pStyle w:val="TableText"/>
            </w:pPr>
            <w:r>
              <w:rPr>
                <w:b/>
                <w:color w:val="14532D"/>
                <w:sz w:val="13"/>
                <w:shd w:val="clear" w:color="auto" w:fill="DCFCE7"/>
              </w:rPr>
              <w:t xml:space="preserve"> VERIFIED </w:t>
            </w:r>
          </w:p>
        </w:tc>
        <w:tc>
          <w:tcPr>
            <w:tcW w:w="465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E0ED8AE" w14:textId="77777777" w:rsidR="00157220" w:rsidRDefault="00DE7D3F">
            <w:pPr>
              <w:pStyle w:val="TableText"/>
            </w:pPr>
            <w:r>
              <w:t xml:space="preserve">Recorded smoke test in </w:t>
            </w:r>
            <w:r>
              <w:rPr>
                <w:rFonts w:ascii="Consolas" w:eastAsia="Consolas" w:hAnsi="Consolas"/>
                <w:color w:val="1E3A8A"/>
                <w:sz w:val="15"/>
                <w:shd w:val="clear" w:color="auto" w:fill="EEF2F7"/>
              </w:rPr>
              <w:t>IMPLEMENTATION_PLAN.md</w:t>
            </w:r>
            <w:r>
              <w:t>; not re-run for this handbook</w:t>
            </w:r>
          </w:p>
        </w:tc>
      </w:tr>
      <w:tr w:rsidR="00157220" w14:paraId="3A71F8CA" w14:textId="77777777">
        <w:trPr>
          <w:cantSplit/>
          <w:jc w:val="center"/>
        </w:trPr>
        <w:tc>
          <w:tcPr>
            <w:tcW w:w="320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8CADB16" w14:textId="77777777" w:rsidR="00157220" w:rsidRDefault="00DE7D3F">
            <w:pPr>
              <w:pStyle w:val="TableText"/>
            </w:pPr>
            <w:r>
              <w:t>Isolation Forest, DBSCAN, OpenTelemetry, Grafana</w:t>
            </w:r>
          </w:p>
        </w:tc>
        <w:tc>
          <w:tcPr>
            <w:tcW w:w="177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943BEA6" w14:textId="77777777" w:rsidR="00157220" w:rsidRDefault="00DE7D3F">
            <w:pPr>
              <w:pStyle w:val="TableText"/>
            </w:pPr>
            <w:r>
              <w:rPr>
                <w:b/>
                <w:color w:val="7F1D1D"/>
                <w:sz w:val="13"/>
                <w:shd w:val="clear" w:color="auto" w:fill="FEE2E2"/>
              </w:rPr>
              <w:t xml:space="preserve"> NOT IMPLEMENTED </w:t>
            </w:r>
          </w:p>
        </w:tc>
        <w:tc>
          <w:tcPr>
            <w:tcW w:w="465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6F5B01C" w14:textId="77777777" w:rsidR="00157220" w:rsidRDefault="00DE7D3F">
            <w:pPr>
              <w:pStyle w:val="TableText"/>
            </w:pPr>
            <w:r>
              <w:t>Optional in the specification; not built</w:t>
            </w:r>
          </w:p>
        </w:tc>
      </w:tr>
      <w:tr w:rsidR="00157220" w14:paraId="60A4155A" w14:textId="77777777">
        <w:trPr>
          <w:cantSplit/>
          <w:jc w:val="center"/>
        </w:trPr>
        <w:tc>
          <w:tcPr>
            <w:tcW w:w="320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1623653" w14:textId="77777777" w:rsidR="00157220" w:rsidRDefault="00DE7D3F">
            <w:pPr>
              <w:pStyle w:val="TableText"/>
            </w:pPr>
            <w:r>
              <w:t>Behaviour on real telemetry</w:t>
            </w:r>
          </w:p>
        </w:tc>
        <w:tc>
          <w:tcPr>
            <w:tcW w:w="177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FCAD8EE" w14:textId="77777777" w:rsidR="00157220" w:rsidRDefault="00DE7D3F">
            <w:pPr>
              <w:pStyle w:val="TableText"/>
            </w:pPr>
            <w:r>
              <w:rPr>
                <w:b/>
                <w:color w:val="7F1D1D"/>
                <w:sz w:val="13"/>
                <w:shd w:val="clear" w:color="auto" w:fill="FEE2E2"/>
              </w:rPr>
              <w:t xml:space="preserve"> NOT IMPLEMENTED </w:t>
            </w:r>
          </w:p>
        </w:tc>
        <w:tc>
          <w:tcPr>
            <w:tcW w:w="465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3F106F0" w14:textId="77777777" w:rsidR="00157220" w:rsidRDefault="00DE7D3F">
            <w:pPr>
              <w:pStyle w:val="TableText"/>
            </w:pPr>
            <w:r>
              <w:t>Never tested</w:t>
            </w:r>
          </w:p>
        </w:tc>
      </w:tr>
    </w:tbl>
    <w:p w14:paraId="11D41AAE" w14:textId="77777777" w:rsidR="00157220" w:rsidRDefault="00157220">
      <w:pPr>
        <w:spacing w:after="80"/>
      </w:pPr>
    </w:p>
    <w:tbl>
      <w:tblPr>
        <w:tblW w:w="0" w:type="auto"/>
        <w:jc w:val="center"/>
        <w:tblLook w:val="04A0" w:firstRow="1" w:lastRow="0" w:firstColumn="1" w:lastColumn="0" w:noHBand="0" w:noVBand="1"/>
      </w:tblPr>
      <w:tblGrid>
        <w:gridCol w:w="9638"/>
      </w:tblGrid>
      <w:tr w:rsidR="00157220" w14:paraId="36390B2A" w14:textId="77777777">
        <w:trPr>
          <w:cantSplit/>
          <w:jc w:val="center"/>
        </w:trPr>
        <w:tc>
          <w:tcPr>
            <w:tcW w:w="9638" w:type="dxa"/>
            <w:tcBorders>
              <w:top w:val="nil"/>
              <w:left w:val="single" w:sz="24" w:space="0" w:color="1D4ED8"/>
              <w:bottom w:val="nil"/>
              <w:right w:val="nil"/>
            </w:tcBorders>
            <w:shd w:val="clear" w:color="auto" w:fill="EFF6FF"/>
            <w:tcMar>
              <w:top w:w="90" w:type="dxa"/>
              <w:left w:w="160" w:type="dxa"/>
              <w:bottom w:w="90" w:type="dxa"/>
              <w:right w:w="140" w:type="dxa"/>
            </w:tcMar>
          </w:tcPr>
          <w:p w14:paraId="111037CA" w14:textId="77777777" w:rsidR="00157220" w:rsidRDefault="00DE7D3F">
            <w:pPr>
              <w:spacing w:after="0"/>
            </w:pPr>
            <w:r>
              <w:rPr>
                <w:b/>
                <w:color w:val="1D4ED8"/>
              </w:rPr>
              <w:t xml:space="preserve">Note.  </w:t>
            </w:r>
            <w:r>
              <w:rPr>
                <w:sz w:val="19"/>
              </w:rPr>
              <w:t>Aegis-Net is a working prototype. It is not production-ready: there is no TLS termination, no external identity provider, no secret manager and no high availability (Chapter 20).</w:t>
            </w:r>
          </w:p>
        </w:tc>
      </w:tr>
    </w:tbl>
    <w:p w14:paraId="456E0860" w14:textId="77777777" w:rsidR="00157220" w:rsidRDefault="00157220">
      <w:pPr>
        <w:spacing w:after="60"/>
      </w:pPr>
    </w:p>
    <w:p w14:paraId="2944149B" w14:textId="77777777" w:rsidR="00157220" w:rsidRDefault="00DE7D3F">
      <w:pPr>
        <w:pStyle w:val="Heading2"/>
      </w:pPr>
      <w:bookmarkStart w:id="5" w:name="_Toc243377212"/>
      <w:r>
        <w:lastRenderedPageBreak/>
        <w:t>1.5  High-level workflow</w:t>
      </w:r>
      <w:bookmarkEnd w:id="5"/>
    </w:p>
    <w:p w14:paraId="33D74DF5" w14:textId="77777777" w:rsidR="00157220" w:rsidRDefault="00DE7D3F">
      <w:pPr>
        <w:keepNext/>
        <w:spacing w:before="120" w:after="40"/>
        <w:jc w:val="center"/>
      </w:pPr>
      <w:r>
        <w:rPr>
          <w:noProof/>
        </w:rPr>
        <w:drawing>
          <wp:inline distT="0" distB="0" distL="0" distR="0" wp14:anchorId="6A5D967C" wp14:editId="23630790">
            <wp:extent cx="5943600" cy="3797300"/>
            <wp:effectExtent l="0" t="0" r="0" b="0"/>
            <wp:docPr id="1" name="Picture 1" descr="Figure 1: High-level workflow from synthetic data to audited remediati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nd_to_end_data_flow.png"/>
                    <pic:cNvPicPr/>
                  </pic:nvPicPr>
                  <pic:blipFill>
                    <a:blip r:embed="rId8"/>
                    <a:stretch>
                      <a:fillRect/>
                    </a:stretch>
                  </pic:blipFill>
                  <pic:spPr>
                    <a:xfrm>
                      <a:off x="0" y="0"/>
                      <a:ext cx="5943600" cy="3797300"/>
                    </a:xfrm>
                    <a:prstGeom prst="rect">
                      <a:avLst/>
                    </a:prstGeom>
                  </pic:spPr>
                </pic:pic>
              </a:graphicData>
            </a:graphic>
          </wp:inline>
        </w:drawing>
      </w:r>
    </w:p>
    <w:p w14:paraId="65D68D10" w14:textId="5979C374" w:rsidR="00157220" w:rsidRDefault="00DE7D3F">
      <w:pPr>
        <w:pStyle w:val="Caption"/>
        <w:jc w:val="center"/>
      </w:pPr>
      <w:bookmarkStart w:id="6" w:name="fig_fig_dataflow"/>
      <w:bookmarkStart w:id="7" w:name="_Toc243377344"/>
      <w:r>
        <w:t xml:space="preserve">Figure </w:t>
      </w:r>
      <w:r>
        <w:fldChar w:fldCharType="begin"/>
      </w:r>
      <w:r>
        <w:instrText xml:space="preserve"> SEQ Figure \* ARABIC </w:instrText>
      </w:r>
      <w:r>
        <w:fldChar w:fldCharType="separate"/>
      </w:r>
      <w:r w:rsidR="007151AA">
        <w:rPr>
          <w:noProof/>
        </w:rPr>
        <w:t>1</w:t>
      </w:r>
      <w:r>
        <w:fldChar w:fldCharType="end"/>
      </w:r>
      <w:bookmarkEnd w:id="6"/>
      <w:r>
        <w:t>. High-level workflow from synthetic data to audited remediation</w:t>
      </w:r>
      <w:bookmarkEnd w:id="7"/>
    </w:p>
    <w:p w14:paraId="72EE8F94" w14:textId="0EEF7E51" w:rsidR="00157220" w:rsidRDefault="00DE7D3F">
      <w:r>
        <w:fldChar w:fldCharType="begin"/>
      </w:r>
      <w:r>
        <w:instrText xml:space="preserve"> REF fig_fig_dataflow \h </w:instrText>
      </w:r>
      <w:r>
        <w:fldChar w:fldCharType="separate"/>
      </w:r>
      <w:r w:rsidR="007151AA">
        <w:t xml:space="preserve">Figure </w:t>
      </w:r>
      <w:r w:rsidR="007151AA">
        <w:rPr>
          <w:noProof/>
        </w:rPr>
        <w:t>1</w:t>
      </w:r>
      <w:r>
        <w:fldChar w:fldCharType="end"/>
      </w:r>
      <w:r>
        <w:t xml:space="preserve"> shows the ten stages. Each stage reads the state left by the previous one; after stage 5 the evidence lives in the database, so the RCA engine, report builder and agent all work from stored facts rather than from in-memory objects. Chapter 4 follows one incident through every stage.</w:t>
      </w:r>
    </w:p>
    <w:p w14:paraId="450708C4" w14:textId="77777777" w:rsidR="00157220" w:rsidRDefault="00DE7D3F">
      <w:pPr>
        <w:pStyle w:val="Heading1"/>
      </w:pPr>
      <w:bookmarkStart w:id="8" w:name="_Toc243377213"/>
      <w:r>
        <w:lastRenderedPageBreak/>
        <w:t>2  Foundations for a Beginner</w:t>
      </w:r>
      <w:bookmarkEnd w:id="8"/>
    </w:p>
    <w:tbl>
      <w:tblPr>
        <w:tblW w:w="0" w:type="auto"/>
        <w:jc w:val="center"/>
        <w:tblLook w:val="04A0" w:firstRow="1" w:lastRow="0" w:firstColumn="1" w:lastColumn="0" w:noHBand="0" w:noVBand="1"/>
      </w:tblPr>
      <w:tblGrid>
        <w:gridCol w:w="9638"/>
      </w:tblGrid>
      <w:tr w:rsidR="00157220" w14:paraId="19F4ECE9" w14:textId="77777777">
        <w:trPr>
          <w:cantSplit/>
          <w:jc w:val="center"/>
        </w:trPr>
        <w:tc>
          <w:tcPr>
            <w:tcW w:w="9638" w:type="dxa"/>
            <w:tcBorders>
              <w:top w:val="nil"/>
              <w:left w:val="single" w:sz="24" w:space="0" w:color="1D4ED8"/>
              <w:bottom w:val="nil"/>
              <w:right w:val="nil"/>
            </w:tcBorders>
            <w:shd w:val="clear" w:color="auto" w:fill="EFF6FF"/>
            <w:tcMar>
              <w:top w:w="90" w:type="dxa"/>
              <w:left w:w="160" w:type="dxa"/>
              <w:bottom w:w="90" w:type="dxa"/>
              <w:right w:w="140" w:type="dxa"/>
            </w:tcMar>
          </w:tcPr>
          <w:p w14:paraId="39E8258A" w14:textId="77777777" w:rsidR="00157220" w:rsidRDefault="00DE7D3F">
            <w:pPr>
              <w:spacing w:after="0"/>
            </w:pPr>
            <w:r>
              <w:rPr>
                <w:b/>
                <w:color w:val="1D4ED8"/>
              </w:rPr>
              <w:t xml:space="preserve">Note.  </w:t>
            </w:r>
            <w:r>
              <w:rPr>
                <w:sz w:val="19"/>
              </w:rPr>
              <w:t>This chapter explains background concepts in plain language. It is general background, not a description of Aegis-Net features, except where it says "in Aegis-Net".</w:t>
            </w:r>
          </w:p>
        </w:tc>
      </w:tr>
    </w:tbl>
    <w:p w14:paraId="64316EF3" w14:textId="77777777" w:rsidR="00157220" w:rsidRDefault="00157220">
      <w:pPr>
        <w:spacing w:after="60"/>
      </w:pPr>
    </w:p>
    <w:p w14:paraId="577A44FB" w14:textId="77777777" w:rsidR="00157220" w:rsidRDefault="00DE7D3F">
      <w:pPr>
        <w:pStyle w:val="Heading2"/>
      </w:pPr>
      <w:bookmarkStart w:id="9" w:name="_Toc243377214"/>
      <w:r>
        <w:t>2.1  What a telecommunications network does</w:t>
      </w:r>
      <w:bookmarkEnd w:id="9"/>
    </w:p>
    <w:p w14:paraId="08B52FD2" w14:textId="77777777" w:rsidR="00157220" w:rsidRDefault="00DE7D3F">
      <w:r>
        <w:t xml:space="preserve">A mobile network connects phones to each other and to the internet. A phone talks by radio to a </w:t>
      </w:r>
      <w:r>
        <w:rPr>
          <w:b/>
        </w:rPr>
        <w:t>cell</w:t>
      </w:r>
      <w:r>
        <w:t xml:space="preserve"> (a radio site, sometimes called a base station). Cells connect through a backhaul network to </w:t>
      </w:r>
      <w:r>
        <w:rPr>
          <w:b/>
        </w:rPr>
        <w:t>gateway</w:t>
      </w:r>
      <w:r>
        <w:t xml:space="preserve"> software in the core network, which routes traffic onward. In Aegis-Net the synthetic topology has 12 cells (</w:t>
      </w:r>
      <w:r>
        <w:rPr>
          <w:rFonts w:ascii="Consolas" w:eastAsia="Consolas" w:hAnsi="Consolas"/>
          <w:color w:val="1E3A8A"/>
          <w:sz w:val="19"/>
          <w:shd w:val="clear" w:color="auto" w:fill="EEF2F7"/>
        </w:rPr>
        <w:t>CELL-101</w:t>
      </w:r>
      <w:r>
        <w:t xml:space="preserve"> to </w:t>
      </w:r>
      <w:r>
        <w:rPr>
          <w:rFonts w:ascii="Consolas" w:eastAsia="Consolas" w:hAnsi="Consolas"/>
          <w:color w:val="1E3A8A"/>
          <w:sz w:val="19"/>
          <w:shd w:val="clear" w:color="auto" w:fill="EEF2F7"/>
        </w:rPr>
        <w:t>CELL-112</w:t>
      </w:r>
      <w:r>
        <w:t>) served by three packet-gateway nodes (</w:t>
      </w:r>
      <w:r>
        <w:rPr>
          <w:rFonts w:ascii="Consolas" w:eastAsia="Consolas" w:hAnsi="Consolas"/>
          <w:color w:val="1E3A8A"/>
          <w:sz w:val="19"/>
          <w:shd w:val="clear" w:color="auto" w:fill="EEF2F7"/>
        </w:rPr>
        <w:t>pgw-1</w:t>
      </w:r>
      <w:r>
        <w:t xml:space="preserve"> to </w:t>
      </w:r>
      <w:r>
        <w:rPr>
          <w:rFonts w:ascii="Consolas" w:eastAsia="Consolas" w:hAnsi="Consolas"/>
          <w:color w:val="1E3A8A"/>
          <w:sz w:val="19"/>
          <w:shd w:val="clear" w:color="auto" w:fill="EEF2F7"/>
        </w:rPr>
        <w:t>pgw-3</w:t>
      </w:r>
      <w:r>
        <w:t>), four cells each. Nothing about this topology is real; it is chosen to make shared-node failures easy to see.</w:t>
      </w:r>
    </w:p>
    <w:p w14:paraId="29F84E94" w14:textId="77777777" w:rsidR="00157220" w:rsidRDefault="00DE7D3F">
      <w:pPr>
        <w:pStyle w:val="Heading2"/>
      </w:pPr>
      <w:bookmarkStart w:id="10" w:name="_Toc243377215"/>
      <w:r>
        <w:t>2.2  Call-detail records (CDRs)</w:t>
      </w:r>
      <w:bookmarkEnd w:id="10"/>
    </w:p>
    <w:p w14:paraId="35EB3B97" w14:textId="77777777" w:rsidR="00157220" w:rsidRDefault="00DE7D3F">
      <w:r>
        <w:t xml:space="preserve">A </w:t>
      </w:r>
      <w:r>
        <w:rPr>
          <w:b/>
        </w:rPr>
        <w:t>call-detail record</w:t>
      </w:r>
      <w:r>
        <w:t xml:space="preserve"> is one row describing one call attempt: when it happened, who called whom, which cell carried it, how long it lasted, how it ended, and some radio quality numbers. Aegis-Net uses eight columns:</w:t>
      </w:r>
    </w:p>
    <w:tbl>
      <w:tblPr>
        <w:tblW w:w="0" w:type="auto"/>
        <w:jc w:val="center"/>
        <w:tblLook w:val="04A0" w:firstRow="1" w:lastRow="0" w:firstColumn="1" w:lastColumn="0" w:noHBand="0" w:noVBand="1"/>
      </w:tblPr>
      <w:tblGrid>
        <w:gridCol w:w="9638"/>
      </w:tblGrid>
      <w:tr w:rsidR="00157220" w14:paraId="5651EB92" w14:textId="77777777">
        <w:trPr>
          <w:cantSplit/>
          <w:jc w:val="center"/>
        </w:trPr>
        <w:tc>
          <w:tcPr>
            <w:tcW w:w="9638" w:type="dxa"/>
            <w:tcBorders>
              <w:top w:val="single" w:sz="4" w:space="0" w:color="E2E8F0"/>
              <w:left w:val="single" w:sz="18" w:space="0" w:color="1D4ED8"/>
              <w:bottom w:val="single" w:sz="4" w:space="0" w:color="E2E8F0"/>
              <w:right w:val="single" w:sz="4" w:space="0" w:color="E2E8F0"/>
            </w:tcBorders>
            <w:shd w:val="clear" w:color="auto" w:fill="F4F6F9"/>
            <w:tcMar>
              <w:top w:w="80" w:type="dxa"/>
              <w:left w:w="140" w:type="dxa"/>
              <w:bottom w:w="80" w:type="dxa"/>
              <w:right w:w="100" w:type="dxa"/>
            </w:tcMar>
          </w:tcPr>
          <w:p w14:paraId="1C59CFB2" w14:textId="77777777" w:rsidR="00157220" w:rsidRDefault="00DE7D3F">
            <w:pPr>
              <w:pStyle w:val="CodeBlock"/>
              <w:keepLines/>
            </w:pPr>
            <w:r>
              <w:t>timestamp,caller,callee,cell_id,duration,status_code,signal_strength,packet_loss</w:t>
            </w:r>
          </w:p>
          <w:p w14:paraId="3C81B036" w14:textId="77777777" w:rsidR="00157220" w:rsidRDefault="00DE7D3F">
            <w:pPr>
              <w:pStyle w:val="CodeBlock"/>
              <w:keepLines/>
            </w:pPr>
            <w:r>
              <w:t>2026-03-01T14:05:00Z,+15550001,+15550002,CELL-102,184,200,-82,1</w:t>
            </w:r>
          </w:p>
        </w:tc>
      </w:tr>
    </w:tbl>
    <w:p w14:paraId="1FC725B8" w14:textId="77777777" w:rsidR="00157220" w:rsidRDefault="00157220">
      <w:pPr>
        <w:spacing w:after="40"/>
      </w:pPr>
    </w:p>
    <w:p w14:paraId="35FEC9FA" w14:textId="77777777" w:rsidR="00157220" w:rsidRDefault="00DE7D3F">
      <w:r>
        <w:t>Operators analyse millions of such rows. Counting how many calls dropped in each cell, and spotting a cell that is much worse than its neighbours, is a standard first diagnostic.</w:t>
      </w:r>
    </w:p>
    <w:p w14:paraId="0A975643" w14:textId="77777777" w:rsidR="00157220" w:rsidRDefault="00DE7D3F">
      <w:pPr>
        <w:pStyle w:val="Heading2"/>
      </w:pPr>
      <w:bookmarkStart w:id="11" w:name="_Toc243377216"/>
      <w:r>
        <w:t>2.3  KPIs, counters and the metrics Aegis-Net tracks</w:t>
      </w:r>
      <w:bookmarkEnd w:id="11"/>
    </w:p>
    <w:p w14:paraId="6AD50508" w14:textId="77777777" w:rsidR="00157220" w:rsidRDefault="00DE7D3F">
      <w:r>
        <w:t xml:space="preserve">A </w:t>
      </w:r>
      <w:r>
        <w:rPr>
          <w:b/>
        </w:rPr>
        <w:t>key performance indicator (KPI)</w:t>
      </w:r>
      <w:r>
        <w:t xml:space="preserve"> is a number summarising service quality over a short interval. Aegis-Net samples 17 KPIs per cell every minute (units from </w:t>
      </w:r>
      <w:r>
        <w:rPr>
          <w:rFonts w:ascii="Consolas" w:eastAsia="Consolas" w:hAnsi="Consolas"/>
          <w:color w:val="1E3A8A"/>
          <w:sz w:val="19"/>
          <w:shd w:val="clear" w:color="auto" w:fill="EEF2F7"/>
        </w:rPr>
        <w:t>backend/app/simulation/metrics.py</w:t>
      </w:r>
      <w:r>
        <w:t>):</w:t>
      </w:r>
    </w:p>
    <w:p w14:paraId="092EE2B2" w14:textId="59736084" w:rsidR="00157220" w:rsidRDefault="00DE7D3F">
      <w:pPr>
        <w:pStyle w:val="Caption"/>
        <w:keepNext/>
        <w:spacing w:after="60"/>
      </w:pPr>
      <w:r>
        <w:t xml:space="preserve">Table </w:t>
      </w:r>
      <w:r>
        <w:fldChar w:fldCharType="begin"/>
      </w:r>
      <w:r>
        <w:instrText xml:space="preserve"> SEQ Table \* ARABIC </w:instrText>
      </w:r>
      <w:r>
        <w:fldChar w:fldCharType="separate"/>
      </w:r>
      <w:r w:rsidR="007151AA">
        <w:rPr>
          <w:noProof/>
        </w:rPr>
        <w:t>2</w:t>
      </w:r>
      <w:r>
        <w:fldChar w:fldCharType="end"/>
      </w:r>
      <w:r>
        <w:t>. The 17 simulated KPIs</w:t>
      </w:r>
    </w:p>
    <w:tbl>
      <w:tblPr>
        <w:tblW w:w="0" w:type="auto"/>
        <w:jc w:val="center"/>
        <w:tblLayout w:type="fixed"/>
        <w:tblLook w:val="04A0" w:firstRow="1" w:lastRow="0" w:firstColumn="1" w:lastColumn="0" w:noHBand="0" w:noVBand="1"/>
      </w:tblPr>
      <w:tblGrid>
        <w:gridCol w:w="2565"/>
        <w:gridCol w:w="879"/>
        <w:gridCol w:w="1176"/>
        <w:gridCol w:w="5017"/>
      </w:tblGrid>
      <w:tr w:rsidR="00157220" w14:paraId="30679A06" w14:textId="77777777">
        <w:trPr>
          <w:cantSplit/>
          <w:tblHeader/>
          <w:jc w:val="center"/>
        </w:trPr>
        <w:tc>
          <w:tcPr>
            <w:tcW w:w="2565"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66BB7199" w14:textId="77777777" w:rsidR="00157220" w:rsidRDefault="00DE7D3F">
            <w:pPr>
              <w:pStyle w:val="TableText"/>
            </w:pPr>
            <w:r>
              <w:rPr>
                <w:b/>
                <w:color w:val="FFFFFF"/>
              </w:rPr>
              <w:t>KPI</w:t>
            </w:r>
          </w:p>
        </w:tc>
        <w:tc>
          <w:tcPr>
            <w:tcW w:w="879"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4001D77E" w14:textId="77777777" w:rsidR="00157220" w:rsidRDefault="00DE7D3F">
            <w:pPr>
              <w:pStyle w:val="TableText"/>
            </w:pPr>
            <w:r>
              <w:rPr>
                <w:b/>
                <w:color w:val="FFFFFF"/>
              </w:rPr>
              <w:t>Unit</w:t>
            </w:r>
          </w:p>
        </w:tc>
        <w:tc>
          <w:tcPr>
            <w:tcW w:w="1176"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21B4DF9B" w14:textId="77777777" w:rsidR="00157220" w:rsidRDefault="00DE7D3F">
            <w:pPr>
              <w:pStyle w:val="TableText"/>
            </w:pPr>
            <w:r>
              <w:rPr>
                <w:b/>
                <w:color w:val="FFFFFF"/>
              </w:rPr>
              <w:t>Bad direction</w:t>
            </w:r>
          </w:p>
        </w:tc>
        <w:tc>
          <w:tcPr>
            <w:tcW w:w="5017"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32F30730" w14:textId="77777777" w:rsidR="00157220" w:rsidRDefault="00DE7D3F">
            <w:pPr>
              <w:pStyle w:val="TableText"/>
            </w:pPr>
            <w:r>
              <w:rPr>
                <w:b/>
                <w:color w:val="FFFFFF"/>
              </w:rPr>
              <w:t>Plain meaning</w:t>
            </w:r>
          </w:p>
        </w:tc>
      </w:tr>
      <w:tr w:rsidR="00157220" w14:paraId="0ED94A0F" w14:textId="77777777">
        <w:trPr>
          <w:cantSplit/>
          <w:jc w:val="center"/>
        </w:trPr>
        <w:tc>
          <w:tcPr>
            <w:tcW w:w="256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18CAD00" w14:textId="77777777" w:rsidR="00157220" w:rsidRDefault="00DE7D3F">
            <w:pPr>
              <w:pStyle w:val="TableText"/>
            </w:pPr>
            <w:r>
              <w:t>latency_ms</w:t>
            </w:r>
          </w:p>
        </w:tc>
        <w:tc>
          <w:tcPr>
            <w:tcW w:w="87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CD5A427" w14:textId="77777777" w:rsidR="00157220" w:rsidRDefault="00DE7D3F">
            <w:pPr>
              <w:pStyle w:val="TableText"/>
            </w:pPr>
            <w:r>
              <w:t>ms</w:t>
            </w:r>
          </w:p>
        </w:tc>
        <w:tc>
          <w:tcPr>
            <w:tcW w:w="117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B074D21" w14:textId="77777777" w:rsidR="00157220" w:rsidRDefault="00DE7D3F">
            <w:pPr>
              <w:pStyle w:val="TableText"/>
            </w:pPr>
            <w:r>
              <w:t>up</w:t>
            </w:r>
          </w:p>
        </w:tc>
        <w:tc>
          <w:tcPr>
            <w:tcW w:w="501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226A01D" w14:textId="77777777" w:rsidR="00157220" w:rsidRDefault="00DE7D3F">
            <w:pPr>
              <w:pStyle w:val="TableText"/>
            </w:pPr>
            <w:r>
              <w:t>Round-trip delay. If you shout and hear the echo 22 ms later, latency is 22 ms</w:t>
            </w:r>
          </w:p>
        </w:tc>
      </w:tr>
      <w:tr w:rsidR="00157220" w14:paraId="2DF79523" w14:textId="77777777">
        <w:trPr>
          <w:cantSplit/>
          <w:jc w:val="center"/>
        </w:trPr>
        <w:tc>
          <w:tcPr>
            <w:tcW w:w="256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0FAECE7" w14:textId="77777777" w:rsidR="00157220" w:rsidRDefault="00DE7D3F">
            <w:pPr>
              <w:pStyle w:val="TableText"/>
            </w:pPr>
            <w:r>
              <w:t>jitter_ms</w:t>
            </w:r>
          </w:p>
        </w:tc>
        <w:tc>
          <w:tcPr>
            <w:tcW w:w="87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55F3062" w14:textId="77777777" w:rsidR="00157220" w:rsidRDefault="00DE7D3F">
            <w:pPr>
              <w:pStyle w:val="TableText"/>
            </w:pPr>
            <w:r>
              <w:t>ms</w:t>
            </w:r>
          </w:p>
        </w:tc>
        <w:tc>
          <w:tcPr>
            <w:tcW w:w="117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FD010F7" w14:textId="77777777" w:rsidR="00157220" w:rsidRDefault="00DE7D3F">
            <w:pPr>
              <w:pStyle w:val="TableText"/>
            </w:pPr>
            <w:r>
              <w:t>up</w:t>
            </w:r>
          </w:p>
        </w:tc>
        <w:tc>
          <w:tcPr>
            <w:tcW w:w="501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C27CD30" w14:textId="77777777" w:rsidR="00157220" w:rsidRDefault="00DE7D3F">
            <w:pPr>
              <w:pStyle w:val="TableText"/>
            </w:pPr>
            <w:r>
              <w:t>How much the delay varies from packet to packet</w:t>
            </w:r>
          </w:p>
        </w:tc>
      </w:tr>
      <w:tr w:rsidR="00157220" w14:paraId="41C85CAF" w14:textId="77777777">
        <w:trPr>
          <w:cantSplit/>
          <w:jc w:val="center"/>
        </w:trPr>
        <w:tc>
          <w:tcPr>
            <w:tcW w:w="256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E212C5F" w14:textId="77777777" w:rsidR="00157220" w:rsidRDefault="00DE7D3F">
            <w:pPr>
              <w:pStyle w:val="TableText"/>
            </w:pPr>
            <w:r>
              <w:t>packet_loss_pct</w:t>
            </w:r>
          </w:p>
        </w:tc>
        <w:tc>
          <w:tcPr>
            <w:tcW w:w="87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9AFE505" w14:textId="77777777" w:rsidR="00157220" w:rsidRDefault="00DE7D3F">
            <w:pPr>
              <w:pStyle w:val="TableText"/>
            </w:pPr>
            <w:r>
              <w:t>%</w:t>
            </w:r>
          </w:p>
        </w:tc>
        <w:tc>
          <w:tcPr>
            <w:tcW w:w="117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BF1C69C" w14:textId="77777777" w:rsidR="00157220" w:rsidRDefault="00DE7D3F">
            <w:pPr>
              <w:pStyle w:val="TableText"/>
            </w:pPr>
            <w:r>
              <w:t>up</w:t>
            </w:r>
          </w:p>
        </w:tc>
        <w:tc>
          <w:tcPr>
            <w:tcW w:w="501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55D27AF" w14:textId="77777777" w:rsidR="00157220" w:rsidRDefault="00DE7D3F">
            <w:pPr>
              <w:pStyle w:val="TableText"/>
            </w:pPr>
            <w:r>
              <w:t>Share of data packets that never arrive: 3 lost per 100 is 3 %</w:t>
            </w:r>
          </w:p>
        </w:tc>
      </w:tr>
      <w:tr w:rsidR="00157220" w14:paraId="69012B56" w14:textId="77777777">
        <w:trPr>
          <w:cantSplit/>
          <w:jc w:val="center"/>
        </w:trPr>
        <w:tc>
          <w:tcPr>
            <w:tcW w:w="256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E9885EF" w14:textId="77777777" w:rsidR="00157220" w:rsidRDefault="00DE7D3F">
            <w:pPr>
              <w:pStyle w:val="TableText"/>
            </w:pPr>
            <w:r>
              <w:t>throughput_mbps</w:t>
            </w:r>
          </w:p>
        </w:tc>
        <w:tc>
          <w:tcPr>
            <w:tcW w:w="87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C56EBED" w14:textId="77777777" w:rsidR="00157220" w:rsidRDefault="00DE7D3F">
            <w:pPr>
              <w:pStyle w:val="TableText"/>
            </w:pPr>
            <w:r>
              <w:t>Mbit/s</w:t>
            </w:r>
          </w:p>
        </w:tc>
        <w:tc>
          <w:tcPr>
            <w:tcW w:w="117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DA5D597" w14:textId="77777777" w:rsidR="00157220" w:rsidRDefault="00DE7D3F">
            <w:pPr>
              <w:pStyle w:val="TableText"/>
            </w:pPr>
            <w:r>
              <w:t>down</w:t>
            </w:r>
          </w:p>
        </w:tc>
        <w:tc>
          <w:tcPr>
            <w:tcW w:w="501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DFFCA50" w14:textId="77777777" w:rsidR="00157220" w:rsidRDefault="00DE7D3F">
            <w:pPr>
              <w:pStyle w:val="TableText"/>
            </w:pPr>
            <w:r>
              <w:t>Delivered data rate</w:t>
            </w:r>
          </w:p>
        </w:tc>
      </w:tr>
      <w:tr w:rsidR="00157220" w14:paraId="1CFBF8CC" w14:textId="77777777">
        <w:trPr>
          <w:cantSplit/>
          <w:jc w:val="center"/>
        </w:trPr>
        <w:tc>
          <w:tcPr>
            <w:tcW w:w="256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CE87EFF" w14:textId="77777777" w:rsidR="00157220" w:rsidRDefault="00DE7D3F">
            <w:pPr>
              <w:pStyle w:val="TableText"/>
            </w:pPr>
            <w:r>
              <w:t>retransmission_rate</w:t>
            </w:r>
          </w:p>
        </w:tc>
        <w:tc>
          <w:tcPr>
            <w:tcW w:w="87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E5CE709" w14:textId="77777777" w:rsidR="00157220" w:rsidRDefault="00DE7D3F">
            <w:pPr>
              <w:pStyle w:val="TableText"/>
            </w:pPr>
            <w:r>
              <w:t>%</w:t>
            </w:r>
          </w:p>
        </w:tc>
        <w:tc>
          <w:tcPr>
            <w:tcW w:w="117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D181B69" w14:textId="77777777" w:rsidR="00157220" w:rsidRDefault="00DE7D3F">
            <w:pPr>
              <w:pStyle w:val="TableText"/>
            </w:pPr>
            <w:r>
              <w:t>up</w:t>
            </w:r>
          </w:p>
        </w:tc>
        <w:tc>
          <w:tcPr>
            <w:tcW w:w="501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0E06E7F" w14:textId="77777777" w:rsidR="00157220" w:rsidRDefault="00DE7D3F">
            <w:pPr>
              <w:pStyle w:val="TableText"/>
            </w:pPr>
            <w:r>
              <w:t>Share of data sent again because it was lost</w:t>
            </w:r>
          </w:p>
        </w:tc>
      </w:tr>
      <w:tr w:rsidR="00157220" w14:paraId="4A00F878" w14:textId="77777777">
        <w:trPr>
          <w:cantSplit/>
          <w:jc w:val="center"/>
        </w:trPr>
        <w:tc>
          <w:tcPr>
            <w:tcW w:w="256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9846ADA" w14:textId="77777777" w:rsidR="00157220" w:rsidRDefault="00DE7D3F">
            <w:pPr>
              <w:pStyle w:val="TableText"/>
            </w:pPr>
            <w:r>
              <w:t>rssi_dbm, rsrp_dbm</w:t>
            </w:r>
          </w:p>
        </w:tc>
        <w:tc>
          <w:tcPr>
            <w:tcW w:w="87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803DE46" w14:textId="77777777" w:rsidR="00157220" w:rsidRDefault="00DE7D3F">
            <w:pPr>
              <w:pStyle w:val="TableText"/>
            </w:pPr>
            <w:r>
              <w:t>dBm</w:t>
            </w:r>
          </w:p>
        </w:tc>
        <w:tc>
          <w:tcPr>
            <w:tcW w:w="117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772FC4C" w14:textId="77777777" w:rsidR="00157220" w:rsidRDefault="00DE7D3F">
            <w:pPr>
              <w:pStyle w:val="TableText"/>
            </w:pPr>
            <w:r>
              <w:t>down</w:t>
            </w:r>
          </w:p>
        </w:tc>
        <w:tc>
          <w:tcPr>
            <w:tcW w:w="501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145B36B" w14:textId="77777777" w:rsidR="00157220" w:rsidRDefault="00DE7D3F">
            <w:pPr>
              <w:pStyle w:val="TableText"/>
            </w:pPr>
            <w:r>
              <w:t>Received signal strength (RSSI) and reference signal power (RSRP); closer to 0 is stronger, so -80 dBm is better than -110 dBm</w:t>
            </w:r>
          </w:p>
        </w:tc>
      </w:tr>
      <w:tr w:rsidR="00157220" w14:paraId="523B7711" w14:textId="77777777">
        <w:trPr>
          <w:cantSplit/>
          <w:jc w:val="center"/>
        </w:trPr>
        <w:tc>
          <w:tcPr>
            <w:tcW w:w="256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2490350" w14:textId="77777777" w:rsidR="00157220" w:rsidRDefault="00DE7D3F">
            <w:pPr>
              <w:pStyle w:val="TableText"/>
            </w:pPr>
            <w:r>
              <w:t>rsrq_db, sinr_db</w:t>
            </w:r>
          </w:p>
        </w:tc>
        <w:tc>
          <w:tcPr>
            <w:tcW w:w="87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610E73B" w14:textId="77777777" w:rsidR="00157220" w:rsidRDefault="00DE7D3F">
            <w:pPr>
              <w:pStyle w:val="TableText"/>
            </w:pPr>
            <w:r>
              <w:t>dB</w:t>
            </w:r>
          </w:p>
        </w:tc>
        <w:tc>
          <w:tcPr>
            <w:tcW w:w="117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183B41A" w14:textId="77777777" w:rsidR="00157220" w:rsidRDefault="00DE7D3F">
            <w:pPr>
              <w:pStyle w:val="TableText"/>
            </w:pPr>
            <w:r>
              <w:t>down</w:t>
            </w:r>
          </w:p>
        </w:tc>
        <w:tc>
          <w:tcPr>
            <w:tcW w:w="501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4A111FA" w14:textId="77777777" w:rsidR="00157220" w:rsidRDefault="00DE7D3F">
            <w:pPr>
              <w:pStyle w:val="TableText"/>
            </w:pPr>
            <w:r>
              <w:t>Signal quality and signal to interference-plus-noise ratio (SINR)</w:t>
            </w:r>
          </w:p>
        </w:tc>
      </w:tr>
      <w:tr w:rsidR="00157220" w14:paraId="1D6E66B3" w14:textId="77777777">
        <w:trPr>
          <w:cantSplit/>
          <w:jc w:val="center"/>
        </w:trPr>
        <w:tc>
          <w:tcPr>
            <w:tcW w:w="256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E539972" w14:textId="77777777" w:rsidR="00157220" w:rsidRDefault="00DE7D3F">
            <w:pPr>
              <w:pStyle w:val="TableText"/>
            </w:pPr>
            <w:r>
              <w:t>handover_success_rate / failure_rate</w:t>
            </w:r>
          </w:p>
        </w:tc>
        <w:tc>
          <w:tcPr>
            <w:tcW w:w="87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832952F" w14:textId="77777777" w:rsidR="00157220" w:rsidRDefault="00DE7D3F">
            <w:pPr>
              <w:pStyle w:val="TableText"/>
            </w:pPr>
            <w:r>
              <w:t>%</w:t>
            </w:r>
          </w:p>
        </w:tc>
        <w:tc>
          <w:tcPr>
            <w:tcW w:w="117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792260F" w14:textId="77777777" w:rsidR="00157220" w:rsidRDefault="00DE7D3F">
            <w:pPr>
              <w:pStyle w:val="TableText"/>
            </w:pPr>
            <w:r>
              <w:t>down / up</w:t>
            </w:r>
          </w:p>
        </w:tc>
        <w:tc>
          <w:tcPr>
            <w:tcW w:w="501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CCADC33" w14:textId="77777777" w:rsidR="00157220" w:rsidRDefault="00DE7D3F">
            <w:pPr>
              <w:pStyle w:val="TableText"/>
            </w:pPr>
            <w:r>
              <w:t>Whether a phone moving between cells keeps its call</w:t>
            </w:r>
          </w:p>
        </w:tc>
      </w:tr>
      <w:tr w:rsidR="00157220" w14:paraId="0102A79E" w14:textId="77777777">
        <w:trPr>
          <w:cantSplit/>
          <w:jc w:val="center"/>
        </w:trPr>
        <w:tc>
          <w:tcPr>
            <w:tcW w:w="256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F669029" w14:textId="77777777" w:rsidR="00157220" w:rsidRDefault="00DE7D3F">
            <w:pPr>
              <w:pStyle w:val="TableText"/>
            </w:pPr>
            <w:r>
              <w:t>call_setup_success_rate</w:t>
            </w:r>
          </w:p>
        </w:tc>
        <w:tc>
          <w:tcPr>
            <w:tcW w:w="87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CB5320A" w14:textId="77777777" w:rsidR="00157220" w:rsidRDefault="00DE7D3F">
            <w:pPr>
              <w:pStyle w:val="TableText"/>
            </w:pPr>
            <w:r>
              <w:t>%</w:t>
            </w:r>
          </w:p>
        </w:tc>
        <w:tc>
          <w:tcPr>
            <w:tcW w:w="117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E4D6581" w14:textId="77777777" w:rsidR="00157220" w:rsidRDefault="00DE7D3F">
            <w:pPr>
              <w:pStyle w:val="TableText"/>
            </w:pPr>
            <w:r>
              <w:t>down</w:t>
            </w:r>
          </w:p>
        </w:tc>
        <w:tc>
          <w:tcPr>
            <w:tcW w:w="501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A3BBE5D" w14:textId="77777777" w:rsidR="00157220" w:rsidRDefault="00DE7D3F">
            <w:pPr>
              <w:pStyle w:val="TableText"/>
            </w:pPr>
            <w:r>
              <w:t>Share of call attempts that start</w:t>
            </w:r>
          </w:p>
        </w:tc>
      </w:tr>
      <w:tr w:rsidR="00157220" w14:paraId="7EF5655C" w14:textId="77777777">
        <w:trPr>
          <w:cantSplit/>
          <w:jc w:val="center"/>
        </w:trPr>
        <w:tc>
          <w:tcPr>
            <w:tcW w:w="256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DE503DB" w14:textId="77777777" w:rsidR="00157220" w:rsidRDefault="00DE7D3F">
            <w:pPr>
              <w:pStyle w:val="TableText"/>
            </w:pPr>
            <w:r>
              <w:t>call_drop_rate</w:t>
            </w:r>
          </w:p>
        </w:tc>
        <w:tc>
          <w:tcPr>
            <w:tcW w:w="87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5D1CFE3" w14:textId="77777777" w:rsidR="00157220" w:rsidRDefault="00DE7D3F">
            <w:pPr>
              <w:pStyle w:val="TableText"/>
            </w:pPr>
            <w:r>
              <w:t>%</w:t>
            </w:r>
          </w:p>
        </w:tc>
        <w:tc>
          <w:tcPr>
            <w:tcW w:w="117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D2108E9" w14:textId="77777777" w:rsidR="00157220" w:rsidRDefault="00DE7D3F">
            <w:pPr>
              <w:pStyle w:val="TableText"/>
            </w:pPr>
            <w:r>
              <w:t>up</w:t>
            </w:r>
          </w:p>
        </w:tc>
        <w:tc>
          <w:tcPr>
            <w:tcW w:w="501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75FBD7F" w14:textId="77777777" w:rsidR="00157220" w:rsidRDefault="00DE7D3F">
            <w:pPr>
              <w:pStyle w:val="TableText"/>
            </w:pPr>
            <w:r>
              <w:t>Share of established calls that end abnormally</w:t>
            </w:r>
          </w:p>
        </w:tc>
      </w:tr>
      <w:tr w:rsidR="00157220" w14:paraId="3022037E" w14:textId="77777777">
        <w:trPr>
          <w:cantSplit/>
          <w:jc w:val="center"/>
        </w:trPr>
        <w:tc>
          <w:tcPr>
            <w:tcW w:w="256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73E6B6A" w14:textId="77777777" w:rsidR="00157220" w:rsidRDefault="00DE7D3F">
            <w:pPr>
              <w:pStyle w:val="TableText"/>
            </w:pPr>
            <w:r>
              <w:t>cpu_utilization, memory_utilization</w:t>
            </w:r>
          </w:p>
        </w:tc>
        <w:tc>
          <w:tcPr>
            <w:tcW w:w="87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0AB980D" w14:textId="77777777" w:rsidR="00157220" w:rsidRDefault="00DE7D3F">
            <w:pPr>
              <w:pStyle w:val="TableText"/>
            </w:pPr>
            <w:r>
              <w:t>%</w:t>
            </w:r>
          </w:p>
        </w:tc>
        <w:tc>
          <w:tcPr>
            <w:tcW w:w="117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1F4FCB1" w14:textId="77777777" w:rsidR="00157220" w:rsidRDefault="00DE7D3F">
            <w:pPr>
              <w:pStyle w:val="TableText"/>
            </w:pPr>
            <w:r>
              <w:t>up</w:t>
            </w:r>
          </w:p>
        </w:tc>
        <w:tc>
          <w:tcPr>
            <w:tcW w:w="501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E8F0790" w14:textId="77777777" w:rsidR="00157220" w:rsidRDefault="00DE7D3F">
            <w:pPr>
              <w:pStyle w:val="TableText"/>
            </w:pPr>
            <w:r>
              <w:t>Load on the serving gateway: 57 % memory means 57 of every 100 units are in use</w:t>
            </w:r>
          </w:p>
        </w:tc>
      </w:tr>
      <w:tr w:rsidR="00157220" w14:paraId="266A5333" w14:textId="77777777">
        <w:trPr>
          <w:cantSplit/>
          <w:jc w:val="center"/>
        </w:trPr>
        <w:tc>
          <w:tcPr>
            <w:tcW w:w="256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3ECCCFF" w14:textId="77777777" w:rsidR="00157220" w:rsidRDefault="00DE7D3F">
            <w:pPr>
              <w:pStyle w:val="TableText"/>
            </w:pPr>
            <w:r>
              <w:t>active_users</w:t>
            </w:r>
          </w:p>
        </w:tc>
        <w:tc>
          <w:tcPr>
            <w:tcW w:w="87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E810C68" w14:textId="77777777" w:rsidR="00157220" w:rsidRDefault="00DE7D3F">
            <w:pPr>
              <w:pStyle w:val="TableText"/>
            </w:pPr>
            <w:r>
              <w:t>users</w:t>
            </w:r>
          </w:p>
        </w:tc>
        <w:tc>
          <w:tcPr>
            <w:tcW w:w="117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7C5CD58" w14:textId="77777777" w:rsidR="00157220" w:rsidRDefault="00DE7D3F">
            <w:pPr>
              <w:pStyle w:val="TableText"/>
            </w:pPr>
            <w:r>
              <w:t>both</w:t>
            </w:r>
          </w:p>
        </w:tc>
        <w:tc>
          <w:tcPr>
            <w:tcW w:w="501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A638176" w14:textId="77777777" w:rsidR="00157220" w:rsidRDefault="00DE7D3F">
            <w:pPr>
              <w:pStyle w:val="TableText"/>
            </w:pPr>
            <w:r>
              <w:t>Connected users</w:t>
            </w:r>
          </w:p>
        </w:tc>
      </w:tr>
      <w:tr w:rsidR="00157220" w14:paraId="4BE87BAE" w14:textId="77777777">
        <w:trPr>
          <w:cantSplit/>
          <w:jc w:val="center"/>
        </w:trPr>
        <w:tc>
          <w:tcPr>
            <w:tcW w:w="256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806A25E" w14:textId="77777777" w:rsidR="00157220" w:rsidRDefault="00DE7D3F">
            <w:pPr>
              <w:pStyle w:val="TableText"/>
            </w:pPr>
            <w:r>
              <w:t>bandwidth_utilization</w:t>
            </w:r>
          </w:p>
        </w:tc>
        <w:tc>
          <w:tcPr>
            <w:tcW w:w="87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18FDDFF" w14:textId="77777777" w:rsidR="00157220" w:rsidRDefault="00DE7D3F">
            <w:pPr>
              <w:pStyle w:val="TableText"/>
            </w:pPr>
            <w:r>
              <w:t>%</w:t>
            </w:r>
          </w:p>
        </w:tc>
        <w:tc>
          <w:tcPr>
            <w:tcW w:w="117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7443E0D" w14:textId="77777777" w:rsidR="00157220" w:rsidRDefault="00DE7D3F">
            <w:pPr>
              <w:pStyle w:val="TableText"/>
            </w:pPr>
            <w:r>
              <w:t>up</w:t>
            </w:r>
          </w:p>
        </w:tc>
        <w:tc>
          <w:tcPr>
            <w:tcW w:w="501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00D5E53" w14:textId="77777777" w:rsidR="00157220" w:rsidRDefault="00DE7D3F">
            <w:pPr>
              <w:pStyle w:val="TableText"/>
            </w:pPr>
            <w:r>
              <w:t>Backhaul usage</w:t>
            </w:r>
          </w:p>
        </w:tc>
      </w:tr>
    </w:tbl>
    <w:p w14:paraId="30DDA0D9" w14:textId="77777777" w:rsidR="00157220" w:rsidRDefault="00157220">
      <w:pPr>
        <w:spacing w:after="80"/>
      </w:pPr>
    </w:p>
    <w:p w14:paraId="4170681E" w14:textId="77777777" w:rsidR="00157220" w:rsidRDefault="00DE7D3F">
      <w:r>
        <w:t>"Bad direction" matters: a rise in latency is bad, a fall in throughput is bad, and users can be unusual in either direction.</w:t>
      </w:r>
    </w:p>
    <w:p w14:paraId="10572516" w14:textId="77777777" w:rsidR="00157220" w:rsidRDefault="00DE7D3F">
      <w:pPr>
        <w:pStyle w:val="Heading2"/>
      </w:pPr>
      <w:bookmarkStart w:id="12" w:name="_Toc243377217"/>
      <w:r>
        <w:t>2.4  Anomalies, incidents and root causes</w:t>
      </w:r>
      <w:bookmarkEnd w:id="12"/>
    </w:p>
    <w:p w14:paraId="7A367CD4" w14:textId="77777777" w:rsidR="00157220" w:rsidRDefault="00DE7D3F">
      <w:r>
        <w:t xml:space="preserve">An </w:t>
      </w:r>
      <w:r>
        <w:rPr>
          <w:b/>
        </w:rPr>
        <w:t>anomaly</w:t>
      </w:r>
      <w:r>
        <w:t xml:space="preserve"> is a measurement that is unusual compared with what is normal for that series, such as memory at 100 % when it normally sits near 57 %. An </w:t>
      </w:r>
      <w:r>
        <w:rPr>
          <w:b/>
        </w:rPr>
        <w:t>incident</w:t>
      </w:r>
      <w:r>
        <w:t xml:space="preserve"> is an operational event that needs attention, built from several related anomalies. </w:t>
      </w:r>
      <w:r>
        <w:rPr>
          <w:b/>
        </w:rPr>
        <w:t>Root-cause analysis (RCA)</w:t>
      </w:r>
      <w:r>
        <w:t xml:space="preserve"> asks which underlying change explains the symptoms. A symptom (high latency) is not a cause (a software release that leaks memory, which raises CPU, which raises latency).</w:t>
      </w:r>
    </w:p>
    <w:p w14:paraId="175FC7EE" w14:textId="77777777" w:rsidR="00157220" w:rsidRDefault="00DE7D3F">
      <w:pPr>
        <w:pStyle w:val="Heading2"/>
      </w:pPr>
      <w:bookmarkStart w:id="13" w:name="_Toc243377218"/>
      <w:r>
        <w:t>2.5  APIs, databases, containers, deployments</w:t>
      </w:r>
      <w:bookmarkEnd w:id="13"/>
    </w:p>
    <w:p w14:paraId="5085B320" w14:textId="77777777" w:rsidR="00157220" w:rsidRDefault="00DE7D3F">
      <w:pPr>
        <w:pStyle w:val="ListBullet"/>
      </w:pPr>
      <w:r>
        <w:t xml:space="preserve">An </w:t>
      </w:r>
      <w:r>
        <w:rPr>
          <w:b/>
        </w:rPr>
        <w:t>application programming interface (API)</w:t>
      </w:r>
      <w:r>
        <w:t xml:space="preserve"> is how programs talk to each other. Aegis-Net exposes an HTTP REST API.</w:t>
      </w:r>
    </w:p>
    <w:p w14:paraId="3435BF46" w14:textId="77777777" w:rsidR="00157220" w:rsidRDefault="00DE7D3F">
      <w:pPr>
        <w:pStyle w:val="ListBullet"/>
      </w:pPr>
      <w:r>
        <w:t xml:space="preserve">A </w:t>
      </w:r>
      <w:r>
        <w:rPr>
          <w:b/>
        </w:rPr>
        <w:t>database</w:t>
      </w:r>
      <w:r>
        <w:t xml:space="preserve"> stores structured records durably. Aegis-Net uses PostgreSQL in Docker and SQLite for the offline demo.</w:t>
      </w:r>
    </w:p>
    <w:p w14:paraId="0CF7A272" w14:textId="77777777" w:rsidR="00157220" w:rsidRDefault="00DE7D3F">
      <w:pPr>
        <w:pStyle w:val="ListBullet"/>
      </w:pPr>
      <w:r>
        <w:t xml:space="preserve">A </w:t>
      </w:r>
      <w:r>
        <w:rPr>
          <w:b/>
        </w:rPr>
        <w:t>container</w:t>
      </w:r>
      <w:r>
        <w:t xml:space="preserve"> packages software with its dependencies so it runs the same everywhere. </w:t>
      </w:r>
      <w:r>
        <w:rPr>
          <w:b/>
        </w:rPr>
        <w:t>Docker Compose</w:t>
      </w:r>
      <w:r>
        <w:t xml:space="preserve"> starts several containers together.</w:t>
      </w:r>
    </w:p>
    <w:p w14:paraId="131FA3DE" w14:textId="77777777" w:rsidR="00157220" w:rsidRDefault="00DE7D3F">
      <w:pPr>
        <w:pStyle w:val="ListBullet"/>
      </w:pPr>
      <w:r>
        <w:t xml:space="preserve">A </w:t>
      </w:r>
      <w:r>
        <w:rPr>
          <w:b/>
        </w:rPr>
        <w:t>deployment</w:t>
      </w:r>
      <w:r>
        <w:t xml:space="preserve"> is a new software version going live on a server. Deployments are a prime suspect in incidents because they are deliberate changes.</w:t>
      </w:r>
    </w:p>
    <w:p w14:paraId="3FDE34D2" w14:textId="77777777" w:rsidR="00157220" w:rsidRDefault="00DE7D3F">
      <w:pPr>
        <w:pStyle w:val="Heading2"/>
      </w:pPr>
      <w:bookmarkStart w:id="14" w:name="_Toc243377219"/>
      <w:r>
        <w:t>2.6  What an LLM does, and what an agent adds</w:t>
      </w:r>
      <w:bookmarkEnd w:id="14"/>
    </w:p>
    <w:p w14:paraId="4A9D2678" w14:textId="77777777" w:rsidR="00157220" w:rsidRDefault="00DE7D3F">
      <w:r>
        <w:t xml:space="preserve">A </w:t>
      </w:r>
      <w:r>
        <w:rPr>
          <w:b/>
        </w:rPr>
        <w:t>large language model (LLM)</w:t>
      </w:r>
      <w:r>
        <w:t xml:space="preserve"> predicts text. Given a question and descriptions of available tools, it can answer with a request such as "call get_anomalies with these arguments". It cannot, by itself, do anything; a program must run the tool and give the result back. An </w:t>
      </w:r>
      <w:r>
        <w:rPr>
          <w:b/>
        </w:rPr>
        <w:t>agent</w:t>
      </w:r>
      <w:r>
        <w:t xml:space="preserve"> is a program that wraps repeated cycles of observe, decide, act. In Aegis-Net the LLM only helps the RCA step (and writes one summary paragraph in reports). The DevSecOps agent's plan is deterministic and rule-based, which is a deliberate safety choice (Chapter 15).</w:t>
      </w:r>
    </w:p>
    <w:tbl>
      <w:tblPr>
        <w:tblW w:w="0" w:type="auto"/>
        <w:jc w:val="center"/>
        <w:tblLook w:val="04A0" w:firstRow="1" w:lastRow="0" w:firstColumn="1" w:lastColumn="0" w:noHBand="0" w:noVBand="1"/>
      </w:tblPr>
      <w:tblGrid>
        <w:gridCol w:w="9638"/>
      </w:tblGrid>
      <w:tr w:rsidR="00157220" w14:paraId="7C5CF6A2" w14:textId="77777777">
        <w:trPr>
          <w:cantSplit/>
          <w:jc w:val="center"/>
        </w:trPr>
        <w:tc>
          <w:tcPr>
            <w:tcW w:w="9638" w:type="dxa"/>
            <w:tcBorders>
              <w:top w:val="nil"/>
              <w:left w:val="single" w:sz="24" w:space="0" w:color="0F766E"/>
              <w:bottom w:val="nil"/>
              <w:right w:val="nil"/>
            </w:tcBorders>
            <w:shd w:val="clear" w:color="auto" w:fill="F0FDFA"/>
            <w:tcMar>
              <w:top w:w="90" w:type="dxa"/>
              <w:left w:w="160" w:type="dxa"/>
              <w:bottom w:w="90" w:type="dxa"/>
              <w:right w:w="140" w:type="dxa"/>
            </w:tcMar>
          </w:tcPr>
          <w:p w14:paraId="09D99CB1" w14:textId="77777777" w:rsidR="00157220" w:rsidRDefault="00DE7D3F">
            <w:pPr>
              <w:spacing w:after="0"/>
            </w:pPr>
            <w:r>
              <w:rPr>
                <w:b/>
                <w:color w:val="0F766E"/>
              </w:rPr>
              <w:t xml:space="preserve">Example.  </w:t>
            </w:r>
            <w:r>
              <w:rPr>
                <w:sz w:val="19"/>
              </w:rPr>
              <w:t>A worked mini-example. Suppose a cell's latency has hovered around 22 ms with a standard deviation of 1 ms. A reading of 250 ms is 228 standard deviations away. No judgement is needed to call that unusual. A reading of 24 ms is two standard deviations away and could easily be noise. Chapter 8 turns this intuition into algorithms.</w:t>
            </w:r>
          </w:p>
        </w:tc>
      </w:tr>
    </w:tbl>
    <w:p w14:paraId="156E97DF" w14:textId="77777777" w:rsidR="00157220" w:rsidRDefault="00157220">
      <w:pPr>
        <w:spacing w:after="60"/>
      </w:pPr>
    </w:p>
    <w:p w14:paraId="4EC4F298" w14:textId="77777777" w:rsidR="00157220" w:rsidRDefault="00DE7D3F">
      <w:pPr>
        <w:pStyle w:val="Heading1"/>
      </w:pPr>
      <w:bookmarkStart w:id="15" w:name="_Toc243377220"/>
      <w:r>
        <w:lastRenderedPageBreak/>
        <w:t>3  System Architecture</w:t>
      </w:r>
      <w:bookmarkEnd w:id="15"/>
    </w:p>
    <w:p w14:paraId="749B8DFA" w14:textId="77777777" w:rsidR="00157220" w:rsidRDefault="00DE7D3F">
      <w:pPr>
        <w:pStyle w:val="Heading2"/>
      </w:pPr>
      <w:bookmarkStart w:id="16" w:name="_Toc243377221"/>
      <w:r>
        <w:t>3.1  Components and why each exists</w:t>
      </w:r>
      <w:bookmarkEnd w:id="16"/>
    </w:p>
    <w:p w14:paraId="0EA2AB15" w14:textId="77777777" w:rsidR="00157220" w:rsidRDefault="00DE7D3F">
      <w:pPr>
        <w:keepNext/>
        <w:spacing w:before="120" w:after="40"/>
        <w:jc w:val="center"/>
      </w:pPr>
      <w:r>
        <w:rPr>
          <w:noProof/>
        </w:rPr>
        <w:drawing>
          <wp:inline distT="0" distB="0" distL="0" distR="0" wp14:anchorId="2925E419" wp14:editId="2DAC632F">
            <wp:extent cx="5943600" cy="5365750"/>
            <wp:effectExtent l="0" t="0" r="0" b="0"/>
            <wp:docPr id="2" name="Picture 2" descr="Figure 2: Aegis-Net system architecture, layere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9"/>
                    <a:stretch>
                      <a:fillRect/>
                    </a:stretch>
                  </pic:blipFill>
                  <pic:spPr>
                    <a:xfrm>
                      <a:off x="0" y="0"/>
                      <a:ext cx="5943600" cy="5365750"/>
                    </a:xfrm>
                    <a:prstGeom prst="rect">
                      <a:avLst/>
                    </a:prstGeom>
                  </pic:spPr>
                </pic:pic>
              </a:graphicData>
            </a:graphic>
          </wp:inline>
        </w:drawing>
      </w:r>
    </w:p>
    <w:p w14:paraId="1189F077" w14:textId="2B224384" w:rsidR="00157220" w:rsidRDefault="00DE7D3F">
      <w:pPr>
        <w:pStyle w:val="Caption"/>
        <w:jc w:val="center"/>
      </w:pPr>
      <w:bookmarkStart w:id="17" w:name="fig_fig_arch"/>
      <w:bookmarkStart w:id="18" w:name="_Toc243377345"/>
      <w:r>
        <w:t xml:space="preserve">Figure </w:t>
      </w:r>
      <w:r>
        <w:fldChar w:fldCharType="begin"/>
      </w:r>
      <w:r>
        <w:instrText xml:space="preserve"> SEQ Figure \* ARABIC </w:instrText>
      </w:r>
      <w:r>
        <w:fldChar w:fldCharType="separate"/>
      </w:r>
      <w:r w:rsidR="007151AA">
        <w:rPr>
          <w:noProof/>
        </w:rPr>
        <w:t>2</w:t>
      </w:r>
      <w:r>
        <w:fldChar w:fldCharType="end"/>
      </w:r>
      <w:bookmarkEnd w:id="17"/>
      <w:r>
        <w:t>. Aegis-Net system architecture, layered</w:t>
      </w:r>
      <w:bookmarkEnd w:id="18"/>
    </w:p>
    <w:p w14:paraId="73DAC2AB" w14:textId="7636B1C8" w:rsidR="00157220" w:rsidRDefault="00DE7D3F">
      <w:r>
        <w:fldChar w:fldCharType="begin"/>
      </w:r>
      <w:r>
        <w:instrText xml:space="preserve"> REF fig_fig_arch \h </w:instrText>
      </w:r>
      <w:r>
        <w:fldChar w:fldCharType="separate"/>
      </w:r>
      <w:r w:rsidR="007151AA">
        <w:t xml:space="preserve">Figure </w:t>
      </w:r>
      <w:r w:rsidR="007151AA">
        <w:rPr>
          <w:noProof/>
        </w:rPr>
        <w:t>2</w:t>
      </w:r>
      <w:r>
        <w:fldChar w:fldCharType="end"/>
      </w:r>
      <w:r>
        <w:t xml:space="preserve"> groups the components into layers. Colour encodes kind: amber is native C, blue is Python backend, purple is AI, red is policy and security, teal is storage, green is the user interface, grey is synthetic data.</w:t>
      </w:r>
    </w:p>
    <w:p w14:paraId="2A6B183A" w14:textId="473EE934" w:rsidR="00157220" w:rsidRDefault="00DE7D3F">
      <w:pPr>
        <w:pStyle w:val="Caption"/>
        <w:keepNext/>
        <w:spacing w:after="60"/>
      </w:pPr>
      <w:r>
        <w:t xml:space="preserve">Table </w:t>
      </w:r>
      <w:r>
        <w:fldChar w:fldCharType="begin"/>
      </w:r>
      <w:r>
        <w:instrText xml:space="preserve"> SEQ Table \* ARABIC </w:instrText>
      </w:r>
      <w:r>
        <w:fldChar w:fldCharType="separate"/>
      </w:r>
      <w:r w:rsidR="007151AA">
        <w:rPr>
          <w:noProof/>
        </w:rPr>
        <w:t>3</w:t>
      </w:r>
      <w:r>
        <w:fldChar w:fldCharType="end"/>
      </w:r>
      <w:r>
        <w:t>. Components, location, responsibility and rationale</w:t>
      </w:r>
    </w:p>
    <w:tbl>
      <w:tblPr>
        <w:tblW w:w="0" w:type="auto"/>
        <w:jc w:val="center"/>
        <w:tblLayout w:type="fixed"/>
        <w:tblLook w:val="04A0" w:firstRow="1" w:lastRow="0" w:firstColumn="1" w:lastColumn="0" w:noHBand="0" w:noVBand="1"/>
      </w:tblPr>
      <w:tblGrid>
        <w:gridCol w:w="1303"/>
        <w:gridCol w:w="2817"/>
        <w:gridCol w:w="2535"/>
        <w:gridCol w:w="2983"/>
      </w:tblGrid>
      <w:tr w:rsidR="00157220" w14:paraId="5CB3CDD5" w14:textId="77777777">
        <w:trPr>
          <w:cantSplit/>
          <w:tblHeader/>
          <w:jc w:val="center"/>
        </w:trPr>
        <w:tc>
          <w:tcPr>
            <w:tcW w:w="1303"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698D3785" w14:textId="77777777" w:rsidR="00157220" w:rsidRDefault="00DE7D3F">
            <w:pPr>
              <w:pStyle w:val="TableText"/>
            </w:pPr>
            <w:r>
              <w:rPr>
                <w:b/>
                <w:color w:val="FFFFFF"/>
              </w:rPr>
              <w:t>Component</w:t>
            </w:r>
          </w:p>
        </w:tc>
        <w:tc>
          <w:tcPr>
            <w:tcW w:w="2817"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6997C9F9" w14:textId="77777777" w:rsidR="00157220" w:rsidRDefault="00DE7D3F">
            <w:pPr>
              <w:pStyle w:val="TableText"/>
            </w:pPr>
            <w:r>
              <w:rPr>
                <w:b/>
                <w:color w:val="FFFFFF"/>
              </w:rPr>
              <w:t>Location</w:t>
            </w:r>
          </w:p>
        </w:tc>
        <w:tc>
          <w:tcPr>
            <w:tcW w:w="2535"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7F2C3B6E" w14:textId="77777777" w:rsidR="00157220" w:rsidRDefault="00DE7D3F">
            <w:pPr>
              <w:pStyle w:val="TableText"/>
            </w:pPr>
            <w:r>
              <w:rPr>
                <w:b/>
                <w:color w:val="FFFFFF"/>
              </w:rPr>
              <w:t>Responsibility</w:t>
            </w:r>
          </w:p>
        </w:tc>
        <w:tc>
          <w:tcPr>
            <w:tcW w:w="2983"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5EF0F354" w14:textId="77777777" w:rsidR="00157220" w:rsidRDefault="00DE7D3F">
            <w:pPr>
              <w:pStyle w:val="TableText"/>
            </w:pPr>
            <w:r>
              <w:rPr>
                <w:b/>
                <w:color w:val="FFFFFF"/>
              </w:rPr>
              <w:t>Why it exists</w:t>
            </w:r>
          </w:p>
        </w:tc>
      </w:tr>
      <w:tr w:rsidR="00157220" w14:paraId="2B5A5A13" w14:textId="77777777">
        <w:trPr>
          <w:cantSplit/>
          <w:jc w:val="center"/>
        </w:trPr>
        <w:tc>
          <w:tcPr>
            <w:tcW w:w="130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8EC48EE" w14:textId="77777777" w:rsidR="00157220" w:rsidRDefault="00DE7D3F">
            <w:pPr>
              <w:pStyle w:val="TableText"/>
            </w:pPr>
            <w:r>
              <w:t>C call-analysis library</w:t>
            </w:r>
          </w:p>
        </w:tc>
        <w:tc>
          <w:tcPr>
            <w:tcW w:w="281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BB6C986" w14:textId="77777777" w:rsidR="00157220" w:rsidRDefault="00DE7D3F">
            <w:pPr>
              <w:pStyle w:val="TableText"/>
            </w:pPr>
            <w:r>
              <w:rPr>
                <w:rFonts w:ascii="Consolas" w:eastAsia="Consolas" w:hAnsi="Consolas"/>
                <w:color w:val="1E3A8A"/>
                <w:sz w:val="15"/>
                <w:shd w:val="clear" w:color="auto" w:fill="EEF2F7"/>
              </w:rPr>
              <w:t>c-library/</w:t>
            </w:r>
          </w:p>
        </w:tc>
        <w:tc>
          <w:tcPr>
            <w:tcW w:w="253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E5DE548" w14:textId="77777777" w:rsidR="00157220" w:rsidRDefault="00DE7D3F">
            <w:pPr>
              <w:pStyle w:val="TableText"/>
            </w:pPr>
            <w:r>
              <w:t>Parse and validate CDR CSV, aggregate, detect call outliers</w:t>
            </w:r>
          </w:p>
        </w:tc>
        <w:tc>
          <w:tcPr>
            <w:tcW w:w="298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331DF90" w14:textId="77777777" w:rsidR="00157220" w:rsidRDefault="00DE7D3F">
            <w:pPr>
              <w:pStyle w:val="TableText"/>
            </w:pPr>
            <w:r>
              <w:t>CDR files are large and untrusted; a small allocation-disciplined native library gives bounded parsing and speed behind a stable ABI</w:t>
            </w:r>
          </w:p>
        </w:tc>
      </w:tr>
      <w:tr w:rsidR="00157220" w14:paraId="142D0954" w14:textId="77777777">
        <w:trPr>
          <w:cantSplit/>
          <w:jc w:val="center"/>
        </w:trPr>
        <w:tc>
          <w:tcPr>
            <w:tcW w:w="130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43E5EAD" w14:textId="77777777" w:rsidR="00157220" w:rsidRDefault="00DE7D3F">
            <w:pPr>
              <w:pStyle w:val="TableText"/>
            </w:pPr>
            <w:r>
              <w:t>ctypes binding</w:t>
            </w:r>
          </w:p>
        </w:tc>
        <w:tc>
          <w:tcPr>
            <w:tcW w:w="281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7C2E02D" w14:textId="77777777" w:rsidR="00157220" w:rsidRDefault="00DE7D3F">
            <w:pPr>
              <w:pStyle w:val="TableText"/>
            </w:pPr>
            <w:r>
              <w:rPr>
                <w:rFonts w:ascii="Consolas" w:eastAsia="Consolas" w:hAnsi="Consolas"/>
                <w:color w:val="1E3A8A"/>
                <w:sz w:val="15"/>
                <w:shd w:val="clear" w:color="auto" w:fill="EEF2F7"/>
              </w:rPr>
              <w:t>backend/call_analyzer/</w:t>
            </w:r>
          </w:p>
        </w:tc>
        <w:tc>
          <w:tcPr>
            <w:tcW w:w="253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A1EE334" w14:textId="77777777" w:rsidR="00157220" w:rsidRDefault="00DE7D3F">
            <w:pPr>
              <w:pStyle w:val="TableText"/>
            </w:pPr>
            <w:r>
              <w:t>Load the shared library, marshal structs to Python dicts, map errors to exceptions</w:t>
            </w:r>
          </w:p>
        </w:tc>
        <w:tc>
          <w:tcPr>
            <w:tcW w:w="298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DFF3F53" w14:textId="77777777" w:rsidR="00157220" w:rsidRDefault="00DE7D3F">
            <w:pPr>
              <w:pStyle w:val="TableText"/>
            </w:pPr>
            <w:r>
              <w:t>Lets Python orchestrate without re-implementing the computations</w:t>
            </w:r>
          </w:p>
        </w:tc>
      </w:tr>
      <w:tr w:rsidR="00157220" w14:paraId="2CB8BCB0" w14:textId="77777777">
        <w:trPr>
          <w:cantSplit/>
          <w:jc w:val="center"/>
        </w:trPr>
        <w:tc>
          <w:tcPr>
            <w:tcW w:w="130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ECB9B82" w14:textId="77777777" w:rsidR="00157220" w:rsidRDefault="00DE7D3F">
            <w:pPr>
              <w:pStyle w:val="TableText"/>
            </w:pPr>
            <w:r>
              <w:t>Call-log generator</w:t>
            </w:r>
          </w:p>
        </w:tc>
        <w:tc>
          <w:tcPr>
            <w:tcW w:w="281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419825A" w14:textId="77777777" w:rsidR="00157220" w:rsidRDefault="00DE7D3F">
            <w:pPr>
              <w:pStyle w:val="TableText"/>
            </w:pPr>
            <w:r>
              <w:rPr>
                <w:rFonts w:ascii="Consolas" w:eastAsia="Consolas" w:hAnsi="Consolas"/>
                <w:color w:val="1E3A8A"/>
                <w:sz w:val="15"/>
                <w:shd w:val="clear" w:color="auto" w:fill="EEF2F7"/>
              </w:rPr>
              <w:t>scripts/generate_call_logs.py</w:t>
            </w:r>
          </w:p>
        </w:tc>
        <w:tc>
          <w:tcPr>
            <w:tcW w:w="253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1AA6C0B" w14:textId="77777777" w:rsidR="00157220" w:rsidRDefault="00DE7D3F">
            <w:pPr>
              <w:pStyle w:val="TableText"/>
            </w:pPr>
            <w:r>
              <w:t>Seeded synthetic CDRs with an optional progressive cell fault</w:t>
            </w:r>
          </w:p>
        </w:tc>
        <w:tc>
          <w:tcPr>
            <w:tcW w:w="298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1FFC86C" w14:textId="77777777" w:rsidR="00157220" w:rsidRDefault="00DE7D3F">
            <w:pPr>
              <w:pStyle w:val="TableText"/>
            </w:pPr>
            <w:r>
              <w:t>Reproducible test input with no dependency on the backend</w:t>
            </w:r>
          </w:p>
        </w:tc>
      </w:tr>
      <w:tr w:rsidR="00157220" w14:paraId="6A365A17" w14:textId="77777777">
        <w:trPr>
          <w:cantSplit/>
          <w:jc w:val="center"/>
        </w:trPr>
        <w:tc>
          <w:tcPr>
            <w:tcW w:w="130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62B8387" w14:textId="77777777" w:rsidR="00157220" w:rsidRDefault="00DE7D3F">
            <w:pPr>
              <w:pStyle w:val="TableText"/>
            </w:pPr>
            <w:r>
              <w:lastRenderedPageBreak/>
              <w:t>Telemetry simulator</w:t>
            </w:r>
          </w:p>
        </w:tc>
        <w:tc>
          <w:tcPr>
            <w:tcW w:w="281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E61B8D9" w14:textId="77777777" w:rsidR="00157220" w:rsidRDefault="00DE7D3F">
            <w:pPr>
              <w:pStyle w:val="TableText"/>
            </w:pPr>
            <w:r>
              <w:rPr>
                <w:rFonts w:ascii="Consolas" w:eastAsia="Consolas" w:hAnsi="Consolas"/>
                <w:color w:val="1E3A8A"/>
                <w:sz w:val="15"/>
                <w:shd w:val="clear" w:color="auto" w:fill="EEF2F7"/>
              </w:rPr>
              <w:t>backend/app/simulation/</w:t>
            </w:r>
          </w:p>
        </w:tc>
        <w:tc>
          <w:tcPr>
            <w:tcW w:w="253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5FD1866" w14:textId="77777777" w:rsidR="00157220" w:rsidRDefault="00DE7D3F">
            <w:pPr>
              <w:pStyle w:val="TableText"/>
            </w:pPr>
            <w:r>
              <w:t>Causal 17-KPI model, 9 incident injectors, events, deployments, rollback</w:t>
            </w:r>
          </w:p>
        </w:tc>
        <w:tc>
          <w:tcPr>
            <w:tcW w:w="298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99DEA67" w14:textId="77777777" w:rsidR="00157220" w:rsidRDefault="00DE7D3F">
            <w:pPr>
              <w:pStyle w:val="TableText"/>
            </w:pPr>
            <w:r>
              <w:t>A controllable test instrument with known ground truth</w:t>
            </w:r>
          </w:p>
        </w:tc>
      </w:tr>
      <w:tr w:rsidR="00157220" w14:paraId="78D7D894" w14:textId="77777777">
        <w:trPr>
          <w:cantSplit/>
          <w:jc w:val="center"/>
        </w:trPr>
        <w:tc>
          <w:tcPr>
            <w:tcW w:w="130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22B1B0B" w14:textId="77777777" w:rsidR="00157220" w:rsidRDefault="00DE7D3F">
            <w:pPr>
              <w:pStyle w:val="TableText"/>
            </w:pPr>
            <w:r>
              <w:t>Anomaly detection</w:t>
            </w:r>
          </w:p>
        </w:tc>
        <w:tc>
          <w:tcPr>
            <w:tcW w:w="281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AB9440D" w14:textId="77777777" w:rsidR="00157220" w:rsidRDefault="00DE7D3F">
            <w:pPr>
              <w:pStyle w:val="TableText"/>
            </w:pPr>
            <w:r>
              <w:rPr>
                <w:rFonts w:ascii="Consolas" w:eastAsia="Consolas" w:hAnsi="Consolas"/>
                <w:color w:val="1E3A8A"/>
                <w:sz w:val="15"/>
                <w:shd w:val="clear" w:color="auto" w:fill="EEF2F7"/>
              </w:rPr>
              <w:t>backend/app/analytics/detectors.py</w:t>
            </w:r>
            <w:r>
              <w:t xml:space="preserve">, </w:t>
            </w:r>
            <w:r>
              <w:rPr>
                <w:rFonts w:ascii="Consolas" w:eastAsia="Consolas" w:hAnsi="Consolas"/>
                <w:color w:val="1E3A8A"/>
                <w:sz w:val="15"/>
                <w:shd w:val="clear" w:color="auto" w:fill="EEF2F7"/>
              </w:rPr>
              <w:t>engine.py</w:t>
            </w:r>
            <w:r>
              <w:t xml:space="preserve">, </w:t>
            </w:r>
            <w:r>
              <w:rPr>
                <w:rFonts w:ascii="Consolas" w:eastAsia="Consolas" w:hAnsi="Consolas"/>
                <w:color w:val="1E3A8A"/>
                <w:sz w:val="15"/>
                <w:shd w:val="clear" w:color="auto" w:fill="EEF2F7"/>
              </w:rPr>
              <w:t>config.py</w:t>
            </w:r>
          </w:p>
        </w:tc>
        <w:tc>
          <w:tcPr>
            <w:tcW w:w="253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0744C0B" w14:textId="77777777" w:rsidR="00157220" w:rsidRDefault="00DE7D3F">
            <w:pPr>
              <w:pStyle w:val="TableText"/>
            </w:pPr>
            <w:r>
              <w:t>Four detectors, scoring, episodes</w:t>
            </w:r>
          </w:p>
        </w:tc>
        <w:tc>
          <w:tcPr>
            <w:tcW w:w="298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895E0A5" w14:textId="77777777" w:rsidR="00157220" w:rsidRDefault="00DE7D3F">
            <w:pPr>
              <w:pStyle w:val="TableText"/>
            </w:pPr>
            <w:r>
              <w:t>Interpretable detection whose every decision can be explained</w:t>
            </w:r>
          </w:p>
        </w:tc>
      </w:tr>
      <w:tr w:rsidR="00157220" w14:paraId="63A24191" w14:textId="77777777">
        <w:trPr>
          <w:cantSplit/>
          <w:jc w:val="center"/>
        </w:trPr>
        <w:tc>
          <w:tcPr>
            <w:tcW w:w="130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B9CABC7" w14:textId="77777777" w:rsidR="00157220" w:rsidRDefault="00DE7D3F">
            <w:pPr>
              <w:pStyle w:val="TableText"/>
            </w:pPr>
            <w:r>
              <w:t>Correlation engine</w:t>
            </w:r>
          </w:p>
        </w:tc>
        <w:tc>
          <w:tcPr>
            <w:tcW w:w="281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476B2DC" w14:textId="77777777" w:rsidR="00157220" w:rsidRDefault="00DE7D3F">
            <w:pPr>
              <w:pStyle w:val="TableText"/>
            </w:pPr>
            <w:r>
              <w:rPr>
                <w:rFonts w:ascii="Consolas" w:eastAsia="Consolas" w:hAnsi="Consolas"/>
                <w:color w:val="1E3A8A"/>
                <w:sz w:val="15"/>
                <w:shd w:val="clear" w:color="auto" w:fill="EEF2F7"/>
              </w:rPr>
              <w:t>backend/app/analytics/correlation.py</w:t>
            </w:r>
            <w:r>
              <w:t xml:space="preserve">, </w:t>
            </w:r>
            <w:r>
              <w:rPr>
                <w:rFonts w:ascii="Consolas" w:eastAsia="Consolas" w:hAnsi="Consolas"/>
                <w:color w:val="1E3A8A"/>
                <w:sz w:val="15"/>
                <w:shd w:val="clear" w:color="auto" w:fill="EEF2F7"/>
              </w:rPr>
              <w:t>causal_graph.py</w:t>
            </w:r>
          </w:p>
        </w:tc>
        <w:tc>
          <w:tcPr>
            <w:tcW w:w="253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8B852ED" w14:textId="77777777" w:rsidR="00157220" w:rsidRDefault="00DE7D3F">
            <w:pPr>
              <w:pStyle w:val="TableText"/>
            </w:pPr>
            <w:r>
              <w:t>Cluster symptoms, score candidate causes, build timeline</w:t>
            </w:r>
          </w:p>
        </w:tc>
        <w:tc>
          <w:tcPr>
            <w:tcW w:w="298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2521FFF" w14:textId="77777777" w:rsidR="00157220" w:rsidRDefault="00DE7D3F">
            <w:pPr>
              <w:pStyle w:val="TableText"/>
            </w:pPr>
            <w:r>
              <w:t>Turns many alerts into one explained incident</w:t>
            </w:r>
          </w:p>
        </w:tc>
      </w:tr>
      <w:tr w:rsidR="00157220" w14:paraId="6F645E4F" w14:textId="77777777">
        <w:trPr>
          <w:cantSplit/>
          <w:jc w:val="center"/>
        </w:trPr>
        <w:tc>
          <w:tcPr>
            <w:tcW w:w="130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2BA3FE6" w14:textId="77777777" w:rsidR="00157220" w:rsidRDefault="00DE7D3F">
            <w:pPr>
              <w:pStyle w:val="TableText"/>
            </w:pPr>
            <w:r>
              <w:t>Database</w:t>
            </w:r>
          </w:p>
        </w:tc>
        <w:tc>
          <w:tcPr>
            <w:tcW w:w="281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E324DCC" w14:textId="77777777" w:rsidR="00157220" w:rsidRDefault="00DE7D3F">
            <w:pPr>
              <w:pStyle w:val="TableText"/>
            </w:pPr>
            <w:r>
              <w:rPr>
                <w:rFonts w:ascii="Consolas" w:eastAsia="Consolas" w:hAnsi="Consolas"/>
                <w:color w:val="1E3A8A"/>
                <w:sz w:val="15"/>
                <w:shd w:val="clear" w:color="auto" w:fill="EEF2F7"/>
              </w:rPr>
              <w:t>backend/app/models/</w:t>
            </w:r>
            <w:r>
              <w:t xml:space="preserve">, </w:t>
            </w:r>
            <w:r>
              <w:rPr>
                <w:rFonts w:ascii="Consolas" w:eastAsia="Consolas" w:hAnsi="Consolas"/>
                <w:color w:val="1E3A8A"/>
                <w:sz w:val="15"/>
                <w:shd w:val="clear" w:color="auto" w:fill="EEF2F7"/>
              </w:rPr>
              <w:t>backend/alembic/</w:t>
            </w:r>
          </w:p>
        </w:tc>
        <w:tc>
          <w:tcPr>
            <w:tcW w:w="253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ADF4C86" w14:textId="77777777" w:rsidR="00157220" w:rsidRDefault="00DE7D3F">
            <w:pPr>
              <w:pStyle w:val="TableText"/>
            </w:pPr>
            <w:r>
              <w:t>19 tables, JSON for evidence documents</w:t>
            </w:r>
          </w:p>
        </w:tc>
        <w:tc>
          <w:tcPr>
            <w:tcW w:w="298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3877A1C" w14:textId="77777777" w:rsidR="00157220" w:rsidRDefault="00DE7D3F">
            <w:pPr>
              <w:pStyle w:val="TableText"/>
            </w:pPr>
            <w:r>
              <w:t>Durable shared state for services and the dashboard</w:t>
            </w:r>
          </w:p>
        </w:tc>
      </w:tr>
      <w:tr w:rsidR="00157220" w14:paraId="71D347B4" w14:textId="77777777">
        <w:trPr>
          <w:cantSplit/>
          <w:jc w:val="center"/>
        </w:trPr>
        <w:tc>
          <w:tcPr>
            <w:tcW w:w="130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882EA3E" w14:textId="77777777" w:rsidR="00157220" w:rsidRDefault="00DE7D3F">
            <w:pPr>
              <w:pStyle w:val="TableText"/>
            </w:pPr>
            <w:r>
              <w:t>FastAPI and Pydantic</w:t>
            </w:r>
          </w:p>
        </w:tc>
        <w:tc>
          <w:tcPr>
            <w:tcW w:w="281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1613BF1" w14:textId="77777777" w:rsidR="00157220" w:rsidRDefault="00DE7D3F">
            <w:pPr>
              <w:pStyle w:val="TableText"/>
            </w:pPr>
            <w:r>
              <w:rPr>
                <w:rFonts w:ascii="Consolas" w:eastAsia="Consolas" w:hAnsi="Consolas"/>
                <w:color w:val="1E3A8A"/>
                <w:sz w:val="15"/>
                <w:shd w:val="clear" w:color="auto" w:fill="EEF2F7"/>
              </w:rPr>
              <w:t>backend/app/api/</w:t>
            </w:r>
            <w:r>
              <w:t xml:space="preserve">, </w:t>
            </w:r>
            <w:r>
              <w:rPr>
                <w:rFonts w:ascii="Consolas" w:eastAsia="Consolas" w:hAnsi="Consolas"/>
                <w:color w:val="1E3A8A"/>
                <w:sz w:val="15"/>
                <w:shd w:val="clear" w:color="auto" w:fill="EEF2F7"/>
              </w:rPr>
              <w:t>schemas/</w:t>
            </w:r>
          </w:p>
        </w:tc>
        <w:tc>
          <w:tcPr>
            <w:tcW w:w="253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A456A4A" w14:textId="77777777" w:rsidR="00157220" w:rsidRDefault="00DE7D3F">
            <w:pPr>
              <w:pStyle w:val="TableText"/>
            </w:pPr>
            <w:r>
              <w:t>26 routes, validation, OpenAPI</w:t>
            </w:r>
          </w:p>
        </w:tc>
        <w:tc>
          <w:tcPr>
            <w:tcW w:w="298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40B5546" w14:textId="77777777" w:rsidR="00157220" w:rsidRDefault="00DE7D3F">
            <w:pPr>
              <w:pStyle w:val="TableText"/>
            </w:pPr>
            <w:r>
              <w:t>A typed, documented boundary</w:t>
            </w:r>
          </w:p>
        </w:tc>
      </w:tr>
      <w:tr w:rsidR="00157220" w14:paraId="6B56B72E" w14:textId="77777777">
        <w:trPr>
          <w:cantSplit/>
          <w:jc w:val="center"/>
        </w:trPr>
        <w:tc>
          <w:tcPr>
            <w:tcW w:w="130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172A62C" w14:textId="77777777" w:rsidR="00157220" w:rsidRDefault="00DE7D3F">
            <w:pPr>
              <w:pStyle w:val="TableText"/>
            </w:pPr>
            <w:r>
              <w:t>Auth, RBAC, audit</w:t>
            </w:r>
          </w:p>
        </w:tc>
        <w:tc>
          <w:tcPr>
            <w:tcW w:w="281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65DC179" w14:textId="77777777" w:rsidR="00157220" w:rsidRDefault="00DE7D3F">
            <w:pPr>
              <w:pStyle w:val="TableText"/>
            </w:pPr>
            <w:r>
              <w:rPr>
                <w:rFonts w:ascii="Consolas" w:eastAsia="Consolas" w:hAnsi="Consolas"/>
                <w:color w:val="1E3A8A"/>
                <w:sz w:val="15"/>
                <w:shd w:val="clear" w:color="auto" w:fill="EEF2F7"/>
              </w:rPr>
              <w:t>backend/app/security/</w:t>
            </w:r>
          </w:p>
        </w:tc>
        <w:tc>
          <w:tcPr>
            <w:tcW w:w="253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5D4107B" w14:textId="77777777" w:rsidR="00157220" w:rsidRDefault="00DE7D3F">
            <w:pPr>
              <w:pStyle w:val="TableText"/>
            </w:pPr>
            <w:r>
              <w:t>Hashed tokens, roles, hash-chained log</w:t>
            </w:r>
          </w:p>
        </w:tc>
        <w:tc>
          <w:tcPr>
            <w:tcW w:w="298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3890A22" w14:textId="77777777" w:rsidR="00157220" w:rsidRDefault="00DE7D3F">
            <w:pPr>
              <w:pStyle w:val="TableText"/>
            </w:pPr>
            <w:r>
              <w:t>Accountability for every mutation</w:t>
            </w:r>
          </w:p>
        </w:tc>
      </w:tr>
      <w:tr w:rsidR="00157220" w14:paraId="0D059883" w14:textId="77777777">
        <w:trPr>
          <w:cantSplit/>
          <w:jc w:val="center"/>
        </w:trPr>
        <w:tc>
          <w:tcPr>
            <w:tcW w:w="130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8BE5139" w14:textId="77777777" w:rsidR="00157220" w:rsidRDefault="00DE7D3F">
            <w:pPr>
              <w:pStyle w:val="TableText"/>
            </w:pPr>
            <w:r>
              <w:t>LLM abstraction</w:t>
            </w:r>
          </w:p>
        </w:tc>
        <w:tc>
          <w:tcPr>
            <w:tcW w:w="281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83EFF1A" w14:textId="77777777" w:rsidR="00157220" w:rsidRDefault="00DE7D3F">
            <w:pPr>
              <w:pStyle w:val="TableText"/>
            </w:pPr>
            <w:r>
              <w:rPr>
                <w:rFonts w:ascii="Consolas" w:eastAsia="Consolas" w:hAnsi="Consolas"/>
                <w:color w:val="1E3A8A"/>
                <w:sz w:val="15"/>
                <w:shd w:val="clear" w:color="auto" w:fill="EEF2F7"/>
              </w:rPr>
              <w:t>backend/app/llm/</w:t>
            </w:r>
          </w:p>
        </w:tc>
        <w:tc>
          <w:tcPr>
            <w:tcW w:w="253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3CD6AF9" w14:textId="77777777" w:rsidR="00157220" w:rsidRDefault="00DE7D3F">
            <w:pPr>
              <w:pStyle w:val="TableText"/>
            </w:pPr>
            <w:r>
              <w:t>One interface over mock, Anthropic, OpenAI, local</w:t>
            </w:r>
          </w:p>
        </w:tc>
        <w:tc>
          <w:tcPr>
            <w:tcW w:w="298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A8DCD30" w14:textId="77777777" w:rsidR="00157220" w:rsidRDefault="00DE7D3F">
            <w:pPr>
              <w:pStyle w:val="TableText"/>
            </w:pPr>
            <w:r>
              <w:t>Swappable providers; offline default</w:t>
            </w:r>
          </w:p>
        </w:tc>
      </w:tr>
      <w:tr w:rsidR="00157220" w14:paraId="43B81F79" w14:textId="77777777">
        <w:trPr>
          <w:cantSplit/>
          <w:jc w:val="center"/>
        </w:trPr>
        <w:tc>
          <w:tcPr>
            <w:tcW w:w="130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AB8868C" w14:textId="77777777" w:rsidR="00157220" w:rsidRDefault="00DE7D3F">
            <w:pPr>
              <w:pStyle w:val="TableText"/>
            </w:pPr>
            <w:r>
              <w:t>RCA engine and tools</w:t>
            </w:r>
          </w:p>
        </w:tc>
        <w:tc>
          <w:tcPr>
            <w:tcW w:w="281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40E821A" w14:textId="77777777" w:rsidR="00157220" w:rsidRDefault="00DE7D3F">
            <w:pPr>
              <w:pStyle w:val="TableText"/>
            </w:pPr>
            <w:r>
              <w:rPr>
                <w:rFonts w:ascii="Consolas" w:eastAsia="Consolas" w:hAnsi="Consolas"/>
                <w:color w:val="1E3A8A"/>
                <w:sz w:val="15"/>
                <w:shd w:val="clear" w:color="auto" w:fill="EEF2F7"/>
              </w:rPr>
              <w:t>backend/app/rca/</w:t>
            </w:r>
          </w:p>
        </w:tc>
        <w:tc>
          <w:tcPr>
            <w:tcW w:w="253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BA1DFBC" w14:textId="77777777" w:rsidR="00157220" w:rsidRDefault="00DE7D3F">
            <w:pPr>
              <w:pStyle w:val="TableText"/>
            </w:pPr>
            <w:r>
              <w:t>Bounded tool loop, schema-validated answer</w:t>
            </w:r>
          </w:p>
        </w:tc>
        <w:tc>
          <w:tcPr>
            <w:tcW w:w="298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C11034B" w14:textId="77777777" w:rsidR="00157220" w:rsidRDefault="00DE7D3F">
            <w:pPr>
              <w:pStyle w:val="TableText"/>
            </w:pPr>
            <w:r>
              <w:t>Evidence-cited conclusions</w:t>
            </w:r>
          </w:p>
        </w:tc>
      </w:tr>
      <w:tr w:rsidR="00157220" w14:paraId="13C5D09E" w14:textId="77777777">
        <w:trPr>
          <w:cantSplit/>
          <w:jc w:val="center"/>
        </w:trPr>
        <w:tc>
          <w:tcPr>
            <w:tcW w:w="130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99C4CE3" w14:textId="77777777" w:rsidR="00157220" w:rsidRDefault="00DE7D3F">
            <w:pPr>
              <w:pStyle w:val="TableText"/>
            </w:pPr>
            <w:r>
              <w:t>Reporting</w:t>
            </w:r>
          </w:p>
        </w:tc>
        <w:tc>
          <w:tcPr>
            <w:tcW w:w="281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C3E5178" w14:textId="77777777" w:rsidR="00157220" w:rsidRDefault="00DE7D3F">
            <w:pPr>
              <w:pStyle w:val="TableText"/>
            </w:pPr>
            <w:r>
              <w:rPr>
                <w:rFonts w:ascii="Consolas" w:eastAsia="Consolas" w:hAnsi="Consolas"/>
                <w:color w:val="1E3A8A"/>
                <w:sz w:val="15"/>
                <w:shd w:val="clear" w:color="auto" w:fill="EEF2F7"/>
              </w:rPr>
              <w:t>backend/app/reporting/</w:t>
            </w:r>
          </w:p>
        </w:tc>
        <w:tc>
          <w:tcPr>
            <w:tcW w:w="253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DC83A7E" w14:textId="77777777" w:rsidR="00157220" w:rsidRDefault="00DE7D3F">
            <w:pPr>
              <w:pStyle w:val="TableText"/>
            </w:pPr>
            <w:r>
              <w:t>Report document, Markdown/HTML templates</w:t>
            </w:r>
          </w:p>
        </w:tc>
        <w:tc>
          <w:tcPr>
            <w:tcW w:w="298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578BBB4" w14:textId="77777777" w:rsidR="00157220" w:rsidRDefault="00DE7D3F">
            <w:pPr>
              <w:pStyle w:val="TableText"/>
            </w:pPr>
            <w:r>
              <w:t>Consistent, escaped outputs</w:t>
            </w:r>
          </w:p>
        </w:tc>
      </w:tr>
      <w:tr w:rsidR="00157220" w14:paraId="31E047AA" w14:textId="77777777">
        <w:trPr>
          <w:cantSplit/>
          <w:jc w:val="center"/>
        </w:trPr>
        <w:tc>
          <w:tcPr>
            <w:tcW w:w="130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6E10A47" w14:textId="77777777" w:rsidR="00157220" w:rsidRDefault="00DE7D3F">
            <w:pPr>
              <w:pStyle w:val="TableText"/>
            </w:pPr>
            <w:r>
              <w:t>DevSecOps agent</w:t>
            </w:r>
          </w:p>
        </w:tc>
        <w:tc>
          <w:tcPr>
            <w:tcW w:w="281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2540735" w14:textId="77777777" w:rsidR="00157220" w:rsidRDefault="00DE7D3F">
            <w:pPr>
              <w:pStyle w:val="TableText"/>
            </w:pPr>
            <w:r>
              <w:rPr>
                <w:rFonts w:ascii="Consolas" w:eastAsia="Consolas" w:hAnsi="Consolas"/>
                <w:color w:val="1E3A8A"/>
                <w:sz w:val="15"/>
                <w:shd w:val="clear" w:color="auto" w:fill="EEF2F7"/>
              </w:rPr>
              <w:t>backend/app/agents/</w:t>
            </w:r>
          </w:p>
        </w:tc>
        <w:tc>
          <w:tcPr>
            <w:tcW w:w="253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CA545B0" w14:textId="77777777" w:rsidR="00157220" w:rsidRDefault="00DE7D3F">
            <w:pPr>
              <w:pStyle w:val="TableText"/>
            </w:pPr>
            <w:r>
              <w:t>Playbooks, policy, sandboxed runner, 20 tools</w:t>
            </w:r>
          </w:p>
        </w:tc>
        <w:tc>
          <w:tcPr>
            <w:tcW w:w="298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B6F24B7" w14:textId="77777777" w:rsidR="00157220" w:rsidRDefault="00DE7D3F">
            <w:pPr>
              <w:pStyle w:val="TableText"/>
            </w:pPr>
            <w:r>
              <w:t>Controlled remediation with approvals</w:t>
            </w:r>
          </w:p>
        </w:tc>
      </w:tr>
      <w:tr w:rsidR="00157220" w14:paraId="16A8B738" w14:textId="77777777">
        <w:trPr>
          <w:cantSplit/>
          <w:jc w:val="center"/>
        </w:trPr>
        <w:tc>
          <w:tcPr>
            <w:tcW w:w="130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42A0DAB" w14:textId="77777777" w:rsidR="00157220" w:rsidRDefault="00DE7D3F">
            <w:pPr>
              <w:pStyle w:val="TableText"/>
            </w:pPr>
            <w:r>
              <w:t>Dashboard</w:t>
            </w:r>
          </w:p>
        </w:tc>
        <w:tc>
          <w:tcPr>
            <w:tcW w:w="281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C5B027B" w14:textId="77777777" w:rsidR="00157220" w:rsidRDefault="00DE7D3F">
            <w:pPr>
              <w:pStyle w:val="TableText"/>
            </w:pPr>
            <w:r>
              <w:rPr>
                <w:rFonts w:ascii="Consolas" w:eastAsia="Consolas" w:hAnsi="Consolas"/>
                <w:color w:val="1E3A8A"/>
                <w:sz w:val="15"/>
                <w:shd w:val="clear" w:color="auto" w:fill="EEF2F7"/>
              </w:rPr>
              <w:t>frontend/</w:t>
            </w:r>
          </w:p>
        </w:tc>
        <w:tc>
          <w:tcPr>
            <w:tcW w:w="253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A7B0CB7" w14:textId="77777777" w:rsidR="00157220" w:rsidRDefault="00DE7D3F">
            <w:pPr>
              <w:pStyle w:val="TableText"/>
            </w:pPr>
            <w:r>
              <w:t>React, TypeScript, Vite, Tailwind, Recharts</w:t>
            </w:r>
          </w:p>
        </w:tc>
        <w:tc>
          <w:tcPr>
            <w:tcW w:w="298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DA38EC3" w14:textId="77777777" w:rsidR="00157220" w:rsidRDefault="00DE7D3F">
            <w:pPr>
              <w:pStyle w:val="TableText"/>
            </w:pPr>
            <w:r>
              <w:t>Operator view on the real API</w:t>
            </w:r>
          </w:p>
        </w:tc>
      </w:tr>
      <w:tr w:rsidR="00157220" w14:paraId="652859AE" w14:textId="77777777">
        <w:trPr>
          <w:cantSplit/>
          <w:jc w:val="center"/>
        </w:trPr>
        <w:tc>
          <w:tcPr>
            <w:tcW w:w="130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18993CB" w14:textId="77777777" w:rsidR="00157220" w:rsidRDefault="00DE7D3F">
            <w:pPr>
              <w:pStyle w:val="TableText"/>
            </w:pPr>
            <w:r>
              <w:t>Docker stack</w:t>
            </w:r>
          </w:p>
        </w:tc>
        <w:tc>
          <w:tcPr>
            <w:tcW w:w="281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5F7B247" w14:textId="77777777" w:rsidR="00157220" w:rsidRDefault="00DE7D3F">
            <w:pPr>
              <w:pStyle w:val="TableText"/>
            </w:pPr>
            <w:r>
              <w:rPr>
                <w:rFonts w:ascii="Consolas" w:eastAsia="Consolas" w:hAnsi="Consolas"/>
                <w:color w:val="1E3A8A"/>
                <w:sz w:val="15"/>
                <w:shd w:val="clear" w:color="auto" w:fill="EEF2F7"/>
              </w:rPr>
              <w:t>docker-compose.yml</w:t>
            </w:r>
            <w:r>
              <w:t>, Dockerfiles</w:t>
            </w:r>
          </w:p>
        </w:tc>
        <w:tc>
          <w:tcPr>
            <w:tcW w:w="253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A7F3E56" w14:textId="77777777" w:rsidR="00157220" w:rsidRDefault="00DE7D3F">
            <w:pPr>
              <w:pStyle w:val="TableText"/>
            </w:pPr>
            <w:r>
              <w:t>postgres, redis, backend, frontend (nginx)</w:t>
            </w:r>
          </w:p>
        </w:tc>
        <w:tc>
          <w:tcPr>
            <w:tcW w:w="298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E873C7D" w14:textId="77777777" w:rsidR="00157220" w:rsidRDefault="00DE7D3F">
            <w:pPr>
              <w:pStyle w:val="TableText"/>
            </w:pPr>
            <w:r>
              <w:t>One-command local deployment</w:t>
            </w:r>
          </w:p>
        </w:tc>
      </w:tr>
    </w:tbl>
    <w:p w14:paraId="580552FC" w14:textId="77777777" w:rsidR="00157220" w:rsidRDefault="00157220">
      <w:pPr>
        <w:spacing w:after="80"/>
      </w:pPr>
    </w:p>
    <w:p w14:paraId="5F4D612A" w14:textId="77777777" w:rsidR="00157220" w:rsidRDefault="00DE7D3F">
      <w:pPr>
        <w:pStyle w:val="Heading2"/>
      </w:pPr>
      <w:bookmarkStart w:id="19" w:name="_Toc243377222"/>
      <w:r>
        <w:t>3.2  Why more than one language</w:t>
      </w:r>
      <w:bookmarkEnd w:id="19"/>
    </w:p>
    <w:p w14:paraId="36957D5F" w14:textId="77777777" w:rsidR="00157220" w:rsidRDefault="00DE7D3F">
      <w:pPr>
        <w:pStyle w:val="ListBullet"/>
      </w:pPr>
      <w:r>
        <w:rPr>
          <w:b/>
        </w:rPr>
        <w:t>C</w:t>
      </w:r>
      <w:r>
        <w:t xml:space="preserve"> for the hot, untrusted-input path: CSV parsing, grouped aggregation, robust statistics. Memory is managed explicitly, which is both the risk and the reason it needs sanitizer and fault-injection testing (Chapter 5).</w:t>
      </w:r>
    </w:p>
    <w:p w14:paraId="1FF77BAE" w14:textId="77777777" w:rsidR="00157220" w:rsidRDefault="00DE7D3F">
      <w:pPr>
        <w:pStyle w:val="ListBullet"/>
      </w:pPr>
      <w:r>
        <w:rPr>
          <w:b/>
        </w:rPr>
        <w:t>Python</w:t>
      </w:r>
      <w:r>
        <w:t xml:space="preserve"> for orchestration, analytics, the API and the agent. NumPy handles series maths; SQLAlchemy and FastAPI handle persistence and HTTP.</w:t>
      </w:r>
    </w:p>
    <w:p w14:paraId="745097B4" w14:textId="77777777" w:rsidR="00157220" w:rsidRDefault="00DE7D3F">
      <w:pPr>
        <w:pStyle w:val="ListBullet"/>
      </w:pPr>
      <w:r>
        <w:rPr>
          <w:b/>
        </w:rPr>
        <w:t>TypeScript</w:t>
      </w:r>
      <w:r>
        <w:t xml:space="preserve"> for the dashboard so the API's JSON shapes are checked at compile time.</w:t>
      </w:r>
    </w:p>
    <w:p w14:paraId="52D8B7E5" w14:textId="77777777" w:rsidR="00157220" w:rsidRDefault="00DE7D3F">
      <w:pPr>
        <w:pStyle w:val="ListBullet"/>
      </w:pPr>
      <w:r>
        <w:rPr>
          <w:b/>
        </w:rPr>
        <w:t>SQL</w:t>
      </w:r>
      <w:r>
        <w:t xml:space="preserve"> (via PostgreSQL) for relational integrity.</w:t>
      </w:r>
    </w:p>
    <w:p w14:paraId="5F13AE6C" w14:textId="77777777" w:rsidR="00157220" w:rsidRDefault="00DE7D3F">
      <w:r>
        <w:t>The languages meet at three explicit interfaces: the C header (</w:t>
      </w:r>
      <w:r>
        <w:rPr>
          <w:rFonts w:ascii="Consolas" w:eastAsia="Consolas" w:hAnsi="Consolas"/>
          <w:color w:val="1E3A8A"/>
          <w:sz w:val="19"/>
          <w:shd w:val="clear" w:color="auto" w:fill="EEF2F7"/>
        </w:rPr>
        <w:t>call_analyzer.h</w:t>
      </w:r>
      <w:r>
        <w:t>), the REST API with its OpenAPI schema, and the database schema. CLAUDE.md requires such interfaces to be kept explicit.</w:t>
      </w:r>
    </w:p>
    <w:p w14:paraId="11174419" w14:textId="77777777" w:rsidR="00157220" w:rsidRDefault="00DE7D3F">
      <w:pPr>
        <w:pStyle w:val="Heading2"/>
      </w:pPr>
      <w:bookmarkStart w:id="20" w:name="_Toc243377223"/>
      <w:r>
        <w:t>3.3  Trust boundaries</w:t>
      </w:r>
      <w:bookmarkEnd w:id="20"/>
    </w:p>
    <w:p w14:paraId="449C24E9" w14:textId="77777777" w:rsidR="00157220" w:rsidRDefault="00DE7D3F">
      <w:r>
        <w:t>Four boundaries drive the security design: CSV into the C parser (untrusted, bounded); LLM output into the RCA engine and agent (untrusted, schema-validated); HTTP clients into the API (authenticated, authorised, rate-limited, size-limited); and the agent into the operating system (fixed executables, argument lists, confined directory, scrubbed environment).</w:t>
      </w:r>
    </w:p>
    <w:p w14:paraId="3540D078" w14:textId="77777777" w:rsidR="00157220" w:rsidRDefault="00DE7D3F">
      <w:pPr>
        <w:pStyle w:val="Heading1"/>
      </w:pPr>
      <w:bookmarkStart w:id="21" w:name="_Toc243377224"/>
      <w:r>
        <w:lastRenderedPageBreak/>
        <w:t>4  The Complete Data Flow</w:t>
      </w:r>
      <w:bookmarkEnd w:id="21"/>
    </w:p>
    <w:p w14:paraId="128A4C8F" w14:textId="77777777" w:rsidR="00157220" w:rsidRDefault="00DE7D3F">
      <w:r>
        <w:t xml:space="preserve">This chapter follows INC-2026-001, the seeded incident, through every stage. Numbers come from </w:t>
      </w:r>
      <w:r>
        <w:rPr>
          <w:rFonts w:ascii="Consolas" w:eastAsia="Consolas" w:hAnsi="Consolas"/>
          <w:color w:val="1E3A8A"/>
          <w:sz w:val="19"/>
          <w:shd w:val="clear" w:color="auto" w:fill="EEF2F7"/>
        </w:rPr>
        <w:t>make demo</w:t>
      </w:r>
      <w:r>
        <w:t xml:space="preserve"> as run for this handbook (seed 7, exit status 0) unless stated.</w:t>
      </w:r>
    </w:p>
    <w:p w14:paraId="5EA7CFEE" w14:textId="77777777" w:rsidR="00157220" w:rsidRDefault="00DE7D3F">
      <w:pPr>
        <w:keepNext/>
        <w:spacing w:before="120" w:after="40"/>
        <w:jc w:val="center"/>
      </w:pPr>
      <w:r>
        <w:rPr>
          <w:noProof/>
        </w:rPr>
        <w:drawing>
          <wp:inline distT="0" distB="0" distL="0" distR="0" wp14:anchorId="4965BC38" wp14:editId="5EF28862">
            <wp:extent cx="5943600" cy="6056167"/>
            <wp:effectExtent l="0" t="0" r="0" b="0"/>
            <wp:docPr id="3" name="Picture 3" descr="Figure 3: End-to-end sequence of API calls for one inciden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end_to_end_sequence.png"/>
                    <pic:cNvPicPr/>
                  </pic:nvPicPr>
                  <pic:blipFill>
                    <a:blip r:embed="rId10"/>
                    <a:stretch>
                      <a:fillRect/>
                    </a:stretch>
                  </pic:blipFill>
                  <pic:spPr>
                    <a:xfrm>
                      <a:off x="0" y="0"/>
                      <a:ext cx="5943600" cy="6056167"/>
                    </a:xfrm>
                    <a:prstGeom prst="rect">
                      <a:avLst/>
                    </a:prstGeom>
                  </pic:spPr>
                </pic:pic>
              </a:graphicData>
            </a:graphic>
          </wp:inline>
        </w:drawing>
      </w:r>
    </w:p>
    <w:p w14:paraId="66E0D053" w14:textId="40FD06A6" w:rsidR="00157220" w:rsidRDefault="00DE7D3F">
      <w:pPr>
        <w:pStyle w:val="Caption"/>
        <w:jc w:val="center"/>
      </w:pPr>
      <w:bookmarkStart w:id="22" w:name="fig_fig_e2e"/>
      <w:bookmarkStart w:id="23" w:name="_Toc243377346"/>
      <w:r>
        <w:t xml:space="preserve">Figure </w:t>
      </w:r>
      <w:r>
        <w:fldChar w:fldCharType="begin"/>
      </w:r>
      <w:r>
        <w:instrText xml:space="preserve"> SEQ Figure \* ARABIC </w:instrText>
      </w:r>
      <w:r>
        <w:fldChar w:fldCharType="separate"/>
      </w:r>
      <w:r w:rsidR="007151AA">
        <w:rPr>
          <w:noProof/>
        </w:rPr>
        <w:t>3</w:t>
      </w:r>
      <w:r>
        <w:fldChar w:fldCharType="end"/>
      </w:r>
      <w:bookmarkEnd w:id="22"/>
      <w:r>
        <w:t>. End-to-end sequence of API calls for one incident</w:t>
      </w:r>
      <w:bookmarkEnd w:id="23"/>
    </w:p>
    <w:p w14:paraId="59A4EB73" w14:textId="572F4FF9" w:rsidR="00157220" w:rsidRDefault="00DE7D3F">
      <w:pPr>
        <w:pStyle w:val="Caption"/>
        <w:keepNext/>
        <w:spacing w:after="60"/>
      </w:pPr>
      <w:r>
        <w:t xml:space="preserve">Table </w:t>
      </w:r>
      <w:r>
        <w:fldChar w:fldCharType="begin"/>
      </w:r>
      <w:r>
        <w:instrText xml:space="preserve"> SEQ Table \* ARABIC </w:instrText>
      </w:r>
      <w:r>
        <w:fldChar w:fldCharType="separate"/>
      </w:r>
      <w:r w:rsidR="007151AA">
        <w:rPr>
          <w:noProof/>
        </w:rPr>
        <w:t>4</w:t>
      </w:r>
      <w:r>
        <w:fldChar w:fldCharType="end"/>
      </w:r>
      <w:r>
        <w:t>. Step-by-step walk-through</w:t>
      </w:r>
    </w:p>
    <w:tbl>
      <w:tblPr>
        <w:tblW w:w="0" w:type="auto"/>
        <w:jc w:val="center"/>
        <w:tblLayout w:type="fixed"/>
        <w:tblLook w:val="04A0" w:firstRow="1" w:lastRow="0" w:firstColumn="1" w:lastColumn="0" w:noHBand="0" w:noVBand="1"/>
      </w:tblPr>
      <w:tblGrid>
        <w:gridCol w:w="345"/>
        <w:gridCol w:w="2072"/>
        <w:gridCol w:w="1662"/>
        <w:gridCol w:w="1472"/>
        <w:gridCol w:w="1839"/>
        <w:gridCol w:w="2247"/>
      </w:tblGrid>
      <w:tr w:rsidR="00157220" w14:paraId="11FFD47A" w14:textId="77777777">
        <w:trPr>
          <w:cantSplit/>
          <w:tblHeader/>
          <w:jc w:val="center"/>
        </w:trPr>
        <w:tc>
          <w:tcPr>
            <w:tcW w:w="345"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26E978D0" w14:textId="77777777" w:rsidR="00157220" w:rsidRDefault="00DE7D3F">
            <w:pPr>
              <w:pStyle w:val="TableText"/>
            </w:pPr>
            <w:r>
              <w:rPr>
                <w:b/>
                <w:color w:val="FFFFFF"/>
              </w:rPr>
              <w:t>#</w:t>
            </w:r>
          </w:p>
        </w:tc>
        <w:tc>
          <w:tcPr>
            <w:tcW w:w="2072"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65CC9BD3" w14:textId="77777777" w:rsidR="00157220" w:rsidRDefault="00DE7D3F">
            <w:pPr>
              <w:pStyle w:val="TableText"/>
            </w:pPr>
            <w:r>
              <w:rPr>
                <w:b/>
                <w:color w:val="FFFFFF"/>
              </w:rPr>
              <w:t>Responsible component</w:t>
            </w:r>
          </w:p>
        </w:tc>
        <w:tc>
          <w:tcPr>
            <w:tcW w:w="1662"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7582ECCD" w14:textId="77777777" w:rsidR="00157220" w:rsidRDefault="00DE7D3F">
            <w:pPr>
              <w:pStyle w:val="TableText"/>
            </w:pPr>
            <w:r>
              <w:rPr>
                <w:b/>
                <w:color w:val="FFFFFF"/>
              </w:rPr>
              <w:t>Input</w:t>
            </w:r>
          </w:p>
        </w:tc>
        <w:tc>
          <w:tcPr>
            <w:tcW w:w="1472"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3AC37E0B" w14:textId="77777777" w:rsidR="00157220" w:rsidRDefault="00DE7D3F">
            <w:pPr>
              <w:pStyle w:val="TableText"/>
            </w:pPr>
            <w:r>
              <w:rPr>
                <w:b/>
                <w:color w:val="FFFFFF"/>
              </w:rPr>
              <w:t>Processing</w:t>
            </w:r>
          </w:p>
        </w:tc>
        <w:tc>
          <w:tcPr>
            <w:tcW w:w="1839"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78C7325A" w14:textId="77777777" w:rsidR="00157220" w:rsidRDefault="00DE7D3F">
            <w:pPr>
              <w:pStyle w:val="TableText"/>
            </w:pPr>
            <w:r>
              <w:rPr>
                <w:b/>
                <w:color w:val="FFFFFF"/>
              </w:rPr>
              <w:t>Output</w:t>
            </w:r>
          </w:p>
        </w:tc>
        <w:tc>
          <w:tcPr>
            <w:tcW w:w="2247"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0CE3960B" w14:textId="77777777" w:rsidR="00157220" w:rsidRDefault="00DE7D3F">
            <w:pPr>
              <w:pStyle w:val="TableText"/>
            </w:pPr>
            <w:r>
              <w:rPr>
                <w:b/>
                <w:color w:val="FFFFFF"/>
              </w:rPr>
              <w:t>Important error cases</w:t>
            </w:r>
          </w:p>
        </w:tc>
      </w:tr>
      <w:tr w:rsidR="00157220" w14:paraId="2A782C69" w14:textId="77777777">
        <w:trPr>
          <w:cantSplit/>
          <w:jc w:val="center"/>
        </w:trPr>
        <w:tc>
          <w:tcPr>
            <w:tcW w:w="34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E8713CE" w14:textId="77777777" w:rsidR="00157220" w:rsidRDefault="00DE7D3F">
            <w:pPr>
              <w:pStyle w:val="TableText"/>
            </w:pPr>
            <w:r>
              <w:t>1</w:t>
            </w:r>
          </w:p>
        </w:tc>
        <w:tc>
          <w:tcPr>
            <w:tcW w:w="207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F0F8440" w14:textId="77777777" w:rsidR="00157220" w:rsidRDefault="00DE7D3F">
            <w:pPr>
              <w:pStyle w:val="TableText"/>
            </w:pPr>
            <w:r>
              <w:rPr>
                <w:rFonts w:ascii="Consolas" w:eastAsia="Consolas" w:hAnsi="Consolas"/>
                <w:color w:val="1E3A8A"/>
                <w:sz w:val="15"/>
                <w:shd w:val="clear" w:color="auto" w:fill="EEF2F7"/>
              </w:rPr>
              <w:t>simulation.simulate</w:t>
            </w:r>
          </w:p>
        </w:tc>
        <w:tc>
          <w:tcPr>
            <w:tcW w:w="166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15170DA" w14:textId="77777777" w:rsidR="00157220" w:rsidRDefault="00DE7D3F">
            <w:pPr>
              <w:pStyle w:val="TableText"/>
            </w:pPr>
            <w:r>
              <w:rPr>
                <w:rFonts w:ascii="Consolas" w:eastAsia="Consolas" w:hAnsi="Consolas"/>
                <w:color w:val="1E3A8A"/>
                <w:sz w:val="15"/>
                <w:shd w:val="clear" w:color="auto" w:fill="EEF2F7"/>
              </w:rPr>
              <w:t>Scenario</w:t>
            </w:r>
            <w:r>
              <w:t xml:space="preserve"> (seed 7, 360 min, memory-leak deployment at 14:05 on pgw-1)</w:t>
            </w:r>
          </w:p>
        </w:tc>
        <w:tc>
          <w:tcPr>
            <w:tcW w:w="147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C6340B9" w14:textId="77777777" w:rsidR="00157220" w:rsidRDefault="00DE7D3F">
            <w:pPr>
              <w:pStyle w:val="TableText"/>
            </w:pPr>
            <w:r>
              <w:t>Causal model with AR(1) noise; injectors alter drivers only</w:t>
            </w:r>
          </w:p>
        </w:tc>
        <w:tc>
          <w:tcPr>
            <w:tcW w:w="183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6B6D7C4" w14:textId="77777777" w:rsidR="00157220" w:rsidRDefault="00DE7D3F">
            <w:pPr>
              <w:pStyle w:val="TableText"/>
            </w:pPr>
            <w:r>
              <w:t>17 KPIs x 12 cells per minute, events, deployment records</w:t>
            </w:r>
          </w:p>
        </w:tc>
        <w:tc>
          <w:tcPr>
            <w:tcW w:w="224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F805CE2" w14:textId="77777777" w:rsidR="00157220" w:rsidRDefault="00DE7D3F">
            <w:pPr>
              <w:pStyle w:val="TableText"/>
            </w:pPr>
            <w:r>
              <w:t xml:space="preserve">Invalid scenario raises </w:t>
            </w:r>
            <w:r>
              <w:rPr>
                <w:rFonts w:ascii="Consolas" w:eastAsia="Consolas" w:hAnsi="Consolas"/>
                <w:color w:val="1E3A8A"/>
                <w:sz w:val="15"/>
                <w:shd w:val="clear" w:color="auto" w:fill="EEF2F7"/>
              </w:rPr>
              <w:t>ValueError</w:t>
            </w:r>
            <w:r>
              <w:t xml:space="preserve"> (for example rollback without a deployment-induced incident)</w:t>
            </w:r>
          </w:p>
        </w:tc>
      </w:tr>
      <w:tr w:rsidR="00157220" w14:paraId="1C4DD3A3" w14:textId="77777777">
        <w:trPr>
          <w:cantSplit/>
          <w:jc w:val="center"/>
        </w:trPr>
        <w:tc>
          <w:tcPr>
            <w:tcW w:w="34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F4C779B" w14:textId="77777777" w:rsidR="00157220" w:rsidRDefault="00DE7D3F">
            <w:pPr>
              <w:pStyle w:val="TableText"/>
            </w:pPr>
            <w:r>
              <w:t>2</w:t>
            </w:r>
          </w:p>
        </w:tc>
        <w:tc>
          <w:tcPr>
            <w:tcW w:w="207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3956FBF" w14:textId="77777777" w:rsidR="00157220" w:rsidRDefault="00DE7D3F">
            <w:pPr>
              <w:pStyle w:val="TableText"/>
            </w:pPr>
            <w:r>
              <w:rPr>
                <w:rFonts w:ascii="Consolas" w:eastAsia="Consolas" w:hAnsi="Consolas"/>
                <w:color w:val="1E3A8A"/>
                <w:sz w:val="15"/>
                <w:shd w:val="clear" w:color="auto" w:fill="EEF2F7"/>
              </w:rPr>
              <w:t>call_analyzer</w:t>
            </w:r>
            <w:r>
              <w:t xml:space="preserve"> + C library</w:t>
            </w:r>
          </w:p>
        </w:tc>
        <w:tc>
          <w:tcPr>
            <w:tcW w:w="166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6EC9E38" w14:textId="77777777" w:rsidR="00157220" w:rsidRDefault="00DE7D3F">
            <w:pPr>
              <w:pStyle w:val="TableText"/>
            </w:pPr>
            <w:r>
              <w:t>CDR CSV (21,400 calls)</w:t>
            </w:r>
          </w:p>
        </w:tc>
        <w:tc>
          <w:tcPr>
            <w:tcW w:w="147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E7EAE27" w14:textId="77777777" w:rsidR="00157220" w:rsidRDefault="00DE7D3F">
            <w:pPr>
              <w:pStyle w:val="TableText"/>
            </w:pPr>
            <w:r>
              <w:t>Parse, validate, aggregate, robust outliers</w:t>
            </w:r>
          </w:p>
        </w:tc>
        <w:tc>
          <w:tcPr>
            <w:tcW w:w="183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CEBBF8B" w14:textId="77777777" w:rsidR="00157220" w:rsidRDefault="00DE7D3F">
            <w:pPr>
              <w:pStyle w:val="TableText"/>
            </w:pPr>
            <w:r>
              <w:t>Statistics and 8 call anomalies</w:t>
            </w:r>
          </w:p>
        </w:tc>
        <w:tc>
          <w:tcPr>
            <w:tcW w:w="224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B202C3B" w14:textId="77777777" w:rsidR="00157220" w:rsidRDefault="00DE7D3F">
            <w:pPr>
              <w:pStyle w:val="TableText"/>
            </w:pPr>
            <w:r>
              <w:t>Parse errors, limits, out-of-memory map to typed exceptions</w:t>
            </w:r>
          </w:p>
        </w:tc>
      </w:tr>
      <w:tr w:rsidR="00157220" w14:paraId="257845AC" w14:textId="77777777">
        <w:trPr>
          <w:cantSplit/>
          <w:jc w:val="center"/>
        </w:trPr>
        <w:tc>
          <w:tcPr>
            <w:tcW w:w="34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0BCE5F5" w14:textId="77777777" w:rsidR="00157220" w:rsidRDefault="00DE7D3F">
            <w:pPr>
              <w:pStyle w:val="TableText"/>
            </w:pPr>
            <w:r>
              <w:lastRenderedPageBreak/>
              <w:t>3</w:t>
            </w:r>
          </w:p>
        </w:tc>
        <w:tc>
          <w:tcPr>
            <w:tcW w:w="207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9CEEEBA" w14:textId="77777777" w:rsidR="00157220" w:rsidRDefault="00DE7D3F">
            <w:pPr>
              <w:pStyle w:val="TableText"/>
            </w:pPr>
            <w:r>
              <w:rPr>
                <w:rFonts w:ascii="Consolas" w:eastAsia="Consolas" w:hAnsi="Consolas"/>
                <w:color w:val="1E3A8A"/>
                <w:sz w:val="15"/>
                <w:shd w:val="clear" w:color="auto" w:fill="EEF2F7"/>
              </w:rPr>
              <w:t>analytics.detect_anomalies</w:t>
            </w:r>
          </w:p>
        </w:tc>
        <w:tc>
          <w:tcPr>
            <w:tcW w:w="166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2A91FD3" w14:textId="77777777" w:rsidR="00157220" w:rsidRDefault="00DE7D3F">
            <w:pPr>
              <w:pStyle w:val="TableText"/>
            </w:pPr>
            <w:r>
              <w:t>KPI series</w:t>
            </w:r>
          </w:p>
        </w:tc>
        <w:tc>
          <w:tcPr>
            <w:tcW w:w="147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D36BBB8" w14:textId="77777777" w:rsidR="00157220" w:rsidRDefault="00DE7D3F">
            <w:pPr>
              <w:pStyle w:val="TableText"/>
            </w:pPr>
            <w:r>
              <w:t>Four detectors per series, episode grouping</w:t>
            </w:r>
          </w:p>
        </w:tc>
        <w:tc>
          <w:tcPr>
            <w:tcW w:w="183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7CC420E" w14:textId="77777777" w:rsidR="00157220" w:rsidRDefault="00DE7D3F">
            <w:pPr>
              <w:pStyle w:val="TableText"/>
            </w:pPr>
            <w:r>
              <w:t>36 anomaly episodes</w:t>
            </w:r>
          </w:p>
        </w:tc>
        <w:tc>
          <w:tcPr>
            <w:tcW w:w="224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20F067A" w14:textId="77777777" w:rsidR="00157220" w:rsidRDefault="00DE7D3F">
            <w:pPr>
              <w:pStyle w:val="TableText"/>
            </w:pPr>
            <w:r>
              <w:t xml:space="preserve">Unknown metric raises </w:t>
            </w:r>
            <w:r>
              <w:rPr>
                <w:rFonts w:ascii="Consolas" w:eastAsia="Consolas" w:hAnsi="Consolas"/>
                <w:color w:val="1E3A8A"/>
                <w:sz w:val="15"/>
                <w:shd w:val="clear" w:color="auto" w:fill="EEF2F7"/>
              </w:rPr>
              <w:t>KeyError</w:t>
            </w:r>
            <w:r>
              <w:t xml:space="preserve">; non-increasing epochs raise </w:t>
            </w:r>
            <w:r>
              <w:rPr>
                <w:rFonts w:ascii="Consolas" w:eastAsia="Consolas" w:hAnsi="Consolas"/>
                <w:color w:val="1E3A8A"/>
                <w:sz w:val="15"/>
                <w:shd w:val="clear" w:color="auto" w:fill="EEF2F7"/>
              </w:rPr>
              <w:t>ValueError</w:t>
            </w:r>
          </w:p>
        </w:tc>
      </w:tr>
      <w:tr w:rsidR="00157220" w14:paraId="267E9647" w14:textId="77777777">
        <w:trPr>
          <w:cantSplit/>
          <w:jc w:val="center"/>
        </w:trPr>
        <w:tc>
          <w:tcPr>
            <w:tcW w:w="34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21598AD" w14:textId="77777777" w:rsidR="00157220" w:rsidRDefault="00DE7D3F">
            <w:pPr>
              <w:pStyle w:val="TableText"/>
            </w:pPr>
            <w:r>
              <w:t>4</w:t>
            </w:r>
          </w:p>
        </w:tc>
        <w:tc>
          <w:tcPr>
            <w:tcW w:w="207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18ED95F" w14:textId="77777777" w:rsidR="00157220" w:rsidRDefault="00DE7D3F">
            <w:pPr>
              <w:pStyle w:val="TableText"/>
            </w:pPr>
            <w:r>
              <w:rPr>
                <w:rFonts w:ascii="Consolas" w:eastAsia="Consolas" w:hAnsi="Consolas"/>
                <w:color w:val="1E3A8A"/>
                <w:sz w:val="15"/>
                <w:shd w:val="clear" w:color="auto" w:fill="EEF2F7"/>
              </w:rPr>
              <w:t>analytics.correlate</w:t>
            </w:r>
          </w:p>
        </w:tc>
        <w:tc>
          <w:tcPr>
            <w:tcW w:w="166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035F804" w14:textId="77777777" w:rsidR="00157220" w:rsidRDefault="00DE7D3F">
            <w:pPr>
              <w:pStyle w:val="TableText"/>
            </w:pPr>
            <w:r>
              <w:t>Anomalies, events, call anomalies</w:t>
            </w:r>
          </w:p>
        </w:tc>
        <w:tc>
          <w:tcPr>
            <w:tcW w:w="147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1787782" w14:textId="77777777" w:rsidR="00157220" w:rsidRDefault="00DE7D3F">
            <w:pPr>
              <w:pStyle w:val="TableText"/>
            </w:pPr>
            <w:r>
              <w:t>Cluster, gate, score causes</w:t>
            </w:r>
          </w:p>
        </w:tc>
        <w:tc>
          <w:tcPr>
            <w:tcW w:w="183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58DB010" w14:textId="77777777" w:rsidR="00157220" w:rsidRDefault="00DE7D3F">
            <w:pPr>
              <w:pStyle w:val="TableText"/>
            </w:pPr>
            <w:r>
              <w:t xml:space="preserve">One CRITICAL incident, leading cause </w:t>
            </w:r>
            <w:r>
              <w:rPr>
                <w:rFonts w:ascii="Consolas" w:eastAsia="Consolas" w:hAnsi="Consolas"/>
                <w:color w:val="1E3A8A"/>
                <w:sz w:val="15"/>
                <w:shd w:val="clear" w:color="auto" w:fill="EEF2F7"/>
              </w:rPr>
              <w:t>deployment_regression</w:t>
            </w:r>
            <w:r>
              <w:t xml:space="preserve"> 0.8947</w:t>
            </w:r>
          </w:p>
        </w:tc>
        <w:tc>
          <w:tcPr>
            <w:tcW w:w="224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7A816C7" w14:textId="77777777" w:rsidR="00157220" w:rsidRDefault="00DE7D3F">
            <w:pPr>
              <w:pStyle w:val="TableText"/>
            </w:pPr>
            <w:r>
              <w:t>No incident if fewer than two metrics or no symptom of severity high or above</w:t>
            </w:r>
          </w:p>
        </w:tc>
      </w:tr>
      <w:tr w:rsidR="00157220" w14:paraId="4527735B" w14:textId="77777777">
        <w:trPr>
          <w:cantSplit/>
          <w:jc w:val="center"/>
        </w:trPr>
        <w:tc>
          <w:tcPr>
            <w:tcW w:w="34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157EE4B" w14:textId="77777777" w:rsidR="00157220" w:rsidRDefault="00DE7D3F">
            <w:pPr>
              <w:pStyle w:val="TableText"/>
            </w:pPr>
            <w:r>
              <w:t>5</w:t>
            </w:r>
          </w:p>
        </w:tc>
        <w:tc>
          <w:tcPr>
            <w:tcW w:w="207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55D9E8C" w14:textId="77777777" w:rsidR="00157220" w:rsidRDefault="00DE7D3F">
            <w:pPr>
              <w:pStyle w:val="TableText"/>
            </w:pPr>
            <w:r>
              <w:rPr>
                <w:rFonts w:ascii="Consolas" w:eastAsia="Consolas" w:hAnsi="Consolas"/>
                <w:color w:val="1E3A8A"/>
                <w:sz w:val="15"/>
                <w:shd w:val="clear" w:color="auto" w:fill="EEF2F7"/>
              </w:rPr>
              <w:t>services.pipeline</w:t>
            </w:r>
          </w:p>
        </w:tc>
        <w:tc>
          <w:tcPr>
            <w:tcW w:w="166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3981887" w14:textId="77777777" w:rsidR="00157220" w:rsidRDefault="00DE7D3F">
            <w:pPr>
              <w:pStyle w:val="TableText"/>
            </w:pPr>
            <w:r>
              <w:t>All of the above</w:t>
            </w:r>
          </w:p>
        </w:tc>
        <w:tc>
          <w:tcPr>
            <w:tcW w:w="147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CF1F1AC" w14:textId="77777777" w:rsidR="00157220" w:rsidRDefault="00DE7D3F">
            <w:pPr>
              <w:pStyle w:val="TableText"/>
            </w:pPr>
            <w:r>
              <w:t>Run-scoped ids; bulk inserts</w:t>
            </w:r>
          </w:p>
        </w:tc>
        <w:tc>
          <w:tcPr>
            <w:tcW w:w="183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8D12C6C" w14:textId="77777777" w:rsidR="00157220" w:rsidRDefault="00DE7D3F">
            <w:pPr>
              <w:pStyle w:val="TableText"/>
            </w:pPr>
            <w:r>
              <w:t>Rows in 19 tables</w:t>
            </w:r>
          </w:p>
        </w:tc>
        <w:tc>
          <w:tcPr>
            <w:tcW w:w="224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BA21C60" w14:textId="77777777" w:rsidR="00157220" w:rsidRDefault="00DE7D3F">
            <w:pPr>
              <w:pStyle w:val="TableText"/>
            </w:pPr>
            <w:r>
              <w:t>Failures roll back; run status recorded</w:t>
            </w:r>
          </w:p>
        </w:tc>
      </w:tr>
      <w:tr w:rsidR="00157220" w14:paraId="77C2E8A6" w14:textId="77777777">
        <w:trPr>
          <w:cantSplit/>
          <w:jc w:val="center"/>
        </w:trPr>
        <w:tc>
          <w:tcPr>
            <w:tcW w:w="34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58133DE" w14:textId="77777777" w:rsidR="00157220" w:rsidRDefault="00DE7D3F">
            <w:pPr>
              <w:pStyle w:val="TableText"/>
            </w:pPr>
            <w:r>
              <w:t>6</w:t>
            </w:r>
          </w:p>
        </w:tc>
        <w:tc>
          <w:tcPr>
            <w:tcW w:w="207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8AF7BE8" w14:textId="77777777" w:rsidR="00157220" w:rsidRDefault="00DE7D3F">
            <w:pPr>
              <w:pStyle w:val="TableText"/>
            </w:pPr>
            <w:r>
              <w:rPr>
                <w:rFonts w:ascii="Consolas" w:eastAsia="Consolas" w:hAnsi="Consolas"/>
                <w:color w:val="1E3A8A"/>
                <w:sz w:val="15"/>
                <w:shd w:val="clear" w:color="auto" w:fill="EEF2F7"/>
              </w:rPr>
              <w:t>rca.engine.investigate</w:t>
            </w:r>
          </w:p>
        </w:tc>
        <w:tc>
          <w:tcPr>
            <w:tcW w:w="166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F3125DC" w14:textId="77777777" w:rsidR="00157220" w:rsidRDefault="00DE7D3F">
            <w:pPr>
              <w:pStyle w:val="TableText"/>
            </w:pPr>
            <w:r>
              <w:t>Incident id</w:t>
            </w:r>
          </w:p>
        </w:tc>
        <w:tc>
          <w:tcPr>
            <w:tcW w:w="147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B8633B3" w14:textId="77777777" w:rsidR="00157220" w:rsidRDefault="00DE7D3F">
            <w:pPr>
              <w:pStyle w:val="TableText"/>
            </w:pPr>
            <w:r>
              <w:t>Tool loop, validation</w:t>
            </w:r>
          </w:p>
        </w:tc>
        <w:tc>
          <w:tcPr>
            <w:tcW w:w="183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67A3E82" w14:textId="77777777" w:rsidR="00157220" w:rsidRDefault="00DE7D3F">
            <w:pPr>
              <w:pStyle w:val="TableText"/>
            </w:pPr>
            <w:r>
              <w:t xml:space="preserve">Completed RCA (85 %, 12 tool calls with the mock) or </w:t>
            </w:r>
            <w:r>
              <w:rPr>
                <w:rFonts w:ascii="Consolas" w:eastAsia="Consolas" w:hAnsi="Consolas"/>
                <w:color w:val="1E3A8A"/>
                <w:sz w:val="15"/>
                <w:shd w:val="clear" w:color="auto" w:fill="EEF2F7"/>
              </w:rPr>
              <w:t>failed</w:t>
            </w:r>
          </w:p>
        </w:tc>
        <w:tc>
          <w:tcPr>
            <w:tcW w:w="224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ABCCAF5" w14:textId="77777777" w:rsidR="00157220" w:rsidRDefault="00DE7D3F">
            <w:pPr>
              <w:pStyle w:val="TableText"/>
            </w:pPr>
            <w:r>
              <w:t>Provider error, bad tool arguments, invalid or uncited answer: reported, never invented</w:t>
            </w:r>
          </w:p>
        </w:tc>
      </w:tr>
      <w:tr w:rsidR="00157220" w14:paraId="0DC9E1B2" w14:textId="77777777">
        <w:trPr>
          <w:cantSplit/>
          <w:jc w:val="center"/>
        </w:trPr>
        <w:tc>
          <w:tcPr>
            <w:tcW w:w="34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B642BBC" w14:textId="77777777" w:rsidR="00157220" w:rsidRDefault="00DE7D3F">
            <w:pPr>
              <w:pStyle w:val="TableText"/>
            </w:pPr>
            <w:r>
              <w:t>7</w:t>
            </w:r>
          </w:p>
        </w:tc>
        <w:tc>
          <w:tcPr>
            <w:tcW w:w="207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CEE6F7D" w14:textId="77777777" w:rsidR="00157220" w:rsidRDefault="00DE7D3F">
            <w:pPr>
              <w:pStyle w:val="TableText"/>
            </w:pPr>
            <w:r>
              <w:rPr>
                <w:rFonts w:ascii="Consolas" w:eastAsia="Consolas" w:hAnsi="Consolas"/>
                <w:color w:val="1E3A8A"/>
                <w:sz w:val="15"/>
                <w:shd w:val="clear" w:color="auto" w:fill="EEF2F7"/>
              </w:rPr>
              <w:t>reporting.build_report</w:t>
            </w:r>
          </w:p>
        </w:tc>
        <w:tc>
          <w:tcPr>
            <w:tcW w:w="166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237DDFD" w14:textId="77777777" w:rsidR="00157220" w:rsidRDefault="00DE7D3F">
            <w:pPr>
              <w:pStyle w:val="TableText"/>
            </w:pPr>
            <w:r>
              <w:t>Incident, RCA</w:t>
            </w:r>
          </w:p>
        </w:tc>
        <w:tc>
          <w:tcPr>
            <w:tcW w:w="147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44BE2A4" w14:textId="77777777" w:rsidR="00157220" w:rsidRDefault="00DE7D3F">
            <w:pPr>
              <w:pStyle w:val="TableText"/>
            </w:pPr>
            <w:r>
              <w:t>Figures from the database; one narrative paragraph</w:t>
            </w:r>
          </w:p>
        </w:tc>
        <w:tc>
          <w:tcPr>
            <w:tcW w:w="183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E427C1B" w14:textId="77777777" w:rsidR="00157220" w:rsidRDefault="00DE7D3F">
            <w:pPr>
              <w:pStyle w:val="TableText"/>
            </w:pPr>
            <w:r>
              <w:t>Report in three formats</w:t>
            </w:r>
          </w:p>
        </w:tc>
        <w:tc>
          <w:tcPr>
            <w:tcW w:w="224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79FF013" w14:textId="77777777" w:rsidR="00157220" w:rsidRDefault="00DE7D3F">
            <w:pPr>
              <w:pStyle w:val="TableText"/>
            </w:pPr>
            <w:r>
              <w:t>Ungrounded narrative numbers rejected; provider errors fall back to a template</w:t>
            </w:r>
          </w:p>
        </w:tc>
      </w:tr>
      <w:tr w:rsidR="00157220" w14:paraId="68E35DF5" w14:textId="77777777">
        <w:trPr>
          <w:cantSplit/>
          <w:jc w:val="center"/>
        </w:trPr>
        <w:tc>
          <w:tcPr>
            <w:tcW w:w="34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4E42682" w14:textId="77777777" w:rsidR="00157220" w:rsidRDefault="00DE7D3F">
            <w:pPr>
              <w:pStyle w:val="TableText"/>
            </w:pPr>
            <w:r>
              <w:t>8</w:t>
            </w:r>
          </w:p>
        </w:tc>
        <w:tc>
          <w:tcPr>
            <w:tcW w:w="207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FA60F96" w14:textId="77777777" w:rsidR="00157220" w:rsidRDefault="00DE7D3F">
            <w:pPr>
              <w:pStyle w:val="TableText"/>
            </w:pPr>
            <w:r>
              <w:rPr>
                <w:rFonts w:ascii="Consolas" w:eastAsia="Consolas" w:hAnsi="Consolas"/>
                <w:color w:val="1E3A8A"/>
                <w:sz w:val="15"/>
                <w:shd w:val="clear" w:color="auto" w:fill="EEF2F7"/>
              </w:rPr>
              <w:t>agents.service</w:t>
            </w:r>
          </w:p>
        </w:tc>
        <w:tc>
          <w:tcPr>
            <w:tcW w:w="166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0B0B678" w14:textId="77777777" w:rsidR="00157220" w:rsidRDefault="00DE7D3F">
            <w:pPr>
              <w:pStyle w:val="TableText"/>
            </w:pPr>
            <w:r>
              <w:t xml:space="preserve">Scenario </w:t>
            </w:r>
            <w:r>
              <w:rPr>
                <w:rFonts w:ascii="Consolas" w:eastAsia="Consolas" w:hAnsi="Consolas"/>
                <w:color w:val="1E3A8A"/>
                <w:sz w:val="15"/>
                <w:shd w:val="clear" w:color="auto" w:fill="EEF2F7"/>
              </w:rPr>
              <w:t>production_anomaly</w:t>
            </w:r>
          </w:p>
        </w:tc>
        <w:tc>
          <w:tcPr>
            <w:tcW w:w="147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65516A6" w14:textId="77777777" w:rsidR="00157220" w:rsidRDefault="00DE7D3F">
            <w:pPr>
              <w:pStyle w:val="TableText"/>
            </w:pPr>
            <w:r>
              <w:t>Playbook; policy evaluation per action</w:t>
            </w:r>
          </w:p>
        </w:tc>
        <w:tc>
          <w:tcPr>
            <w:tcW w:w="183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952BE4A" w14:textId="77777777" w:rsidR="00157220" w:rsidRDefault="00DE7D3F">
            <w:pPr>
              <w:pStyle w:val="TableText"/>
            </w:pPr>
            <w:r>
              <w:t xml:space="preserve">Proposed </w:t>
            </w:r>
            <w:r>
              <w:rPr>
                <w:rFonts w:ascii="Consolas" w:eastAsia="Consolas" w:hAnsi="Consolas"/>
                <w:color w:val="1E3A8A"/>
                <w:sz w:val="15"/>
                <w:shd w:val="clear" w:color="auto" w:fill="EEF2F7"/>
              </w:rPr>
              <w:t>rollback_deployment</w:t>
            </w:r>
            <w:r>
              <w:t xml:space="preserve"> (HIGH_RISK) awaiting approval</w:t>
            </w:r>
          </w:p>
        </w:tc>
        <w:tc>
          <w:tcPr>
            <w:tcW w:w="224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65AEA83" w14:textId="77777777" w:rsidR="00157220" w:rsidRDefault="00DE7D3F">
            <w:pPr>
              <w:pStyle w:val="TableText"/>
            </w:pPr>
            <w:r>
              <w:t>Policy denies when the high-risk flag is off</w:t>
            </w:r>
          </w:p>
        </w:tc>
      </w:tr>
      <w:tr w:rsidR="00157220" w14:paraId="6183DD4C" w14:textId="77777777">
        <w:trPr>
          <w:cantSplit/>
          <w:jc w:val="center"/>
        </w:trPr>
        <w:tc>
          <w:tcPr>
            <w:tcW w:w="34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5986CF2" w14:textId="77777777" w:rsidR="00157220" w:rsidRDefault="00DE7D3F">
            <w:pPr>
              <w:pStyle w:val="TableText"/>
            </w:pPr>
            <w:r>
              <w:t>9</w:t>
            </w:r>
          </w:p>
        </w:tc>
        <w:tc>
          <w:tcPr>
            <w:tcW w:w="207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3988429" w14:textId="77777777" w:rsidR="00157220" w:rsidRDefault="00DE7D3F">
            <w:pPr>
              <w:pStyle w:val="TableText"/>
            </w:pPr>
            <w:r>
              <w:rPr>
                <w:rFonts w:ascii="Consolas" w:eastAsia="Consolas" w:hAnsi="Consolas"/>
                <w:color w:val="1E3A8A"/>
                <w:sz w:val="15"/>
                <w:shd w:val="clear" w:color="auto" w:fill="EEF2F7"/>
              </w:rPr>
              <w:t>agents.service.execute_action</w:t>
            </w:r>
          </w:p>
        </w:tc>
        <w:tc>
          <w:tcPr>
            <w:tcW w:w="166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D1309AA" w14:textId="77777777" w:rsidR="00157220" w:rsidRDefault="00DE7D3F">
            <w:pPr>
              <w:pStyle w:val="TableText"/>
            </w:pPr>
            <w:r>
              <w:t>Approved action</w:t>
            </w:r>
          </w:p>
        </w:tc>
        <w:tc>
          <w:tcPr>
            <w:tcW w:w="147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E668079" w14:textId="77777777" w:rsidR="00157220" w:rsidRDefault="00DE7D3F">
            <w:pPr>
              <w:pStyle w:val="TableText"/>
            </w:pPr>
            <w:r>
              <w:t>Policy re-checked; simulated rollback; recovery check</w:t>
            </w:r>
          </w:p>
        </w:tc>
        <w:tc>
          <w:tcPr>
            <w:tcW w:w="183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D5B60E5" w14:textId="77777777" w:rsidR="00157220" w:rsidRDefault="00DE7D3F">
            <w:pPr>
              <w:pStyle w:val="TableText"/>
            </w:pPr>
            <w:r>
              <w:rPr>
                <w:rFonts w:ascii="Consolas" w:eastAsia="Consolas" w:hAnsi="Consolas"/>
                <w:color w:val="1E3A8A"/>
                <w:sz w:val="15"/>
                <w:shd w:val="clear" w:color="auto" w:fill="EEF2F7"/>
              </w:rPr>
              <w:t>recovered=True</w:t>
            </w:r>
            <w:r>
              <w:t>, incident resolved</w:t>
            </w:r>
          </w:p>
        </w:tc>
        <w:tc>
          <w:tcPr>
            <w:tcW w:w="224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5A12136" w14:textId="77777777" w:rsidR="00157220" w:rsidRDefault="00DE7D3F">
            <w:pPr>
              <w:pStyle w:val="TableText"/>
            </w:pPr>
            <w:r>
              <w:t>Execute before approval returns HTTP 409; wrong role returns 403</w:t>
            </w:r>
          </w:p>
        </w:tc>
      </w:tr>
      <w:tr w:rsidR="00157220" w14:paraId="62D3289C" w14:textId="77777777">
        <w:trPr>
          <w:cantSplit/>
          <w:jc w:val="center"/>
        </w:trPr>
        <w:tc>
          <w:tcPr>
            <w:tcW w:w="34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ACD8DCB" w14:textId="77777777" w:rsidR="00157220" w:rsidRDefault="00DE7D3F">
            <w:pPr>
              <w:pStyle w:val="TableText"/>
            </w:pPr>
            <w:r>
              <w:t>10</w:t>
            </w:r>
          </w:p>
        </w:tc>
        <w:tc>
          <w:tcPr>
            <w:tcW w:w="207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AC56EC6" w14:textId="77777777" w:rsidR="00157220" w:rsidRDefault="00DE7D3F">
            <w:pPr>
              <w:pStyle w:val="TableText"/>
            </w:pPr>
            <w:r>
              <w:rPr>
                <w:rFonts w:ascii="Consolas" w:eastAsia="Consolas" w:hAnsi="Consolas"/>
                <w:color w:val="1E3A8A"/>
                <w:sz w:val="15"/>
                <w:shd w:val="clear" w:color="auto" w:fill="EEF2F7"/>
              </w:rPr>
              <w:t>security.audit</w:t>
            </w:r>
            <w:r>
              <w:t>, dashboard</w:t>
            </w:r>
          </w:p>
        </w:tc>
        <w:tc>
          <w:tcPr>
            <w:tcW w:w="166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3378D73" w14:textId="77777777" w:rsidR="00157220" w:rsidRDefault="00DE7D3F">
            <w:pPr>
              <w:pStyle w:val="TableText"/>
            </w:pPr>
            <w:r>
              <w:t>Every action</w:t>
            </w:r>
          </w:p>
        </w:tc>
        <w:tc>
          <w:tcPr>
            <w:tcW w:w="147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53A67B7" w14:textId="77777777" w:rsidR="00157220" w:rsidRDefault="00DE7D3F">
            <w:pPr>
              <w:pStyle w:val="TableText"/>
            </w:pPr>
            <w:r>
              <w:t>SHA-256 chain; read views</w:t>
            </w:r>
          </w:p>
        </w:tc>
        <w:tc>
          <w:tcPr>
            <w:tcW w:w="183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CA9C9C0" w14:textId="77777777" w:rsidR="00157220" w:rsidRDefault="00DE7D3F">
            <w:pPr>
              <w:pStyle w:val="TableText"/>
            </w:pPr>
            <w:r>
              <w:t>Audit chain valid (24 rows in the demo)</w:t>
            </w:r>
          </w:p>
        </w:tc>
        <w:tc>
          <w:tcPr>
            <w:tcW w:w="224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8AD7E4C" w14:textId="77777777" w:rsidR="00157220" w:rsidRDefault="00DE7D3F">
            <w:pPr>
              <w:pStyle w:val="TableText"/>
            </w:pPr>
            <w:r>
              <w:t xml:space="preserve">Tampering detected by </w:t>
            </w:r>
            <w:r>
              <w:rPr>
                <w:rFonts w:ascii="Consolas" w:eastAsia="Consolas" w:hAnsi="Consolas"/>
                <w:color w:val="1E3A8A"/>
                <w:sz w:val="15"/>
                <w:shd w:val="clear" w:color="auto" w:fill="EEF2F7"/>
              </w:rPr>
              <w:t>verify_chain</w:t>
            </w:r>
          </w:p>
        </w:tc>
      </w:tr>
    </w:tbl>
    <w:p w14:paraId="59C9E44D" w14:textId="77777777" w:rsidR="00157220" w:rsidRDefault="00157220">
      <w:pPr>
        <w:spacing w:after="80"/>
      </w:pPr>
    </w:p>
    <w:tbl>
      <w:tblPr>
        <w:tblW w:w="0" w:type="auto"/>
        <w:jc w:val="center"/>
        <w:tblLook w:val="04A0" w:firstRow="1" w:lastRow="0" w:firstColumn="1" w:lastColumn="0" w:noHBand="0" w:noVBand="1"/>
      </w:tblPr>
      <w:tblGrid>
        <w:gridCol w:w="9638"/>
      </w:tblGrid>
      <w:tr w:rsidR="00157220" w14:paraId="3EA2896B" w14:textId="77777777">
        <w:trPr>
          <w:cantSplit/>
          <w:jc w:val="center"/>
        </w:trPr>
        <w:tc>
          <w:tcPr>
            <w:tcW w:w="9638" w:type="dxa"/>
            <w:tcBorders>
              <w:top w:val="nil"/>
              <w:left w:val="single" w:sz="24" w:space="0" w:color="1D4ED8"/>
              <w:bottom w:val="nil"/>
              <w:right w:val="nil"/>
            </w:tcBorders>
            <w:shd w:val="clear" w:color="auto" w:fill="EFF6FF"/>
            <w:tcMar>
              <w:top w:w="90" w:type="dxa"/>
              <w:left w:w="160" w:type="dxa"/>
              <w:bottom w:w="90" w:type="dxa"/>
              <w:right w:w="140" w:type="dxa"/>
            </w:tcMar>
          </w:tcPr>
          <w:p w14:paraId="314852F0" w14:textId="77777777" w:rsidR="00157220" w:rsidRDefault="00DE7D3F">
            <w:pPr>
              <w:spacing w:after="0"/>
            </w:pPr>
            <w:r>
              <w:rPr>
                <w:b/>
                <w:color w:val="1D4ED8"/>
              </w:rPr>
              <w:t xml:space="preserve">Note.  </w:t>
            </w:r>
            <w:r>
              <w:rPr>
                <w:sz w:val="19"/>
              </w:rPr>
              <w:t xml:space="preserve">Step 8 and 9 in the screenshot of Chapter 16 differ from the demo: the screenshot environment left high-risk actions disabled, so the rollback shows as blocked and the incident stays open. The demo run enables </w:t>
            </w:r>
            <w:r>
              <w:rPr>
                <w:rFonts w:ascii="Consolas" w:eastAsia="Consolas" w:hAnsi="Consolas"/>
                <w:color w:val="1E3A8A"/>
                <w:sz w:val="17"/>
                <w:shd w:val="clear" w:color="auto" w:fill="EEF2F7"/>
              </w:rPr>
              <w:t>AGENT_ALLOW_HIGH_RISK</w:t>
            </w:r>
            <w:r>
              <w:rPr>
                <w:sz w:val="19"/>
              </w:rPr>
              <w:t xml:space="preserve"> for itself.</w:t>
            </w:r>
          </w:p>
        </w:tc>
      </w:tr>
    </w:tbl>
    <w:p w14:paraId="7C7EAB9A" w14:textId="77777777" w:rsidR="00157220" w:rsidRDefault="00157220">
      <w:pPr>
        <w:spacing w:after="60"/>
      </w:pPr>
    </w:p>
    <w:p w14:paraId="228A3C11" w14:textId="77777777" w:rsidR="00157220" w:rsidRDefault="00DE7D3F">
      <w:r>
        <w:t>The detection chain observed in the demo run was: memory at 14:13, CPU at 14:31, latency at 14:40, jitter at 14:45, packet loss at 14:50, retransmissions at 14:52, call drop and throughput at 14:53. After the simulated rollback, the last 30 minutes of KPIs were within the practical deltas of the baseline: memory 57.832 (baseline 57.148), latency 23.216 ms (22.331), drop rate 0.771 % (0.773).</w:t>
      </w:r>
    </w:p>
    <w:p w14:paraId="2C2F1B3D" w14:textId="77777777" w:rsidR="00157220" w:rsidRDefault="00DE7D3F">
      <w:pPr>
        <w:pStyle w:val="Heading1"/>
      </w:pPr>
      <w:bookmarkStart w:id="24" w:name="_Toc243377225"/>
      <w:r>
        <w:lastRenderedPageBreak/>
        <w:t>5  The C Call-Analysis Library</w:t>
      </w:r>
      <w:bookmarkEnd w:id="24"/>
    </w:p>
    <w:tbl>
      <w:tblPr>
        <w:tblW w:w="0" w:type="auto"/>
        <w:jc w:val="center"/>
        <w:tblLook w:val="04A0" w:firstRow="1" w:lastRow="0" w:firstColumn="1" w:lastColumn="0" w:noHBand="0" w:noVBand="1"/>
      </w:tblPr>
      <w:tblGrid>
        <w:gridCol w:w="9638"/>
      </w:tblGrid>
      <w:tr w:rsidR="00157220" w14:paraId="502E0741" w14:textId="77777777">
        <w:trPr>
          <w:cantSplit/>
          <w:jc w:val="center"/>
        </w:trPr>
        <w:tc>
          <w:tcPr>
            <w:tcW w:w="9638" w:type="dxa"/>
            <w:tcBorders>
              <w:top w:val="nil"/>
              <w:left w:val="single" w:sz="24" w:space="0" w:color="475569"/>
              <w:bottom w:val="nil"/>
              <w:right w:val="nil"/>
            </w:tcBorders>
            <w:shd w:val="clear" w:color="auto" w:fill="F1F5F9"/>
            <w:tcMar>
              <w:top w:w="90" w:type="dxa"/>
              <w:left w:w="160" w:type="dxa"/>
              <w:bottom w:w="90" w:type="dxa"/>
              <w:right w:w="140" w:type="dxa"/>
            </w:tcMar>
          </w:tcPr>
          <w:p w14:paraId="2634BC71" w14:textId="77777777" w:rsidR="00157220" w:rsidRDefault="00DE7D3F">
            <w:pPr>
              <w:spacing w:after="0"/>
            </w:pPr>
            <w:r>
              <w:rPr>
                <w:b/>
                <w:color w:val="475569"/>
              </w:rPr>
              <w:t xml:space="preserve">Implementation status.  </w:t>
            </w:r>
            <w:r>
              <w:rPr>
                <w:b/>
                <w:color w:val="14532D"/>
                <w:sz w:val="14"/>
                <w:shd w:val="clear" w:color="auto" w:fill="DCFCE7"/>
              </w:rPr>
              <w:t xml:space="preserve"> VERIFIED </w:t>
            </w:r>
            <w:r>
              <w:rPr>
                <w:sz w:val="19"/>
              </w:rPr>
              <w:t xml:space="preserve"> Built with </w:t>
            </w:r>
            <w:r>
              <w:rPr>
                <w:rFonts w:ascii="Consolas" w:eastAsia="Consolas" w:hAnsi="Consolas"/>
                <w:color w:val="1E3A8A"/>
                <w:sz w:val="17"/>
                <w:shd w:val="clear" w:color="auto" w:fill="EEF2F7"/>
              </w:rPr>
              <w:t>-Wall -Wextra -Wpedantic</w:t>
            </w:r>
            <w:r>
              <w:rPr>
                <w:sz w:val="19"/>
              </w:rPr>
              <w:t xml:space="preserve"> plus 13 further warning flags and </w:t>
            </w:r>
            <w:r>
              <w:rPr>
                <w:rFonts w:ascii="Consolas" w:eastAsia="Consolas" w:hAnsi="Consolas"/>
                <w:color w:val="1E3A8A"/>
                <w:sz w:val="17"/>
                <w:shd w:val="clear" w:color="auto" w:fill="EEF2F7"/>
              </w:rPr>
              <w:t>-Werror</w:t>
            </w:r>
            <w:r>
              <w:rPr>
                <w:sz w:val="19"/>
              </w:rPr>
              <w:t xml:space="preserve"> (</w:t>
            </w:r>
            <w:r>
              <w:rPr>
                <w:rFonts w:ascii="Consolas" w:eastAsia="Consolas" w:hAnsi="Consolas"/>
                <w:color w:val="1E3A8A"/>
                <w:sz w:val="17"/>
                <w:shd w:val="clear" w:color="auto" w:fill="EEF2F7"/>
              </w:rPr>
              <w:t>c-library/CMakeLists.txt</w:t>
            </w:r>
            <w:r>
              <w:rPr>
                <w:sz w:val="19"/>
              </w:rPr>
              <w:t xml:space="preserve">). </w:t>
            </w:r>
            <w:r>
              <w:rPr>
                <w:rFonts w:ascii="Consolas" w:eastAsia="Consolas" w:hAnsi="Consolas"/>
                <w:color w:val="1E3A8A"/>
                <w:sz w:val="17"/>
                <w:shd w:val="clear" w:color="auto" w:fill="EEF2F7"/>
              </w:rPr>
              <w:t>make c-test</w:t>
            </w:r>
            <w:r>
              <w:rPr>
                <w:sz w:val="19"/>
              </w:rPr>
              <w:t xml:space="preserve"> and </w:t>
            </w:r>
            <w:r>
              <w:rPr>
                <w:rFonts w:ascii="Consolas" w:eastAsia="Consolas" w:hAnsi="Consolas"/>
                <w:color w:val="1E3A8A"/>
                <w:sz w:val="17"/>
                <w:shd w:val="clear" w:color="auto" w:fill="EEF2F7"/>
              </w:rPr>
              <w:t>make c-test-asan</w:t>
            </w:r>
            <w:r>
              <w:rPr>
                <w:sz w:val="19"/>
              </w:rPr>
              <w:t xml:space="preserve"> were run for this handbook: both reported "100% tests passed, 0 tests failed out of 2" (a normal and an allocation-failure-injection executable). The same test source holds 28 test functions.</w:t>
            </w:r>
          </w:p>
        </w:tc>
      </w:tr>
    </w:tbl>
    <w:p w14:paraId="10D9180A" w14:textId="77777777" w:rsidR="00157220" w:rsidRDefault="00157220">
      <w:pPr>
        <w:spacing w:after="60"/>
      </w:pPr>
    </w:p>
    <w:p w14:paraId="737BFFC9" w14:textId="77777777" w:rsidR="00157220" w:rsidRDefault="00DE7D3F">
      <w:pPr>
        <w:pStyle w:val="Heading2"/>
      </w:pPr>
      <w:bookmarkStart w:id="25" w:name="_Toc243377226"/>
      <w:r>
        <w:t>5.1  Public API and header design</w:t>
      </w:r>
      <w:bookmarkEnd w:id="25"/>
    </w:p>
    <w:p w14:paraId="7710BF26" w14:textId="77777777" w:rsidR="00157220" w:rsidRDefault="00DE7D3F">
      <w:r>
        <w:t xml:space="preserve">The header </w:t>
      </w:r>
      <w:r>
        <w:rPr>
          <w:rFonts w:ascii="Consolas" w:eastAsia="Consolas" w:hAnsi="Consolas"/>
          <w:color w:val="1E3A8A"/>
          <w:sz w:val="19"/>
          <w:shd w:val="clear" w:color="auto" w:fill="EEF2F7"/>
        </w:rPr>
        <w:t>c-library/include/call_analyzer.h</w:t>
      </w:r>
      <w:r>
        <w:t xml:space="preserve"> is the authoritative contract. Its conventions are worth stating because every other layer relies on them:</w:t>
      </w:r>
    </w:p>
    <w:p w14:paraId="5881FBD4" w14:textId="77777777" w:rsidR="00157220" w:rsidRDefault="00DE7D3F">
      <w:pPr>
        <w:pStyle w:val="ListBullet"/>
      </w:pPr>
      <w:r>
        <w:t xml:space="preserve">Functions returning </w:t>
      </w:r>
      <w:r>
        <w:rPr>
          <w:rFonts w:ascii="Consolas" w:eastAsia="Consolas" w:hAnsi="Consolas"/>
          <w:color w:val="1E3A8A"/>
          <w:sz w:val="19"/>
          <w:shd w:val="clear" w:color="auto" w:fill="EEF2F7"/>
        </w:rPr>
        <w:t>int</w:t>
      </w:r>
      <w:r>
        <w:t xml:space="preserve"> return </w:t>
      </w:r>
      <w:r>
        <w:rPr>
          <w:rFonts w:ascii="Consolas" w:eastAsia="Consolas" w:hAnsi="Consolas"/>
          <w:color w:val="1E3A8A"/>
          <w:sz w:val="19"/>
          <w:shd w:val="clear" w:color="auto" w:fill="EEF2F7"/>
        </w:rPr>
        <w:t>CA_OK</w:t>
      </w:r>
      <w:r>
        <w:t xml:space="preserve"> (0) or a negative </w:t>
      </w:r>
      <w:r>
        <w:rPr>
          <w:rFonts w:ascii="Consolas" w:eastAsia="Consolas" w:hAnsi="Consolas"/>
          <w:color w:val="1E3A8A"/>
          <w:sz w:val="19"/>
          <w:shd w:val="clear" w:color="auto" w:fill="EEF2F7"/>
        </w:rPr>
        <w:t>CaStatus</w:t>
      </w:r>
      <w:r>
        <w:t xml:space="preserve">: </w:t>
      </w:r>
      <w:r>
        <w:rPr>
          <w:rFonts w:ascii="Consolas" w:eastAsia="Consolas" w:hAnsi="Consolas"/>
          <w:color w:val="1E3A8A"/>
          <w:sz w:val="19"/>
          <w:shd w:val="clear" w:color="auto" w:fill="EEF2F7"/>
        </w:rPr>
        <w:t>CA_ERR_NULL_ARG</w:t>
      </w:r>
      <w:r>
        <w:t xml:space="preserve"> (-1), </w:t>
      </w:r>
      <w:r>
        <w:rPr>
          <w:rFonts w:ascii="Consolas" w:eastAsia="Consolas" w:hAnsi="Consolas"/>
          <w:color w:val="1E3A8A"/>
          <w:sz w:val="19"/>
          <w:shd w:val="clear" w:color="auto" w:fill="EEF2F7"/>
        </w:rPr>
        <w:t>CA_ERR_INVALID_ARG</w:t>
      </w:r>
      <w:r>
        <w:t xml:space="preserve"> (-2), </w:t>
      </w:r>
      <w:r>
        <w:rPr>
          <w:rFonts w:ascii="Consolas" w:eastAsia="Consolas" w:hAnsi="Consolas"/>
          <w:color w:val="1E3A8A"/>
          <w:sz w:val="19"/>
          <w:shd w:val="clear" w:color="auto" w:fill="EEF2F7"/>
        </w:rPr>
        <w:t>CA_ERR_IO</w:t>
      </w:r>
      <w:r>
        <w:t xml:space="preserve"> (-3), </w:t>
      </w:r>
      <w:r>
        <w:rPr>
          <w:rFonts w:ascii="Consolas" w:eastAsia="Consolas" w:hAnsi="Consolas"/>
          <w:color w:val="1E3A8A"/>
          <w:sz w:val="19"/>
          <w:shd w:val="clear" w:color="auto" w:fill="EEF2F7"/>
        </w:rPr>
        <w:t>CA_ERR_NOMEM</w:t>
      </w:r>
      <w:r>
        <w:t xml:space="preserve"> (-4), </w:t>
      </w:r>
      <w:r>
        <w:rPr>
          <w:rFonts w:ascii="Consolas" w:eastAsia="Consolas" w:hAnsi="Consolas"/>
          <w:color w:val="1E3A8A"/>
          <w:sz w:val="19"/>
          <w:shd w:val="clear" w:color="auto" w:fill="EEF2F7"/>
        </w:rPr>
        <w:t>CA_ERR_PARSE</w:t>
      </w:r>
      <w:r>
        <w:t xml:space="preserve"> (-5), </w:t>
      </w:r>
      <w:r>
        <w:rPr>
          <w:rFonts w:ascii="Consolas" w:eastAsia="Consolas" w:hAnsi="Consolas"/>
          <w:color w:val="1E3A8A"/>
          <w:sz w:val="19"/>
          <w:shd w:val="clear" w:color="auto" w:fill="EEF2F7"/>
        </w:rPr>
        <w:t>CA_ERR_OVERFLOW</w:t>
      </w:r>
      <w:r>
        <w:t xml:space="preserve"> (-6), </w:t>
      </w:r>
      <w:r>
        <w:rPr>
          <w:rFonts w:ascii="Consolas" w:eastAsia="Consolas" w:hAnsi="Consolas"/>
          <w:color w:val="1E3A8A"/>
          <w:sz w:val="19"/>
          <w:shd w:val="clear" w:color="auto" w:fill="EEF2F7"/>
        </w:rPr>
        <w:t>CA_ERR_LIMIT</w:t>
      </w:r>
      <w:r>
        <w:t xml:space="preserve"> (-7).</w:t>
      </w:r>
    </w:p>
    <w:p w14:paraId="0DA6EAEE" w14:textId="77777777" w:rsidR="00157220" w:rsidRDefault="00DE7D3F">
      <w:pPr>
        <w:pStyle w:val="ListBullet"/>
      </w:pPr>
      <w:r>
        <w:t xml:space="preserve">Arrays returned through out-parameters are allocated by the library and released only with the matching </w:t>
      </w:r>
      <w:r>
        <w:rPr>
          <w:rFonts w:ascii="Consolas" w:eastAsia="Consolas" w:hAnsi="Consolas"/>
          <w:color w:val="1E3A8A"/>
          <w:sz w:val="19"/>
          <w:shd w:val="clear" w:color="auto" w:fill="EEF2F7"/>
        </w:rPr>
        <w:t>free_*</w:t>
      </w:r>
      <w:r>
        <w:t xml:space="preserve"> function. On failure the output pointer is set to NULL and the count to 0.</w:t>
      </w:r>
    </w:p>
    <w:p w14:paraId="578F6A0D" w14:textId="77777777" w:rsidR="00157220" w:rsidRDefault="00DE7D3F">
      <w:pPr>
        <w:pStyle w:val="ListBullet"/>
      </w:pPr>
      <w:r>
        <w:t>Fixed-size string fields (</w:t>
      </w:r>
      <w:r>
        <w:rPr>
          <w:rFonts w:ascii="Consolas" w:eastAsia="Consolas" w:hAnsi="Consolas"/>
          <w:color w:val="1E3A8A"/>
          <w:sz w:val="19"/>
          <w:shd w:val="clear" w:color="auto" w:fill="EEF2F7"/>
        </w:rPr>
        <w:t>char[32]</w:t>
      </w:r>
      <w:r>
        <w:t>) are always NUL-terminated; inputs that do not fit are rejected, never truncated.</w:t>
      </w:r>
    </w:p>
    <w:p w14:paraId="33E45A67" w14:textId="77777777" w:rsidR="00157220" w:rsidRDefault="00DE7D3F">
      <w:pPr>
        <w:pStyle w:val="ListBullet"/>
      </w:pPr>
      <w:r>
        <w:t>There is no global mutable state in the production build, so calls are re-entrant.</w:t>
      </w:r>
    </w:p>
    <w:p w14:paraId="5A6CE78D" w14:textId="77777777" w:rsidR="00157220" w:rsidRDefault="00DE7D3F">
      <w:pPr>
        <w:pStyle w:val="ListBullet"/>
      </w:pPr>
      <w:r>
        <w:t xml:space="preserve">Only the public API is exported: the shared library is built with hidden visibility and </w:t>
      </w:r>
      <w:r>
        <w:rPr>
          <w:rFonts w:ascii="Consolas" w:eastAsia="Consolas" w:hAnsi="Consolas"/>
          <w:color w:val="1E3A8A"/>
          <w:sz w:val="19"/>
          <w:shd w:val="clear" w:color="auto" w:fill="EEF2F7"/>
        </w:rPr>
        <w:t>CA_API</w:t>
      </w:r>
      <w:r>
        <w:t xml:space="preserve"> marks the exported functions.</w:t>
      </w:r>
    </w:p>
    <w:p w14:paraId="1EFBE6AA" w14:textId="77777777" w:rsidR="00157220" w:rsidRDefault="00DE7D3F">
      <w:r>
        <w:t xml:space="preserve">The main entry points are </w:t>
      </w:r>
      <w:r>
        <w:rPr>
          <w:rFonts w:ascii="Consolas" w:eastAsia="Consolas" w:hAnsi="Consolas"/>
          <w:color w:val="1E3A8A"/>
          <w:sz w:val="19"/>
          <w:shd w:val="clear" w:color="auto" w:fill="EEF2F7"/>
        </w:rPr>
        <w:t>parse_call_log_ex</w:t>
      </w:r>
      <w:r>
        <w:t xml:space="preserve">, </w:t>
      </w:r>
      <w:r>
        <w:rPr>
          <w:rFonts w:ascii="Consolas" w:eastAsia="Consolas" w:hAnsi="Consolas"/>
          <w:color w:val="1E3A8A"/>
          <w:sz w:val="19"/>
          <w:shd w:val="clear" w:color="auto" w:fill="EEF2F7"/>
        </w:rPr>
        <w:t>parse_call_log_buffer</w:t>
      </w:r>
      <w:r>
        <w:t xml:space="preserve">, </w:t>
      </w:r>
      <w:r>
        <w:rPr>
          <w:rFonts w:ascii="Consolas" w:eastAsia="Consolas" w:hAnsi="Consolas"/>
          <w:color w:val="1E3A8A"/>
          <w:sz w:val="19"/>
          <w:shd w:val="clear" w:color="auto" w:fill="EEF2F7"/>
        </w:rPr>
        <w:t>calculate_statistics</w:t>
      </w:r>
      <w:r>
        <w:t xml:space="preserve">, </w:t>
      </w:r>
      <w:r>
        <w:rPr>
          <w:rFonts w:ascii="Consolas" w:eastAsia="Consolas" w:hAnsi="Consolas"/>
          <w:color w:val="1E3A8A"/>
          <w:sz w:val="19"/>
          <w:shd w:val="clear" w:color="auto" w:fill="EEF2F7"/>
        </w:rPr>
        <w:t>calculate_cell_statistics</w:t>
      </w:r>
      <w:r>
        <w:t xml:space="preserve">, </w:t>
      </w:r>
      <w:r>
        <w:rPr>
          <w:rFonts w:ascii="Consolas" w:eastAsia="Consolas" w:hAnsi="Consolas"/>
          <w:color w:val="1E3A8A"/>
          <w:sz w:val="19"/>
          <w:shd w:val="clear" w:color="auto" w:fill="EEF2F7"/>
        </w:rPr>
        <w:t>calculate_failure_code_statistics</w:t>
      </w:r>
      <w:r>
        <w:t xml:space="preserve">, </w:t>
      </w:r>
      <w:r>
        <w:rPr>
          <w:rFonts w:ascii="Consolas" w:eastAsia="Consolas" w:hAnsi="Consolas"/>
          <w:color w:val="1E3A8A"/>
          <w:sz w:val="19"/>
          <w:shd w:val="clear" w:color="auto" w:fill="EEF2F7"/>
        </w:rPr>
        <w:t>calculate_time_window_statistics</w:t>
      </w:r>
      <w:r>
        <w:t xml:space="preserve">, </w:t>
      </w:r>
      <w:r>
        <w:rPr>
          <w:rFonts w:ascii="Consolas" w:eastAsia="Consolas" w:hAnsi="Consolas"/>
          <w:color w:val="1E3A8A"/>
          <w:sz w:val="19"/>
          <w:shd w:val="clear" w:color="auto" w:fill="EEF2F7"/>
        </w:rPr>
        <w:t>calculate_caller_statistics</w:t>
      </w:r>
      <w:r>
        <w:t xml:space="preserve"> and </w:t>
      </w:r>
      <w:r>
        <w:rPr>
          <w:rFonts w:ascii="Consolas" w:eastAsia="Consolas" w:hAnsi="Consolas"/>
          <w:color w:val="1E3A8A"/>
          <w:sz w:val="19"/>
          <w:shd w:val="clear" w:color="auto" w:fill="EEF2F7"/>
        </w:rPr>
        <w:t>detect_call_anomalies</w:t>
      </w:r>
      <w:r>
        <w:t>.</w:t>
      </w:r>
    </w:p>
    <w:p w14:paraId="40CCC473" w14:textId="77777777" w:rsidR="00157220" w:rsidRDefault="00DE7D3F">
      <w:pPr>
        <w:pStyle w:val="Heading2"/>
      </w:pPr>
      <w:bookmarkStart w:id="26" w:name="_Toc243377227"/>
      <w:r>
        <w:t>5.2  Structures</w:t>
      </w:r>
      <w:bookmarkEnd w:id="26"/>
    </w:p>
    <w:p w14:paraId="0A994E91" w14:textId="77777777" w:rsidR="00157220" w:rsidRDefault="00DE7D3F">
      <w:r>
        <w:rPr>
          <w:rFonts w:ascii="Consolas" w:eastAsia="Consolas" w:hAnsi="Consolas"/>
          <w:color w:val="1E3A8A"/>
          <w:sz w:val="19"/>
          <w:shd w:val="clear" w:color="auto" w:fill="EEF2F7"/>
        </w:rPr>
        <w:t>CallRecord</w:t>
      </w:r>
      <w:r>
        <w:t xml:space="preserve"> holds four 32-byte strings, four </w:t>
      </w:r>
      <w:r>
        <w:rPr>
          <w:rFonts w:ascii="Consolas" w:eastAsia="Consolas" w:hAnsi="Consolas"/>
          <w:color w:val="1E3A8A"/>
          <w:sz w:val="19"/>
          <w:shd w:val="clear" w:color="auto" w:fill="EEF2F7"/>
        </w:rPr>
        <w:t>int</w:t>
      </w:r>
      <w:r>
        <w:t xml:space="preserve"> fields (duration, status code, signal strength, packet loss) and an </w:t>
      </w:r>
      <w:r>
        <w:rPr>
          <w:rFonts w:ascii="Consolas" w:eastAsia="Consolas" w:hAnsi="Consolas"/>
          <w:color w:val="1E3A8A"/>
          <w:sz w:val="19"/>
          <w:shd w:val="clear" w:color="auto" w:fill="EEF2F7"/>
        </w:rPr>
        <w:t>int64_t epoch_seconds</w:t>
      </w:r>
      <w:r>
        <w:t>. Statistics structures (</w:t>
      </w:r>
      <w:r>
        <w:rPr>
          <w:rFonts w:ascii="Consolas" w:eastAsia="Consolas" w:hAnsi="Consolas"/>
          <w:color w:val="1E3A8A"/>
          <w:sz w:val="19"/>
          <w:shd w:val="clear" w:color="auto" w:fill="EEF2F7"/>
        </w:rPr>
        <w:t>CallStatistics</w:t>
      </w:r>
      <w:r>
        <w:t xml:space="preserve">, </w:t>
      </w:r>
      <w:r>
        <w:rPr>
          <w:rFonts w:ascii="Consolas" w:eastAsia="Consolas" w:hAnsi="Consolas"/>
          <w:color w:val="1E3A8A"/>
          <w:sz w:val="19"/>
          <w:shd w:val="clear" w:color="auto" w:fill="EEF2F7"/>
        </w:rPr>
        <w:t>CellStatistics</w:t>
      </w:r>
      <w:r>
        <w:t xml:space="preserve">, </w:t>
      </w:r>
      <w:r>
        <w:rPr>
          <w:rFonts w:ascii="Consolas" w:eastAsia="Consolas" w:hAnsi="Consolas"/>
          <w:color w:val="1E3A8A"/>
          <w:sz w:val="19"/>
          <w:shd w:val="clear" w:color="auto" w:fill="EEF2F7"/>
        </w:rPr>
        <w:t>TimeWindowStatistics</w:t>
      </w:r>
      <w:r>
        <w:t xml:space="preserve">, </w:t>
      </w:r>
      <w:r>
        <w:rPr>
          <w:rFonts w:ascii="Consolas" w:eastAsia="Consolas" w:hAnsi="Consolas"/>
          <w:color w:val="1E3A8A"/>
          <w:sz w:val="19"/>
          <w:shd w:val="clear" w:color="auto" w:fill="EEF2F7"/>
        </w:rPr>
        <w:t>CallerStatistics</w:t>
      </w:r>
      <w:r>
        <w:t xml:space="preserve">, </w:t>
      </w:r>
      <w:r>
        <w:rPr>
          <w:rFonts w:ascii="Consolas" w:eastAsia="Consolas" w:hAnsi="Consolas"/>
          <w:color w:val="1E3A8A"/>
          <w:sz w:val="19"/>
          <w:shd w:val="clear" w:color="auto" w:fill="EEF2F7"/>
        </w:rPr>
        <w:t>FailureCodeStatistics</w:t>
      </w:r>
      <w:r>
        <w:t xml:space="preserve">) hold counts as </w:t>
      </w:r>
      <w:r>
        <w:rPr>
          <w:rFonts w:ascii="Consolas" w:eastAsia="Consolas" w:hAnsi="Consolas"/>
          <w:color w:val="1E3A8A"/>
          <w:sz w:val="19"/>
          <w:shd w:val="clear" w:color="auto" w:fill="EEF2F7"/>
        </w:rPr>
        <w:t>size_t</w:t>
      </w:r>
      <w:r>
        <w:t xml:space="preserve"> and rates as </w:t>
      </w:r>
      <w:r>
        <w:rPr>
          <w:rFonts w:ascii="Consolas" w:eastAsia="Consolas" w:hAnsi="Consolas"/>
          <w:color w:val="1E3A8A"/>
          <w:sz w:val="19"/>
          <w:shd w:val="clear" w:color="auto" w:fill="EEF2F7"/>
        </w:rPr>
        <w:t>double</w:t>
      </w:r>
      <w:r>
        <w:t xml:space="preserve">. </w:t>
      </w:r>
      <w:r>
        <w:rPr>
          <w:rFonts w:ascii="Consolas" w:eastAsia="Consolas" w:hAnsi="Consolas"/>
          <w:color w:val="1E3A8A"/>
          <w:sz w:val="19"/>
          <w:shd w:val="clear" w:color="auto" w:fill="EEF2F7"/>
        </w:rPr>
        <w:t>CaStructSizes</w:t>
      </w:r>
      <w:r>
        <w:t xml:space="preserve"> exports </w:t>
      </w:r>
      <w:r>
        <w:rPr>
          <w:rFonts w:ascii="Consolas" w:eastAsia="Consolas" w:hAnsi="Consolas"/>
          <w:color w:val="1E3A8A"/>
          <w:sz w:val="19"/>
          <w:shd w:val="clear" w:color="auto" w:fill="EEF2F7"/>
        </w:rPr>
        <w:t>sizeof</w:t>
      </w:r>
      <w:r>
        <w:t xml:space="preserve"> of every structure so the Python binding can verify its mirrors at load time (Chapter 6).</w:t>
      </w:r>
    </w:p>
    <w:p w14:paraId="3667BB89" w14:textId="77777777" w:rsidR="00157220" w:rsidRDefault="00DE7D3F">
      <w:pPr>
        <w:pStyle w:val="Heading2"/>
      </w:pPr>
      <w:bookmarkStart w:id="27" w:name="_Toc243377228"/>
      <w:r>
        <w:t>5.3  Parsing, validation, strict and lenient modes</w:t>
      </w:r>
      <w:bookmarkEnd w:id="27"/>
    </w:p>
    <w:p w14:paraId="44924CB6" w14:textId="77777777" w:rsidR="00157220" w:rsidRDefault="00DE7D3F">
      <w:r>
        <w:t>The parser (</w:t>
      </w:r>
      <w:r>
        <w:rPr>
          <w:rFonts w:ascii="Consolas" w:eastAsia="Consolas" w:hAnsi="Consolas"/>
          <w:color w:val="1E3A8A"/>
          <w:sz w:val="19"/>
          <w:shd w:val="clear" w:color="auto" w:fill="EEF2F7"/>
        </w:rPr>
        <w:t>src/parser.c</w:t>
      </w:r>
      <w:r>
        <w:t>) reads line by line, either from a file or from a memory buffer, and is deliberately strict about what it accepts.</w:t>
      </w:r>
    </w:p>
    <w:p w14:paraId="3B95C912" w14:textId="77777777" w:rsidR="00157220" w:rsidRDefault="00DE7D3F">
      <w:pPr>
        <w:pStyle w:val="ListBullet"/>
      </w:pPr>
      <w:r>
        <w:rPr>
          <w:b/>
        </w:rPr>
        <w:t>Header detection.</w:t>
      </w:r>
      <w:r>
        <w:t xml:space="preserve"> If the first non-blank row's first field equals </w:t>
      </w:r>
      <w:r>
        <w:rPr>
          <w:rFonts w:ascii="Consolas" w:eastAsia="Consolas" w:hAnsi="Consolas"/>
          <w:color w:val="1E3A8A"/>
          <w:sz w:val="19"/>
          <w:shd w:val="clear" w:color="auto" w:fill="EEF2F7"/>
        </w:rPr>
        <w:t>timestamp</w:t>
      </w:r>
      <w:r>
        <w:t xml:space="preserve"> (case-insensitive), the row is treated as a header and all eight column names must match in order; otherwise the file is headerless. A UTF-8 byte-order mark on line 1 is skipped.</w:t>
      </w:r>
    </w:p>
    <w:p w14:paraId="7C4F810A" w14:textId="77777777" w:rsidR="00157220" w:rsidRDefault="00DE7D3F">
      <w:pPr>
        <w:pStyle w:val="ListBullet"/>
      </w:pPr>
      <w:r>
        <w:rPr>
          <w:b/>
        </w:rPr>
        <w:t>Quoting.</w:t>
      </w:r>
      <w:r>
        <w:t xml:space="preserve"> A hand-written splitter (</w:t>
      </w:r>
      <w:r>
        <w:rPr>
          <w:rFonts w:ascii="Consolas" w:eastAsia="Consolas" w:hAnsi="Consolas"/>
          <w:color w:val="1E3A8A"/>
          <w:sz w:val="19"/>
          <w:shd w:val="clear" w:color="auto" w:fill="EEF2F7"/>
        </w:rPr>
        <w:t>split_csv</w:t>
      </w:r>
      <w:r>
        <w:t>) supports quoted fields with doubled quotes, rejects a stray quote inside an unquoted field, and rejects text after a closing quote.</w:t>
      </w:r>
    </w:p>
    <w:p w14:paraId="1116641B" w14:textId="77777777" w:rsidR="00157220" w:rsidRDefault="00DE7D3F">
      <w:pPr>
        <w:pStyle w:val="ListBullet"/>
      </w:pPr>
      <w:r>
        <w:rPr>
          <w:b/>
        </w:rPr>
        <w:t>Limits.</w:t>
      </w:r>
      <w:r>
        <w:t xml:space="preserve"> Lines longer than 1024 bytes, fields longer than the internal maximum, embedded NUL bytes and more than eight fields are rejected.</w:t>
      </w:r>
    </w:p>
    <w:p w14:paraId="230B22DF" w14:textId="77777777" w:rsidR="00157220" w:rsidRDefault="00DE7D3F">
      <w:pPr>
        <w:pStyle w:val="ListBullet"/>
      </w:pPr>
      <w:r>
        <w:rPr>
          <w:b/>
        </w:rPr>
        <w:t>Validation.</w:t>
      </w:r>
      <w:r>
        <w:t xml:space="preserve"> Timestamps are ISO-8601 UTC; caller and callee are 1 to 31 characters from a restricted set; duration is 0 to 86,400 s; status code 100 to 999; signal strength -150 to 0 dBm; packet loss 0 to 100 %.</w:t>
      </w:r>
    </w:p>
    <w:p w14:paraId="7D458E4A" w14:textId="77777777" w:rsidR="00157220" w:rsidRDefault="00DE7D3F">
      <w:pPr>
        <w:pStyle w:val="ListBullet"/>
      </w:pPr>
      <w:r>
        <w:rPr>
          <w:b/>
        </w:rPr>
        <w:t>Strict versus lenient.</w:t>
      </w:r>
      <w:r>
        <w:t xml:space="preserve"> With </w:t>
      </w:r>
      <w:r>
        <w:rPr>
          <w:rFonts w:ascii="Consolas" w:eastAsia="Consolas" w:hAnsi="Consolas"/>
          <w:color w:val="1E3A8A"/>
          <w:sz w:val="19"/>
          <w:shd w:val="clear" w:color="auto" w:fill="EEF2F7"/>
        </w:rPr>
        <w:t>ParseOptions.strict</w:t>
      </w:r>
      <w:r>
        <w:t xml:space="preserve"> non-zero the first invalid row fails the whole parse; otherwise invalid rows are counted and skipped.</w:t>
      </w:r>
    </w:p>
    <w:p w14:paraId="70709F72" w14:textId="77777777" w:rsidR="00157220" w:rsidRDefault="00DE7D3F">
      <w:pPr>
        <w:pStyle w:val="ListBullet"/>
      </w:pPr>
      <w:r>
        <w:rPr>
          <w:b/>
        </w:rPr>
        <w:t>Parse report.</w:t>
      </w:r>
      <w:r>
        <w:t xml:space="preserve"> </w:t>
      </w:r>
      <w:r>
        <w:rPr>
          <w:rFonts w:ascii="Consolas" w:eastAsia="Consolas" w:hAnsi="Consolas"/>
          <w:color w:val="1E3A8A"/>
          <w:sz w:val="19"/>
          <w:shd w:val="clear" w:color="auto" w:fill="EEF2F7"/>
        </w:rPr>
        <w:t>ParseReport</w:t>
      </w:r>
      <w:r>
        <w:t xml:space="preserve"> records lines read, records parsed, records rejected, whether a header was present, and the line number, status and message of the first error. On failure </w:t>
      </w:r>
      <w:r>
        <w:rPr>
          <w:rFonts w:ascii="Consolas" w:eastAsia="Consolas" w:hAnsi="Consolas"/>
          <w:color w:val="1E3A8A"/>
          <w:sz w:val="19"/>
          <w:shd w:val="clear" w:color="auto" w:fill="EEF2F7"/>
        </w:rPr>
        <w:t>records_parsed</w:t>
      </w:r>
      <w:r>
        <w:t xml:space="preserve"> is reset to 0.</w:t>
      </w:r>
    </w:p>
    <w:p w14:paraId="2BA1CE47" w14:textId="77777777" w:rsidR="00157220" w:rsidRDefault="00DE7D3F">
      <w:r>
        <w:lastRenderedPageBreak/>
        <w:t>The default limit is 10,000,000 records (</w:t>
      </w:r>
      <w:r>
        <w:rPr>
          <w:rFonts w:ascii="Consolas" w:eastAsia="Consolas" w:hAnsi="Consolas"/>
          <w:color w:val="1E3A8A"/>
          <w:sz w:val="19"/>
          <w:shd w:val="clear" w:color="auto" w:fill="EEF2F7"/>
        </w:rPr>
        <w:t>CA_DEFAULT_MAX_RECORDS</w:t>
      </w:r>
      <w:r>
        <w:t xml:space="preserve">); exceeding it returns </w:t>
      </w:r>
      <w:r>
        <w:rPr>
          <w:rFonts w:ascii="Consolas" w:eastAsia="Consolas" w:hAnsi="Consolas"/>
          <w:color w:val="1E3A8A"/>
          <w:sz w:val="19"/>
          <w:shd w:val="clear" w:color="auto" w:fill="EEF2F7"/>
        </w:rPr>
        <w:t>CA_ERR_LIMIT</w:t>
      </w:r>
      <w:r>
        <w:t>.</w:t>
      </w:r>
    </w:p>
    <w:p w14:paraId="797348FD" w14:textId="77777777" w:rsidR="00157220" w:rsidRDefault="00DE7D3F">
      <w:pPr>
        <w:pStyle w:val="Heading2"/>
      </w:pPr>
      <w:bookmarkStart w:id="28" w:name="_Toc243377229"/>
      <w:r>
        <w:t>5.4  Status-code classification and rate formulas</w:t>
      </w:r>
      <w:bookmarkEnd w:id="28"/>
    </w:p>
    <w:tbl>
      <w:tblPr>
        <w:tblW w:w="0" w:type="auto"/>
        <w:jc w:val="center"/>
        <w:tblLook w:val="04A0" w:firstRow="1" w:lastRow="0" w:firstColumn="1" w:lastColumn="0" w:noHBand="0" w:noVBand="1"/>
      </w:tblPr>
      <w:tblGrid>
        <w:gridCol w:w="9638"/>
      </w:tblGrid>
      <w:tr w:rsidR="00157220" w14:paraId="3AEF1498" w14:textId="77777777">
        <w:trPr>
          <w:cantSplit/>
          <w:jc w:val="center"/>
        </w:trPr>
        <w:tc>
          <w:tcPr>
            <w:tcW w:w="9638" w:type="dxa"/>
            <w:tcBorders>
              <w:top w:val="nil"/>
              <w:left w:val="single" w:sz="24" w:space="0" w:color="B91C1C"/>
              <w:bottom w:val="nil"/>
              <w:right w:val="nil"/>
            </w:tcBorders>
            <w:shd w:val="clear" w:color="auto" w:fill="FEF2F2"/>
            <w:tcMar>
              <w:top w:w="90" w:type="dxa"/>
              <w:left w:w="160" w:type="dxa"/>
              <w:bottom w:w="90" w:type="dxa"/>
              <w:right w:w="140" w:type="dxa"/>
            </w:tcMar>
          </w:tcPr>
          <w:p w14:paraId="56C411E3" w14:textId="77777777" w:rsidR="00157220" w:rsidRDefault="00DE7D3F">
            <w:pPr>
              <w:spacing w:after="0"/>
            </w:pPr>
            <w:r>
              <w:rPr>
                <w:b/>
                <w:color w:val="B91C1C"/>
              </w:rPr>
              <w:t xml:space="preserve">Warning.  </w:t>
            </w:r>
            <w:r>
              <w:rPr>
                <w:sz w:val="19"/>
              </w:rPr>
              <w:t>The ranges and formulas below are Aegis-Net's own conventions. They are SIP-inspired but are not a universal telecom standard, and real networks use many other cause-code schemes.</w:t>
            </w:r>
          </w:p>
        </w:tc>
      </w:tr>
    </w:tbl>
    <w:p w14:paraId="00F5F0FA" w14:textId="77777777" w:rsidR="00157220" w:rsidRDefault="00157220">
      <w:pPr>
        <w:spacing w:after="60"/>
      </w:pPr>
    </w:p>
    <w:p w14:paraId="762A4D8E" w14:textId="7144CC0E" w:rsidR="00157220" w:rsidRDefault="00DE7D3F">
      <w:pPr>
        <w:pStyle w:val="Caption"/>
        <w:keepNext/>
        <w:spacing w:after="60"/>
      </w:pPr>
      <w:r>
        <w:t xml:space="preserve">Table </w:t>
      </w:r>
      <w:r>
        <w:fldChar w:fldCharType="begin"/>
      </w:r>
      <w:r>
        <w:instrText xml:space="preserve"> SEQ Table \* ARABIC </w:instrText>
      </w:r>
      <w:r>
        <w:fldChar w:fldCharType="separate"/>
      </w:r>
      <w:r w:rsidR="007151AA">
        <w:rPr>
          <w:noProof/>
        </w:rPr>
        <w:t>5</w:t>
      </w:r>
      <w:r>
        <w:fldChar w:fldCharType="end"/>
      </w:r>
      <w:r>
        <w:t>. Status-code classes (`call_outcome_for_status` in `src/utils.c`)</w:t>
      </w:r>
    </w:p>
    <w:tbl>
      <w:tblPr>
        <w:tblW w:w="0" w:type="auto"/>
        <w:jc w:val="center"/>
        <w:tblLayout w:type="fixed"/>
        <w:tblLook w:val="04A0" w:firstRow="1" w:lastRow="0" w:firstColumn="1" w:lastColumn="0" w:noHBand="0" w:noVBand="1"/>
      </w:tblPr>
      <w:tblGrid>
        <w:gridCol w:w="1263"/>
        <w:gridCol w:w="2211"/>
        <w:gridCol w:w="6164"/>
      </w:tblGrid>
      <w:tr w:rsidR="00157220" w14:paraId="2249492F" w14:textId="77777777">
        <w:trPr>
          <w:cantSplit/>
          <w:tblHeader/>
          <w:jc w:val="center"/>
        </w:trPr>
        <w:tc>
          <w:tcPr>
            <w:tcW w:w="1263"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4FEE3D44" w14:textId="77777777" w:rsidR="00157220" w:rsidRDefault="00DE7D3F">
            <w:pPr>
              <w:pStyle w:val="TableText"/>
            </w:pPr>
            <w:r>
              <w:rPr>
                <w:b/>
                <w:color w:val="FFFFFF"/>
              </w:rPr>
              <w:t>Range</w:t>
            </w:r>
          </w:p>
        </w:tc>
        <w:tc>
          <w:tcPr>
            <w:tcW w:w="2211"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01B148AD" w14:textId="77777777" w:rsidR="00157220" w:rsidRDefault="00DE7D3F">
            <w:pPr>
              <w:pStyle w:val="TableText"/>
            </w:pPr>
            <w:r>
              <w:rPr>
                <w:b/>
                <w:color w:val="FFFFFF"/>
              </w:rPr>
              <w:t>Class</w:t>
            </w:r>
          </w:p>
        </w:tc>
        <w:tc>
          <w:tcPr>
            <w:tcW w:w="6164"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093DC8B4" w14:textId="77777777" w:rsidR="00157220" w:rsidRDefault="00DE7D3F">
            <w:pPr>
              <w:pStyle w:val="TableText"/>
            </w:pPr>
            <w:r>
              <w:rPr>
                <w:b/>
                <w:color w:val="FFFFFF"/>
              </w:rPr>
              <w:t>Meaning in this project</w:t>
            </w:r>
          </w:p>
        </w:tc>
      </w:tr>
      <w:tr w:rsidR="00157220" w14:paraId="21FC6DA5" w14:textId="77777777">
        <w:trPr>
          <w:cantSplit/>
          <w:jc w:val="center"/>
        </w:trPr>
        <w:tc>
          <w:tcPr>
            <w:tcW w:w="126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089457C" w14:textId="77777777" w:rsidR="00157220" w:rsidRDefault="00DE7D3F">
            <w:pPr>
              <w:pStyle w:val="TableText"/>
            </w:pPr>
            <w:r>
              <w:t>200 to 299</w:t>
            </w:r>
          </w:p>
        </w:tc>
        <w:tc>
          <w:tcPr>
            <w:tcW w:w="221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D3BAA8E" w14:textId="77777777" w:rsidR="00157220" w:rsidRDefault="00DE7D3F">
            <w:pPr>
              <w:pStyle w:val="TableText"/>
            </w:pPr>
            <w:r>
              <w:rPr>
                <w:rFonts w:ascii="Consolas" w:eastAsia="Consolas" w:hAnsi="Consolas"/>
                <w:color w:val="1E3A8A"/>
                <w:sz w:val="15"/>
                <w:shd w:val="clear" w:color="auto" w:fill="EEF2F7"/>
              </w:rPr>
              <w:t>CALL_COMPLETED</w:t>
            </w:r>
          </w:p>
        </w:tc>
        <w:tc>
          <w:tcPr>
            <w:tcW w:w="6164"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50AFF99" w14:textId="77777777" w:rsidR="00157220" w:rsidRDefault="00DE7D3F">
            <w:pPr>
              <w:pStyle w:val="TableText"/>
            </w:pPr>
            <w:r>
              <w:t>Completed normally</w:t>
            </w:r>
          </w:p>
        </w:tc>
      </w:tr>
      <w:tr w:rsidR="00157220" w14:paraId="2EBCD1BD" w14:textId="77777777">
        <w:trPr>
          <w:cantSplit/>
          <w:jc w:val="center"/>
        </w:trPr>
        <w:tc>
          <w:tcPr>
            <w:tcW w:w="126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C071D58" w14:textId="77777777" w:rsidR="00157220" w:rsidRDefault="00DE7D3F">
            <w:pPr>
              <w:pStyle w:val="TableText"/>
            </w:pPr>
            <w:r>
              <w:t>900 to 999</w:t>
            </w:r>
          </w:p>
        </w:tc>
        <w:tc>
          <w:tcPr>
            <w:tcW w:w="221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7FDA0F8" w14:textId="77777777" w:rsidR="00157220" w:rsidRDefault="00DE7D3F">
            <w:pPr>
              <w:pStyle w:val="TableText"/>
            </w:pPr>
            <w:r>
              <w:rPr>
                <w:rFonts w:ascii="Consolas" w:eastAsia="Consolas" w:hAnsi="Consolas"/>
                <w:color w:val="1E3A8A"/>
                <w:sz w:val="15"/>
                <w:shd w:val="clear" w:color="auto" w:fill="EEF2F7"/>
              </w:rPr>
              <w:t>CALL_DROPPED</w:t>
            </w:r>
          </w:p>
        </w:tc>
        <w:tc>
          <w:tcPr>
            <w:tcW w:w="6164"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815286F" w14:textId="77777777" w:rsidR="00157220" w:rsidRDefault="00DE7D3F">
            <w:pPr>
              <w:pStyle w:val="TableText"/>
            </w:pPr>
            <w:r>
              <w:t>Established, then ended abnormally (for example 901 radio link failure)</w:t>
            </w:r>
          </w:p>
        </w:tc>
      </w:tr>
      <w:tr w:rsidR="00157220" w14:paraId="72BB6BA6" w14:textId="77777777">
        <w:trPr>
          <w:cantSplit/>
          <w:jc w:val="center"/>
        </w:trPr>
        <w:tc>
          <w:tcPr>
            <w:tcW w:w="126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CC707F8" w14:textId="77777777" w:rsidR="00157220" w:rsidRDefault="00DE7D3F">
            <w:pPr>
              <w:pStyle w:val="TableText"/>
            </w:pPr>
            <w:r>
              <w:t>300 to 899</w:t>
            </w:r>
          </w:p>
        </w:tc>
        <w:tc>
          <w:tcPr>
            <w:tcW w:w="221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A897370" w14:textId="77777777" w:rsidR="00157220" w:rsidRDefault="00DE7D3F">
            <w:pPr>
              <w:pStyle w:val="TableText"/>
            </w:pPr>
            <w:r>
              <w:rPr>
                <w:rFonts w:ascii="Consolas" w:eastAsia="Consolas" w:hAnsi="Consolas"/>
                <w:color w:val="1E3A8A"/>
                <w:sz w:val="15"/>
                <w:shd w:val="clear" w:color="auto" w:fill="EEF2F7"/>
              </w:rPr>
              <w:t>CALL_SETUP_FAILED</w:t>
            </w:r>
          </w:p>
        </w:tc>
        <w:tc>
          <w:tcPr>
            <w:tcW w:w="6164"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61E47F6" w14:textId="77777777" w:rsidR="00157220" w:rsidRDefault="00DE7D3F">
            <w:pPr>
              <w:pStyle w:val="TableText"/>
            </w:pPr>
            <w:r>
              <w:t>Never established (for example 408 timeout, 486 busy, 503 unavailable)</w:t>
            </w:r>
          </w:p>
        </w:tc>
      </w:tr>
      <w:tr w:rsidR="00157220" w14:paraId="39161ECB" w14:textId="77777777">
        <w:trPr>
          <w:cantSplit/>
          <w:jc w:val="center"/>
        </w:trPr>
        <w:tc>
          <w:tcPr>
            <w:tcW w:w="126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B1DC3DB" w14:textId="77777777" w:rsidR="00157220" w:rsidRDefault="00DE7D3F">
            <w:pPr>
              <w:pStyle w:val="TableText"/>
            </w:pPr>
            <w:r>
              <w:t>100 to 199</w:t>
            </w:r>
          </w:p>
        </w:tc>
        <w:tc>
          <w:tcPr>
            <w:tcW w:w="221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FEF6879" w14:textId="77777777" w:rsidR="00157220" w:rsidRDefault="00DE7D3F">
            <w:pPr>
              <w:pStyle w:val="TableText"/>
            </w:pPr>
            <w:r>
              <w:rPr>
                <w:rFonts w:ascii="Consolas" w:eastAsia="Consolas" w:hAnsi="Consolas"/>
                <w:color w:val="1E3A8A"/>
                <w:sz w:val="15"/>
                <w:shd w:val="clear" w:color="auto" w:fill="EEF2F7"/>
              </w:rPr>
              <w:t>CALL_UNKNOWN</w:t>
            </w:r>
          </w:p>
        </w:tc>
        <w:tc>
          <w:tcPr>
            <w:tcW w:w="6164"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E87C178" w14:textId="77777777" w:rsidR="00157220" w:rsidRDefault="00DE7D3F">
            <w:pPr>
              <w:pStyle w:val="TableText"/>
            </w:pPr>
            <w:r>
              <w:t>Provisional; counts as neither success nor failure</w:t>
            </w:r>
          </w:p>
        </w:tc>
      </w:tr>
    </w:tbl>
    <w:p w14:paraId="20A81183" w14:textId="77777777" w:rsidR="00157220" w:rsidRDefault="00157220">
      <w:pPr>
        <w:spacing w:after="80"/>
      </w:pPr>
    </w:p>
    <w:p w14:paraId="6AB4982B" w14:textId="77777777" w:rsidR="00157220" w:rsidRDefault="00DE7D3F">
      <w:pPr>
        <w:shd w:val="clear" w:color="auto" w:fill="F8FAFC"/>
        <w:spacing w:before="80" w:after="160"/>
        <w:jc w:val="center"/>
      </w:pPr>
      <w:r>
        <w:rPr>
          <w:rFonts w:ascii="Cambria Math" w:eastAsia="Cambria Math" w:hAnsi="Cambria Math"/>
          <w:i/>
          <w:color w:val="0B2545"/>
          <w:sz w:val="23"/>
        </w:rPr>
        <w:t>success_rate = completed / total</w:t>
      </w:r>
    </w:p>
    <w:p w14:paraId="2D3E91B3" w14:textId="77777777" w:rsidR="00157220" w:rsidRDefault="00DE7D3F">
      <w:pPr>
        <w:shd w:val="clear" w:color="auto" w:fill="F8FAFC"/>
        <w:spacing w:before="80" w:after="160"/>
        <w:jc w:val="center"/>
      </w:pPr>
      <w:r>
        <w:rPr>
          <w:rFonts w:ascii="Cambria Math" w:eastAsia="Cambria Math" w:hAnsi="Cambria Math"/>
          <w:i/>
          <w:color w:val="0B2545"/>
          <w:sz w:val="23"/>
        </w:rPr>
        <w:t>drop_rate = dropped / (completed + dropped)</w:t>
      </w:r>
    </w:p>
    <w:p w14:paraId="54683EF7" w14:textId="77777777" w:rsidR="00157220" w:rsidRDefault="00DE7D3F">
      <w:pPr>
        <w:shd w:val="clear" w:color="auto" w:fill="F8FAFC"/>
        <w:spacing w:before="80" w:after="160"/>
        <w:jc w:val="center"/>
      </w:pPr>
      <w:r>
        <w:rPr>
          <w:rFonts w:ascii="Cambria Math" w:eastAsia="Cambria Math" w:hAnsi="Cambria Math"/>
          <w:i/>
          <w:color w:val="0B2545"/>
          <w:sz w:val="23"/>
        </w:rPr>
        <w:t>setup_failure_rate = setup_failed / total</w:t>
      </w:r>
    </w:p>
    <w:p w14:paraId="3E4479C0" w14:textId="77777777" w:rsidR="00157220" w:rsidRDefault="00DE7D3F">
      <w:r>
        <w:t xml:space="preserve">Drops are measured against </w:t>
      </w:r>
      <w:r>
        <w:rPr>
          <w:i/>
        </w:rPr>
        <w:t>established</w:t>
      </w:r>
      <w:r>
        <w:t xml:space="preserve"> calls, the conventional definition. Example: 100 calls, of which 90 complete, 6 fail setup, 3 drop and 1 is provisional. Then success_rate = 90/100 = 0.90, drop_rate = 3/(90+3) = 0.0323, setup_failure_rate = 6/100 = 0.06. The code is short enough to read in full:</w:t>
      </w:r>
    </w:p>
    <w:tbl>
      <w:tblPr>
        <w:tblW w:w="0" w:type="auto"/>
        <w:jc w:val="center"/>
        <w:tblLook w:val="04A0" w:firstRow="1" w:lastRow="0" w:firstColumn="1" w:lastColumn="0" w:noHBand="0" w:noVBand="1"/>
      </w:tblPr>
      <w:tblGrid>
        <w:gridCol w:w="9638"/>
      </w:tblGrid>
      <w:tr w:rsidR="00157220" w14:paraId="5D693CD0" w14:textId="77777777">
        <w:trPr>
          <w:cantSplit/>
          <w:jc w:val="center"/>
        </w:trPr>
        <w:tc>
          <w:tcPr>
            <w:tcW w:w="9638" w:type="dxa"/>
            <w:tcBorders>
              <w:top w:val="single" w:sz="4" w:space="0" w:color="E2E8F0"/>
              <w:left w:val="single" w:sz="18" w:space="0" w:color="1D4ED8"/>
              <w:bottom w:val="single" w:sz="4" w:space="0" w:color="E2E8F0"/>
              <w:right w:val="single" w:sz="4" w:space="0" w:color="E2E8F0"/>
            </w:tcBorders>
            <w:shd w:val="clear" w:color="auto" w:fill="F4F6F9"/>
            <w:tcMar>
              <w:top w:w="80" w:type="dxa"/>
              <w:left w:w="140" w:type="dxa"/>
              <w:bottom w:w="80" w:type="dxa"/>
              <w:right w:w="100" w:type="dxa"/>
            </w:tcMar>
          </w:tcPr>
          <w:p w14:paraId="63FF836E" w14:textId="77777777" w:rsidR="00157220" w:rsidRDefault="00DE7D3F">
            <w:pPr>
              <w:pStyle w:val="CodeBlock"/>
              <w:keepLines/>
            </w:pPr>
            <w:r>
              <w:t>CallOutcome call_outcome_for_status(int status_code)</w:t>
            </w:r>
          </w:p>
          <w:p w14:paraId="5C61F424" w14:textId="77777777" w:rsidR="00157220" w:rsidRDefault="00DE7D3F">
            <w:pPr>
              <w:pStyle w:val="CodeBlock"/>
              <w:keepLines/>
            </w:pPr>
            <w:r>
              <w:t>{</w:t>
            </w:r>
          </w:p>
          <w:p w14:paraId="34DFF979" w14:textId="77777777" w:rsidR="00157220" w:rsidRDefault="00DE7D3F">
            <w:pPr>
              <w:pStyle w:val="CodeBlock"/>
              <w:keepLines/>
            </w:pPr>
            <w:r>
              <w:t xml:space="preserve">    if (status_code &gt;= 200 &amp;&amp; status_code &lt;= 299) {</w:t>
            </w:r>
          </w:p>
          <w:p w14:paraId="0F725C1E" w14:textId="77777777" w:rsidR="00157220" w:rsidRDefault="00DE7D3F">
            <w:pPr>
              <w:pStyle w:val="CodeBlock"/>
              <w:keepLines/>
            </w:pPr>
            <w:r>
              <w:t xml:space="preserve">        return CALL_COMPLETED;</w:t>
            </w:r>
          </w:p>
          <w:p w14:paraId="3144B77A" w14:textId="77777777" w:rsidR="00157220" w:rsidRDefault="00DE7D3F">
            <w:pPr>
              <w:pStyle w:val="CodeBlock"/>
              <w:keepLines/>
            </w:pPr>
            <w:r>
              <w:t xml:space="preserve">    }</w:t>
            </w:r>
          </w:p>
          <w:p w14:paraId="343F8F39" w14:textId="77777777" w:rsidR="00157220" w:rsidRDefault="00DE7D3F">
            <w:pPr>
              <w:pStyle w:val="CodeBlock"/>
              <w:keepLines/>
            </w:pPr>
            <w:r>
              <w:t xml:space="preserve">    if (status_code &gt;= 900 &amp;&amp; status_code &lt;= 999) {</w:t>
            </w:r>
          </w:p>
          <w:p w14:paraId="056657A0" w14:textId="77777777" w:rsidR="00157220" w:rsidRDefault="00DE7D3F">
            <w:pPr>
              <w:pStyle w:val="CodeBlock"/>
              <w:keepLines/>
            </w:pPr>
            <w:r>
              <w:t xml:space="preserve">        return CALL_DROPPED;</w:t>
            </w:r>
          </w:p>
          <w:p w14:paraId="423C4767" w14:textId="77777777" w:rsidR="00157220" w:rsidRDefault="00DE7D3F">
            <w:pPr>
              <w:pStyle w:val="CodeBlock"/>
              <w:keepLines/>
            </w:pPr>
            <w:r>
              <w:t xml:space="preserve">    }</w:t>
            </w:r>
          </w:p>
          <w:p w14:paraId="1D8C0FB0" w14:textId="77777777" w:rsidR="00157220" w:rsidRDefault="00DE7D3F">
            <w:pPr>
              <w:pStyle w:val="CodeBlock"/>
              <w:keepLines/>
            </w:pPr>
            <w:r>
              <w:t xml:space="preserve">    if (status_code &gt;= 300 &amp;&amp; status_code &lt;= 899) {</w:t>
            </w:r>
          </w:p>
          <w:p w14:paraId="2142A18A" w14:textId="77777777" w:rsidR="00157220" w:rsidRDefault="00DE7D3F">
            <w:pPr>
              <w:pStyle w:val="CodeBlock"/>
              <w:keepLines/>
            </w:pPr>
            <w:r>
              <w:t xml:space="preserve">        return CALL_SETUP_FAILED;</w:t>
            </w:r>
          </w:p>
          <w:p w14:paraId="143BF35E" w14:textId="77777777" w:rsidR="00157220" w:rsidRDefault="00DE7D3F">
            <w:pPr>
              <w:pStyle w:val="CodeBlock"/>
              <w:keepLines/>
            </w:pPr>
            <w:r>
              <w:t xml:space="preserve">    }</w:t>
            </w:r>
          </w:p>
          <w:p w14:paraId="5AF41485" w14:textId="77777777" w:rsidR="00157220" w:rsidRDefault="00DE7D3F">
            <w:pPr>
              <w:pStyle w:val="CodeBlock"/>
              <w:keepLines/>
            </w:pPr>
            <w:r>
              <w:t xml:space="preserve">    return CALL_UNKNOWN;</w:t>
            </w:r>
          </w:p>
          <w:p w14:paraId="60C41512" w14:textId="77777777" w:rsidR="00157220" w:rsidRDefault="00DE7D3F">
            <w:pPr>
              <w:pStyle w:val="CodeBlock"/>
              <w:keepLines/>
            </w:pPr>
            <w:r>
              <w:t>}</w:t>
            </w:r>
          </w:p>
        </w:tc>
      </w:tr>
    </w:tbl>
    <w:p w14:paraId="294ED945" w14:textId="77777777" w:rsidR="00157220" w:rsidRDefault="00157220">
      <w:pPr>
        <w:spacing w:after="40"/>
      </w:pPr>
    </w:p>
    <w:p w14:paraId="50F20083" w14:textId="77777777" w:rsidR="00157220" w:rsidRDefault="00DE7D3F">
      <w:r>
        <w:t>Note the order: the dropped range is tested before the wide 300 to 899 range only for readability; the ranges do not overlap.</w:t>
      </w:r>
    </w:p>
    <w:p w14:paraId="6F0A7043" w14:textId="77777777" w:rsidR="00157220" w:rsidRDefault="00DE7D3F">
      <w:pPr>
        <w:pStyle w:val="Heading2"/>
      </w:pPr>
      <w:bookmarkStart w:id="29" w:name="_Toc243377230"/>
      <w:r>
        <w:t>5.5  Aggregations</w:t>
      </w:r>
      <w:bookmarkEnd w:id="29"/>
    </w:p>
    <w:p w14:paraId="7E81AFE6" w14:textId="77777777" w:rsidR="00157220" w:rsidRDefault="00DE7D3F">
      <w:r>
        <w:t>Statistics are computed with running accumulators (</w:t>
      </w:r>
      <w:r>
        <w:rPr>
          <w:rFonts w:ascii="Consolas" w:eastAsia="Consolas" w:hAnsi="Consolas"/>
          <w:color w:val="1E3A8A"/>
          <w:sz w:val="19"/>
          <w:shd w:val="clear" w:color="auto" w:fill="EEF2F7"/>
        </w:rPr>
        <w:t>CaAccumulator</w:t>
      </w:r>
      <w:r>
        <w:t xml:space="preserve"> in </w:t>
      </w:r>
      <w:r>
        <w:rPr>
          <w:rFonts w:ascii="Consolas" w:eastAsia="Consolas" w:hAnsi="Consolas"/>
          <w:color w:val="1E3A8A"/>
          <w:sz w:val="19"/>
          <w:shd w:val="clear" w:color="auto" w:fill="EEF2F7"/>
        </w:rPr>
        <w:t>ca_internal.h</w:t>
      </w:r>
      <w:r>
        <w:t>) that keep integer sums with overflow checks (</w:t>
      </w:r>
      <w:r>
        <w:rPr>
          <w:rFonts w:ascii="Consolas" w:eastAsia="Consolas" w:hAnsi="Consolas"/>
          <w:color w:val="1E3A8A"/>
          <w:sz w:val="19"/>
          <w:shd w:val="clear" w:color="auto" w:fill="EEF2F7"/>
        </w:rPr>
        <w:t>ca_accumulator_add</w:t>
      </w:r>
      <w:r>
        <w:t xml:space="preserve"> returns </w:t>
      </w:r>
      <w:r>
        <w:rPr>
          <w:rFonts w:ascii="Consolas" w:eastAsia="Consolas" w:hAnsi="Consolas"/>
          <w:color w:val="1E3A8A"/>
          <w:sz w:val="19"/>
          <w:shd w:val="clear" w:color="auto" w:fill="EEF2F7"/>
        </w:rPr>
        <w:t>CA_ERR_OVERFLOW</w:t>
      </w:r>
      <w:r>
        <w:t xml:space="preserve"> rather than wrapping) and a Welford running mean and second moment for duration spread. Cell statistics sort pointers to records by cell id; time windows align to multiples of the window size; caller statistics count distinct callees; failure-code statistics are sorted by count descending then code ascending. Results are sorted deterministically so tests and reports are stable.</w:t>
      </w:r>
    </w:p>
    <w:p w14:paraId="50460A9B" w14:textId="77777777" w:rsidR="00157220" w:rsidRDefault="00DE7D3F">
      <w:pPr>
        <w:pStyle w:val="Heading2"/>
      </w:pPr>
      <w:bookmarkStart w:id="30" w:name="_Toc243377231"/>
      <w:r>
        <w:t>5.6  Call anomaly detection</w:t>
      </w:r>
      <w:bookmarkEnd w:id="30"/>
    </w:p>
    <w:p w14:paraId="2A11C67C" w14:textId="77777777" w:rsidR="00157220" w:rsidRDefault="00DE7D3F">
      <w:r>
        <w:rPr>
          <w:rFonts w:ascii="Consolas" w:eastAsia="Consolas" w:hAnsi="Consolas"/>
          <w:color w:val="1E3A8A"/>
          <w:sz w:val="19"/>
          <w:shd w:val="clear" w:color="auto" w:fill="EEF2F7"/>
        </w:rPr>
        <w:t>src/anomaly.c</w:t>
      </w:r>
      <w:r>
        <w:t xml:space="preserve"> compares each group with its peers using a </w:t>
      </w:r>
      <w:r>
        <w:rPr>
          <w:i/>
        </w:rPr>
        <w:t>robust z-score</w:t>
      </w:r>
      <w:r>
        <w:t>:</w:t>
      </w:r>
    </w:p>
    <w:p w14:paraId="06F8454A" w14:textId="77777777" w:rsidR="00157220" w:rsidRDefault="00DE7D3F">
      <w:pPr>
        <w:shd w:val="clear" w:color="auto" w:fill="F8FAFC"/>
        <w:spacing w:before="80" w:after="160"/>
        <w:jc w:val="center"/>
      </w:pPr>
      <w:r>
        <w:rPr>
          <w:rFonts w:ascii="Cambria Math" w:eastAsia="Cambria Math" w:hAnsi="Cambria Math"/>
          <w:i/>
          <w:color w:val="0B2545"/>
          <w:sz w:val="23"/>
        </w:rPr>
        <w:t>z = (x - median) / max(1.4826 × MAD, floor)</w:t>
      </w:r>
    </w:p>
    <w:p w14:paraId="7D86CADF" w14:textId="77777777" w:rsidR="00157220" w:rsidRDefault="00DE7D3F">
      <w:r>
        <w:lastRenderedPageBreak/>
        <w:t xml:space="preserve">where MAD is the median absolute deviation, the constant 1.4826 makes MAD comparable to a standard deviation for normally distributed data, and </w:t>
      </w:r>
      <w:r>
        <w:rPr>
          <w:rFonts w:ascii="Consolas" w:eastAsia="Consolas" w:hAnsi="Consolas"/>
          <w:color w:val="1E3A8A"/>
          <w:sz w:val="19"/>
          <w:shd w:val="clear" w:color="auto" w:fill="EEF2F7"/>
        </w:rPr>
        <w:t>floor</w:t>
      </w:r>
      <w:r>
        <w:t xml:space="preserve"> prevents tiny, tightly clustered baselines from inflating z. The score is</w:t>
      </w:r>
    </w:p>
    <w:p w14:paraId="3721C68C" w14:textId="77777777" w:rsidR="00157220" w:rsidRDefault="00DE7D3F">
      <w:pPr>
        <w:shd w:val="clear" w:color="auto" w:fill="F8FAFC"/>
        <w:spacing w:before="80" w:after="160"/>
        <w:jc w:val="center"/>
      </w:pPr>
      <w:r>
        <w:rPr>
          <w:rFonts w:ascii="Cambria Math" w:eastAsia="Cambria Math" w:hAnsi="Cambria Math"/>
          <w:i/>
          <w:color w:val="0B2545"/>
          <w:sz w:val="23"/>
        </w:rPr>
        <w:t>score = 1 - 2^(-z / threshold)</w:t>
      </w:r>
    </w:p>
    <w:p w14:paraId="25CAB450" w14:textId="77777777" w:rsidR="00157220" w:rsidRDefault="00DE7D3F">
      <w:r>
        <w:t>so a group exactly at the threshold scores 0.5 (</w:t>
      </w:r>
      <w:r>
        <w:rPr>
          <w:rFonts w:ascii="Consolas" w:eastAsia="Consolas" w:hAnsi="Consolas"/>
          <w:color w:val="1E3A8A"/>
          <w:sz w:val="19"/>
          <w:shd w:val="clear" w:color="auto" w:fill="EEF2F7"/>
        </w:rPr>
        <w:t>ca_anomaly_score</w:t>
      </w:r>
      <w:r>
        <w:t>). Severity bands are score at least 0.9 critical, at least 0.75 high, at least 0.6 medium, otherwise low (</w:t>
      </w:r>
      <w:r>
        <w:rPr>
          <w:rFonts w:ascii="Consolas" w:eastAsia="Consolas" w:hAnsi="Consolas"/>
          <w:color w:val="1E3A8A"/>
          <w:sz w:val="19"/>
          <w:shd w:val="clear" w:color="auto" w:fill="EEF2F7"/>
        </w:rPr>
        <w:t>ca_severity_for_score</w:t>
      </w:r>
      <w:r>
        <w:t>).</w:t>
      </w:r>
    </w:p>
    <w:tbl>
      <w:tblPr>
        <w:tblW w:w="0" w:type="auto"/>
        <w:jc w:val="center"/>
        <w:tblLook w:val="04A0" w:firstRow="1" w:lastRow="0" w:firstColumn="1" w:lastColumn="0" w:noHBand="0" w:noVBand="1"/>
      </w:tblPr>
      <w:tblGrid>
        <w:gridCol w:w="9638"/>
      </w:tblGrid>
      <w:tr w:rsidR="00157220" w14:paraId="41832769" w14:textId="77777777">
        <w:trPr>
          <w:cantSplit/>
          <w:jc w:val="center"/>
        </w:trPr>
        <w:tc>
          <w:tcPr>
            <w:tcW w:w="9638" w:type="dxa"/>
            <w:tcBorders>
              <w:top w:val="nil"/>
              <w:left w:val="single" w:sz="24" w:space="0" w:color="1D4ED8"/>
              <w:bottom w:val="nil"/>
              <w:right w:val="nil"/>
            </w:tcBorders>
            <w:shd w:val="clear" w:color="auto" w:fill="EFF6FF"/>
            <w:tcMar>
              <w:top w:w="90" w:type="dxa"/>
              <w:left w:w="160" w:type="dxa"/>
              <w:bottom w:w="90" w:type="dxa"/>
              <w:right w:w="140" w:type="dxa"/>
            </w:tcMar>
          </w:tcPr>
          <w:p w14:paraId="6C743787" w14:textId="77777777" w:rsidR="00157220" w:rsidRDefault="00DE7D3F">
            <w:pPr>
              <w:spacing w:after="0"/>
            </w:pPr>
            <w:r>
              <w:rPr>
                <w:b/>
                <w:color w:val="1D4ED8"/>
              </w:rPr>
              <w:t xml:space="preserve">Note.  </w:t>
            </w:r>
            <w:r>
              <w:rPr>
                <w:sz w:val="19"/>
              </w:rPr>
              <w:t>External background (consulted): the NIST/SEMATECH e-Handbook defines a modified z-score as 0.6745 times the deviation from the median divided by MAD, and suggests flagging absolute values above 3.5 as potential outliers [R4]. 0.6745 is the reciprocal of 1.4826, and the library's default group threshold is also 3.5. Aegis-Net adds floors and minimum absolute deltas on top; it does not claim to implement the handbook procedure unchanged.</w:t>
            </w:r>
          </w:p>
        </w:tc>
      </w:tr>
    </w:tbl>
    <w:p w14:paraId="5F8BBA3D" w14:textId="77777777" w:rsidR="00157220" w:rsidRDefault="00157220">
      <w:pPr>
        <w:spacing w:after="60"/>
      </w:pPr>
    </w:p>
    <w:p w14:paraId="0E74A0DD" w14:textId="77777777" w:rsidR="00157220" w:rsidRDefault="00DE7D3F">
      <w:r>
        <w:t>The defaults (</w:t>
      </w:r>
      <w:r>
        <w:rPr>
          <w:rFonts w:ascii="Consolas" w:eastAsia="Consolas" w:hAnsi="Consolas"/>
          <w:color w:val="1E3A8A"/>
          <w:sz w:val="19"/>
          <w:shd w:val="clear" w:color="auto" w:fill="EEF2F7"/>
        </w:rPr>
        <w:t>anomaly_config_default</w:t>
      </w:r>
      <w:r>
        <w:t xml:space="preserve">): group z threshold 3.5, per-call duration threshold 10.0, at least 3 peer groups, at least 20 calls per cell, 10 per window, 20 per caller, 30 established calls for duration outliers, 300-second windows, minimum absolute deltas of 5 percentage points for rates, 6 dBm for signal, 3 points for packet loss, volume ratio 2.0, short-call ratio 0.6, and at most 1000 anomalies kept. A group is flagged only when </w:t>
      </w:r>
      <w:r>
        <w:rPr>
          <w:i/>
        </w:rPr>
        <w:t>both</w:t>
      </w:r>
      <w:r>
        <w:t xml:space="preserve"> z reaches the threshold </w:t>
      </w:r>
      <w:r>
        <w:rPr>
          <w:i/>
        </w:rPr>
        <w:t>and</w:t>
      </w:r>
      <w:r>
        <w:t xml:space="preserve"> the absolute deviation reaches the minimum delta. Anomaly types: cell drop rate, cell setup-failure rate, cell low signal, cell packet loss, window drop rate, window volume spike, caller high volume, and call duration.</w:t>
      </w:r>
    </w:p>
    <w:p w14:paraId="2B4BE493" w14:textId="77777777" w:rsidR="00157220" w:rsidRDefault="00DE7D3F">
      <w:r>
        <w:t>The cell detector shows the pattern:</w:t>
      </w:r>
    </w:p>
    <w:tbl>
      <w:tblPr>
        <w:tblW w:w="0" w:type="auto"/>
        <w:jc w:val="center"/>
        <w:tblLook w:val="04A0" w:firstRow="1" w:lastRow="0" w:firstColumn="1" w:lastColumn="0" w:noHBand="0" w:noVBand="1"/>
      </w:tblPr>
      <w:tblGrid>
        <w:gridCol w:w="9638"/>
      </w:tblGrid>
      <w:tr w:rsidR="00157220" w14:paraId="538EF4CE" w14:textId="77777777">
        <w:trPr>
          <w:cantSplit/>
          <w:jc w:val="center"/>
        </w:trPr>
        <w:tc>
          <w:tcPr>
            <w:tcW w:w="9638" w:type="dxa"/>
            <w:tcBorders>
              <w:top w:val="single" w:sz="4" w:space="0" w:color="E2E8F0"/>
              <w:left w:val="single" w:sz="18" w:space="0" w:color="1D4ED8"/>
              <w:bottom w:val="single" w:sz="4" w:space="0" w:color="E2E8F0"/>
              <w:right w:val="single" w:sz="4" w:space="0" w:color="E2E8F0"/>
            </w:tcBorders>
            <w:shd w:val="clear" w:color="auto" w:fill="F4F6F9"/>
            <w:tcMar>
              <w:top w:w="80" w:type="dxa"/>
              <w:left w:w="140" w:type="dxa"/>
              <w:bottom w:w="80" w:type="dxa"/>
              <w:right w:w="100" w:type="dxa"/>
            </w:tcMar>
          </w:tcPr>
          <w:p w14:paraId="198CAE47" w14:textId="77777777" w:rsidR="00157220" w:rsidRDefault="00DE7D3F">
            <w:pPr>
              <w:pStyle w:val="CodeBlock"/>
              <w:keepLines/>
            </w:pPr>
            <w:r>
              <w:t>for (size_t k = 0; k &lt; n; k++) {</w:t>
            </w:r>
          </w:p>
          <w:p w14:paraId="45068939" w14:textId="77777777" w:rsidR="00157220" w:rsidRDefault="00DE7D3F">
            <w:pPr>
              <w:pStyle w:val="CodeBlock"/>
              <w:keepLines/>
            </w:pPr>
            <w:r>
              <w:t xml:space="preserve">    const CellStatistics *c = &amp;cells[idx[k]];</w:t>
            </w:r>
          </w:p>
          <w:p w14:paraId="26CB28B9" w14:textId="77777777" w:rsidR="00157220" w:rsidRDefault="00DE7D3F">
            <w:pPr>
              <w:pStyle w:val="CodeBlock"/>
              <w:keepLines/>
            </w:pPr>
            <w:r>
              <w:t xml:space="preserve">    CallAnomaly a;</w:t>
            </w:r>
          </w:p>
          <w:p w14:paraId="5AE612F4" w14:textId="77777777" w:rsidR="00157220" w:rsidRDefault="00DE7D3F">
            <w:pPr>
              <w:pStyle w:val="CodeBlock"/>
              <w:keepLines/>
            </w:pPr>
            <w:r>
              <w:t xml:space="preserve">    if (z[k] &lt; cfg-&gt;z_threshold ||</w:t>
            </w:r>
          </w:p>
          <w:p w14:paraId="4771FB00" w14:textId="77777777" w:rsidR="00157220" w:rsidRDefault="00DE7D3F">
            <w:pPr>
              <w:pStyle w:val="CodeBlock"/>
              <w:keepLines/>
            </w:pPr>
            <w:r>
              <w:t xml:space="preserve">        (double)directions[m] * (values[k] - median) &lt; deltas[m]) {</w:t>
            </w:r>
          </w:p>
          <w:p w14:paraId="7AB6F91A" w14:textId="77777777" w:rsidR="00157220" w:rsidRDefault="00DE7D3F">
            <w:pPr>
              <w:pStyle w:val="CodeBlock"/>
              <w:keepLines/>
            </w:pPr>
            <w:r>
              <w:t xml:space="preserve">        continue;</w:t>
            </w:r>
          </w:p>
          <w:p w14:paraId="587F4CEF" w14:textId="77777777" w:rsidR="00157220" w:rsidRDefault="00DE7D3F">
            <w:pPr>
              <w:pStyle w:val="CodeBlock"/>
              <w:keepLines/>
            </w:pPr>
            <w:r>
              <w:t xml:space="preserve">    }</w:t>
            </w:r>
          </w:p>
          <w:p w14:paraId="26B75BA5" w14:textId="77777777" w:rsidR="00157220" w:rsidRDefault="00DE7D3F">
            <w:pPr>
              <w:pStyle w:val="CodeBlock"/>
              <w:keepLines/>
            </w:pPr>
            <w:r>
              <w:t xml:space="preserve">    init_anomaly(&amp;a, types[m], c-&gt;cell_id, values[k], median, z[k], cfg-&gt;z_threshold,</w:t>
            </w:r>
          </w:p>
          <w:p w14:paraId="63439537" w14:textId="77777777" w:rsidR="00157220" w:rsidRDefault="00DE7D3F">
            <w:pPr>
              <w:pStyle w:val="CodeBlock"/>
              <w:keepLines/>
            </w:pPr>
            <w:r>
              <w:t xml:space="preserve">                 cell_sample(c, (CellMetric)m));</w:t>
            </w:r>
          </w:p>
          <w:p w14:paraId="32C05BBD" w14:textId="77777777" w:rsidR="00157220" w:rsidRDefault="00DE7D3F">
            <w:pPr>
              <w:pStyle w:val="CodeBlock"/>
              <w:keepLines/>
            </w:pPr>
            <w:r>
              <w:t xml:space="preserve">    ...</w:t>
            </w:r>
          </w:p>
          <w:p w14:paraId="188C25B3" w14:textId="77777777" w:rsidR="00157220" w:rsidRDefault="00DE7D3F">
            <w:pPr>
              <w:pStyle w:val="CodeBlock"/>
              <w:keepLines/>
            </w:pPr>
            <w:r>
              <w:t>}</w:t>
            </w:r>
          </w:p>
        </w:tc>
      </w:tr>
    </w:tbl>
    <w:p w14:paraId="2E526631" w14:textId="77777777" w:rsidR="00157220" w:rsidRDefault="00157220">
      <w:pPr>
        <w:spacing w:after="40"/>
      </w:pPr>
    </w:p>
    <w:p w14:paraId="2A273A19" w14:textId="71FE272F" w:rsidR="00157220" w:rsidRDefault="00DE7D3F">
      <w:r>
        <w:rPr>
          <w:rFonts w:ascii="Consolas" w:eastAsia="Consolas" w:hAnsi="Consolas"/>
          <w:color w:val="1E3A8A"/>
          <w:sz w:val="19"/>
          <w:shd w:val="clear" w:color="auto" w:fill="EEF2F7"/>
        </w:rPr>
        <w:t>directions[m]</w:t>
      </w:r>
      <w:r>
        <w:t xml:space="preserve"> is +1 when a higher value is worse (drop rate) and -1 when lower is worse (signal), so one comparison handles both. In the seeded run the library flagged setup-failure and packet-loss anomalies on exactly CELL-101 to CELL-104, for example "Cell CELL-103 setup failure rate 14.2% vs peer median 0.8% (1419 calls)" (Figure </w:t>
      </w:r>
      <w:r>
        <w:fldChar w:fldCharType="begin"/>
      </w:r>
      <w:r>
        <w:instrText xml:space="preserve"> REF fig_fig_callshot \h </w:instrText>
      </w:r>
      <w:r>
        <w:fldChar w:fldCharType="separate"/>
      </w:r>
      <w:r w:rsidR="007151AA">
        <w:t xml:space="preserve">Figure </w:t>
      </w:r>
      <w:r w:rsidR="007151AA">
        <w:rPr>
          <w:noProof/>
        </w:rPr>
        <w:t>4</w:t>
      </w:r>
      <w:r>
        <w:fldChar w:fldCharType="end"/>
      </w:r>
      <w:r>
        <w:t>).</w:t>
      </w:r>
    </w:p>
    <w:p w14:paraId="3DEC91D2" w14:textId="77777777" w:rsidR="00157220" w:rsidRDefault="00DE7D3F">
      <w:pPr>
        <w:keepNext/>
        <w:spacing w:before="120" w:after="40"/>
        <w:jc w:val="center"/>
      </w:pPr>
      <w:r>
        <w:rPr>
          <w:noProof/>
        </w:rPr>
        <w:drawing>
          <wp:inline distT="0" distB="0" distL="0" distR="0" wp14:anchorId="196701DA" wp14:editId="1FBED167">
            <wp:extent cx="5943600" cy="2979543"/>
            <wp:effectExtent l="0" t="0" r="0" b="0"/>
            <wp:docPr id="4" name="Picture 4" descr="Figure 4: Call Analytics page: totals, drop rate by cell, status codes and C-library anomali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03_src-image6.png"/>
                    <pic:cNvPicPr/>
                  </pic:nvPicPr>
                  <pic:blipFill>
                    <a:blip r:embed="rId11"/>
                    <a:stretch>
                      <a:fillRect/>
                    </a:stretch>
                  </pic:blipFill>
                  <pic:spPr>
                    <a:xfrm>
                      <a:off x="0" y="0"/>
                      <a:ext cx="5943600" cy="2979543"/>
                    </a:xfrm>
                    <a:prstGeom prst="rect">
                      <a:avLst/>
                    </a:prstGeom>
                  </pic:spPr>
                </pic:pic>
              </a:graphicData>
            </a:graphic>
          </wp:inline>
        </w:drawing>
      </w:r>
    </w:p>
    <w:p w14:paraId="37A2FCBB" w14:textId="1830512C" w:rsidR="00157220" w:rsidRDefault="00DE7D3F">
      <w:pPr>
        <w:pStyle w:val="Caption"/>
        <w:jc w:val="center"/>
      </w:pPr>
      <w:bookmarkStart w:id="31" w:name="fig_fig_callshot"/>
      <w:bookmarkStart w:id="32" w:name="_Toc243377347"/>
      <w:r>
        <w:t xml:space="preserve">Figure </w:t>
      </w:r>
      <w:r>
        <w:fldChar w:fldCharType="begin"/>
      </w:r>
      <w:r>
        <w:instrText xml:space="preserve"> SEQ Figure \* ARABIC </w:instrText>
      </w:r>
      <w:r>
        <w:fldChar w:fldCharType="separate"/>
      </w:r>
      <w:r w:rsidR="007151AA">
        <w:rPr>
          <w:noProof/>
        </w:rPr>
        <w:t>4</w:t>
      </w:r>
      <w:r>
        <w:fldChar w:fldCharType="end"/>
      </w:r>
      <w:bookmarkEnd w:id="31"/>
      <w:r>
        <w:t>. Call Analytics page: totals, drop rate by cell, status codes and C-library anomalies</w:t>
      </w:r>
      <w:bookmarkEnd w:id="32"/>
    </w:p>
    <w:p w14:paraId="02C66ACD" w14:textId="17C22B1C" w:rsidR="00157220" w:rsidRDefault="00DE7D3F">
      <w:r>
        <w:lastRenderedPageBreak/>
        <w:t xml:space="preserve">In </w:t>
      </w:r>
      <w:r>
        <w:fldChar w:fldCharType="begin"/>
      </w:r>
      <w:r>
        <w:instrText xml:space="preserve"> REF fig_fig_callshot \h </w:instrText>
      </w:r>
      <w:r>
        <w:fldChar w:fldCharType="separate"/>
      </w:r>
      <w:r w:rsidR="007151AA">
        <w:t xml:space="preserve">Figure </w:t>
      </w:r>
      <w:r w:rsidR="007151AA">
        <w:rPr>
          <w:noProof/>
        </w:rPr>
        <w:t>4</w:t>
      </w:r>
      <w:r>
        <w:fldChar w:fldCharType="end"/>
      </w:r>
      <w:r>
        <w:t xml:space="preserve"> the four tall bars are CELL-101 to CELL-104 (about 5 % drop rate against under 1 % for the rest); the status-code table shows the project's classes (200 completed; 486, 480, 408, 503 setup failures; 901 to 904 drops); and the anomaly table at the bottom is the C library's output labelled "(C LIBRARY)". Source: supplied screenshot document, synthetic data.</w:t>
      </w:r>
    </w:p>
    <w:p w14:paraId="10FBFE49" w14:textId="77777777" w:rsidR="00157220" w:rsidRDefault="00DE7D3F">
      <w:pPr>
        <w:pStyle w:val="Heading2"/>
      </w:pPr>
      <w:bookmarkStart w:id="33" w:name="_Toc243377232"/>
      <w:r>
        <w:t>5.7  Memory allocation and ownership</w:t>
      </w:r>
      <w:bookmarkEnd w:id="33"/>
    </w:p>
    <w:p w14:paraId="2E56F8C3" w14:textId="77777777" w:rsidR="00157220" w:rsidRDefault="00DE7D3F">
      <w:r>
        <w:t>All allocation goes through wrappers (</w:t>
      </w:r>
      <w:r>
        <w:rPr>
          <w:rFonts w:ascii="Consolas" w:eastAsia="Consolas" w:hAnsi="Consolas"/>
          <w:color w:val="1E3A8A"/>
          <w:sz w:val="19"/>
          <w:shd w:val="clear" w:color="auto" w:fill="EEF2F7"/>
        </w:rPr>
        <w:t>ca_malloc</w:t>
      </w:r>
      <w:r>
        <w:t xml:space="preserve">, </w:t>
      </w:r>
      <w:r>
        <w:rPr>
          <w:rFonts w:ascii="Consolas" w:eastAsia="Consolas" w:hAnsi="Consolas"/>
          <w:color w:val="1E3A8A"/>
          <w:sz w:val="19"/>
          <w:shd w:val="clear" w:color="auto" w:fill="EEF2F7"/>
        </w:rPr>
        <w:t>ca_calloc</w:t>
      </w:r>
      <w:r>
        <w:t xml:space="preserve">, </w:t>
      </w:r>
      <w:r>
        <w:rPr>
          <w:rFonts w:ascii="Consolas" w:eastAsia="Consolas" w:hAnsi="Consolas"/>
          <w:color w:val="1E3A8A"/>
          <w:sz w:val="19"/>
          <w:shd w:val="clear" w:color="auto" w:fill="EEF2F7"/>
        </w:rPr>
        <w:t>ca_realloc_array</w:t>
      </w:r>
      <w:r>
        <w:t xml:space="preserve">, </w:t>
      </w:r>
      <w:r>
        <w:rPr>
          <w:rFonts w:ascii="Consolas" w:eastAsia="Consolas" w:hAnsi="Consolas"/>
          <w:color w:val="1E3A8A"/>
          <w:sz w:val="19"/>
          <w:shd w:val="clear" w:color="auto" w:fill="EEF2F7"/>
        </w:rPr>
        <w:t>ca_free</w:t>
      </w:r>
      <w:r>
        <w:t xml:space="preserve">). </w:t>
      </w:r>
      <w:r>
        <w:rPr>
          <w:rFonts w:ascii="Consolas" w:eastAsia="Consolas" w:hAnsi="Consolas"/>
          <w:color w:val="1E3A8A"/>
          <w:sz w:val="19"/>
          <w:shd w:val="clear" w:color="auto" w:fill="EEF2F7"/>
        </w:rPr>
        <w:t>ca_realloc_array</w:t>
      </w:r>
      <w:r>
        <w:t xml:space="preserve"> fails on multiplication overflow, which blocks the classic "count times size wraps around" bug. Under the build flag </w:t>
      </w:r>
      <w:r>
        <w:rPr>
          <w:rFonts w:ascii="Consolas" w:eastAsia="Consolas" w:hAnsi="Consolas"/>
          <w:color w:val="1E3A8A"/>
          <w:sz w:val="19"/>
          <w:shd w:val="clear" w:color="auto" w:fill="EEF2F7"/>
        </w:rPr>
        <w:t>CA_FAULT_INJECTION</w:t>
      </w:r>
      <w:r>
        <w:t xml:space="preserve"> the wrappers can be told to fail the *n*th allocation, which lets the test </w:t>
      </w:r>
      <w:r>
        <w:rPr>
          <w:rFonts w:ascii="Consolas" w:eastAsia="Consolas" w:hAnsi="Consolas"/>
          <w:color w:val="1E3A8A"/>
          <w:sz w:val="19"/>
          <w:shd w:val="clear" w:color="auto" w:fill="EEF2F7"/>
        </w:rPr>
        <w:t>test_oom_all_operations</w:t>
      </w:r>
      <w:r>
        <w:t xml:space="preserve"> force every allocation site to fail in turn and check that each returns </w:t>
      </w:r>
      <w:r>
        <w:rPr>
          <w:rFonts w:ascii="Consolas" w:eastAsia="Consolas" w:hAnsi="Consolas"/>
          <w:color w:val="1E3A8A"/>
          <w:sz w:val="19"/>
          <w:shd w:val="clear" w:color="auto" w:fill="EEF2F7"/>
        </w:rPr>
        <w:t>CA_ERR_NOMEM</w:t>
      </w:r>
      <w:r>
        <w:t>, frees what it had and leaves outputs NULL. Multi-step functions use a single cleanup label (</w:t>
      </w:r>
      <w:r>
        <w:rPr>
          <w:rFonts w:ascii="Consolas" w:eastAsia="Consolas" w:hAnsi="Consolas"/>
          <w:color w:val="1E3A8A"/>
          <w:sz w:val="19"/>
          <w:shd w:val="clear" w:color="auto" w:fill="EEF2F7"/>
        </w:rPr>
        <w:t>goto done</w:t>
      </w:r>
      <w:r>
        <w:t>) so every path releases its temporary buffers, as the cell detector above does.</w:t>
      </w:r>
    </w:p>
    <w:p w14:paraId="59920AD5" w14:textId="77777777" w:rsidR="00157220" w:rsidRDefault="00DE7D3F">
      <w:r>
        <w:t>Native memory ownership matters because a leak or double free in a long-running service is hard to see from Python, and because the Python process cannot be protected by garbage collection from native mistakes.</w:t>
      </w:r>
    </w:p>
    <w:p w14:paraId="52B67DD8" w14:textId="77777777" w:rsidR="00157220" w:rsidRDefault="00DE7D3F">
      <w:pPr>
        <w:pStyle w:val="Heading2"/>
      </w:pPr>
      <w:bookmarkStart w:id="34" w:name="_Toc243377233"/>
      <w:r>
        <w:t>5.8  Build and test layers</w:t>
      </w:r>
      <w:bookmarkEnd w:id="34"/>
    </w:p>
    <w:p w14:paraId="3E06B9F6" w14:textId="625D47C3" w:rsidR="00157220" w:rsidRDefault="00DE7D3F">
      <w:pPr>
        <w:pStyle w:val="Caption"/>
        <w:keepNext/>
        <w:spacing w:after="60"/>
      </w:pPr>
      <w:r>
        <w:t xml:space="preserve">Table </w:t>
      </w:r>
      <w:r>
        <w:fldChar w:fldCharType="begin"/>
      </w:r>
      <w:r>
        <w:instrText xml:space="preserve"> SEQ Table \* ARABIC </w:instrText>
      </w:r>
      <w:r>
        <w:fldChar w:fldCharType="separate"/>
      </w:r>
      <w:r w:rsidR="007151AA">
        <w:rPr>
          <w:noProof/>
        </w:rPr>
        <w:t>6</w:t>
      </w:r>
      <w:r>
        <w:fldChar w:fldCharType="end"/>
      </w:r>
      <w:r>
        <w:t>. C test and build layers</w:t>
      </w:r>
    </w:p>
    <w:tbl>
      <w:tblPr>
        <w:tblW w:w="0" w:type="auto"/>
        <w:jc w:val="center"/>
        <w:tblLayout w:type="fixed"/>
        <w:tblLook w:val="04A0" w:firstRow="1" w:lastRow="0" w:firstColumn="1" w:lastColumn="0" w:noHBand="0" w:noVBand="1"/>
      </w:tblPr>
      <w:tblGrid>
        <w:gridCol w:w="1984"/>
        <w:gridCol w:w="4036"/>
        <w:gridCol w:w="3618"/>
      </w:tblGrid>
      <w:tr w:rsidR="00157220" w14:paraId="2CB99198" w14:textId="77777777">
        <w:trPr>
          <w:cantSplit/>
          <w:tblHeader/>
          <w:jc w:val="center"/>
        </w:trPr>
        <w:tc>
          <w:tcPr>
            <w:tcW w:w="1984"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2318DAD3" w14:textId="77777777" w:rsidR="00157220" w:rsidRDefault="00DE7D3F">
            <w:pPr>
              <w:pStyle w:val="TableText"/>
            </w:pPr>
            <w:r>
              <w:rPr>
                <w:b/>
                <w:color w:val="FFFFFF"/>
              </w:rPr>
              <w:t>Layer</w:t>
            </w:r>
          </w:p>
        </w:tc>
        <w:tc>
          <w:tcPr>
            <w:tcW w:w="4036"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0B8F9CEF" w14:textId="77777777" w:rsidR="00157220" w:rsidRDefault="00DE7D3F">
            <w:pPr>
              <w:pStyle w:val="TableText"/>
            </w:pPr>
            <w:r>
              <w:rPr>
                <w:b/>
                <w:color w:val="FFFFFF"/>
              </w:rPr>
              <w:t>What it checks</w:t>
            </w:r>
          </w:p>
        </w:tc>
        <w:tc>
          <w:tcPr>
            <w:tcW w:w="3618"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1F842CDB" w14:textId="77777777" w:rsidR="00157220" w:rsidRDefault="00DE7D3F">
            <w:pPr>
              <w:pStyle w:val="TableText"/>
            </w:pPr>
            <w:r>
              <w:rPr>
                <w:b/>
                <w:color w:val="FFFFFF"/>
              </w:rPr>
              <w:t>What it does not prove</w:t>
            </w:r>
          </w:p>
        </w:tc>
      </w:tr>
      <w:tr w:rsidR="00157220" w14:paraId="7D2B3297" w14:textId="77777777">
        <w:trPr>
          <w:cantSplit/>
          <w:jc w:val="center"/>
        </w:trPr>
        <w:tc>
          <w:tcPr>
            <w:tcW w:w="1984"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6134B5C" w14:textId="77777777" w:rsidR="00157220" w:rsidRDefault="00DE7D3F">
            <w:pPr>
              <w:pStyle w:val="TableText"/>
            </w:pPr>
            <w:r>
              <w:t xml:space="preserve">Strict warnings, </w:t>
            </w:r>
            <w:r>
              <w:rPr>
                <w:rFonts w:ascii="Consolas" w:eastAsia="Consolas" w:hAnsi="Consolas"/>
                <w:color w:val="1E3A8A"/>
                <w:sz w:val="15"/>
                <w:shd w:val="clear" w:color="auto" w:fill="EEF2F7"/>
              </w:rPr>
              <w:t>-Werror</w:t>
            </w:r>
          </w:p>
        </w:tc>
        <w:tc>
          <w:tcPr>
            <w:tcW w:w="403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D3EEBC8" w14:textId="77777777" w:rsidR="00157220" w:rsidRDefault="00DE7D3F">
            <w:pPr>
              <w:pStyle w:val="TableText"/>
            </w:pPr>
            <w:r>
              <w:t>Implicit conversions, shadowing, missing prototypes, unused values</w:t>
            </w:r>
          </w:p>
        </w:tc>
        <w:tc>
          <w:tcPr>
            <w:tcW w:w="361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1E80596" w14:textId="77777777" w:rsidR="00157220" w:rsidRDefault="00DE7D3F">
            <w:pPr>
              <w:pStyle w:val="TableText"/>
            </w:pPr>
            <w:r>
              <w:t>Logic errors</w:t>
            </w:r>
          </w:p>
        </w:tc>
      </w:tr>
      <w:tr w:rsidR="00157220" w14:paraId="7D312E2A" w14:textId="77777777">
        <w:trPr>
          <w:cantSplit/>
          <w:jc w:val="center"/>
        </w:trPr>
        <w:tc>
          <w:tcPr>
            <w:tcW w:w="1984"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D40C8A8" w14:textId="77777777" w:rsidR="00157220" w:rsidRDefault="00DE7D3F">
            <w:pPr>
              <w:pStyle w:val="TableText"/>
            </w:pPr>
            <w:r>
              <w:t>Unit tests (28 functions)</w:t>
            </w:r>
          </w:p>
        </w:tc>
        <w:tc>
          <w:tcPr>
            <w:tcW w:w="403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95ED456" w14:textId="77777777" w:rsidR="00157220" w:rsidRDefault="00DE7D3F">
            <w:pPr>
              <w:pStyle w:val="TableText"/>
            </w:pPr>
            <w:r>
              <w:t>Parsing, malformed rows, statistics, anomalies, NULL arguments</w:t>
            </w:r>
          </w:p>
        </w:tc>
        <w:tc>
          <w:tcPr>
            <w:tcW w:w="361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604B219" w14:textId="77777777" w:rsidR="00157220" w:rsidRDefault="00DE7D3F">
            <w:pPr>
              <w:pStyle w:val="TableText"/>
            </w:pPr>
            <w:r>
              <w:t>Behaviour on inputs nobody thought of</w:t>
            </w:r>
          </w:p>
        </w:tc>
      </w:tr>
      <w:tr w:rsidR="00157220" w14:paraId="5D36460C" w14:textId="77777777">
        <w:trPr>
          <w:cantSplit/>
          <w:jc w:val="center"/>
        </w:trPr>
        <w:tc>
          <w:tcPr>
            <w:tcW w:w="1984"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2C4ED3A" w14:textId="77777777" w:rsidR="00157220" w:rsidRDefault="00DE7D3F">
            <w:pPr>
              <w:pStyle w:val="TableText"/>
            </w:pPr>
            <w:r>
              <w:t>ASan, UBSan, LSan build</w:t>
            </w:r>
          </w:p>
        </w:tc>
        <w:tc>
          <w:tcPr>
            <w:tcW w:w="403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7CDC088" w14:textId="77777777" w:rsidR="00157220" w:rsidRDefault="00DE7D3F">
            <w:pPr>
              <w:pStyle w:val="TableText"/>
            </w:pPr>
            <w:r>
              <w:t>Out-of-bounds access, undefined behaviour, leaks on tested paths</w:t>
            </w:r>
          </w:p>
        </w:tc>
        <w:tc>
          <w:tcPr>
            <w:tcW w:w="361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B6001E9" w14:textId="77777777" w:rsidR="00157220" w:rsidRDefault="00DE7D3F">
            <w:pPr>
              <w:pStyle w:val="TableText"/>
            </w:pPr>
            <w:r>
              <w:t>Untested paths; other compilers</w:t>
            </w:r>
          </w:p>
        </w:tc>
      </w:tr>
      <w:tr w:rsidR="00157220" w14:paraId="34656535" w14:textId="77777777">
        <w:trPr>
          <w:cantSplit/>
          <w:jc w:val="center"/>
        </w:trPr>
        <w:tc>
          <w:tcPr>
            <w:tcW w:w="1984"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62A24B0" w14:textId="77777777" w:rsidR="00157220" w:rsidRDefault="00DE7D3F">
            <w:pPr>
              <w:pStyle w:val="TableText"/>
            </w:pPr>
            <w:r>
              <w:t>Fault-injection build</w:t>
            </w:r>
          </w:p>
        </w:tc>
        <w:tc>
          <w:tcPr>
            <w:tcW w:w="403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9CE1DC0" w14:textId="77777777" w:rsidR="00157220" w:rsidRDefault="00DE7D3F">
            <w:pPr>
              <w:pStyle w:val="TableText"/>
            </w:pPr>
            <w:r>
              <w:t>Every allocation site fails cleanly</w:t>
            </w:r>
          </w:p>
        </w:tc>
        <w:tc>
          <w:tcPr>
            <w:tcW w:w="361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3580FDE" w14:textId="77777777" w:rsidR="00157220" w:rsidRDefault="00DE7D3F">
            <w:pPr>
              <w:pStyle w:val="TableText"/>
            </w:pPr>
            <w:r>
              <w:t>Failures of other system calls</w:t>
            </w:r>
          </w:p>
        </w:tc>
      </w:tr>
      <w:tr w:rsidR="00157220" w14:paraId="1D982DAD" w14:textId="77777777">
        <w:trPr>
          <w:cantSplit/>
          <w:jc w:val="center"/>
        </w:trPr>
        <w:tc>
          <w:tcPr>
            <w:tcW w:w="1984"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0E86684" w14:textId="77777777" w:rsidR="00157220" w:rsidRDefault="00DE7D3F">
            <w:pPr>
              <w:pStyle w:val="TableText"/>
            </w:pPr>
            <w:r>
              <w:t>Hand-run mutation checks</w:t>
            </w:r>
          </w:p>
        </w:tc>
        <w:tc>
          <w:tcPr>
            <w:tcW w:w="403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EB19BA3" w14:textId="77777777" w:rsidR="00157220" w:rsidRDefault="00DE7D3F">
            <w:pPr>
              <w:pStyle w:val="TableText"/>
            </w:pPr>
            <w:r>
              <w:t>The plan records mutations of gates in a scratch copy; they were detected</w:t>
            </w:r>
          </w:p>
        </w:tc>
        <w:tc>
          <w:tcPr>
            <w:tcW w:w="361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EAC9334" w14:textId="77777777" w:rsidR="00157220" w:rsidRDefault="00DE7D3F">
            <w:pPr>
              <w:pStyle w:val="TableText"/>
            </w:pPr>
            <w:r>
              <w:t>There is no mutation tool in the repository, so this is not repeatable by command</w:t>
            </w:r>
          </w:p>
        </w:tc>
      </w:tr>
    </w:tbl>
    <w:p w14:paraId="721CFC05" w14:textId="77777777" w:rsidR="00157220" w:rsidRDefault="00157220">
      <w:pPr>
        <w:spacing w:after="80"/>
      </w:pPr>
    </w:p>
    <w:p w14:paraId="5CFD322B" w14:textId="77777777" w:rsidR="00157220" w:rsidRDefault="00DE7D3F">
      <w:pPr>
        <w:pStyle w:val="Heading1"/>
      </w:pPr>
      <w:bookmarkStart w:id="35" w:name="_Toc243377234"/>
      <w:r>
        <w:lastRenderedPageBreak/>
        <w:t>6  Python and C Integration</w:t>
      </w:r>
      <w:bookmarkEnd w:id="35"/>
    </w:p>
    <w:tbl>
      <w:tblPr>
        <w:tblW w:w="0" w:type="auto"/>
        <w:jc w:val="center"/>
        <w:tblLook w:val="04A0" w:firstRow="1" w:lastRow="0" w:firstColumn="1" w:lastColumn="0" w:noHBand="0" w:noVBand="1"/>
      </w:tblPr>
      <w:tblGrid>
        <w:gridCol w:w="9638"/>
      </w:tblGrid>
      <w:tr w:rsidR="00157220" w14:paraId="0DB0F944" w14:textId="77777777">
        <w:trPr>
          <w:cantSplit/>
          <w:jc w:val="center"/>
        </w:trPr>
        <w:tc>
          <w:tcPr>
            <w:tcW w:w="9638" w:type="dxa"/>
            <w:tcBorders>
              <w:top w:val="nil"/>
              <w:left w:val="single" w:sz="24" w:space="0" w:color="475569"/>
              <w:bottom w:val="nil"/>
              <w:right w:val="nil"/>
            </w:tcBorders>
            <w:shd w:val="clear" w:color="auto" w:fill="F1F5F9"/>
            <w:tcMar>
              <w:top w:w="90" w:type="dxa"/>
              <w:left w:w="160" w:type="dxa"/>
              <w:bottom w:w="90" w:type="dxa"/>
              <w:right w:w="140" w:type="dxa"/>
            </w:tcMar>
          </w:tcPr>
          <w:p w14:paraId="787A7A41" w14:textId="77777777" w:rsidR="00157220" w:rsidRDefault="00DE7D3F">
            <w:pPr>
              <w:spacing w:after="0"/>
            </w:pPr>
            <w:r>
              <w:rPr>
                <w:b/>
                <w:color w:val="475569"/>
              </w:rPr>
              <w:t xml:space="preserve">Implementation status.  </w:t>
            </w:r>
            <w:r>
              <w:rPr>
                <w:b/>
                <w:color w:val="14532D"/>
                <w:sz w:val="14"/>
                <w:shd w:val="clear" w:color="auto" w:fill="DCFCE7"/>
              </w:rPr>
              <w:t xml:space="preserve"> VERIFIED </w:t>
            </w:r>
            <w:r>
              <w:rPr>
                <w:sz w:val="19"/>
              </w:rPr>
              <w:t xml:space="preserve"> </w:t>
            </w:r>
            <w:r>
              <w:rPr>
                <w:rFonts w:ascii="Consolas" w:eastAsia="Consolas" w:hAnsi="Consolas"/>
                <w:color w:val="1E3A8A"/>
                <w:sz w:val="17"/>
                <w:shd w:val="clear" w:color="auto" w:fill="EEF2F7"/>
              </w:rPr>
              <w:t>backend/tests/test_binding_abi_and_ownership.py</w:t>
            </w:r>
            <w:r>
              <w:rPr>
                <w:sz w:val="19"/>
              </w:rPr>
              <w:t xml:space="preserve"> (28 tests) and </w:t>
            </w:r>
            <w:r>
              <w:rPr>
                <w:rFonts w:ascii="Consolas" w:eastAsia="Consolas" w:hAnsi="Consolas"/>
                <w:color w:val="1E3A8A"/>
                <w:sz w:val="17"/>
                <w:shd w:val="clear" w:color="auto" w:fill="EEF2F7"/>
              </w:rPr>
              <w:t>test_call_analyzer_binding.py</w:t>
            </w:r>
            <w:r>
              <w:rPr>
                <w:sz w:val="19"/>
              </w:rPr>
              <w:t xml:space="preserve"> (61 tests) passed in the full run: 352 passed, 3 skipped.</w:t>
            </w:r>
          </w:p>
        </w:tc>
      </w:tr>
    </w:tbl>
    <w:p w14:paraId="59575DAC" w14:textId="77777777" w:rsidR="00157220" w:rsidRDefault="00157220">
      <w:pPr>
        <w:spacing w:after="60"/>
      </w:pPr>
    </w:p>
    <w:p w14:paraId="07B183A1" w14:textId="77777777" w:rsidR="00157220" w:rsidRDefault="00DE7D3F">
      <w:pPr>
        <w:pStyle w:val="Heading2"/>
      </w:pPr>
      <w:bookmarkStart w:id="36" w:name="_Toc243377235"/>
      <w:r>
        <w:t>6.1  ctypes from first principles</w:t>
      </w:r>
      <w:bookmarkEnd w:id="36"/>
    </w:p>
    <w:p w14:paraId="4013596E" w14:textId="77777777" w:rsidR="00157220" w:rsidRDefault="00DE7D3F">
      <w:r>
        <w:t xml:space="preserve">A </w:t>
      </w:r>
      <w:r>
        <w:rPr>
          <w:b/>
        </w:rPr>
        <w:t>shared library</w:t>
      </w:r>
      <w:r>
        <w:t xml:space="preserve"> (</w:t>
      </w:r>
      <w:r>
        <w:rPr>
          <w:rFonts w:ascii="Consolas" w:eastAsia="Consolas" w:hAnsi="Consolas"/>
          <w:color w:val="1E3A8A"/>
          <w:sz w:val="19"/>
          <w:shd w:val="clear" w:color="auto" w:fill="EEF2F7"/>
        </w:rPr>
        <w:t>libcallanalyzer.so</w:t>
      </w:r>
      <w:r>
        <w:t xml:space="preserve"> on Linux) is compiled code that other programs load at run time. Python's </w:t>
      </w:r>
      <w:r>
        <w:rPr>
          <w:rFonts w:ascii="Consolas" w:eastAsia="Consolas" w:hAnsi="Consolas"/>
          <w:color w:val="1E3A8A"/>
          <w:sz w:val="19"/>
          <w:shd w:val="clear" w:color="auto" w:fill="EEF2F7"/>
        </w:rPr>
        <w:t>ctypes</w:t>
      </w:r>
      <w:r>
        <w:t xml:space="preserve"> module can load one and call its functions, but C functions carry no type information at run time, so Python must be told each function's signature. The official documentation describes </w:t>
      </w:r>
      <w:r>
        <w:rPr>
          <w:rFonts w:ascii="Consolas" w:eastAsia="Consolas" w:hAnsi="Consolas"/>
          <w:color w:val="1E3A8A"/>
          <w:sz w:val="19"/>
          <w:shd w:val="clear" w:color="auto" w:fill="EEF2F7"/>
        </w:rPr>
        <w:t>argtypes</w:t>
      </w:r>
      <w:r>
        <w:t xml:space="preserve"> (the C types a function expects, so ctypes can check and convert arguments) and </w:t>
      </w:r>
      <w:r>
        <w:rPr>
          <w:rFonts w:ascii="Consolas" w:eastAsia="Consolas" w:hAnsi="Consolas"/>
          <w:color w:val="1E3A8A"/>
          <w:sz w:val="19"/>
          <w:shd w:val="clear" w:color="auto" w:fill="EEF2F7"/>
        </w:rPr>
        <w:t>restype</w:t>
      </w:r>
      <w:r>
        <w:t xml:space="preserve"> (the return type, default </w:t>
      </w:r>
      <w:r>
        <w:rPr>
          <w:rFonts w:ascii="Consolas" w:eastAsia="Consolas" w:hAnsi="Consolas"/>
          <w:color w:val="1E3A8A"/>
          <w:sz w:val="19"/>
          <w:shd w:val="clear" w:color="auto" w:fill="EEF2F7"/>
        </w:rPr>
        <w:t>int</w:t>
      </w:r>
      <w:r>
        <w:t xml:space="preserve">), and structures declared as a subclass of </w:t>
      </w:r>
      <w:r>
        <w:rPr>
          <w:rFonts w:ascii="Consolas" w:eastAsia="Consolas" w:hAnsi="Consolas"/>
          <w:color w:val="1E3A8A"/>
          <w:sz w:val="19"/>
          <w:shd w:val="clear" w:color="auto" w:fill="EEF2F7"/>
        </w:rPr>
        <w:t>Structure</w:t>
      </w:r>
      <w:r>
        <w:t xml:space="preserve"> with a </w:t>
      </w:r>
      <w:r>
        <w:rPr>
          <w:rFonts w:ascii="Consolas" w:eastAsia="Consolas" w:hAnsi="Consolas"/>
          <w:color w:val="1E3A8A"/>
          <w:sz w:val="19"/>
          <w:shd w:val="clear" w:color="auto" w:fill="EEF2F7"/>
        </w:rPr>
        <w:t>_fields_</w:t>
      </w:r>
      <w:r>
        <w:t xml:space="preserve"> list, laid out as the C compiler would [R1].</w:t>
      </w:r>
    </w:p>
    <w:p w14:paraId="415AB5AA" w14:textId="77777777" w:rsidR="00157220" w:rsidRDefault="00DE7D3F">
      <w:r>
        <w:t xml:space="preserve">If a signature is wrong, nothing warns you: a 64-bit </w:t>
      </w:r>
      <w:r>
        <w:rPr>
          <w:rFonts w:ascii="Consolas" w:eastAsia="Consolas" w:hAnsi="Consolas"/>
          <w:color w:val="1E3A8A"/>
          <w:sz w:val="19"/>
          <w:shd w:val="clear" w:color="auto" w:fill="EEF2F7"/>
        </w:rPr>
        <w:t>size_t</w:t>
      </w:r>
      <w:r>
        <w:t xml:space="preserve"> passed as a 32-bit </w:t>
      </w:r>
      <w:r>
        <w:rPr>
          <w:rFonts w:ascii="Consolas" w:eastAsia="Consolas" w:hAnsi="Consolas"/>
          <w:color w:val="1E3A8A"/>
          <w:sz w:val="19"/>
          <w:shd w:val="clear" w:color="auto" w:fill="EEF2F7"/>
        </w:rPr>
        <w:t>int</w:t>
      </w:r>
      <w:r>
        <w:t xml:space="preserve"> silently truncates; a pointer returned as </w:t>
      </w:r>
      <w:r>
        <w:rPr>
          <w:rFonts w:ascii="Consolas" w:eastAsia="Consolas" w:hAnsi="Consolas"/>
          <w:color w:val="1E3A8A"/>
          <w:sz w:val="19"/>
          <w:shd w:val="clear" w:color="auto" w:fill="EEF2F7"/>
        </w:rPr>
        <w:t>int</w:t>
      </w:r>
      <w:r>
        <w:t xml:space="preserve"> is cut to 32 bits and crashes later. This is why Aegis-Net's binding is paranoid.</w:t>
      </w:r>
    </w:p>
    <w:p w14:paraId="4FF81964" w14:textId="77777777" w:rsidR="00157220" w:rsidRDefault="00DE7D3F">
      <w:pPr>
        <w:pStyle w:val="Heading2"/>
      </w:pPr>
      <w:bookmarkStart w:id="37" w:name="_Toc243377236"/>
      <w:r>
        <w:t>6.2  Structure layout and the ABI</w:t>
      </w:r>
      <w:bookmarkEnd w:id="37"/>
    </w:p>
    <w:p w14:paraId="7BF2FAF9" w14:textId="77777777" w:rsidR="00157220" w:rsidRDefault="00DE7D3F">
      <w:r>
        <w:t xml:space="preserve">The </w:t>
      </w:r>
      <w:r>
        <w:rPr>
          <w:b/>
        </w:rPr>
        <w:t>application binary interface (ABI)</w:t>
      </w:r>
      <w:r>
        <w:t xml:space="preserve"> is the machine-level contract: field order, sizes, alignment and padding. In </w:t>
      </w:r>
      <w:r>
        <w:rPr>
          <w:rFonts w:ascii="Consolas" w:eastAsia="Consolas" w:hAnsi="Consolas"/>
          <w:color w:val="1E3A8A"/>
          <w:sz w:val="19"/>
          <w:shd w:val="clear" w:color="auto" w:fill="EEF2F7"/>
        </w:rPr>
        <w:t>backend/call_analyzer/_native.py</w:t>
      </w:r>
      <w:r>
        <w:t xml:space="preserve"> each C struct has a Python mirror. For example:</w:t>
      </w:r>
    </w:p>
    <w:tbl>
      <w:tblPr>
        <w:tblW w:w="0" w:type="auto"/>
        <w:jc w:val="center"/>
        <w:tblLook w:val="04A0" w:firstRow="1" w:lastRow="0" w:firstColumn="1" w:lastColumn="0" w:noHBand="0" w:noVBand="1"/>
      </w:tblPr>
      <w:tblGrid>
        <w:gridCol w:w="9638"/>
      </w:tblGrid>
      <w:tr w:rsidR="00157220" w14:paraId="45070289" w14:textId="77777777">
        <w:trPr>
          <w:cantSplit/>
          <w:jc w:val="center"/>
        </w:trPr>
        <w:tc>
          <w:tcPr>
            <w:tcW w:w="9638" w:type="dxa"/>
            <w:tcBorders>
              <w:top w:val="single" w:sz="4" w:space="0" w:color="E2E8F0"/>
              <w:left w:val="single" w:sz="18" w:space="0" w:color="1D4ED8"/>
              <w:bottom w:val="single" w:sz="4" w:space="0" w:color="E2E8F0"/>
              <w:right w:val="single" w:sz="4" w:space="0" w:color="E2E8F0"/>
            </w:tcBorders>
            <w:shd w:val="clear" w:color="auto" w:fill="F4F6F9"/>
            <w:tcMar>
              <w:top w:w="80" w:type="dxa"/>
              <w:left w:w="140" w:type="dxa"/>
              <w:bottom w:w="80" w:type="dxa"/>
              <w:right w:w="100" w:type="dxa"/>
            </w:tcMar>
          </w:tcPr>
          <w:p w14:paraId="33932702" w14:textId="77777777" w:rsidR="00157220" w:rsidRDefault="00DE7D3F">
            <w:pPr>
              <w:pStyle w:val="CodeBlock"/>
              <w:keepLines/>
            </w:pPr>
            <w:r>
              <w:t>class CallRecord(ctypes.Structure):</w:t>
            </w:r>
          </w:p>
          <w:p w14:paraId="2F4C37A4" w14:textId="77777777" w:rsidR="00157220" w:rsidRDefault="00DE7D3F">
            <w:pPr>
              <w:pStyle w:val="CodeBlock"/>
              <w:keepLines/>
            </w:pPr>
            <w:r>
              <w:t xml:space="preserve">    _fields_ = [</w:t>
            </w:r>
          </w:p>
          <w:p w14:paraId="19FF6619" w14:textId="77777777" w:rsidR="00157220" w:rsidRDefault="00DE7D3F">
            <w:pPr>
              <w:pStyle w:val="CodeBlock"/>
              <w:keepLines/>
            </w:pPr>
            <w:r>
              <w:t xml:space="preserve">        ("timestamp", ctypes.c_char * CA_FIELD_LEN),</w:t>
            </w:r>
          </w:p>
          <w:p w14:paraId="75FC868D" w14:textId="77777777" w:rsidR="00157220" w:rsidRDefault="00DE7D3F">
            <w:pPr>
              <w:pStyle w:val="CodeBlock"/>
              <w:keepLines/>
            </w:pPr>
            <w:r>
              <w:t xml:space="preserve">        ("caller", ctypes.c_char * CA_FIELD_LEN),</w:t>
            </w:r>
          </w:p>
          <w:p w14:paraId="73C2B546" w14:textId="77777777" w:rsidR="00157220" w:rsidRDefault="00DE7D3F">
            <w:pPr>
              <w:pStyle w:val="CodeBlock"/>
              <w:keepLines/>
            </w:pPr>
            <w:r>
              <w:t xml:space="preserve">        ("callee", ctypes.c_char * CA_FIELD_LEN),</w:t>
            </w:r>
          </w:p>
          <w:p w14:paraId="0FB1278F" w14:textId="77777777" w:rsidR="00157220" w:rsidRDefault="00DE7D3F">
            <w:pPr>
              <w:pStyle w:val="CodeBlock"/>
              <w:keepLines/>
            </w:pPr>
            <w:r>
              <w:t xml:space="preserve">        ("cell_id", ctypes.c_char * CA_FIELD_LEN),</w:t>
            </w:r>
          </w:p>
          <w:p w14:paraId="1A47466F" w14:textId="77777777" w:rsidR="00157220" w:rsidRDefault="00DE7D3F">
            <w:pPr>
              <w:pStyle w:val="CodeBlock"/>
              <w:keepLines/>
            </w:pPr>
            <w:r>
              <w:t xml:space="preserve">        ("duration", c_int),</w:t>
            </w:r>
          </w:p>
          <w:p w14:paraId="3B65CD9E" w14:textId="77777777" w:rsidR="00157220" w:rsidRDefault="00DE7D3F">
            <w:pPr>
              <w:pStyle w:val="CodeBlock"/>
              <w:keepLines/>
            </w:pPr>
            <w:r>
              <w:t xml:space="preserve">        ("status_code", c_int),</w:t>
            </w:r>
          </w:p>
          <w:p w14:paraId="4B8DF034" w14:textId="77777777" w:rsidR="00157220" w:rsidRDefault="00DE7D3F">
            <w:pPr>
              <w:pStyle w:val="CodeBlock"/>
              <w:keepLines/>
            </w:pPr>
            <w:r>
              <w:t xml:space="preserve">        ("signal_strength", c_int),</w:t>
            </w:r>
          </w:p>
          <w:p w14:paraId="1F44D183" w14:textId="77777777" w:rsidR="00157220" w:rsidRDefault="00DE7D3F">
            <w:pPr>
              <w:pStyle w:val="CodeBlock"/>
              <w:keepLines/>
            </w:pPr>
            <w:r>
              <w:t xml:space="preserve">        ("packet_loss", c_int),</w:t>
            </w:r>
          </w:p>
          <w:p w14:paraId="2E26412B" w14:textId="77777777" w:rsidR="00157220" w:rsidRDefault="00DE7D3F">
            <w:pPr>
              <w:pStyle w:val="CodeBlock"/>
              <w:keepLines/>
            </w:pPr>
            <w:r>
              <w:t xml:space="preserve">        ("epoch_seconds", c_int64),</w:t>
            </w:r>
          </w:p>
          <w:p w14:paraId="0C9ED967" w14:textId="77777777" w:rsidR="00157220" w:rsidRDefault="00DE7D3F">
            <w:pPr>
              <w:pStyle w:val="CodeBlock"/>
              <w:keepLines/>
            </w:pPr>
            <w:r>
              <w:t xml:space="preserve">    ]</w:t>
            </w:r>
          </w:p>
        </w:tc>
      </w:tr>
    </w:tbl>
    <w:p w14:paraId="38F90B80" w14:textId="77777777" w:rsidR="00157220" w:rsidRDefault="00157220">
      <w:pPr>
        <w:spacing w:after="40"/>
      </w:pPr>
    </w:p>
    <w:p w14:paraId="453AFD26" w14:textId="77777777" w:rsidR="00157220" w:rsidRDefault="00DE7D3F">
      <w:r>
        <w:t xml:space="preserve">Four 32-byte arrays occupy 128 bytes; four 4-byte ints bring the offset to 144, already a multiple of 8, so the 8-byte </w:t>
      </w:r>
      <w:r>
        <w:rPr>
          <w:rFonts w:ascii="Consolas" w:eastAsia="Consolas" w:hAnsi="Consolas"/>
          <w:color w:val="1E3A8A"/>
          <w:sz w:val="19"/>
          <w:shd w:val="clear" w:color="auto" w:fill="EEF2F7"/>
        </w:rPr>
        <w:t>epoch_seconds</w:t>
      </w:r>
      <w:r>
        <w:t xml:space="preserve"> needs no padding and the struct is 152 bytes. The binding does not assume this arithmetic. At load it calls </w:t>
      </w:r>
      <w:r>
        <w:rPr>
          <w:rFonts w:ascii="Consolas" w:eastAsia="Consolas" w:hAnsi="Consolas"/>
          <w:color w:val="1E3A8A"/>
          <w:sz w:val="19"/>
          <w:shd w:val="clear" w:color="auto" w:fill="EEF2F7"/>
        </w:rPr>
        <w:t>call_analyzer_struct_sizes</w:t>
      </w:r>
      <w:r>
        <w:t xml:space="preserve"> and compares every entry with </w:t>
      </w:r>
      <w:r>
        <w:rPr>
          <w:rFonts w:ascii="Consolas" w:eastAsia="Consolas" w:hAnsi="Consolas"/>
          <w:color w:val="1E3A8A"/>
          <w:sz w:val="19"/>
          <w:shd w:val="clear" w:color="auto" w:fill="EEF2F7"/>
        </w:rPr>
        <w:t>ctypes.sizeof</w:t>
      </w:r>
      <w:r>
        <w:t xml:space="preserve"> of the mirror; any mismatch raises </w:t>
      </w:r>
      <w:r>
        <w:rPr>
          <w:rFonts w:ascii="Consolas" w:eastAsia="Consolas" w:hAnsi="Consolas"/>
          <w:color w:val="1E3A8A"/>
          <w:sz w:val="19"/>
          <w:shd w:val="clear" w:color="auto" w:fill="EEF2F7"/>
        </w:rPr>
        <w:t>LibraryLoadError</w:t>
      </w:r>
      <w:r>
        <w:t xml:space="preserve">. It also requires major version 1. The tests go further: they compile a C probe using </w:t>
      </w:r>
      <w:r>
        <w:rPr>
          <w:rFonts w:ascii="Consolas" w:eastAsia="Consolas" w:hAnsi="Consolas"/>
          <w:color w:val="1E3A8A"/>
          <w:sz w:val="19"/>
          <w:shd w:val="clear" w:color="auto" w:fill="EEF2F7"/>
        </w:rPr>
        <w:t>offsetof</w:t>
      </w:r>
      <w:r>
        <w:t xml:space="preserve">, </w:t>
      </w:r>
      <w:r>
        <w:rPr>
          <w:rFonts w:ascii="Consolas" w:eastAsia="Consolas" w:hAnsi="Consolas"/>
          <w:color w:val="1E3A8A"/>
          <w:sz w:val="19"/>
          <w:shd w:val="clear" w:color="auto" w:fill="EEF2F7"/>
        </w:rPr>
        <w:t>sizeof</w:t>
      </w:r>
      <w:r>
        <w:t xml:space="preserve"> and </w:t>
      </w:r>
      <w:r>
        <w:rPr>
          <w:rFonts w:ascii="Consolas" w:eastAsia="Consolas" w:hAnsi="Consolas"/>
          <w:color w:val="1E3A8A"/>
          <w:sz w:val="19"/>
          <w:shd w:val="clear" w:color="auto" w:fill="EEF2F7"/>
        </w:rPr>
        <w:t>_Generic</w:t>
      </w:r>
      <w:r>
        <w:t xml:space="preserve"> against the header and compare each field's name, order, offset, size and type class with the Python mirror.</w:t>
      </w:r>
    </w:p>
    <w:p w14:paraId="030E77DF" w14:textId="77777777" w:rsidR="00157220" w:rsidRDefault="00DE7D3F">
      <w:pPr>
        <w:pStyle w:val="Heading2"/>
      </w:pPr>
      <w:bookmarkStart w:id="38" w:name="_Toc243377237"/>
      <w:r>
        <w:t>6.3  Function prototypes and pointers</w:t>
      </w:r>
      <w:bookmarkEnd w:id="38"/>
    </w:p>
    <w:p w14:paraId="5D194A0D" w14:textId="77777777" w:rsidR="00157220" w:rsidRDefault="00DE7D3F">
      <w:r>
        <w:rPr>
          <w:rFonts w:ascii="Consolas" w:eastAsia="Consolas" w:hAnsi="Consolas"/>
          <w:color w:val="1E3A8A"/>
          <w:sz w:val="19"/>
          <w:shd w:val="clear" w:color="auto" w:fill="EEF2F7"/>
        </w:rPr>
        <w:t>_PROTOTYPES</w:t>
      </w:r>
      <w:r>
        <w:t xml:space="preserve"> lists </w:t>
      </w:r>
      <w:r>
        <w:rPr>
          <w:rFonts w:ascii="Consolas" w:eastAsia="Consolas" w:hAnsi="Consolas"/>
          <w:color w:val="1E3A8A"/>
          <w:sz w:val="19"/>
          <w:shd w:val="clear" w:color="auto" w:fill="EEF2F7"/>
        </w:rPr>
        <w:t>(restype, argtypes)</w:t>
      </w:r>
      <w:r>
        <w:t xml:space="preserve"> for every function used, for example </w:t>
      </w:r>
      <w:r>
        <w:rPr>
          <w:rFonts w:ascii="Consolas" w:eastAsia="Consolas" w:hAnsi="Consolas"/>
          <w:color w:val="1E3A8A"/>
          <w:sz w:val="19"/>
          <w:shd w:val="clear" w:color="auto" w:fill="EEF2F7"/>
        </w:rPr>
        <w:t>calculate_cell_statistics</w:t>
      </w:r>
      <w:r>
        <w:t xml:space="preserve"> takes a </w:t>
      </w:r>
      <w:r>
        <w:rPr>
          <w:rFonts w:ascii="Consolas" w:eastAsia="Consolas" w:hAnsi="Consolas"/>
          <w:color w:val="1E3A8A"/>
          <w:sz w:val="19"/>
          <w:shd w:val="clear" w:color="auto" w:fill="EEF2F7"/>
        </w:rPr>
        <w:t>POINTER(CallRecord)</w:t>
      </w:r>
      <w:r>
        <w:t xml:space="preserve">, a </w:t>
      </w:r>
      <w:r>
        <w:rPr>
          <w:rFonts w:ascii="Consolas" w:eastAsia="Consolas" w:hAnsi="Consolas"/>
          <w:color w:val="1E3A8A"/>
          <w:sz w:val="19"/>
          <w:shd w:val="clear" w:color="auto" w:fill="EEF2F7"/>
        </w:rPr>
        <w:t>size_t</w:t>
      </w:r>
      <w:r>
        <w:t xml:space="preserve">, a pointer to a </w:t>
      </w:r>
      <w:r>
        <w:rPr>
          <w:rFonts w:ascii="Consolas" w:eastAsia="Consolas" w:hAnsi="Consolas"/>
          <w:color w:val="1E3A8A"/>
          <w:sz w:val="19"/>
          <w:shd w:val="clear" w:color="auto" w:fill="EEF2F7"/>
        </w:rPr>
        <w:t>POINTER(CellStatistics)</w:t>
      </w:r>
      <w:r>
        <w:t xml:space="preserve"> and a pointer to a </w:t>
      </w:r>
      <w:r>
        <w:rPr>
          <w:rFonts w:ascii="Consolas" w:eastAsia="Consolas" w:hAnsi="Consolas"/>
          <w:color w:val="1E3A8A"/>
          <w:sz w:val="19"/>
          <w:shd w:val="clear" w:color="auto" w:fill="EEF2F7"/>
        </w:rPr>
        <w:t>size_t</w:t>
      </w:r>
      <w:r>
        <w:t xml:space="preserve">. Out-parameters are created as </w:t>
      </w:r>
      <w:r>
        <w:rPr>
          <w:rFonts w:ascii="Consolas" w:eastAsia="Consolas" w:hAnsi="Consolas"/>
          <w:color w:val="1E3A8A"/>
          <w:sz w:val="19"/>
          <w:shd w:val="clear" w:color="auto" w:fill="EEF2F7"/>
        </w:rPr>
        <w:t>ctypes.POINTER(T)()</w:t>
      </w:r>
      <w:r>
        <w:t xml:space="preserve"> (a NULL pointer) and passed with </w:t>
      </w:r>
      <w:r>
        <w:rPr>
          <w:rFonts w:ascii="Consolas" w:eastAsia="Consolas" w:hAnsi="Consolas"/>
          <w:color w:val="1E3A8A"/>
          <w:sz w:val="19"/>
          <w:shd w:val="clear" w:color="auto" w:fill="EEF2F7"/>
        </w:rPr>
        <w:t>ctypes.byref</w:t>
      </w:r>
      <w:r>
        <w:t>.</w:t>
      </w:r>
    </w:p>
    <w:p w14:paraId="2E3ABCBA" w14:textId="77777777" w:rsidR="00157220" w:rsidRDefault="00DE7D3F">
      <w:pPr>
        <w:pStyle w:val="Heading2"/>
      </w:pPr>
      <w:bookmarkStart w:id="39" w:name="_Toc243377238"/>
      <w:r>
        <w:lastRenderedPageBreak/>
        <w:t>6.4  Native allocation, freeing and exception mapping</w:t>
      </w:r>
      <w:bookmarkEnd w:id="39"/>
    </w:p>
    <w:p w14:paraId="1E66FA8C" w14:textId="77777777" w:rsidR="00157220" w:rsidRDefault="00DE7D3F">
      <w:pPr>
        <w:keepNext/>
        <w:spacing w:before="120" w:after="40"/>
        <w:jc w:val="center"/>
      </w:pPr>
      <w:r>
        <w:rPr>
          <w:noProof/>
        </w:rPr>
        <w:drawing>
          <wp:inline distT="0" distB="0" distL="0" distR="0" wp14:anchorId="767421A6" wp14:editId="603BD736">
            <wp:extent cx="5943600" cy="4127500"/>
            <wp:effectExtent l="0" t="0" r="0" b="0"/>
            <wp:docPr id="5" name="Picture 5" descr="Figure 5: C to Python call, ownership and releas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_python_binding_memory.png"/>
                    <pic:cNvPicPr/>
                  </pic:nvPicPr>
                  <pic:blipFill>
                    <a:blip r:embed="rId12"/>
                    <a:stretch>
                      <a:fillRect/>
                    </a:stretch>
                  </pic:blipFill>
                  <pic:spPr>
                    <a:xfrm>
                      <a:off x="0" y="0"/>
                      <a:ext cx="5943600" cy="4127500"/>
                    </a:xfrm>
                    <a:prstGeom prst="rect">
                      <a:avLst/>
                    </a:prstGeom>
                  </pic:spPr>
                </pic:pic>
              </a:graphicData>
            </a:graphic>
          </wp:inline>
        </w:drawing>
      </w:r>
    </w:p>
    <w:p w14:paraId="6FA69191" w14:textId="719195F3" w:rsidR="00157220" w:rsidRDefault="00DE7D3F">
      <w:pPr>
        <w:pStyle w:val="Caption"/>
        <w:jc w:val="center"/>
      </w:pPr>
      <w:bookmarkStart w:id="40" w:name="fig_fig_binding"/>
      <w:bookmarkStart w:id="41" w:name="_Toc243377348"/>
      <w:r>
        <w:t xml:space="preserve">Figure </w:t>
      </w:r>
      <w:r>
        <w:fldChar w:fldCharType="begin"/>
      </w:r>
      <w:r>
        <w:instrText xml:space="preserve"> SEQ Figure \* ARABIC </w:instrText>
      </w:r>
      <w:r>
        <w:fldChar w:fldCharType="separate"/>
      </w:r>
      <w:r w:rsidR="007151AA">
        <w:rPr>
          <w:noProof/>
        </w:rPr>
        <w:t>5</w:t>
      </w:r>
      <w:r>
        <w:fldChar w:fldCharType="end"/>
      </w:r>
      <w:bookmarkEnd w:id="40"/>
      <w:r>
        <w:t>. C to Python call, ownership and release</w:t>
      </w:r>
      <w:bookmarkEnd w:id="41"/>
    </w:p>
    <w:p w14:paraId="642B572B" w14:textId="2AEBDD22" w:rsidR="00157220" w:rsidRDefault="00DE7D3F">
      <w:r>
        <w:fldChar w:fldCharType="begin"/>
      </w:r>
      <w:r>
        <w:instrText xml:space="preserve"> REF fig_fig_binding \h </w:instrText>
      </w:r>
      <w:r>
        <w:fldChar w:fldCharType="separate"/>
      </w:r>
      <w:r w:rsidR="007151AA">
        <w:t xml:space="preserve">Figure </w:t>
      </w:r>
      <w:r w:rsidR="007151AA">
        <w:rPr>
          <w:noProof/>
        </w:rPr>
        <w:t>5</w:t>
      </w:r>
      <w:r>
        <w:fldChar w:fldCharType="end"/>
      </w:r>
      <w:r>
        <w:t xml:space="preserve"> shows the rule: the library allocates, Python copies results into dictionaries, and then frees with the matching </w:t>
      </w:r>
      <w:r>
        <w:rPr>
          <w:rFonts w:ascii="Consolas" w:eastAsia="Consolas" w:hAnsi="Consolas"/>
          <w:color w:val="1E3A8A"/>
          <w:sz w:val="19"/>
          <w:shd w:val="clear" w:color="auto" w:fill="EEF2F7"/>
        </w:rPr>
        <w:t>free_*</w:t>
      </w:r>
      <w:r>
        <w:t xml:space="preserve">. The helper </w:t>
      </w:r>
      <w:r>
        <w:rPr>
          <w:rFonts w:ascii="Consolas" w:eastAsia="Consolas" w:hAnsi="Consolas"/>
          <w:color w:val="1E3A8A"/>
          <w:sz w:val="19"/>
          <w:shd w:val="clear" w:color="auto" w:fill="EEF2F7"/>
        </w:rPr>
        <w:t>_collect_array</w:t>
      </w:r>
      <w:r>
        <w:t xml:space="preserve"> does this in a </w:t>
      </w:r>
      <w:r>
        <w:rPr>
          <w:rFonts w:ascii="Consolas" w:eastAsia="Consolas" w:hAnsi="Consolas"/>
          <w:color w:val="1E3A8A"/>
          <w:sz w:val="19"/>
          <w:shd w:val="clear" w:color="auto" w:fill="EEF2F7"/>
        </w:rPr>
        <w:t>try/finally</w:t>
      </w:r>
      <w:r>
        <w:t xml:space="preserve">, so the array is freed even if conversion raises, relying on the C guarantee that </w:t>
      </w:r>
      <w:r>
        <w:rPr>
          <w:rFonts w:ascii="Consolas" w:eastAsia="Consolas" w:hAnsi="Consolas"/>
          <w:color w:val="1E3A8A"/>
          <w:sz w:val="19"/>
          <w:shd w:val="clear" w:color="auto" w:fill="EEF2F7"/>
        </w:rPr>
        <w:t>out</w:t>
      </w:r>
      <w:r>
        <w:t xml:space="preserve"> is NULL on failure and </w:t>
      </w:r>
      <w:r>
        <w:rPr>
          <w:rFonts w:ascii="Consolas" w:eastAsia="Consolas" w:hAnsi="Consolas"/>
          <w:color w:val="1E3A8A"/>
          <w:sz w:val="19"/>
          <w:shd w:val="clear" w:color="auto" w:fill="EEF2F7"/>
        </w:rPr>
        <w:t>free(NULL)</w:t>
      </w:r>
      <w:r>
        <w:t xml:space="preserve"> is harmless. The outer </w:t>
      </w:r>
      <w:r>
        <w:rPr>
          <w:rFonts w:ascii="Consolas" w:eastAsia="Consolas" w:hAnsi="Consolas"/>
          <w:color w:val="1E3A8A"/>
          <w:sz w:val="19"/>
          <w:shd w:val="clear" w:color="auto" w:fill="EEF2F7"/>
        </w:rPr>
        <w:t>finally</w:t>
      </w:r>
      <w:r>
        <w:t xml:space="preserve"> in </w:t>
      </w:r>
      <w:r>
        <w:rPr>
          <w:rFonts w:ascii="Consolas" w:eastAsia="Consolas" w:hAnsi="Consolas"/>
          <w:color w:val="1E3A8A"/>
          <w:sz w:val="19"/>
          <w:shd w:val="clear" w:color="auto" w:fill="EEF2F7"/>
        </w:rPr>
        <w:t>analyze_call_log</w:t>
      </w:r>
      <w:r>
        <w:t xml:space="preserve"> calls </w:t>
      </w:r>
      <w:r>
        <w:rPr>
          <w:rFonts w:ascii="Consolas" w:eastAsia="Consolas" w:hAnsi="Consolas"/>
          <w:color w:val="1E3A8A"/>
          <w:sz w:val="19"/>
          <w:shd w:val="clear" w:color="auto" w:fill="EEF2F7"/>
        </w:rPr>
        <w:t>free_call_records</w:t>
      </w:r>
      <w:r>
        <w:t xml:space="preserve"> after all analyses. Result: no native pointer escapes.</w:t>
      </w:r>
    </w:p>
    <w:p w14:paraId="6DBBF13F" w14:textId="77777777" w:rsidR="00157220" w:rsidRDefault="00DE7D3F">
      <w:r>
        <w:t xml:space="preserve">Non-zero statuses become exceptions through </w:t>
      </w:r>
      <w:r>
        <w:rPr>
          <w:rFonts w:ascii="Consolas" w:eastAsia="Consolas" w:hAnsi="Consolas"/>
          <w:color w:val="1E3A8A"/>
          <w:sz w:val="19"/>
          <w:shd w:val="clear" w:color="auto" w:fill="EEF2F7"/>
        </w:rPr>
        <w:t>error_from_status</w:t>
      </w:r>
      <w:r>
        <w:t xml:space="preserve">: a </w:t>
      </w:r>
      <w:r>
        <w:rPr>
          <w:rFonts w:ascii="Consolas" w:eastAsia="Consolas" w:hAnsi="Consolas"/>
          <w:color w:val="1E3A8A"/>
          <w:sz w:val="19"/>
          <w:shd w:val="clear" w:color="auto" w:fill="EEF2F7"/>
        </w:rPr>
        <w:t>CallAnalyzerError</w:t>
      </w:r>
      <w:r>
        <w:t xml:space="preserve"> base class carrying </w:t>
      </w:r>
      <w:r>
        <w:rPr>
          <w:rFonts w:ascii="Consolas" w:eastAsia="Consolas" w:hAnsi="Consolas"/>
          <w:color w:val="1E3A8A"/>
          <w:sz w:val="19"/>
          <w:shd w:val="clear" w:color="auto" w:fill="EEF2F7"/>
        </w:rPr>
        <w:t>code</w:t>
      </w:r>
      <w:r>
        <w:t xml:space="preserve">, </w:t>
      </w:r>
      <w:r>
        <w:rPr>
          <w:rFonts w:ascii="Consolas" w:eastAsia="Consolas" w:hAnsi="Consolas"/>
          <w:color w:val="1E3A8A"/>
          <w:sz w:val="19"/>
          <w:shd w:val="clear" w:color="auto" w:fill="EEF2F7"/>
        </w:rPr>
        <w:t>code_name</w:t>
      </w:r>
      <w:r>
        <w:t xml:space="preserve">, the library's own message and, for parse failures, the parse report, with subclasses such as </w:t>
      </w:r>
      <w:r>
        <w:rPr>
          <w:rFonts w:ascii="Consolas" w:eastAsia="Consolas" w:hAnsi="Consolas"/>
          <w:color w:val="1E3A8A"/>
          <w:sz w:val="19"/>
          <w:shd w:val="clear" w:color="auto" w:fill="EEF2F7"/>
        </w:rPr>
        <w:t>CallLogParseError</w:t>
      </w:r>
      <w:r>
        <w:t xml:space="preserve">, </w:t>
      </w:r>
      <w:r>
        <w:rPr>
          <w:rFonts w:ascii="Consolas" w:eastAsia="Consolas" w:hAnsi="Consolas"/>
          <w:color w:val="1E3A8A"/>
          <w:sz w:val="19"/>
          <w:shd w:val="clear" w:color="auto" w:fill="EEF2F7"/>
        </w:rPr>
        <w:t>OutOfMemoryError</w:t>
      </w:r>
      <w:r>
        <w:t xml:space="preserve">, </w:t>
      </w:r>
      <w:r>
        <w:rPr>
          <w:rFonts w:ascii="Consolas" w:eastAsia="Consolas" w:hAnsi="Consolas"/>
          <w:color w:val="1E3A8A"/>
          <w:sz w:val="19"/>
          <w:shd w:val="clear" w:color="auto" w:fill="EEF2F7"/>
        </w:rPr>
        <w:t>CallAnalyzerOverflowError</w:t>
      </w:r>
      <w:r>
        <w:t xml:space="preserve"> and </w:t>
      </w:r>
      <w:r>
        <w:rPr>
          <w:rFonts w:ascii="Consolas" w:eastAsia="Consolas" w:hAnsi="Consolas"/>
          <w:color w:val="1E3A8A"/>
          <w:sz w:val="19"/>
          <w:shd w:val="clear" w:color="auto" w:fill="EEF2F7"/>
        </w:rPr>
        <w:t>LimitExceededError</w:t>
      </w:r>
      <w:r>
        <w:t xml:space="preserve">, plus </w:t>
      </w:r>
      <w:r>
        <w:rPr>
          <w:rFonts w:ascii="Consolas" w:eastAsia="Consolas" w:hAnsi="Consolas"/>
          <w:color w:val="1E3A8A"/>
          <w:sz w:val="19"/>
          <w:shd w:val="clear" w:color="auto" w:fill="EEF2F7"/>
        </w:rPr>
        <w:t>LibraryLoadError</w:t>
      </w:r>
      <w:r>
        <w:t xml:space="preserve"> for loading failures.</w:t>
      </w:r>
    </w:p>
    <w:p w14:paraId="5E22FBEA" w14:textId="77777777" w:rsidR="00157220" w:rsidRDefault="00DE7D3F">
      <w:pPr>
        <w:pStyle w:val="Heading2"/>
      </w:pPr>
      <w:bookmarkStart w:id="42" w:name="_Toc243377239"/>
      <w:r>
        <w:t>6.5  Library discovery</w:t>
      </w:r>
      <w:bookmarkEnd w:id="42"/>
    </w:p>
    <w:p w14:paraId="7F272DED" w14:textId="77777777" w:rsidR="00157220" w:rsidRDefault="00DE7D3F">
      <w:r>
        <w:rPr>
          <w:rFonts w:ascii="Consolas" w:eastAsia="Consolas" w:hAnsi="Consolas"/>
          <w:color w:val="1E3A8A"/>
          <w:sz w:val="19"/>
          <w:shd w:val="clear" w:color="auto" w:fill="EEF2F7"/>
        </w:rPr>
        <w:t>resolve_library_path</w:t>
      </w:r>
      <w:r>
        <w:t xml:space="preserve"> tries, in order: the </w:t>
      </w:r>
      <w:r>
        <w:rPr>
          <w:rFonts w:ascii="Consolas" w:eastAsia="Consolas" w:hAnsi="Consolas"/>
          <w:color w:val="1E3A8A"/>
          <w:sz w:val="19"/>
          <w:shd w:val="clear" w:color="auto" w:fill="EEF2F7"/>
        </w:rPr>
        <w:t>CALL_ANALYZER_LIB</w:t>
      </w:r>
      <w:r>
        <w:t xml:space="preserve"> environment variable (a non-blank value must point to a file or loading fails; there is no silent fallback), </w:t>
      </w:r>
      <w:r>
        <w:rPr>
          <w:rFonts w:ascii="Consolas" w:eastAsia="Consolas" w:hAnsi="Consolas"/>
          <w:color w:val="1E3A8A"/>
          <w:sz w:val="19"/>
          <w:shd w:val="clear" w:color="auto" w:fill="EEF2F7"/>
        </w:rPr>
        <w:t>c-library/build/libcallanalyzer.so</w:t>
      </w:r>
      <w:r>
        <w:t xml:space="preserve"> (from </w:t>
      </w:r>
      <w:r>
        <w:rPr>
          <w:rFonts w:ascii="Consolas" w:eastAsia="Consolas" w:hAnsi="Consolas"/>
          <w:color w:val="1E3A8A"/>
          <w:sz w:val="19"/>
          <w:shd w:val="clear" w:color="auto" w:fill="EEF2F7"/>
        </w:rPr>
        <w:t>make c-build</w:t>
      </w:r>
      <w:r>
        <w:t xml:space="preserve">), then </w:t>
      </w:r>
      <w:r>
        <w:rPr>
          <w:rFonts w:ascii="Consolas" w:eastAsia="Consolas" w:hAnsi="Consolas"/>
          <w:color w:val="1E3A8A"/>
          <w:sz w:val="19"/>
          <w:shd w:val="clear" w:color="auto" w:fill="EEF2F7"/>
        </w:rPr>
        <w:t>/usr/local/lib/libcallanalyzer.so</w:t>
      </w:r>
      <w:r>
        <w:t xml:space="preserve"> (the Docker image). It always loads by absolute path, never through the dynamic linker search path.</w:t>
      </w:r>
    </w:p>
    <w:p w14:paraId="1D19C8D9" w14:textId="77777777" w:rsidR="00157220" w:rsidRDefault="00DE7D3F">
      <w:pPr>
        <w:pStyle w:val="Heading2"/>
      </w:pPr>
      <w:bookmarkStart w:id="43" w:name="_Toc243377240"/>
      <w:r>
        <w:t>6.6  Why integer width and overflow validation matter</w:t>
      </w:r>
      <w:bookmarkEnd w:id="43"/>
    </w:p>
    <w:p w14:paraId="013AE81B" w14:textId="77777777" w:rsidR="00157220" w:rsidRDefault="00DE7D3F">
      <w:r>
        <w:t xml:space="preserve">Before calling C, the binding rejects arguments ctypes would silently wrap: </w:t>
      </w:r>
      <w:r>
        <w:rPr>
          <w:rFonts w:ascii="Consolas" w:eastAsia="Consolas" w:hAnsi="Consolas"/>
          <w:color w:val="1E3A8A"/>
          <w:sz w:val="19"/>
          <w:shd w:val="clear" w:color="auto" w:fill="EEF2F7"/>
        </w:rPr>
        <w:t>window_seconds</w:t>
      </w:r>
      <w:r>
        <w:t xml:space="preserve"> outside the int64 range, a negative </w:t>
      </w:r>
      <w:r>
        <w:rPr>
          <w:rFonts w:ascii="Consolas" w:eastAsia="Consolas" w:hAnsi="Consolas"/>
          <w:color w:val="1E3A8A"/>
          <w:sz w:val="19"/>
          <w:shd w:val="clear" w:color="auto" w:fill="EEF2F7"/>
        </w:rPr>
        <w:t>max_records</w:t>
      </w:r>
      <w:r>
        <w:t xml:space="preserve">, overrides that overflow a C </w:t>
      </w:r>
      <w:r>
        <w:rPr>
          <w:rFonts w:ascii="Consolas" w:eastAsia="Consolas" w:hAnsi="Consolas"/>
          <w:color w:val="1E3A8A"/>
          <w:sz w:val="19"/>
          <w:shd w:val="clear" w:color="auto" w:fill="EEF2F7"/>
        </w:rPr>
        <w:t>double</w:t>
      </w:r>
      <w:r>
        <w:t xml:space="preserve"> or </w:t>
      </w:r>
      <w:r>
        <w:rPr>
          <w:rFonts w:ascii="Consolas" w:eastAsia="Consolas" w:hAnsi="Consolas"/>
          <w:color w:val="1E3A8A"/>
          <w:sz w:val="19"/>
          <w:shd w:val="clear" w:color="auto" w:fill="EEF2F7"/>
        </w:rPr>
        <w:t>size_t</w:t>
      </w:r>
      <w:r>
        <w:t xml:space="preserve">, NUL bytes in the path, and unknown </w:t>
      </w:r>
      <w:r>
        <w:rPr>
          <w:rFonts w:ascii="Consolas" w:eastAsia="Consolas" w:hAnsi="Consolas"/>
          <w:color w:val="1E3A8A"/>
          <w:sz w:val="19"/>
          <w:shd w:val="clear" w:color="auto" w:fill="EEF2F7"/>
        </w:rPr>
        <w:t>anomaly_config</w:t>
      </w:r>
      <w:r>
        <w:t xml:space="preserve"> keys. Python integers are unbounded; C integers are not. Without these checks, </w:t>
      </w:r>
      <w:r>
        <w:rPr>
          <w:rFonts w:ascii="Consolas" w:eastAsia="Consolas" w:hAnsi="Consolas"/>
          <w:color w:val="1E3A8A"/>
          <w:sz w:val="19"/>
          <w:shd w:val="clear" w:color="auto" w:fill="EEF2F7"/>
        </w:rPr>
        <w:t>window_seconds = 2**63</w:t>
      </w:r>
      <w:r>
        <w:t xml:space="preserve"> would become a negative number inside C.</w:t>
      </w:r>
    </w:p>
    <w:p w14:paraId="4BE6FAEC" w14:textId="77777777" w:rsidR="00157220" w:rsidRDefault="00DE7D3F">
      <w:pPr>
        <w:pStyle w:val="Heading2"/>
      </w:pPr>
      <w:bookmarkStart w:id="44" w:name="_Toc243377241"/>
      <w:r>
        <w:lastRenderedPageBreak/>
        <w:t>6.7  Why Python orchestrates and C computes</w:t>
      </w:r>
      <w:bookmarkEnd w:id="44"/>
    </w:p>
    <w:p w14:paraId="77350287" w14:textId="77777777" w:rsidR="00157220" w:rsidRDefault="00DE7D3F">
      <w:r>
        <w:t xml:space="preserve">The binding module states the rule: </w:t>
      </w:r>
      <w:r>
        <w:rPr>
          <w:i/>
        </w:rPr>
        <w:t>all computation happens in C</w:t>
      </w:r>
      <w:r>
        <w:t xml:space="preserve">. Python converts structs, names enum values using the C </w:t>
      </w:r>
      <w:r>
        <w:rPr>
          <w:rFonts w:ascii="Consolas" w:eastAsia="Consolas" w:hAnsi="Consolas"/>
          <w:color w:val="1E3A8A"/>
          <w:sz w:val="19"/>
          <w:shd w:val="clear" w:color="auto" w:fill="EEF2F7"/>
        </w:rPr>
        <w:t>*_name</w:t>
      </w:r>
      <w:r>
        <w:t xml:space="preserve"> functions, and takes anomaly defaults from </w:t>
      </w:r>
      <w:r>
        <w:rPr>
          <w:rFonts w:ascii="Consolas" w:eastAsia="Consolas" w:hAnsi="Consolas"/>
          <w:color w:val="1E3A8A"/>
          <w:sz w:val="19"/>
          <w:shd w:val="clear" w:color="auto" w:fill="EEF2F7"/>
        </w:rPr>
        <w:t>anomaly_config_default</w:t>
      </w:r>
      <w:r>
        <w:t xml:space="preserve">. The only Python-side derivation is </w:t>
      </w:r>
      <w:r>
        <w:rPr>
          <w:rFonts w:ascii="Consolas" w:eastAsia="Consolas" w:hAnsi="Consolas"/>
          <w:color w:val="1E3A8A"/>
          <w:sz w:val="19"/>
          <w:shd w:val="clear" w:color="auto" w:fill="EEF2F7"/>
        </w:rPr>
        <w:t>suspicious_time_windows</w:t>
      </w:r>
      <w:r>
        <w:t>, which groups the window-category anomalies C returned and joins them to that window's C statistics, and it raises an error rather than invent a value if C returned a window with no statistics. Keeping computation in one place prevents two implementations from drifting apart.</w:t>
      </w:r>
    </w:p>
    <w:p w14:paraId="47AEF5B2" w14:textId="77777777" w:rsidR="00157220" w:rsidRDefault="00DE7D3F">
      <w:pPr>
        <w:pStyle w:val="Heading1"/>
      </w:pPr>
      <w:bookmarkStart w:id="45" w:name="_Toc243377242"/>
      <w:r>
        <w:lastRenderedPageBreak/>
        <w:t>7  Synthetic Network Telemetry</w:t>
      </w:r>
      <w:bookmarkEnd w:id="45"/>
    </w:p>
    <w:tbl>
      <w:tblPr>
        <w:tblW w:w="0" w:type="auto"/>
        <w:jc w:val="center"/>
        <w:tblLook w:val="04A0" w:firstRow="1" w:lastRow="0" w:firstColumn="1" w:lastColumn="0" w:noHBand="0" w:noVBand="1"/>
      </w:tblPr>
      <w:tblGrid>
        <w:gridCol w:w="9638"/>
      </w:tblGrid>
      <w:tr w:rsidR="00157220" w14:paraId="13ECF98E" w14:textId="77777777">
        <w:trPr>
          <w:cantSplit/>
          <w:jc w:val="center"/>
        </w:trPr>
        <w:tc>
          <w:tcPr>
            <w:tcW w:w="9638" w:type="dxa"/>
            <w:tcBorders>
              <w:top w:val="nil"/>
              <w:left w:val="single" w:sz="24" w:space="0" w:color="475569"/>
              <w:bottom w:val="nil"/>
              <w:right w:val="nil"/>
            </w:tcBorders>
            <w:shd w:val="clear" w:color="auto" w:fill="F1F5F9"/>
            <w:tcMar>
              <w:top w:w="90" w:type="dxa"/>
              <w:left w:w="160" w:type="dxa"/>
              <w:bottom w:w="90" w:type="dxa"/>
              <w:right w:w="140" w:type="dxa"/>
            </w:tcMar>
          </w:tcPr>
          <w:p w14:paraId="1E1482DC" w14:textId="77777777" w:rsidR="00157220" w:rsidRDefault="00DE7D3F">
            <w:pPr>
              <w:spacing w:after="0"/>
            </w:pPr>
            <w:r>
              <w:rPr>
                <w:b/>
                <w:color w:val="475569"/>
              </w:rPr>
              <w:t xml:space="preserve">Implementation status.  </w:t>
            </w:r>
            <w:r>
              <w:rPr>
                <w:b/>
                <w:color w:val="4C1D95"/>
                <w:sz w:val="14"/>
                <w:shd w:val="clear" w:color="auto" w:fill="EDE9FE"/>
              </w:rPr>
              <w:t xml:space="preserve"> SIMULATED </w:t>
            </w:r>
            <w:r>
              <w:rPr>
                <w:sz w:val="19"/>
              </w:rPr>
              <w:t xml:space="preserve"> The simulator is a testing instrument. </w:t>
            </w:r>
            <w:r>
              <w:rPr>
                <w:b/>
                <w:color w:val="14532D"/>
                <w:sz w:val="14"/>
                <w:shd w:val="clear" w:color="auto" w:fill="DCFCE7"/>
              </w:rPr>
              <w:t xml:space="preserve"> VERIFIED </w:t>
            </w:r>
            <w:r>
              <w:rPr>
                <w:sz w:val="19"/>
              </w:rPr>
              <w:t xml:space="preserve"> Its determinism and causal properties are tested (</w:t>
            </w:r>
            <w:r>
              <w:rPr>
                <w:rFonts w:ascii="Consolas" w:eastAsia="Consolas" w:hAnsi="Consolas"/>
                <w:color w:val="1E3A8A"/>
                <w:sz w:val="17"/>
                <w:shd w:val="clear" w:color="auto" w:fill="EEF2F7"/>
              </w:rPr>
              <w:t>test_simulation.py</w:t>
            </w:r>
            <w:r>
              <w:rPr>
                <w:sz w:val="19"/>
              </w:rPr>
              <w:t>, 31 tests).</w:t>
            </w:r>
          </w:p>
        </w:tc>
      </w:tr>
    </w:tbl>
    <w:p w14:paraId="052E88F1" w14:textId="77777777" w:rsidR="00157220" w:rsidRDefault="00157220">
      <w:pPr>
        <w:spacing w:after="60"/>
      </w:pPr>
    </w:p>
    <w:p w14:paraId="65483C8C" w14:textId="77777777" w:rsidR="00157220" w:rsidRDefault="00DE7D3F">
      <w:pPr>
        <w:pStyle w:val="Heading2"/>
      </w:pPr>
      <w:bookmarkStart w:id="46" w:name="_Toc243377243"/>
      <w:r>
        <w:t>7.1  What it produces</w:t>
      </w:r>
      <w:bookmarkEnd w:id="46"/>
    </w:p>
    <w:p w14:paraId="1F47AD24" w14:textId="77777777" w:rsidR="00157220" w:rsidRDefault="00DE7D3F">
      <w:r>
        <w:rPr>
          <w:rFonts w:ascii="Consolas" w:eastAsia="Consolas" w:hAnsi="Consolas"/>
          <w:color w:val="1E3A8A"/>
          <w:sz w:val="19"/>
          <w:shd w:val="clear" w:color="auto" w:fill="EEF2F7"/>
        </w:rPr>
        <w:t>simulate(Scenario)</w:t>
      </w:r>
      <w:r>
        <w:t xml:space="preserve"> returns, for 12 cells at one-minute resolution (default 360 minutes starting 2026-03-01T12:00Z): the 17 KPIs of Chapter 2, operational events (deployments, configuration changes, security events, application logs), deployment records and a ground-truth description used only by tests and the demo. Detection and RCA never read the ground truth.</w:t>
      </w:r>
    </w:p>
    <w:p w14:paraId="1BC9EF3C" w14:textId="77777777" w:rsidR="00157220" w:rsidRDefault="00DE7D3F">
      <w:pPr>
        <w:pStyle w:val="Heading2"/>
      </w:pPr>
      <w:bookmarkStart w:id="47" w:name="_Toc243377244"/>
      <w:r>
        <w:t>7.2  Baselines, load cycle, noise and determinism</w:t>
      </w:r>
      <w:bookmarkEnd w:id="47"/>
    </w:p>
    <w:p w14:paraId="2CEB8A45" w14:textId="77777777" w:rsidR="00157220" w:rsidRDefault="00DE7D3F">
      <w:pPr>
        <w:pStyle w:val="ListBullet"/>
      </w:pPr>
      <w:r>
        <w:rPr>
          <w:b/>
        </w:rPr>
        <w:t>Diurnal load.</w:t>
      </w:r>
      <w:r>
        <w:t xml:space="preserve"> </w:t>
      </w:r>
      <w:r>
        <w:rPr>
          <w:rFonts w:ascii="Consolas" w:eastAsia="Consolas" w:hAnsi="Consolas"/>
          <w:color w:val="1E3A8A"/>
          <w:sz w:val="19"/>
          <w:shd w:val="clear" w:color="auto" w:fill="EEF2F7"/>
        </w:rPr>
        <w:t>diurnal_factor</w:t>
      </w:r>
      <w:r>
        <w:t xml:space="preserve"> scales users by </w:t>
      </w:r>
      <w:r>
        <w:rPr>
          <w:rFonts w:ascii="Consolas" w:eastAsia="Consolas" w:hAnsi="Consolas"/>
          <w:color w:val="1E3A8A"/>
          <w:sz w:val="19"/>
          <w:shd w:val="clear" w:color="auto" w:fill="EEF2F7"/>
        </w:rPr>
        <w:t>1 + 0.25 sin(2 pi (hour - 12) / 24)</w:t>
      </w:r>
      <w:r>
        <w:t>, so load peaks near 18:00 UTC and bottoms near 06:00.</w:t>
      </w:r>
    </w:p>
    <w:p w14:paraId="632438C1" w14:textId="77777777" w:rsidR="00157220" w:rsidRDefault="00DE7D3F">
      <w:pPr>
        <w:pStyle w:val="ListBullet"/>
      </w:pPr>
      <w:r>
        <w:rPr>
          <w:b/>
        </w:rPr>
        <w:t>Per-cell profile.</w:t>
      </w:r>
      <w:r>
        <w:t xml:space="preserve"> Each cell draws base users (160 to 260), base RSRP (-94 to -88 dBm) and base SINR (15 to 20 dB).</w:t>
      </w:r>
    </w:p>
    <w:p w14:paraId="7FA22D16" w14:textId="77777777" w:rsidR="00157220" w:rsidRDefault="00DE7D3F">
      <w:pPr>
        <w:pStyle w:val="ListBullet"/>
      </w:pPr>
      <w:r>
        <w:rPr>
          <w:b/>
        </w:rPr>
        <w:t>Noise.</w:t>
      </w:r>
      <w:r>
        <w:t xml:space="preserve"> Every metric carries autoregressive AR(1) noise with coefficient 0.7, so consecutive minutes are correlated rather than independent draws, as in real series.</w:t>
      </w:r>
    </w:p>
    <w:p w14:paraId="0BA89131" w14:textId="77777777" w:rsidR="00157220" w:rsidRDefault="00DE7D3F">
      <w:pPr>
        <w:pStyle w:val="ListBullet"/>
      </w:pPr>
      <w:r>
        <w:rPr>
          <w:b/>
        </w:rPr>
        <w:t>Seeding.</w:t>
      </w:r>
      <w:r>
        <w:t xml:space="preserve"> NumPy </w:t>
      </w:r>
      <w:r>
        <w:rPr>
          <w:rFonts w:ascii="Consolas" w:eastAsia="Consolas" w:hAnsi="Consolas"/>
          <w:color w:val="1E3A8A"/>
          <w:sz w:val="19"/>
          <w:shd w:val="clear" w:color="auto" w:fill="EEF2F7"/>
        </w:rPr>
        <w:t>SeedSequence</w:t>
      </w:r>
      <w:r>
        <w:t xml:space="preserve"> spawns independent streams for profiles, incidents, background events and each cell, so identical scenarios give identical output. </w:t>
      </w:r>
      <w:r>
        <w:rPr>
          <w:rFonts w:ascii="Consolas" w:eastAsia="Consolas" w:hAnsi="Consolas"/>
          <w:color w:val="1E3A8A"/>
          <w:sz w:val="19"/>
          <w:shd w:val="clear" w:color="auto" w:fill="EEF2F7"/>
        </w:rPr>
        <w:t>SimulationResult.fingerprint()</w:t>
      </w:r>
      <w:r>
        <w:t xml:space="preserve"> is a SHA-256 over all values and events; the seeded scenario's fingerprint begins </w:t>
      </w:r>
      <w:r>
        <w:rPr>
          <w:rFonts w:ascii="Consolas" w:eastAsia="Consolas" w:hAnsi="Consolas"/>
          <w:color w:val="1E3A8A"/>
          <w:sz w:val="19"/>
          <w:shd w:val="clear" w:color="auto" w:fill="EEF2F7"/>
        </w:rPr>
        <w:t>aed745627289</w:t>
      </w:r>
      <w:r>
        <w:t>.</w:t>
      </w:r>
    </w:p>
    <w:p w14:paraId="5CD6C35D" w14:textId="77777777" w:rsidR="00157220" w:rsidRDefault="00DE7D3F">
      <w:pPr>
        <w:pStyle w:val="Heading2"/>
      </w:pPr>
      <w:bookmarkStart w:id="48" w:name="_Toc243377245"/>
      <w:r>
        <w:t>7.3  The causal model</w:t>
      </w:r>
      <w:bookmarkEnd w:id="48"/>
    </w:p>
    <w:p w14:paraId="3611BA53" w14:textId="77777777" w:rsidR="00157220" w:rsidRDefault="00DE7D3F">
      <w:pPr>
        <w:keepNext/>
        <w:spacing w:before="120" w:after="40"/>
        <w:jc w:val="center"/>
      </w:pPr>
      <w:r>
        <w:rPr>
          <w:noProof/>
        </w:rPr>
        <w:drawing>
          <wp:inline distT="0" distB="0" distL="0" distR="0" wp14:anchorId="72BC20D5" wp14:editId="36449300">
            <wp:extent cx="5943600" cy="3590924"/>
            <wp:effectExtent l="0" t="0" r="0" b="0"/>
            <wp:docPr id="6" name="Picture 6" descr="Figure 6: The simulator's causal chai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elemetry_causal_chain.png"/>
                    <pic:cNvPicPr/>
                  </pic:nvPicPr>
                  <pic:blipFill>
                    <a:blip r:embed="rId13"/>
                    <a:stretch>
                      <a:fillRect/>
                    </a:stretch>
                  </pic:blipFill>
                  <pic:spPr>
                    <a:xfrm>
                      <a:off x="0" y="0"/>
                      <a:ext cx="5943600" cy="3590924"/>
                    </a:xfrm>
                    <a:prstGeom prst="rect">
                      <a:avLst/>
                    </a:prstGeom>
                  </pic:spPr>
                </pic:pic>
              </a:graphicData>
            </a:graphic>
          </wp:inline>
        </w:drawing>
      </w:r>
    </w:p>
    <w:p w14:paraId="6125DF70" w14:textId="3A1EA9E6" w:rsidR="00157220" w:rsidRDefault="00DE7D3F">
      <w:pPr>
        <w:pStyle w:val="Caption"/>
        <w:jc w:val="center"/>
      </w:pPr>
      <w:bookmarkStart w:id="49" w:name="fig_fig_causal"/>
      <w:bookmarkStart w:id="50" w:name="_Toc243377349"/>
      <w:r>
        <w:t xml:space="preserve">Figure </w:t>
      </w:r>
      <w:r>
        <w:fldChar w:fldCharType="begin"/>
      </w:r>
      <w:r>
        <w:instrText xml:space="preserve"> SEQ Figure \* ARABIC </w:instrText>
      </w:r>
      <w:r>
        <w:fldChar w:fldCharType="separate"/>
      </w:r>
      <w:r w:rsidR="007151AA">
        <w:rPr>
          <w:noProof/>
        </w:rPr>
        <w:t>6</w:t>
      </w:r>
      <w:r>
        <w:fldChar w:fldCharType="end"/>
      </w:r>
      <w:bookmarkEnd w:id="49"/>
      <w:r>
        <w:t>. The simulator's causal chain</w:t>
      </w:r>
      <w:bookmarkEnd w:id="50"/>
    </w:p>
    <w:p w14:paraId="04F9AB00" w14:textId="7887BCAE" w:rsidR="00157220" w:rsidRDefault="00DE7D3F">
      <w:r>
        <w:t xml:space="preserve">The terms in </w:t>
      </w:r>
      <w:r>
        <w:rPr>
          <w:rFonts w:ascii="Consolas" w:eastAsia="Consolas" w:hAnsi="Consolas"/>
          <w:color w:val="1E3A8A"/>
          <w:sz w:val="19"/>
          <w:shd w:val="clear" w:color="auto" w:fill="EEF2F7"/>
        </w:rPr>
        <w:t>model.py</w:t>
      </w:r>
      <w:r>
        <w:t xml:space="preserve"> implement </w:t>
      </w:r>
      <w:r>
        <w:fldChar w:fldCharType="begin"/>
      </w:r>
      <w:r>
        <w:instrText xml:space="preserve"> REF fig_fig_causal \h </w:instrText>
      </w:r>
      <w:r>
        <w:fldChar w:fldCharType="separate"/>
      </w:r>
      <w:r w:rsidR="007151AA">
        <w:t xml:space="preserve">Figure </w:t>
      </w:r>
      <w:r w:rsidR="007151AA">
        <w:rPr>
          <w:noProof/>
        </w:rPr>
        <w:t>6</w:t>
      </w:r>
      <w:r>
        <w:fldChar w:fldCharType="end"/>
      </w:r>
      <w:r>
        <w:t xml:space="preserve">. In brief: memory is </w:t>
      </w:r>
      <w:r>
        <w:rPr>
          <w:rFonts w:ascii="Consolas" w:eastAsia="Consolas" w:hAnsi="Consolas"/>
          <w:color w:val="1E3A8A"/>
          <w:sz w:val="19"/>
          <w:shd w:val="clear" w:color="auto" w:fill="EEF2F7"/>
        </w:rPr>
        <w:t>50 + 8 × load</w:t>
      </w:r>
      <w:r>
        <w:t xml:space="preserve"> plus any leak; CPU is </w:t>
      </w:r>
      <w:r>
        <w:rPr>
          <w:rFonts w:ascii="Consolas" w:eastAsia="Consolas" w:hAnsi="Consolas"/>
          <w:color w:val="1E3A8A"/>
          <w:sz w:val="19"/>
          <w:shd w:val="clear" w:color="auto" w:fill="EEF2F7"/>
        </w:rPr>
        <w:t>22 + 35 × load</w:t>
      </w:r>
      <w:r>
        <w:t xml:space="preserve"> plus garbage-collection pressure </w:t>
      </w:r>
      <w:r>
        <w:rPr>
          <w:rFonts w:ascii="Consolas" w:eastAsia="Consolas" w:hAnsi="Consolas"/>
          <w:color w:val="1E3A8A"/>
          <w:sz w:val="19"/>
          <w:shd w:val="clear" w:color="auto" w:fill="EEF2F7"/>
        </w:rPr>
        <w:t>1.8 × max(0, memory - 75)</w:t>
      </w:r>
      <w:r>
        <w:t xml:space="preserve">; queueing delay is </w:t>
      </w:r>
      <w:r>
        <w:rPr>
          <w:rFonts w:ascii="Consolas" w:eastAsia="Consolas" w:hAnsi="Consolas"/>
          <w:color w:val="1E3A8A"/>
          <w:sz w:val="19"/>
          <w:shd w:val="clear" w:color="auto" w:fill="EEF2F7"/>
        </w:rPr>
        <w:t>4 u / (1 - u)</w:t>
      </w:r>
      <w:r>
        <w:t xml:space="preserve"> ms for </w:t>
      </w:r>
      <w:r>
        <w:lastRenderedPageBreak/>
        <w:t xml:space="preserve">utilisation </w:t>
      </w:r>
      <w:r>
        <w:rPr>
          <w:rFonts w:ascii="Consolas" w:eastAsia="Consolas" w:hAnsi="Consolas"/>
          <w:color w:val="1E3A8A"/>
          <w:sz w:val="19"/>
          <w:shd w:val="clear" w:color="auto" w:fill="EEF2F7"/>
        </w:rPr>
        <w:t>u = CPU/100</w:t>
      </w:r>
      <w:r>
        <w:t>, capped at 400 ms, added to an 18 ms base for latency; packet loss adds a logistic overflow term that switches on near 93 % CPU. Because incident injectors change only drivers, the downstream symptoms emerge from these formulas.</w:t>
      </w:r>
    </w:p>
    <w:p w14:paraId="7921D445" w14:textId="77777777" w:rsidR="00157220" w:rsidRDefault="00DE7D3F">
      <w:pPr>
        <w:pStyle w:val="Heading2"/>
      </w:pPr>
      <w:bookmarkStart w:id="51" w:name="_Toc243377246"/>
      <w:r>
        <w:t>7.4  Incident scenarios</w:t>
      </w:r>
      <w:bookmarkEnd w:id="51"/>
    </w:p>
    <w:p w14:paraId="21D960E4" w14:textId="0D3E0E82" w:rsidR="00157220" w:rsidRDefault="00DE7D3F">
      <w:pPr>
        <w:pStyle w:val="Caption"/>
        <w:keepNext/>
        <w:spacing w:after="60"/>
      </w:pPr>
      <w:r>
        <w:t xml:space="preserve">Table </w:t>
      </w:r>
      <w:r>
        <w:fldChar w:fldCharType="begin"/>
      </w:r>
      <w:r>
        <w:instrText xml:space="preserve"> SEQ Table \* ARABIC </w:instrText>
      </w:r>
      <w:r>
        <w:fldChar w:fldCharType="separate"/>
      </w:r>
      <w:r w:rsidR="007151AA">
        <w:rPr>
          <w:noProof/>
        </w:rPr>
        <w:t>7</w:t>
      </w:r>
      <w:r>
        <w:fldChar w:fldCharType="end"/>
      </w:r>
      <w:r>
        <w:t>. The nine incident types (`incidents.py`)</w:t>
      </w:r>
    </w:p>
    <w:tbl>
      <w:tblPr>
        <w:tblW w:w="0" w:type="auto"/>
        <w:jc w:val="center"/>
        <w:tblLayout w:type="fixed"/>
        <w:tblLook w:val="04A0" w:firstRow="1" w:lastRow="0" w:firstColumn="1" w:lastColumn="0" w:noHBand="0" w:noVBand="1"/>
      </w:tblPr>
      <w:tblGrid>
        <w:gridCol w:w="3260"/>
        <w:gridCol w:w="825"/>
        <w:gridCol w:w="5553"/>
      </w:tblGrid>
      <w:tr w:rsidR="00157220" w14:paraId="31584E1C" w14:textId="77777777">
        <w:trPr>
          <w:cantSplit/>
          <w:tblHeader/>
          <w:jc w:val="center"/>
        </w:trPr>
        <w:tc>
          <w:tcPr>
            <w:tcW w:w="3260"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2B66CE31" w14:textId="77777777" w:rsidR="00157220" w:rsidRDefault="00DE7D3F">
            <w:pPr>
              <w:pStyle w:val="TableText"/>
            </w:pPr>
            <w:r>
              <w:rPr>
                <w:b/>
                <w:color w:val="FFFFFF"/>
              </w:rPr>
              <w:t>Type</w:t>
            </w:r>
          </w:p>
        </w:tc>
        <w:tc>
          <w:tcPr>
            <w:tcW w:w="825"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2200EC98" w14:textId="77777777" w:rsidR="00157220" w:rsidRDefault="00DE7D3F">
            <w:pPr>
              <w:pStyle w:val="TableText"/>
            </w:pPr>
            <w:r>
              <w:rPr>
                <w:b/>
                <w:color w:val="FFFFFF"/>
              </w:rPr>
              <w:t>Scope</w:t>
            </w:r>
          </w:p>
        </w:tc>
        <w:tc>
          <w:tcPr>
            <w:tcW w:w="5553"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18813EF0" w14:textId="77777777" w:rsidR="00157220" w:rsidRDefault="00DE7D3F">
            <w:pPr>
              <w:pStyle w:val="TableText"/>
            </w:pPr>
            <w:r>
              <w:rPr>
                <w:b/>
                <w:color w:val="FFFFFF"/>
              </w:rPr>
              <w:t>Driver changed</w:t>
            </w:r>
          </w:p>
        </w:tc>
      </w:tr>
      <w:tr w:rsidR="00157220" w14:paraId="6C130F80" w14:textId="77777777">
        <w:trPr>
          <w:cantSplit/>
          <w:jc w:val="center"/>
        </w:trPr>
        <w:tc>
          <w:tcPr>
            <w:tcW w:w="326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3B9689B" w14:textId="77777777" w:rsidR="00157220" w:rsidRDefault="00DE7D3F">
            <w:pPr>
              <w:pStyle w:val="TableText"/>
            </w:pPr>
            <w:r>
              <w:t>overloaded_base_station</w:t>
            </w:r>
          </w:p>
        </w:tc>
        <w:tc>
          <w:tcPr>
            <w:tcW w:w="82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AEED362" w14:textId="77777777" w:rsidR="00157220" w:rsidRDefault="00DE7D3F">
            <w:pPr>
              <w:pStyle w:val="TableText"/>
            </w:pPr>
            <w:r>
              <w:t>cell</w:t>
            </w:r>
          </w:p>
        </w:tc>
        <w:tc>
          <w:tcPr>
            <w:tcW w:w="555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7301E9B" w14:textId="77777777" w:rsidR="00157220" w:rsidRDefault="00DE7D3F">
            <w:pPr>
              <w:pStyle w:val="TableText"/>
            </w:pPr>
            <w:r>
              <w:t>users x (1 + 1.3 ramp)</w:t>
            </w:r>
          </w:p>
        </w:tc>
      </w:tr>
      <w:tr w:rsidR="00157220" w14:paraId="358DFFC7" w14:textId="77777777">
        <w:trPr>
          <w:cantSplit/>
          <w:jc w:val="center"/>
        </w:trPr>
        <w:tc>
          <w:tcPr>
            <w:tcW w:w="3260"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246909F" w14:textId="77777777" w:rsidR="00157220" w:rsidRDefault="00DE7D3F">
            <w:pPr>
              <w:pStyle w:val="TableText"/>
            </w:pPr>
            <w:r>
              <w:t>failing_network_interface</w:t>
            </w:r>
          </w:p>
        </w:tc>
        <w:tc>
          <w:tcPr>
            <w:tcW w:w="82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826E59F" w14:textId="77777777" w:rsidR="00157220" w:rsidRDefault="00DE7D3F">
            <w:pPr>
              <w:pStyle w:val="TableText"/>
            </w:pPr>
            <w:r>
              <w:t>cell</w:t>
            </w:r>
          </w:p>
        </w:tc>
        <w:tc>
          <w:tcPr>
            <w:tcW w:w="555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743F800" w14:textId="77777777" w:rsidR="00157220" w:rsidRDefault="00DE7D3F">
            <w:pPr>
              <w:pStyle w:val="TableText"/>
            </w:pPr>
            <w:r>
              <w:t>random link flaps add interface loss</w:t>
            </w:r>
          </w:p>
        </w:tc>
      </w:tr>
      <w:tr w:rsidR="00157220" w14:paraId="14C0BB03" w14:textId="77777777">
        <w:trPr>
          <w:cantSplit/>
          <w:jc w:val="center"/>
        </w:trPr>
        <w:tc>
          <w:tcPr>
            <w:tcW w:w="326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39A3EBA" w14:textId="77777777" w:rsidR="00157220" w:rsidRDefault="00DE7D3F">
            <w:pPr>
              <w:pStyle w:val="TableText"/>
            </w:pPr>
            <w:r>
              <w:t>packet_loss_burst</w:t>
            </w:r>
          </w:p>
        </w:tc>
        <w:tc>
          <w:tcPr>
            <w:tcW w:w="82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F651958" w14:textId="77777777" w:rsidR="00157220" w:rsidRDefault="00DE7D3F">
            <w:pPr>
              <w:pStyle w:val="TableText"/>
            </w:pPr>
            <w:r>
              <w:t>cell</w:t>
            </w:r>
          </w:p>
        </w:tc>
        <w:tc>
          <w:tcPr>
            <w:tcW w:w="555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48A3284" w14:textId="77777777" w:rsidR="00157220" w:rsidRDefault="00DE7D3F">
            <w:pPr>
              <w:pStyle w:val="TableText"/>
            </w:pPr>
            <w:r>
              <w:t>+11 percentage points loss</w:t>
            </w:r>
          </w:p>
        </w:tc>
      </w:tr>
      <w:tr w:rsidR="00157220" w14:paraId="3DDCE9C6" w14:textId="77777777">
        <w:trPr>
          <w:cantSplit/>
          <w:jc w:val="center"/>
        </w:trPr>
        <w:tc>
          <w:tcPr>
            <w:tcW w:w="3260"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0D31963" w14:textId="77777777" w:rsidR="00157220" w:rsidRDefault="00DE7D3F">
            <w:pPr>
              <w:pStyle w:val="TableText"/>
            </w:pPr>
            <w:r>
              <w:t>abnormal_traffic_spike</w:t>
            </w:r>
          </w:p>
        </w:tc>
        <w:tc>
          <w:tcPr>
            <w:tcW w:w="82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D81C6C0" w14:textId="77777777" w:rsidR="00157220" w:rsidRDefault="00DE7D3F">
            <w:pPr>
              <w:pStyle w:val="TableText"/>
            </w:pPr>
            <w:r>
              <w:t>cell</w:t>
            </w:r>
          </w:p>
        </w:tc>
        <w:tc>
          <w:tcPr>
            <w:tcW w:w="555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6B2A124" w14:textId="77777777" w:rsidR="00157220" w:rsidRDefault="00DE7D3F">
            <w:pPr>
              <w:pStyle w:val="TableText"/>
            </w:pPr>
            <w:r>
              <w:t>users x 1.8</w:t>
            </w:r>
          </w:p>
        </w:tc>
      </w:tr>
      <w:tr w:rsidR="00157220" w14:paraId="47D47495" w14:textId="77777777">
        <w:trPr>
          <w:cantSplit/>
          <w:jc w:val="center"/>
        </w:trPr>
        <w:tc>
          <w:tcPr>
            <w:tcW w:w="326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F0128F8" w14:textId="77777777" w:rsidR="00157220" w:rsidRDefault="00DE7D3F">
            <w:pPr>
              <w:pStyle w:val="TableText"/>
            </w:pPr>
            <w:r>
              <w:t>degraded_radio_signal</w:t>
            </w:r>
          </w:p>
        </w:tc>
        <w:tc>
          <w:tcPr>
            <w:tcW w:w="82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A8D9C57" w14:textId="77777777" w:rsidR="00157220" w:rsidRDefault="00DE7D3F">
            <w:pPr>
              <w:pStyle w:val="TableText"/>
            </w:pPr>
            <w:r>
              <w:t>cell</w:t>
            </w:r>
          </w:p>
        </w:tc>
        <w:tc>
          <w:tcPr>
            <w:tcW w:w="555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5B3A52D" w14:textId="77777777" w:rsidR="00157220" w:rsidRDefault="00DE7D3F">
            <w:pPr>
              <w:pStyle w:val="TableText"/>
            </w:pPr>
            <w:r>
              <w:t>up to 14 dB radio penalty</w:t>
            </w:r>
          </w:p>
        </w:tc>
      </w:tr>
      <w:tr w:rsidR="00157220" w14:paraId="6743447C" w14:textId="77777777">
        <w:trPr>
          <w:cantSplit/>
          <w:jc w:val="center"/>
        </w:trPr>
        <w:tc>
          <w:tcPr>
            <w:tcW w:w="3260"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C894BAD" w14:textId="77777777" w:rsidR="00157220" w:rsidRDefault="00DE7D3F">
            <w:pPr>
              <w:pStyle w:val="TableText"/>
            </w:pPr>
            <w:r>
              <w:t>software_deployment_regression</w:t>
            </w:r>
          </w:p>
        </w:tc>
        <w:tc>
          <w:tcPr>
            <w:tcW w:w="82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A28F3A0" w14:textId="77777777" w:rsidR="00157220" w:rsidRDefault="00DE7D3F">
            <w:pPr>
              <w:pStyle w:val="TableText"/>
            </w:pPr>
            <w:r>
              <w:t>node</w:t>
            </w:r>
          </w:p>
        </w:tc>
        <w:tc>
          <w:tcPr>
            <w:tcW w:w="555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01741C8" w14:textId="77777777" w:rsidR="00157220" w:rsidRDefault="00DE7D3F">
            <w:pPr>
              <w:pStyle w:val="TableText"/>
            </w:pPr>
            <w:r>
              <w:t>+38 CPU points; creates a deployment record</w:t>
            </w:r>
          </w:p>
        </w:tc>
      </w:tr>
      <w:tr w:rsidR="00157220" w14:paraId="4AFB8894" w14:textId="77777777">
        <w:trPr>
          <w:cantSplit/>
          <w:jc w:val="center"/>
        </w:trPr>
        <w:tc>
          <w:tcPr>
            <w:tcW w:w="326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AA7370B" w14:textId="77777777" w:rsidR="00157220" w:rsidRDefault="00DE7D3F">
            <w:pPr>
              <w:pStyle w:val="TableText"/>
            </w:pPr>
            <w:r>
              <w:t>memory_leak</w:t>
            </w:r>
          </w:p>
        </w:tc>
        <w:tc>
          <w:tcPr>
            <w:tcW w:w="82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BF76D5A" w14:textId="77777777" w:rsidR="00157220" w:rsidRDefault="00DE7D3F">
            <w:pPr>
              <w:pStyle w:val="TableText"/>
            </w:pPr>
            <w:r>
              <w:t>node</w:t>
            </w:r>
          </w:p>
        </w:tc>
        <w:tc>
          <w:tcPr>
            <w:tcW w:w="555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E2ACCB0" w14:textId="77777777" w:rsidR="00157220" w:rsidRDefault="00DE7D3F">
            <w:pPr>
              <w:pStyle w:val="TableText"/>
            </w:pPr>
            <w:r>
              <w:t>memory leak about 0.8 points per minute, capped at 41; creates a deployment record</w:t>
            </w:r>
          </w:p>
        </w:tc>
      </w:tr>
      <w:tr w:rsidR="00157220" w14:paraId="4CAF1B8B" w14:textId="77777777">
        <w:trPr>
          <w:cantSplit/>
          <w:jc w:val="center"/>
        </w:trPr>
        <w:tc>
          <w:tcPr>
            <w:tcW w:w="3260"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EB36D5C" w14:textId="77777777" w:rsidR="00157220" w:rsidRDefault="00DE7D3F">
            <w:pPr>
              <w:pStyle w:val="TableText"/>
            </w:pPr>
            <w:r>
              <w:t>security_attack</w:t>
            </w:r>
          </w:p>
        </w:tc>
        <w:tc>
          <w:tcPr>
            <w:tcW w:w="82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47722DC" w14:textId="77777777" w:rsidR="00157220" w:rsidRDefault="00DE7D3F">
            <w:pPr>
              <w:pStyle w:val="TableText"/>
            </w:pPr>
            <w:r>
              <w:t>cell</w:t>
            </w:r>
          </w:p>
        </w:tc>
        <w:tc>
          <w:tcPr>
            <w:tcW w:w="555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98133DA" w14:textId="77777777" w:rsidR="00157220" w:rsidRDefault="00DE7D3F">
            <w:pPr>
              <w:pStyle w:val="TableText"/>
            </w:pPr>
            <w:r>
              <w:t>users x 1.9, +22 CPU, 3 to 8 IDS events per minute</w:t>
            </w:r>
          </w:p>
        </w:tc>
      </w:tr>
      <w:tr w:rsidR="00157220" w14:paraId="62C2E66D" w14:textId="77777777">
        <w:trPr>
          <w:cantSplit/>
          <w:jc w:val="center"/>
        </w:trPr>
        <w:tc>
          <w:tcPr>
            <w:tcW w:w="326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4C08C2B" w14:textId="77777777" w:rsidR="00157220" w:rsidRDefault="00DE7D3F">
            <w:pPr>
              <w:pStyle w:val="TableText"/>
            </w:pPr>
            <w:r>
              <w:t>misconfiguration</w:t>
            </w:r>
          </w:p>
        </w:tc>
        <w:tc>
          <w:tcPr>
            <w:tcW w:w="82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9CE444F" w14:textId="77777777" w:rsidR="00157220" w:rsidRDefault="00DE7D3F">
            <w:pPr>
              <w:pStyle w:val="TableText"/>
            </w:pPr>
            <w:r>
              <w:t>cell</w:t>
            </w:r>
          </w:p>
        </w:tc>
        <w:tc>
          <w:tcPr>
            <w:tcW w:w="555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91F59C0" w14:textId="77777777" w:rsidR="00157220" w:rsidRDefault="00DE7D3F">
            <w:pPr>
              <w:pStyle w:val="TableText"/>
            </w:pPr>
            <w:r>
              <w:t>handover and setup penalties; creates a config-change event</w:t>
            </w:r>
          </w:p>
        </w:tc>
      </w:tr>
    </w:tbl>
    <w:p w14:paraId="6A0ECEF8" w14:textId="77777777" w:rsidR="00157220" w:rsidRDefault="00157220">
      <w:pPr>
        <w:spacing w:after="80"/>
      </w:pPr>
    </w:p>
    <w:p w14:paraId="5526E519" w14:textId="77777777" w:rsidR="00157220" w:rsidRDefault="00DE7D3F">
      <w:pPr>
        <w:pStyle w:val="Heading2"/>
      </w:pPr>
      <w:bookmarkStart w:id="52" w:name="_Toc243377247"/>
      <w:r>
        <w:t>7.5  The seeded memory-leak and deployment incident</w:t>
      </w:r>
      <w:bookmarkEnd w:id="52"/>
    </w:p>
    <w:p w14:paraId="502FC43A" w14:textId="77777777" w:rsidR="00157220" w:rsidRDefault="00DE7D3F">
      <w:r>
        <w:rPr>
          <w:rFonts w:ascii="Consolas" w:eastAsia="Consolas" w:hAnsi="Consolas"/>
          <w:color w:val="1E3A8A"/>
          <w:sz w:val="19"/>
          <w:shd w:val="clear" w:color="auto" w:fill="EEF2F7"/>
        </w:rPr>
        <w:t>seeded_memory_leak_scenario(seed=7)</w:t>
      </w:r>
      <w:r>
        <w:t xml:space="preserve"> deploys packet-gateway 2.4.1 to </w:t>
      </w:r>
      <w:r>
        <w:rPr>
          <w:rFonts w:ascii="Consolas" w:eastAsia="Consolas" w:hAnsi="Consolas"/>
          <w:color w:val="1E3A8A"/>
          <w:sz w:val="19"/>
          <w:shd w:val="clear" w:color="auto" w:fill="EEF2F7"/>
        </w:rPr>
        <w:t>pgw-1</w:t>
      </w:r>
      <w:r>
        <w:t xml:space="preserve"> at minute 125, which is 14:05, with a memory leak lasting 235 minutes. The leak starts after a one-minute warm-up. Warning logs ("GC pause ... ms in packet-processing worker") begin once the leak passes 30 points. A benign "hotfix1" deployment to </w:t>
      </w:r>
      <w:r>
        <w:rPr>
          <w:rFonts w:ascii="Consolas" w:eastAsia="Consolas" w:hAnsi="Consolas"/>
          <w:color w:val="1E3A8A"/>
          <w:sz w:val="19"/>
          <w:shd w:val="clear" w:color="auto" w:fill="EEF2F7"/>
        </w:rPr>
        <w:t>pgw-3</w:t>
      </w:r>
      <w:r>
        <w:t xml:space="preserve"> at 13:10 is a deliberate distractor.</w:t>
      </w:r>
    </w:p>
    <w:p w14:paraId="5387BE3C" w14:textId="77777777" w:rsidR="00157220" w:rsidRDefault="00DE7D3F">
      <w:pPr>
        <w:keepNext/>
        <w:spacing w:before="120" w:after="40"/>
        <w:jc w:val="center"/>
      </w:pPr>
      <w:r>
        <w:rPr>
          <w:noProof/>
        </w:rPr>
        <w:lastRenderedPageBreak/>
        <w:drawing>
          <wp:inline distT="0" distB="0" distL="0" distR="0" wp14:anchorId="7FC83825" wp14:editId="3F1ED8C8">
            <wp:extent cx="5943600" cy="5283200"/>
            <wp:effectExtent l="0" t="0" r="0" b="0"/>
            <wp:docPr id="7" name="Picture 7" descr="Figure 7: Seeded run, affected cell versus an unaffected control cell"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eeded_kpis.png"/>
                    <pic:cNvPicPr/>
                  </pic:nvPicPr>
                  <pic:blipFill>
                    <a:blip r:embed="rId14"/>
                    <a:stretch>
                      <a:fillRect/>
                    </a:stretch>
                  </pic:blipFill>
                  <pic:spPr>
                    <a:xfrm>
                      <a:off x="0" y="0"/>
                      <a:ext cx="5943600" cy="5283200"/>
                    </a:xfrm>
                    <a:prstGeom prst="rect">
                      <a:avLst/>
                    </a:prstGeom>
                  </pic:spPr>
                </pic:pic>
              </a:graphicData>
            </a:graphic>
          </wp:inline>
        </w:drawing>
      </w:r>
    </w:p>
    <w:p w14:paraId="1999E37C" w14:textId="1FFAF4CC" w:rsidR="00157220" w:rsidRDefault="00DE7D3F">
      <w:pPr>
        <w:pStyle w:val="Caption"/>
        <w:jc w:val="center"/>
      </w:pPr>
      <w:bookmarkStart w:id="53" w:name="fig_fig_seeded"/>
      <w:bookmarkStart w:id="54" w:name="_Toc243377350"/>
      <w:r>
        <w:t xml:space="preserve">Figure </w:t>
      </w:r>
      <w:r>
        <w:fldChar w:fldCharType="begin"/>
      </w:r>
      <w:r>
        <w:instrText xml:space="preserve"> SEQ Figure \* ARABIC </w:instrText>
      </w:r>
      <w:r>
        <w:fldChar w:fldCharType="separate"/>
      </w:r>
      <w:r w:rsidR="007151AA">
        <w:rPr>
          <w:noProof/>
        </w:rPr>
        <w:t>7</w:t>
      </w:r>
      <w:r>
        <w:fldChar w:fldCharType="end"/>
      </w:r>
      <w:bookmarkEnd w:id="53"/>
      <w:r>
        <w:t>. Seeded run, affected cell versus an unaffected control cell</w:t>
      </w:r>
      <w:bookmarkEnd w:id="54"/>
    </w:p>
    <w:p w14:paraId="3FB8BDCD" w14:textId="1FB0C13F" w:rsidR="00157220" w:rsidRDefault="00DE7D3F">
      <w:r>
        <w:fldChar w:fldCharType="begin"/>
      </w:r>
      <w:r>
        <w:instrText xml:space="preserve"> REF fig_fig_seeded \h </w:instrText>
      </w:r>
      <w:r>
        <w:fldChar w:fldCharType="separate"/>
      </w:r>
      <w:r w:rsidR="007151AA">
        <w:t xml:space="preserve">Figure </w:t>
      </w:r>
      <w:r w:rsidR="007151AA">
        <w:rPr>
          <w:noProof/>
        </w:rPr>
        <w:t>7</w:t>
      </w:r>
      <w:r>
        <w:fldChar w:fldCharType="end"/>
      </w:r>
      <w:r>
        <w:t xml:space="preserve"> is drawn from data computed by the repository's simulator and detectors (script </w:t>
      </w:r>
      <w:r>
        <w:rPr>
          <w:rFonts w:ascii="Consolas" w:eastAsia="Consolas" w:hAnsi="Consolas"/>
          <w:color w:val="1E3A8A"/>
          <w:sz w:val="19"/>
          <w:shd w:val="clear" w:color="auto" w:fill="EEF2F7"/>
        </w:rPr>
        <w:t>scripts/documentation/extract_evidence.py</w:t>
      </w:r>
      <w:r>
        <w:t>). On CELL-101 memory climbs from the 14:05 deployment, CPU follows once memory passes 75 %, then latency, packet loss and call drops. CELL-105 on pgw-2 is flat. The amber markers are where the detectors first flagged CELL-101.</w:t>
      </w:r>
    </w:p>
    <w:p w14:paraId="2D562C54" w14:textId="77777777" w:rsidR="00157220" w:rsidRDefault="00DE7D3F">
      <w:pPr>
        <w:keepNext/>
        <w:spacing w:before="120" w:after="40"/>
        <w:jc w:val="center"/>
      </w:pPr>
      <w:r>
        <w:rPr>
          <w:noProof/>
        </w:rPr>
        <w:drawing>
          <wp:inline distT="0" distB="0" distL="0" distR="0" wp14:anchorId="1D6F3585" wp14:editId="4E64E005">
            <wp:extent cx="5943600" cy="2428234"/>
            <wp:effectExtent l="0" t="0" r="0" b="0"/>
            <wp:docPr id="8" name="Picture 8" descr="Figure 8: Network Overview page for the same inciden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02_src-image8.png"/>
                    <pic:cNvPicPr/>
                  </pic:nvPicPr>
                  <pic:blipFill>
                    <a:blip r:embed="rId15"/>
                    <a:stretch>
                      <a:fillRect/>
                    </a:stretch>
                  </pic:blipFill>
                  <pic:spPr>
                    <a:xfrm>
                      <a:off x="0" y="0"/>
                      <a:ext cx="5943600" cy="2428234"/>
                    </a:xfrm>
                    <a:prstGeom prst="rect">
                      <a:avLst/>
                    </a:prstGeom>
                  </pic:spPr>
                </pic:pic>
              </a:graphicData>
            </a:graphic>
          </wp:inline>
        </w:drawing>
      </w:r>
    </w:p>
    <w:p w14:paraId="5DEF5799" w14:textId="6FC96E8B" w:rsidR="00157220" w:rsidRDefault="00DE7D3F">
      <w:pPr>
        <w:pStyle w:val="Caption"/>
        <w:jc w:val="center"/>
      </w:pPr>
      <w:bookmarkStart w:id="55" w:name="fig_fig_netshot"/>
      <w:bookmarkStart w:id="56" w:name="_Toc243377351"/>
      <w:r>
        <w:t xml:space="preserve">Figure </w:t>
      </w:r>
      <w:r>
        <w:fldChar w:fldCharType="begin"/>
      </w:r>
      <w:r>
        <w:instrText xml:space="preserve"> SEQ Figure \* ARABIC </w:instrText>
      </w:r>
      <w:r>
        <w:fldChar w:fldCharType="separate"/>
      </w:r>
      <w:r w:rsidR="007151AA">
        <w:rPr>
          <w:noProof/>
        </w:rPr>
        <w:t>8</w:t>
      </w:r>
      <w:r>
        <w:fldChar w:fldCharType="end"/>
      </w:r>
      <w:bookmarkEnd w:id="55"/>
      <w:r>
        <w:t>. Network Overview page for the same incident</w:t>
      </w:r>
      <w:bookmarkEnd w:id="56"/>
    </w:p>
    <w:p w14:paraId="4200748E" w14:textId="0E168E11" w:rsidR="00157220" w:rsidRDefault="00DE7D3F">
      <w:r>
        <w:lastRenderedPageBreak/>
        <w:t xml:space="preserve">In </w:t>
      </w:r>
      <w:r>
        <w:fldChar w:fldCharType="begin"/>
      </w:r>
      <w:r>
        <w:instrText xml:space="preserve"> REF fig_fig_netshot \h </w:instrText>
      </w:r>
      <w:r>
        <w:fldChar w:fldCharType="separate"/>
      </w:r>
      <w:r w:rsidR="007151AA">
        <w:t xml:space="preserve">Figure </w:t>
      </w:r>
      <w:r w:rsidR="007151AA">
        <w:rPr>
          <w:noProof/>
        </w:rPr>
        <w:t>8</w:t>
      </w:r>
      <w:r>
        <w:fldChar w:fldCharType="end"/>
      </w:r>
      <w:r>
        <w:t xml:space="preserve"> the eight KPI cards compare the last 30 minutes (all-cell mean) with the baseline: latency 124.41 ms against 22.41 (+455 %), packet loss 3.20 % against 0.31, call drop rate 4.25 % against 0.77, memory 71.59 % against 57.25. The red shaded region is the detected anomaly window. All twelve cells are plotted; four climb, eight stay flat. The all-cell means are lower than the affected-cell means because eight healthy cells dilute them.</w:t>
      </w:r>
    </w:p>
    <w:tbl>
      <w:tblPr>
        <w:tblW w:w="0" w:type="auto"/>
        <w:jc w:val="center"/>
        <w:tblLook w:val="04A0" w:firstRow="1" w:lastRow="0" w:firstColumn="1" w:lastColumn="0" w:noHBand="0" w:noVBand="1"/>
      </w:tblPr>
      <w:tblGrid>
        <w:gridCol w:w="9638"/>
      </w:tblGrid>
      <w:tr w:rsidR="00157220" w14:paraId="39EFA936" w14:textId="77777777">
        <w:trPr>
          <w:cantSplit/>
          <w:jc w:val="center"/>
        </w:trPr>
        <w:tc>
          <w:tcPr>
            <w:tcW w:w="9638" w:type="dxa"/>
            <w:tcBorders>
              <w:top w:val="nil"/>
              <w:left w:val="single" w:sz="24" w:space="0" w:color="B91C1C"/>
              <w:bottom w:val="nil"/>
              <w:right w:val="nil"/>
            </w:tcBorders>
            <w:shd w:val="clear" w:color="auto" w:fill="FEF2F2"/>
            <w:tcMar>
              <w:top w:w="90" w:type="dxa"/>
              <w:left w:w="160" w:type="dxa"/>
              <w:bottom w:w="90" w:type="dxa"/>
              <w:right w:w="140" w:type="dxa"/>
            </w:tcMar>
          </w:tcPr>
          <w:p w14:paraId="26843B9C" w14:textId="77777777" w:rsidR="00157220" w:rsidRDefault="00DE7D3F">
            <w:pPr>
              <w:spacing w:after="0"/>
            </w:pPr>
            <w:r>
              <w:rPr>
                <w:b/>
                <w:color w:val="B91C1C"/>
              </w:rPr>
              <w:t xml:space="preserve">Warning.  </w:t>
            </w:r>
            <w:r>
              <w:rPr>
                <w:sz w:val="19"/>
              </w:rPr>
              <w:t>The simulator is a testing instrument. Detector performance measured on it does not show that the same performance would hold on real production telemetry. Thresholds were tuned on this simulator and on generic synthetic series.</w:t>
            </w:r>
          </w:p>
        </w:tc>
      </w:tr>
    </w:tbl>
    <w:p w14:paraId="3A3B58C8" w14:textId="77777777" w:rsidR="00157220" w:rsidRDefault="00157220">
      <w:pPr>
        <w:spacing w:after="60"/>
      </w:pPr>
    </w:p>
    <w:p w14:paraId="11C9B42B" w14:textId="77777777" w:rsidR="00157220" w:rsidRDefault="00DE7D3F">
      <w:pPr>
        <w:pStyle w:val="Heading1"/>
      </w:pPr>
      <w:bookmarkStart w:id="57" w:name="_Toc243377248"/>
      <w:r>
        <w:lastRenderedPageBreak/>
        <w:t>8  Anomaly Detection, From Basic to Advanced</w:t>
      </w:r>
      <w:bookmarkEnd w:id="57"/>
    </w:p>
    <w:tbl>
      <w:tblPr>
        <w:tblW w:w="0" w:type="auto"/>
        <w:jc w:val="center"/>
        <w:tblLook w:val="04A0" w:firstRow="1" w:lastRow="0" w:firstColumn="1" w:lastColumn="0" w:noHBand="0" w:noVBand="1"/>
      </w:tblPr>
      <w:tblGrid>
        <w:gridCol w:w="9638"/>
      </w:tblGrid>
      <w:tr w:rsidR="00157220" w14:paraId="798E0A2B" w14:textId="77777777">
        <w:trPr>
          <w:cantSplit/>
          <w:jc w:val="center"/>
        </w:trPr>
        <w:tc>
          <w:tcPr>
            <w:tcW w:w="9638" w:type="dxa"/>
            <w:tcBorders>
              <w:top w:val="nil"/>
              <w:left w:val="single" w:sz="24" w:space="0" w:color="475569"/>
              <w:bottom w:val="nil"/>
              <w:right w:val="nil"/>
            </w:tcBorders>
            <w:shd w:val="clear" w:color="auto" w:fill="F1F5F9"/>
            <w:tcMar>
              <w:top w:w="90" w:type="dxa"/>
              <w:left w:w="160" w:type="dxa"/>
              <w:bottom w:w="90" w:type="dxa"/>
              <w:right w:w="140" w:type="dxa"/>
            </w:tcMar>
          </w:tcPr>
          <w:p w14:paraId="0211A25A" w14:textId="77777777" w:rsidR="00157220" w:rsidRDefault="00DE7D3F">
            <w:pPr>
              <w:spacing w:after="0"/>
            </w:pPr>
            <w:r>
              <w:rPr>
                <w:b/>
                <w:color w:val="475569"/>
              </w:rPr>
              <w:t xml:space="preserve">Implementation status.  </w:t>
            </w:r>
            <w:r>
              <w:rPr>
                <w:b/>
                <w:color w:val="14532D"/>
                <w:sz w:val="14"/>
                <w:shd w:val="clear" w:color="auto" w:fill="DCFCE7"/>
              </w:rPr>
              <w:t xml:space="preserve"> VERIFIED </w:t>
            </w:r>
            <w:r>
              <w:rPr>
                <w:sz w:val="19"/>
              </w:rPr>
              <w:t xml:space="preserve"> Implemented in </w:t>
            </w:r>
            <w:r>
              <w:rPr>
                <w:rFonts w:ascii="Consolas" w:eastAsia="Consolas" w:hAnsi="Consolas"/>
                <w:color w:val="1E3A8A"/>
                <w:sz w:val="17"/>
                <w:shd w:val="clear" w:color="auto" w:fill="EEF2F7"/>
              </w:rPr>
              <w:t>backend/app/analytics/detectors.py</w:t>
            </w:r>
            <w:r>
              <w:rPr>
                <w:sz w:val="19"/>
              </w:rPr>
              <w:t xml:space="preserve">, </w:t>
            </w:r>
            <w:r>
              <w:rPr>
                <w:rFonts w:ascii="Consolas" w:eastAsia="Consolas" w:hAnsi="Consolas"/>
                <w:color w:val="1E3A8A"/>
                <w:sz w:val="17"/>
                <w:shd w:val="clear" w:color="auto" w:fill="EEF2F7"/>
              </w:rPr>
              <w:t>engine.py</w:t>
            </w:r>
            <w:r>
              <w:rPr>
                <w:sz w:val="19"/>
              </w:rPr>
              <w:t xml:space="preserve"> and </w:t>
            </w:r>
            <w:r>
              <w:rPr>
                <w:rFonts w:ascii="Consolas" w:eastAsia="Consolas" w:hAnsi="Consolas"/>
                <w:color w:val="1E3A8A"/>
                <w:sz w:val="17"/>
                <w:shd w:val="clear" w:color="auto" w:fill="EEF2F7"/>
              </w:rPr>
              <w:t>config.py</w:t>
            </w:r>
            <w:r>
              <w:rPr>
                <w:sz w:val="19"/>
              </w:rPr>
              <w:t xml:space="preserve">; 24 tests in </w:t>
            </w:r>
            <w:r>
              <w:rPr>
                <w:rFonts w:ascii="Consolas" w:eastAsia="Consolas" w:hAnsi="Consolas"/>
                <w:color w:val="1E3A8A"/>
                <w:sz w:val="17"/>
                <w:shd w:val="clear" w:color="auto" w:fill="EEF2F7"/>
              </w:rPr>
              <w:t>test_analytics.py</w:t>
            </w:r>
            <w:r>
              <w:rPr>
                <w:sz w:val="19"/>
              </w:rPr>
              <w:t>. Measured false-positive rate on healthy data recorded in the plan: 0.27 episodes per 100 series-days, none high or critical (a recorded result, not re-run here).</w:t>
            </w:r>
          </w:p>
        </w:tc>
      </w:tr>
    </w:tbl>
    <w:p w14:paraId="59290BA8" w14:textId="77777777" w:rsidR="00157220" w:rsidRDefault="00157220">
      <w:pPr>
        <w:spacing w:after="60"/>
      </w:pPr>
    </w:p>
    <w:p w14:paraId="16B11C80" w14:textId="77777777" w:rsidR="00157220" w:rsidRDefault="00DE7D3F">
      <w:pPr>
        <w:keepNext/>
        <w:spacing w:before="120" w:after="40"/>
        <w:jc w:val="center"/>
      </w:pPr>
      <w:r>
        <w:rPr>
          <w:noProof/>
        </w:rPr>
        <w:drawing>
          <wp:inline distT="0" distB="0" distL="0" distR="0" wp14:anchorId="0EF2FC35" wp14:editId="1AC22F4F">
            <wp:extent cx="5943600" cy="3219450"/>
            <wp:effectExtent l="0" t="0" r="0" b="0"/>
            <wp:docPr id="9" name="Picture 9" descr="Figure 9: Detector processing pipelin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nomaly_detector_pipeline.png"/>
                    <pic:cNvPicPr/>
                  </pic:nvPicPr>
                  <pic:blipFill>
                    <a:blip r:embed="rId16"/>
                    <a:stretch>
                      <a:fillRect/>
                    </a:stretch>
                  </pic:blipFill>
                  <pic:spPr>
                    <a:xfrm>
                      <a:off x="0" y="0"/>
                      <a:ext cx="5943600" cy="3219450"/>
                    </a:xfrm>
                    <a:prstGeom prst="rect">
                      <a:avLst/>
                    </a:prstGeom>
                  </pic:spPr>
                </pic:pic>
              </a:graphicData>
            </a:graphic>
          </wp:inline>
        </w:drawing>
      </w:r>
    </w:p>
    <w:p w14:paraId="239F26A1" w14:textId="4527F9B1" w:rsidR="00157220" w:rsidRDefault="00DE7D3F">
      <w:pPr>
        <w:pStyle w:val="Caption"/>
        <w:jc w:val="center"/>
      </w:pPr>
      <w:bookmarkStart w:id="58" w:name="fig_fig_detpipe"/>
      <w:bookmarkStart w:id="59" w:name="_Toc243377352"/>
      <w:r>
        <w:t xml:space="preserve">Figure </w:t>
      </w:r>
      <w:r>
        <w:fldChar w:fldCharType="begin"/>
      </w:r>
      <w:r>
        <w:instrText xml:space="preserve"> SEQ Figure \* ARABIC </w:instrText>
      </w:r>
      <w:r>
        <w:fldChar w:fldCharType="separate"/>
      </w:r>
      <w:r w:rsidR="007151AA">
        <w:rPr>
          <w:noProof/>
        </w:rPr>
        <w:t>9</w:t>
      </w:r>
      <w:r>
        <w:fldChar w:fldCharType="end"/>
      </w:r>
      <w:bookmarkEnd w:id="58"/>
      <w:r>
        <w:t>. Detector processing pipeline</w:t>
      </w:r>
      <w:bookmarkEnd w:id="59"/>
    </w:p>
    <w:p w14:paraId="2B99B6F2" w14:textId="00D599EC" w:rsidR="00157220" w:rsidRDefault="00DE7D3F">
      <w:r>
        <w:fldChar w:fldCharType="begin"/>
      </w:r>
      <w:r>
        <w:instrText xml:space="preserve"> REF fig_fig_detpipe \h </w:instrText>
      </w:r>
      <w:r>
        <w:fldChar w:fldCharType="separate"/>
      </w:r>
      <w:r w:rsidR="007151AA">
        <w:t xml:space="preserve">Figure </w:t>
      </w:r>
      <w:r w:rsidR="007151AA">
        <w:rPr>
          <w:noProof/>
        </w:rPr>
        <w:t>9</w:t>
      </w:r>
      <w:r>
        <w:fldChar w:fldCharType="end"/>
      </w:r>
      <w:r>
        <w:t xml:space="preserve"> summarises </w:t>
      </w:r>
      <w:r>
        <w:rPr>
          <w:rFonts w:ascii="Consolas" w:eastAsia="Consolas" w:hAnsi="Consolas"/>
          <w:color w:val="1E3A8A"/>
          <w:sz w:val="19"/>
          <w:shd w:val="clear" w:color="auto" w:fill="EEF2F7"/>
        </w:rPr>
        <w:t>evaluate_series</w:t>
      </w:r>
      <w:r>
        <w:t>, which walks each series in time order and, for every point, computes four detector scores, decides whether the point is flagged, and (only if it is clearly normal) lets the point update the baseline.</w:t>
      </w:r>
    </w:p>
    <w:p w14:paraId="430C2E31" w14:textId="77777777" w:rsidR="00157220" w:rsidRDefault="00DE7D3F">
      <w:pPr>
        <w:pStyle w:val="Heading2"/>
      </w:pPr>
      <w:bookmarkStart w:id="60" w:name="_Toc243377249"/>
      <w:r>
        <w:t>8.1  Worked example used throughout</w:t>
      </w:r>
      <w:bookmarkEnd w:id="60"/>
    </w:p>
    <w:p w14:paraId="4554E431" w14:textId="77777777" w:rsidR="00157220" w:rsidRDefault="00DE7D3F">
      <w:r>
        <w:t>Take ten one-minute readings of a KPI: 50, 51, 49, 50, 52, 50, 51, 49, 50, then 80.</w:t>
      </w:r>
    </w:p>
    <w:p w14:paraId="64C31632" w14:textId="77777777" w:rsidR="00157220" w:rsidRDefault="00DE7D3F">
      <w:pPr>
        <w:keepNext/>
        <w:spacing w:before="120" w:after="40"/>
        <w:jc w:val="center"/>
      </w:pPr>
      <w:r>
        <w:rPr>
          <w:noProof/>
        </w:rPr>
        <w:drawing>
          <wp:inline distT="0" distB="0" distL="0" distR="0" wp14:anchorId="269DAA11" wp14:editId="099202C7">
            <wp:extent cx="5760720" cy="2480310"/>
            <wp:effectExtent l="0" t="0" r="0" b="0"/>
            <wp:docPr id="10" name="Picture 10" descr="Figure 10: The worked example, with baseline, threshold and EWMA"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detector_example.png"/>
                    <pic:cNvPicPr/>
                  </pic:nvPicPr>
                  <pic:blipFill>
                    <a:blip r:embed="rId17"/>
                    <a:stretch>
                      <a:fillRect/>
                    </a:stretch>
                  </pic:blipFill>
                  <pic:spPr>
                    <a:xfrm>
                      <a:off x="0" y="0"/>
                      <a:ext cx="5760720" cy="2480310"/>
                    </a:xfrm>
                    <a:prstGeom prst="rect">
                      <a:avLst/>
                    </a:prstGeom>
                  </pic:spPr>
                </pic:pic>
              </a:graphicData>
            </a:graphic>
          </wp:inline>
        </w:drawing>
      </w:r>
    </w:p>
    <w:p w14:paraId="2B3779AC" w14:textId="51327567" w:rsidR="00157220" w:rsidRDefault="00DE7D3F">
      <w:pPr>
        <w:pStyle w:val="Caption"/>
        <w:jc w:val="center"/>
      </w:pPr>
      <w:bookmarkStart w:id="61" w:name="fig_fig_example"/>
      <w:bookmarkStart w:id="62" w:name="_Toc243377353"/>
      <w:r>
        <w:t xml:space="preserve">Figure </w:t>
      </w:r>
      <w:r>
        <w:fldChar w:fldCharType="begin"/>
      </w:r>
      <w:r>
        <w:instrText xml:space="preserve"> SEQ Figure \* ARABIC </w:instrText>
      </w:r>
      <w:r>
        <w:fldChar w:fldCharType="separate"/>
      </w:r>
      <w:r w:rsidR="007151AA">
        <w:rPr>
          <w:noProof/>
        </w:rPr>
        <w:t>10</w:t>
      </w:r>
      <w:r>
        <w:fldChar w:fldCharType="end"/>
      </w:r>
      <w:bookmarkEnd w:id="61"/>
      <w:r>
        <w:t>. The worked example, with baseline, threshold and EWMA</w:t>
      </w:r>
      <w:bookmarkEnd w:id="62"/>
    </w:p>
    <w:p w14:paraId="0A43787B" w14:textId="77777777" w:rsidR="00157220" w:rsidRDefault="00DE7D3F">
      <w:pPr>
        <w:pStyle w:val="Heading2"/>
      </w:pPr>
      <w:bookmarkStart w:id="63" w:name="_Toc243377250"/>
      <w:r>
        <w:lastRenderedPageBreak/>
        <w:t>8.2  Moving average and rolling standard deviation</w:t>
      </w:r>
      <w:bookmarkEnd w:id="63"/>
    </w:p>
    <w:p w14:paraId="5971B49D" w14:textId="77777777" w:rsidR="00157220" w:rsidRDefault="00DE7D3F">
      <w:r>
        <w:rPr>
          <w:b/>
        </w:rPr>
        <w:t>Intuition.</w:t>
      </w:r>
      <w:r>
        <w:t xml:space="preserve"> What has this series typically looked like recently? </w:t>
      </w:r>
      <w:r>
        <w:rPr>
          <w:b/>
        </w:rPr>
        <w:t>Definition.</w:t>
      </w:r>
      <w:r>
        <w:t xml:space="preserve"> Over a trailing time window W (60 minutes by default), the mean is the sum of values divided by their count, and the standard deviation is the square root of the average squared distance from the mean. </w:t>
      </w:r>
      <w:r>
        <w:rPr>
          <w:b/>
        </w:rPr>
        <w:t>Example.</w:t>
      </w:r>
      <w:r>
        <w:t xml:space="preserve"> For the first nine readings the mean is 50.22 and the standard deviation 0.92. </w:t>
      </w:r>
      <w:r>
        <w:rPr>
          <w:b/>
        </w:rPr>
        <w:t>Parameters.</w:t>
      </w:r>
      <w:r>
        <w:t xml:space="preserve"> </w:t>
      </w:r>
      <w:r>
        <w:rPr>
          <w:rFonts w:ascii="Consolas" w:eastAsia="Consolas" w:hAnsi="Consolas"/>
          <w:color w:val="1E3A8A"/>
          <w:sz w:val="19"/>
          <w:shd w:val="clear" w:color="auto" w:fill="EEF2F7"/>
        </w:rPr>
        <w:t>window_seconds = 3600</w:t>
      </w:r>
      <w:r>
        <w:t xml:space="preserve">, </w:t>
      </w:r>
      <w:r>
        <w:rPr>
          <w:rFonts w:ascii="Consolas" w:eastAsia="Consolas" w:hAnsi="Consolas"/>
          <w:color w:val="1E3A8A"/>
          <w:sz w:val="19"/>
          <w:shd w:val="clear" w:color="auto" w:fill="EEF2F7"/>
        </w:rPr>
        <w:t>min_baseline_points = 20</w:t>
      </w:r>
      <w:r>
        <w:t xml:space="preserve"> before z-detection starts. </w:t>
      </w:r>
      <w:r>
        <w:rPr>
          <w:b/>
        </w:rPr>
        <w:t>Implementation.</w:t>
      </w:r>
      <w:r>
        <w:t xml:space="preserve"> </w:t>
      </w:r>
      <w:r>
        <w:rPr>
          <w:rFonts w:ascii="Consolas" w:eastAsia="Consolas" w:hAnsi="Consolas"/>
          <w:color w:val="1E3A8A"/>
          <w:sz w:val="19"/>
          <w:shd w:val="clear" w:color="auto" w:fill="EEF2F7"/>
        </w:rPr>
        <w:t>_Baseline</w:t>
      </w:r>
      <w:r>
        <w:t xml:space="preserve"> keeps a deque of (time, value) pairs plus running sums, evicting old points by </w:t>
      </w:r>
      <w:r>
        <w:rPr>
          <w:i/>
        </w:rPr>
        <w:t>time</w:t>
      </w:r>
      <w:r>
        <w:t xml:space="preserve"> rather than count so gaps and irregular sampling work. The helpers </w:t>
      </w:r>
      <w:r>
        <w:rPr>
          <w:rFonts w:ascii="Consolas" w:eastAsia="Consolas" w:hAnsi="Consolas"/>
          <w:color w:val="1E3A8A"/>
          <w:sz w:val="19"/>
          <w:shd w:val="clear" w:color="auto" w:fill="EEF2F7"/>
        </w:rPr>
        <w:t>moving_average</w:t>
      </w:r>
      <w:r>
        <w:t xml:space="preserve"> and </w:t>
      </w:r>
      <w:r>
        <w:rPr>
          <w:rFonts w:ascii="Consolas" w:eastAsia="Consolas" w:hAnsi="Consolas"/>
          <w:color w:val="1E3A8A"/>
          <w:sz w:val="19"/>
          <w:shd w:val="clear" w:color="auto" w:fill="EEF2F7"/>
        </w:rPr>
        <w:t>rolling_std</w:t>
      </w:r>
      <w:r>
        <w:t xml:space="preserve"> exist for charts and reports. </w:t>
      </w:r>
      <w:r>
        <w:rPr>
          <w:b/>
        </w:rPr>
        <w:t>Strengths.</w:t>
      </w:r>
      <w:r>
        <w:t xml:space="preserve"> Simple, explainable. </w:t>
      </w:r>
      <w:r>
        <w:rPr>
          <w:b/>
        </w:rPr>
        <w:t>Weaknesses.</w:t>
      </w:r>
      <w:r>
        <w:t xml:space="preserve"> A long window reacts slowly; a short one learns the anomaly. </w:t>
      </w:r>
      <w:r>
        <w:rPr>
          <w:b/>
        </w:rPr>
        <w:t>Tests.</w:t>
      </w:r>
      <w:r>
        <w:t xml:space="preserve"> Detector unit tests on synthetic steps, ramps and gaps.</w:t>
      </w:r>
    </w:p>
    <w:p w14:paraId="7A2AD222" w14:textId="77777777" w:rsidR="00157220" w:rsidRDefault="00DE7D3F">
      <w:pPr>
        <w:pStyle w:val="Heading2"/>
      </w:pPr>
      <w:bookmarkStart w:id="64" w:name="_Toc243377251"/>
      <w:r>
        <w:t>8.3  Z-score</w:t>
      </w:r>
      <w:bookmarkEnd w:id="64"/>
    </w:p>
    <w:p w14:paraId="57CC6028" w14:textId="77777777" w:rsidR="00157220" w:rsidRDefault="00DE7D3F">
      <w:r>
        <w:rPr>
          <w:b/>
        </w:rPr>
        <w:t>Intuition.</w:t>
      </w:r>
      <w:r>
        <w:t xml:space="preserve"> How many "typical wobbles" away is this reading? </w:t>
      </w:r>
      <w:r>
        <w:rPr>
          <w:b/>
        </w:rPr>
        <w:t>Definition.</w:t>
      </w:r>
    </w:p>
    <w:p w14:paraId="5691B778" w14:textId="77777777" w:rsidR="00157220" w:rsidRDefault="00DE7D3F">
      <w:pPr>
        <w:shd w:val="clear" w:color="auto" w:fill="F8FAFC"/>
        <w:spacing w:before="80" w:after="160"/>
        <w:jc w:val="center"/>
      </w:pPr>
      <w:r>
        <w:rPr>
          <w:rFonts w:ascii="Cambria Math" w:eastAsia="Cambria Math" w:hAnsi="Cambria Math"/>
          <w:i/>
          <w:color w:val="0B2545"/>
          <w:sz w:val="23"/>
        </w:rPr>
        <w:t>z = (value - mean) / max(std, scale_floor)</w:t>
      </w:r>
    </w:p>
    <w:p w14:paraId="2F3867BD" w14:textId="77777777" w:rsidR="00157220" w:rsidRDefault="00DE7D3F">
      <w:r>
        <w:t xml:space="preserve">oriented so that positive means the </w:t>
      </w:r>
      <w:r>
        <w:rPr>
          <w:i/>
        </w:rPr>
        <w:t>bad</w:t>
      </w:r>
      <w:r>
        <w:t xml:space="preserve"> direction for that KPI. The floor is </w:t>
      </w:r>
      <w:r>
        <w:rPr>
          <w:rFonts w:ascii="Consolas" w:eastAsia="Consolas" w:hAnsi="Consolas"/>
          <w:color w:val="1E3A8A"/>
          <w:sz w:val="19"/>
          <w:shd w:val="clear" w:color="auto" w:fill="EEF2F7"/>
        </w:rPr>
        <w:t>max(noise_floor, relative_floor x |mean|)</w:t>
      </w:r>
      <w:r>
        <w:t xml:space="preserve"> per metric (</w:t>
      </w:r>
      <w:r>
        <w:rPr>
          <w:rFonts w:ascii="Consolas" w:eastAsia="Consolas" w:hAnsi="Consolas"/>
          <w:color w:val="1E3A8A"/>
          <w:sz w:val="19"/>
          <w:shd w:val="clear" w:color="auto" w:fill="EEF2F7"/>
        </w:rPr>
        <w:t>config.DEFAULT_RULES</w:t>
      </w:r>
      <w:r>
        <w:t xml:space="preserve">), so a very quiet series cannot turn trivial changes into huge z. </w:t>
      </w:r>
      <w:r>
        <w:rPr>
          <w:b/>
        </w:rPr>
        <w:t>Example.</w:t>
      </w:r>
      <w:r>
        <w:t xml:space="preserve"> Using latency's noise floor of 1.0: z = (80 - 50.22) / max(0.92, 1.0) = 29.8. </w:t>
      </w:r>
      <w:r>
        <w:rPr>
          <w:b/>
        </w:rPr>
        <w:t>How it is used.</w:t>
      </w:r>
      <w:r>
        <w:t xml:space="preserve"> The z-score detector's score is </w:t>
      </w:r>
      <w:r>
        <w:rPr>
          <w:rFonts w:ascii="Consolas" w:eastAsia="Consolas" w:hAnsi="Consolas"/>
          <w:color w:val="1E3A8A"/>
          <w:sz w:val="19"/>
          <w:shd w:val="clear" w:color="auto" w:fill="EEF2F7"/>
        </w:rPr>
        <w:t>1 - 2^(-z/4)</w:t>
      </w:r>
      <w:r>
        <w:t xml:space="preserve"> (threshold 4.0), but only counts if the deviation also exceeds the metric's practical </w:t>
      </w:r>
      <w:r>
        <w:rPr>
          <w:rFonts w:ascii="Consolas" w:eastAsia="Consolas" w:hAnsi="Consolas"/>
          <w:color w:val="1E3A8A"/>
          <w:sz w:val="19"/>
          <w:shd w:val="clear" w:color="auto" w:fill="EEF2F7"/>
        </w:rPr>
        <w:t>min_delta</w:t>
      </w:r>
      <w:r>
        <w:t xml:space="preserve"> (6 ms for latency). </w:t>
      </w:r>
      <w:r>
        <w:rPr>
          <w:b/>
        </w:rPr>
        <w:t>Strengths.</w:t>
      </w:r>
      <w:r>
        <w:t xml:space="preserve"> Standard and interpretable. </w:t>
      </w:r>
      <w:r>
        <w:rPr>
          <w:b/>
        </w:rPr>
        <w:t>Weaknesses.</w:t>
      </w:r>
      <w:r>
        <w:t xml:space="preserve"> Assumes roughly bell-shaped noise; one big outlier inflates the standard deviation; ramps can drag the mean along, which is why the baseline admits only clearly normal points. </w:t>
      </w:r>
      <w:r>
        <w:rPr>
          <w:b/>
        </w:rPr>
        <w:t>False positives.</w:t>
      </w:r>
      <w:r>
        <w:t xml:space="preserve"> Seasonal peaks the window has not seen. </w:t>
      </w:r>
      <w:r>
        <w:rPr>
          <w:b/>
        </w:rPr>
        <w:t>Tests.</w:t>
      </w:r>
      <w:r>
        <w:t xml:space="preserve"> Step, ramp, spike and noise cases.</w:t>
      </w:r>
    </w:p>
    <w:p w14:paraId="21F07BC7" w14:textId="77777777" w:rsidR="00157220" w:rsidRDefault="00DE7D3F">
      <w:pPr>
        <w:pStyle w:val="Heading2"/>
      </w:pPr>
      <w:bookmarkStart w:id="65" w:name="_Toc243377252"/>
      <w:r>
        <w:t>8.4  EWMA</w:t>
      </w:r>
      <w:bookmarkEnd w:id="65"/>
    </w:p>
    <w:p w14:paraId="21C94B06" w14:textId="77777777" w:rsidR="00157220" w:rsidRDefault="00DE7D3F">
      <w:r>
        <w:rPr>
          <w:b/>
        </w:rPr>
        <w:t>Intuition.</w:t>
      </w:r>
      <w:r>
        <w:t xml:space="preserve"> A running average that forgets old data smoothly. </w:t>
      </w:r>
      <w:r>
        <w:rPr>
          <w:b/>
        </w:rPr>
        <w:t>Definition.</w:t>
      </w:r>
      <w:r>
        <w:t xml:space="preserve"> </w:t>
      </w:r>
      <w:r>
        <w:rPr>
          <w:rFonts w:ascii="Consolas" w:eastAsia="Consolas" w:hAnsi="Consolas"/>
          <w:color w:val="1E3A8A"/>
          <w:sz w:val="19"/>
          <w:shd w:val="clear" w:color="auto" w:fill="EEF2F7"/>
        </w:rPr>
        <w:t>EWMA_t = alpha x Y_t + (1 - alpha) x EWMA_(t-1)</w:t>
      </w:r>
      <w:r>
        <w:t xml:space="preserve">, the form given in the NIST handbook with smoothing constant between 0 and 1 [R2]. Aegis-Net makes alpha </w:t>
      </w:r>
      <w:r>
        <w:rPr>
          <w:i/>
        </w:rPr>
        <w:t>time-aware</w:t>
      </w:r>
      <w:r>
        <w:t xml:space="preserve">: </w:t>
      </w:r>
      <w:r>
        <w:rPr>
          <w:rFonts w:ascii="Consolas" w:eastAsia="Consolas" w:hAnsi="Consolas"/>
          <w:color w:val="1E3A8A"/>
          <w:sz w:val="19"/>
          <w:shd w:val="clear" w:color="auto" w:fill="EEF2F7"/>
        </w:rPr>
        <w:t>alpha = 1 - exp(-dt / tau)</w:t>
      </w:r>
      <w:r>
        <w:t xml:space="preserve"> with tau = 900 s, so a one-minute step gives alpha of about 0.0645. A matching exponentially weighted variance gives a standard deviation. </w:t>
      </w:r>
      <w:r>
        <w:rPr>
          <w:b/>
        </w:rPr>
        <w:t>Example.</w:t>
      </w:r>
      <w:r>
        <w:t xml:space="preserve"> Starting at 50 with tiny wobbles the EWMA stays near 50.1; if the 80 were admitted it would jump only to 52.0 (the plain </w:t>
      </w:r>
      <w:r>
        <w:rPr>
          <w:rFonts w:ascii="Consolas" w:eastAsia="Consolas" w:hAnsi="Consolas"/>
          <w:color w:val="1E3A8A"/>
          <w:sz w:val="19"/>
          <w:shd w:val="clear" w:color="auto" w:fill="EEF2F7"/>
        </w:rPr>
        <w:t>ewma</w:t>
      </w:r>
      <w:r>
        <w:t xml:space="preserve"> helper output for this series, last point), showing how slowly an EWMA moves. </w:t>
      </w:r>
      <w:r>
        <w:rPr>
          <w:b/>
        </w:rPr>
        <w:t>How it is used.</w:t>
      </w:r>
      <w:r>
        <w:t xml:space="preserve"> Its z is computed against the EWMA mean and variance; the detector flags only when z-score </w:t>
      </w:r>
      <w:r>
        <w:rPr>
          <w:i/>
        </w:rPr>
        <w:t>and</w:t>
      </w:r>
      <w:r>
        <w:t xml:space="preserve"> EWMA agree (z at least 4 on both). </w:t>
      </w:r>
      <w:r>
        <w:rPr>
          <w:b/>
        </w:rPr>
        <w:t>Strengths.</w:t>
      </w:r>
      <w:r>
        <w:t xml:space="preserve"> Cheap, adapts to slow drift. </w:t>
      </w:r>
      <w:r>
        <w:rPr>
          <w:b/>
        </w:rPr>
        <w:t>Weaknesses.</w:t>
      </w:r>
      <w:r>
        <w:t xml:space="preserve"> Lags a sudden shift; the detector therefore never feeds flagged points into it. </w:t>
      </w:r>
      <w:r>
        <w:rPr>
          <w:b/>
        </w:rPr>
        <w:t>Tests.</w:t>
      </w:r>
      <w:r>
        <w:t xml:space="preserve"> Time-awareness with irregular spacing.</w:t>
      </w:r>
    </w:p>
    <w:p w14:paraId="424FF4D4" w14:textId="77777777" w:rsidR="00157220" w:rsidRDefault="00DE7D3F">
      <w:pPr>
        <w:pStyle w:val="Heading2"/>
      </w:pPr>
      <w:bookmarkStart w:id="66" w:name="_Toc243377253"/>
      <w:r>
        <w:t>8.5  Absolute thresholds</w:t>
      </w:r>
      <w:bookmarkEnd w:id="66"/>
    </w:p>
    <w:p w14:paraId="10704614" w14:textId="77777777" w:rsidR="00157220" w:rsidRDefault="00DE7D3F">
      <w:r>
        <w:rPr>
          <w:b/>
        </w:rPr>
        <w:t>Intuition.</w:t>
      </w:r>
      <w:r>
        <w:t xml:space="preserve"> Some values are bad no matter what is normal. </w:t>
      </w:r>
      <w:r>
        <w:rPr>
          <w:b/>
        </w:rPr>
        <w:t>Definition.</w:t>
      </w:r>
      <w:r>
        <w:t xml:space="preserve"> Per-KPI warning and critical levels, for example latency 100 ms and 200 ms, packet loss 2 % and 5 %, CPU 85 % and 95 %, memory 85 % and 95 %. A breach scores 0.7 (warning) or 0.95 (critical) and flags the point on its own. </w:t>
      </w:r>
      <w:r>
        <w:rPr>
          <w:b/>
        </w:rPr>
        <w:t>Strengths.</w:t>
      </w:r>
      <w:r>
        <w:t xml:space="preserve"> Catches a series that has </w:t>
      </w:r>
      <w:r>
        <w:rPr>
          <w:i/>
        </w:rPr>
        <w:t>always</w:t>
      </w:r>
      <w:r>
        <w:t xml:space="preserve"> been bad, and shows operators familiar numbers. </w:t>
      </w:r>
      <w:r>
        <w:rPr>
          <w:b/>
        </w:rPr>
        <w:t>Weaknesses.</w:t>
      </w:r>
      <w:r>
        <w:t xml:space="preserve"> Fixed numbers encode judgement made for the simulator. </w:t>
      </w:r>
      <w:r>
        <w:rPr>
          <w:b/>
        </w:rPr>
        <w:t>False positives.</w:t>
      </w:r>
      <w:r>
        <w:t xml:space="preserve"> A genuine, intended load increase.</w:t>
      </w:r>
    </w:p>
    <w:p w14:paraId="3E3D37AB" w14:textId="77777777" w:rsidR="00157220" w:rsidRDefault="00DE7D3F">
      <w:pPr>
        <w:pStyle w:val="Heading2"/>
      </w:pPr>
      <w:bookmarkStart w:id="67" w:name="_Toc243377254"/>
      <w:r>
        <w:t>8.6  Rate of change</w:t>
      </w:r>
      <w:bookmarkEnd w:id="67"/>
    </w:p>
    <w:p w14:paraId="4D8D831F" w14:textId="77777777" w:rsidR="00157220" w:rsidRDefault="00DE7D3F">
      <w:r>
        <w:rPr>
          <w:b/>
        </w:rPr>
        <w:t>Intuition.</w:t>
      </w:r>
      <w:r>
        <w:t xml:space="preserve"> Is the series moving much faster than it usually moves? </w:t>
      </w:r>
      <w:r>
        <w:rPr>
          <w:b/>
        </w:rPr>
        <w:t>Definition.</w:t>
      </w:r>
      <w:r>
        <w:t xml:space="preserve"> Per-minute change compared with the median and MAD of recent healthy changes: </w:t>
      </w:r>
      <w:r>
        <w:rPr>
          <w:rFonts w:ascii="Consolas" w:eastAsia="Consolas" w:hAnsi="Consolas"/>
          <w:color w:val="1E3A8A"/>
          <w:sz w:val="19"/>
          <w:shd w:val="clear" w:color="auto" w:fill="EEF2F7"/>
        </w:rPr>
        <w:t>z = (rate - median) / max(1.4826 × MAD, floor)</w:t>
      </w:r>
      <w:r>
        <w:t xml:space="preserve">, threshold 5.0, requiring at least 20 healthy changes and the practical-deviation gate. </w:t>
      </w:r>
      <w:r>
        <w:rPr>
          <w:b/>
        </w:rPr>
        <w:t>Strengths.</w:t>
      </w:r>
      <w:r>
        <w:t xml:space="preserve"> Catches onset quickly. </w:t>
      </w:r>
      <w:r>
        <w:rPr>
          <w:b/>
        </w:rPr>
        <w:t>Weaknesses.</w:t>
      </w:r>
      <w:r>
        <w:t xml:space="preserve"> Noisy at high sampling rates; on its own it does not flag, it needs support from z-score or EWMA.</w:t>
      </w:r>
    </w:p>
    <w:p w14:paraId="48EC1A99" w14:textId="77777777" w:rsidR="00157220" w:rsidRDefault="00DE7D3F">
      <w:pPr>
        <w:pStyle w:val="Heading2"/>
      </w:pPr>
      <w:bookmarkStart w:id="68" w:name="_Toc243377255"/>
      <w:r>
        <w:lastRenderedPageBreak/>
        <w:t>8.7  Scoring, severity, episodes and baselines</w:t>
      </w:r>
      <w:bookmarkEnd w:id="68"/>
    </w:p>
    <w:p w14:paraId="24C52D5C" w14:textId="2DB43742" w:rsidR="00157220" w:rsidRDefault="00DE7D3F">
      <w:r>
        <w:fldChar w:fldCharType="begin"/>
      </w:r>
      <w:r>
        <w:instrText xml:space="preserve"> REF fig_fig_scorecurve \h </w:instrText>
      </w:r>
      <w:r>
        <w:fldChar w:fldCharType="separate"/>
      </w:r>
      <w:r w:rsidR="007151AA">
        <w:t xml:space="preserve">Figure </w:t>
      </w:r>
      <w:r w:rsidR="007151AA">
        <w:rPr>
          <w:noProof/>
        </w:rPr>
        <w:t>11</w:t>
      </w:r>
      <w:r>
        <w:fldChar w:fldCharType="end"/>
      </w:r>
      <w:r>
        <w:t xml:space="preserve"> plots the score against z for the C library (threshold 3.5), the Python z-score and EWMA detectors (4.0) and rate of change (5.0). Worked values at threshold 4: z = 4 gives 0.5, z = 8 gives 0.75, z = 12 gives 0.875.</w:t>
      </w:r>
    </w:p>
    <w:p w14:paraId="3B69EABA" w14:textId="77777777" w:rsidR="00157220" w:rsidRDefault="00DE7D3F">
      <w:pPr>
        <w:keepNext/>
        <w:spacing w:before="120" w:after="40"/>
        <w:jc w:val="center"/>
      </w:pPr>
      <w:r>
        <w:rPr>
          <w:noProof/>
        </w:rPr>
        <w:drawing>
          <wp:inline distT="0" distB="0" distL="0" distR="0" wp14:anchorId="41815366" wp14:editId="1969585C">
            <wp:extent cx="5760720" cy="2320290"/>
            <wp:effectExtent l="0" t="0" r="0" b="0"/>
            <wp:docPr id="11" name="Picture 11" descr="Figure 11: Score as a function of z, with severity band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core_curve.png"/>
                    <pic:cNvPicPr/>
                  </pic:nvPicPr>
                  <pic:blipFill>
                    <a:blip r:embed="rId18"/>
                    <a:stretch>
                      <a:fillRect/>
                    </a:stretch>
                  </pic:blipFill>
                  <pic:spPr>
                    <a:xfrm>
                      <a:off x="0" y="0"/>
                      <a:ext cx="5760720" cy="2320290"/>
                    </a:xfrm>
                    <a:prstGeom prst="rect">
                      <a:avLst/>
                    </a:prstGeom>
                  </pic:spPr>
                </pic:pic>
              </a:graphicData>
            </a:graphic>
          </wp:inline>
        </w:drawing>
      </w:r>
    </w:p>
    <w:p w14:paraId="695EC646" w14:textId="587B6F75" w:rsidR="00157220" w:rsidRDefault="00DE7D3F">
      <w:pPr>
        <w:pStyle w:val="Caption"/>
        <w:jc w:val="center"/>
      </w:pPr>
      <w:bookmarkStart w:id="69" w:name="fig_fig_scorecurve"/>
      <w:bookmarkStart w:id="70" w:name="_Toc243377354"/>
      <w:r>
        <w:t xml:space="preserve">Figure </w:t>
      </w:r>
      <w:r>
        <w:fldChar w:fldCharType="begin"/>
      </w:r>
      <w:r>
        <w:instrText xml:space="preserve"> SEQ Figure \* ARABIC </w:instrText>
      </w:r>
      <w:r>
        <w:fldChar w:fldCharType="separate"/>
      </w:r>
      <w:r w:rsidR="007151AA">
        <w:rPr>
          <w:noProof/>
        </w:rPr>
        <w:t>11</w:t>
      </w:r>
      <w:r>
        <w:fldChar w:fldCharType="end"/>
      </w:r>
      <w:bookmarkEnd w:id="69"/>
      <w:r>
        <w:t>. Score as a function of z, with severity bands</w:t>
      </w:r>
      <w:bookmarkEnd w:id="70"/>
    </w:p>
    <w:p w14:paraId="73E94A10" w14:textId="77777777" w:rsidR="00157220" w:rsidRDefault="00DE7D3F">
      <w:pPr>
        <w:pStyle w:val="ListBullet"/>
      </w:pPr>
      <w:r>
        <w:rPr>
          <w:b/>
        </w:rPr>
        <w:t>Flag rule.</w:t>
      </w:r>
      <w:r>
        <w:t xml:space="preserve"> A point is flagged if a static threshold is breached, or z-score and EWMA both reach 0.5, or rate of change reaches 0.5 together with one of them.</w:t>
      </w:r>
    </w:p>
    <w:p w14:paraId="57CB3176" w14:textId="77777777" w:rsidR="00157220" w:rsidRDefault="00DE7D3F">
      <w:pPr>
        <w:pStyle w:val="ListBullet"/>
      </w:pPr>
      <w:r>
        <w:rPr>
          <w:b/>
        </w:rPr>
        <w:t>Severity.</w:t>
      </w:r>
      <w:r>
        <w:t xml:space="preserve"> </w:t>
      </w:r>
      <w:r>
        <w:rPr>
          <w:rFonts w:ascii="Consolas" w:eastAsia="Consolas" w:hAnsi="Consolas"/>
          <w:color w:val="1E3A8A"/>
          <w:sz w:val="19"/>
          <w:shd w:val="clear" w:color="auto" w:fill="EEF2F7"/>
        </w:rPr>
        <w:t>severity_for_score</w:t>
      </w:r>
      <w:r>
        <w:t>: score at least 0.9 critical, 0.75 high, 0.6 medium, else low.</w:t>
      </w:r>
    </w:p>
    <w:p w14:paraId="29355A34" w14:textId="77777777" w:rsidR="00157220" w:rsidRDefault="00DE7D3F">
      <w:pPr>
        <w:pStyle w:val="ListBullet"/>
      </w:pPr>
      <w:r>
        <w:rPr>
          <w:b/>
        </w:rPr>
        <w:t>Episodes.</w:t>
      </w:r>
      <w:r>
        <w:t xml:space="preserve"> Flagged points closer than 300 seconds join one episode; an episode needs at least two points, or a single point scoring at least 0.85. The anomaly carries onset time, the most extreme value, the baseline at onset, the highest score, the detectors that fired and </w:t>
      </w:r>
      <w:r>
        <w:rPr>
          <w:rFonts w:ascii="Consolas" w:eastAsia="Consolas" w:hAnsi="Consolas"/>
          <w:color w:val="1E3A8A"/>
          <w:sz w:val="19"/>
          <w:shd w:val="clear" w:color="auto" w:fill="EEF2F7"/>
        </w:rPr>
        <w:t>related_metrics</w:t>
      </w:r>
      <w:r>
        <w:t xml:space="preserve"> (same-cell episodes overlapping within 15 minutes).</w:t>
      </w:r>
    </w:p>
    <w:p w14:paraId="7ED24AAA" w14:textId="77777777" w:rsidR="00157220" w:rsidRDefault="00DE7D3F">
      <w:pPr>
        <w:pStyle w:val="ListBullet"/>
      </w:pPr>
      <w:r>
        <w:rPr>
          <w:b/>
        </w:rPr>
        <w:t>Baseline freeze and re-baselining.</w:t>
      </w:r>
      <w:r>
        <w:t xml:space="preserve"> Only points with |z| below 2.5 update the baseline, so neither a slow ramp nor a good-direction excursion can contaminate it. After six hours without any admitted point the series is re-seeded from current values, so a permanent level shift is eventually accepted as the new normal. Until then a permanent shift keeps being reported.</w:t>
      </w:r>
    </w:p>
    <w:p w14:paraId="64874A6D" w14:textId="77777777" w:rsidR="00157220" w:rsidRDefault="00DE7D3F">
      <w:pPr>
        <w:keepNext/>
        <w:spacing w:before="120" w:after="40"/>
        <w:jc w:val="center"/>
      </w:pPr>
      <w:r>
        <w:rPr>
          <w:noProof/>
        </w:rPr>
        <w:drawing>
          <wp:inline distT="0" distB="0" distL="0" distR="0" wp14:anchorId="796F6EE6" wp14:editId="42FE7793">
            <wp:extent cx="5943600" cy="2359268"/>
            <wp:effectExtent l="0" t="0" r="0" b="0"/>
            <wp:docPr id="12" name="Picture 12" descr="Figure 12: Anomalies page filtered to critical severity"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04_src-image5.png"/>
                    <pic:cNvPicPr/>
                  </pic:nvPicPr>
                  <pic:blipFill>
                    <a:blip r:embed="rId19"/>
                    <a:stretch>
                      <a:fillRect/>
                    </a:stretch>
                  </pic:blipFill>
                  <pic:spPr>
                    <a:xfrm>
                      <a:off x="0" y="0"/>
                      <a:ext cx="5943600" cy="2359268"/>
                    </a:xfrm>
                    <a:prstGeom prst="rect">
                      <a:avLst/>
                    </a:prstGeom>
                  </pic:spPr>
                </pic:pic>
              </a:graphicData>
            </a:graphic>
          </wp:inline>
        </w:drawing>
      </w:r>
    </w:p>
    <w:p w14:paraId="353F1C61" w14:textId="5633B42E" w:rsidR="00157220" w:rsidRDefault="00DE7D3F">
      <w:pPr>
        <w:pStyle w:val="Caption"/>
        <w:jc w:val="center"/>
      </w:pPr>
      <w:bookmarkStart w:id="71" w:name="fig_fig_anomshot"/>
      <w:bookmarkStart w:id="72" w:name="_Toc243377355"/>
      <w:r>
        <w:t xml:space="preserve">Figure </w:t>
      </w:r>
      <w:r>
        <w:fldChar w:fldCharType="begin"/>
      </w:r>
      <w:r>
        <w:instrText xml:space="preserve"> SEQ Figure \* ARABIC </w:instrText>
      </w:r>
      <w:r>
        <w:fldChar w:fldCharType="separate"/>
      </w:r>
      <w:r w:rsidR="007151AA">
        <w:rPr>
          <w:noProof/>
        </w:rPr>
        <w:t>12</w:t>
      </w:r>
      <w:r>
        <w:fldChar w:fldCharType="end"/>
      </w:r>
      <w:bookmarkEnd w:id="71"/>
      <w:r>
        <w:t>. Anomalies page filtered to critical severity</w:t>
      </w:r>
      <w:bookmarkEnd w:id="72"/>
    </w:p>
    <w:p w14:paraId="5130747A" w14:textId="60BB0948" w:rsidR="00157220" w:rsidRDefault="00DE7D3F">
      <w:r>
        <w:fldChar w:fldCharType="begin"/>
      </w:r>
      <w:r>
        <w:instrText xml:space="preserve"> REF fig_fig_anomshot \h </w:instrText>
      </w:r>
      <w:r>
        <w:fldChar w:fldCharType="separate"/>
      </w:r>
      <w:r w:rsidR="007151AA">
        <w:t xml:space="preserve">Figure </w:t>
      </w:r>
      <w:r w:rsidR="007151AA">
        <w:rPr>
          <w:noProof/>
        </w:rPr>
        <w:t>12</w:t>
      </w:r>
      <w:r>
        <w:fldChar w:fldCharType="end"/>
      </w:r>
      <w:r>
        <w:t xml:space="preserve"> lists, per cell, the onset time, metric, baseline, worst value, severity, score and which detectors fired. Reading the first rows: memory on CELL-102 and CELL-103 starts at 14:13 and on CELL-101 and CELL-104 at 14:15, baseline about 57, worst value 100, detectors ewma, threshold and zscore. The scores are all 1.00 because the extreme point saturates the score. The "related" column lists the other metrics that moved on the same cell.</w:t>
      </w:r>
    </w:p>
    <w:p w14:paraId="4AF151D9" w14:textId="77777777" w:rsidR="00157220" w:rsidRDefault="00DE7D3F">
      <w:pPr>
        <w:pStyle w:val="Heading2"/>
      </w:pPr>
      <w:bookmarkStart w:id="73" w:name="_Toc243377256"/>
      <w:r>
        <w:lastRenderedPageBreak/>
        <w:t>8.8  Detectors versus the simulator</w:t>
      </w:r>
      <w:bookmarkEnd w:id="73"/>
    </w:p>
    <w:p w14:paraId="26DDD065" w14:textId="77777777" w:rsidR="00157220" w:rsidRDefault="00DE7D3F">
      <w:r>
        <w:t xml:space="preserve">The simulator </w:t>
      </w:r>
      <w:r>
        <w:rPr>
          <w:i/>
        </w:rPr>
        <w:t>creates</w:t>
      </w:r>
      <w:r>
        <w:t xml:space="preserve"> anomalies by changing drivers; the detectors know nothing about drivers. </w:t>
      </w:r>
      <w:r>
        <w:rPr>
          <w:rFonts w:ascii="Consolas" w:eastAsia="Consolas" w:hAnsi="Consolas"/>
          <w:color w:val="1E3A8A"/>
          <w:sz w:val="19"/>
          <w:shd w:val="clear" w:color="auto" w:fill="EEF2F7"/>
        </w:rPr>
        <w:t>analytics</w:t>
      </w:r>
      <w:r>
        <w:t xml:space="preserve"> modules import only the KPI catalogue from the simulator, and a test enforces that. This separation is what makes it meaningful that the detectors found the leak.</w:t>
      </w:r>
    </w:p>
    <w:p w14:paraId="26906F03" w14:textId="77777777" w:rsidR="00157220" w:rsidRDefault="00DE7D3F">
      <w:pPr>
        <w:pStyle w:val="Heading2"/>
      </w:pPr>
      <w:bookmarkStart w:id="74" w:name="_Toc243377257"/>
      <w:r>
        <w:t>8.9  Strengths, failure modes and limits across all detectors</w:t>
      </w:r>
      <w:bookmarkEnd w:id="74"/>
    </w:p>
    <w:p w14:paraId="0DFF8209" w14:textId="77777777" w:rsidR="00157220" w:rsidRDefault="00DE7D3F">
      <w:pPr>
        <w:pStyle w:val="ListBullet"/>
      </w:pPr>
      <w:r>
        <w:t>All four are interpretable: each flag can be traced to numbers.</w:t>
      </w:r>
    </w:p>
    <w:p w14:paraId="1E2C52BC" w14:textId="77777777" w:rsidR="00157220" w:rsidRDefault="00DE7D3F">
      <w:pPr>
        <w:pStyle w:val="ListBullet"/>
      </w:pPr>
      <w:r>
        <w:t>Thresholds and floors are hand-set per metric; there is no learning.</w:t>
      </w:r>
    </w:p>
    <w:p w14:paraId="256ECA5E" w14:textId="77777777" w:rsidR="00157220" w:rsidRDefault="00DE7D3F">
      <w:pPr>
        <w:pStyle w:val="ListBullet"/>
      </w:pPr>
      <w:r>
        <w:t>Slow drifts that stay under thresholds for hours can be absorbed by the baseline.</w:t>
      </w:r>
    </w:p>
    <w:p w14:paraId="26564A59" w14:textId="77777777" w:rsidR="00157220" w:rsidRDefault="00DE7D3F">
      <w:pPr>
        <w:pStyle w:val="ListBullet"/>
      </w:pPr>
      <w:r>
        <w:t>Multivariate patterns (two KPIs jointly unusual) are not modelled; correlation handles that at the incident level.</w:t>
      </w:r>
    </w:p>
    <w:tbl>
      <w:tblPr>
        <w:tblW w:w="0" w:type="auto"/>
        <w:jc w:val="center"/>
        <w:tblLook w:val="04A0" w:firstRow="1" w:lastRow="0" w:firstColumn="1" w:lastColumn="0" w:noHBand="0" w:noVBand="1"/>
      </w:tblPr>
      <w:tblGrid>
        <w:gridCol w:w="9638"/>
      </w:tblGrid>
      <w:tr w:rsidR="00157220" w14:paraId="56D784AB" w14:textId="77777777">
        <w:trPr>
          <w:cantSplit/>
          <w:jc w:val="center"/>
        </w:trPr>
        <w:tc>
          <w:tcPr>
            <w:tcW w:w="9638" w:type="dxa"/>
            <w:tcBorders>
              <w:top w:val="nil"/>
              <w:left w:val="single" w:sz="24" w:space="0" w:color="1D4ED8"/>
              <w:bottom w:val="nil"/>
              <w:right w:val="nil"/>
            </w:tcBorders>
            <w:shd w:val="clear" w:color="auto" w:fill="EFF6FF"/>
            <w:tcMar>
              <w:top w:w="90" w:type="dxa"/>
              <w:left w:w="160" w:type="dxa"/>
              <w:bottom w:w="90" w:type="dxa"/>
              <w:right w:w="140" w:type="dxa"/>
            </w:tcMar>
          </w:tcPr>
          <w:p w14:paraId="576EF5C6" w14:textId="77777777" w:rsidR="00157220" w:rsidRDefault="00DE7D3F">
            <w:pPr>
              <w:spacing w:after="0"/>
            </w:pPr>
            <w:r>
              <w:rPr>
                <w:b/>
                <w:color w:val="1D4ED8"/>
              </w:rPr>
              <w:t xml:space="preserve">Note.  </w:t>
            </w:r>
            <w:r>
              <w:rPr>
                <w:sz w:val="19"/>
              </w:rPr>
              <w:t xml:space="preserve">Future work (not implemented): Isolation Forest, an ensemble of random trees that isolates unusual points quickly, and DBSCAN, a density-based clustering method that labels sparse points as noise, are optional in the specification and are not part of Aegis-Net </w:t>
            </w:r>
            <w:r>
              <w:rPr>
                <w:b/>
                <w:color w:val="7F1D1D"/>
                <w:sz w:val="14"/>
                <w:shd w:val="clear" w:color="auto" w:fill="FEE2E2"/>
              </w:rPr>
              <w:t xml:space="preserve"> NOT IMPLEMENTED </w:t>
            </w:r>
            <w:r>
              <w:rPr>
                <w:sz w:val="19"/>
              </w:rPr>
              <w:t>. They are mentioned only as candidates for Chapter 20.</w:t>
            </w:r>
          </w:p>
        </w:tc>
      </w:tr>
    </w:tbl>
    <w:p w14:paraId="250988DD" w14:textId="77777777" w:rsidR="00157220" w:rsidRDefault="00157220">
      <w:pPr>
        <w:spacing w:after="60"/>
      </w:pPr>
    </w:p>
    <w:p w14:paraId="79D4399C" w14:textId="77777777" w:rsidR="00157220" w:rsidRDefault="00DE7D3F">
      <w:pPr>
        <w:pStyle w:val="Heading1"/>
      </w:pPr>
      <w:bookmarkStart w:id="75" w:name="_Toc243377258"/>
      <w:r>
        <w:lastRenderedPageBreak/>
        <w:t>9  Correlation and Root-Cause Reasoning</w:t>
      </w:r>
      <w:bookmarkEnd w:id="75"/>
    </w:p>
    <w:tbl>
      <w:tblPr>
        <w:tblW w:w="0" w:type="auto"/>
        <w:jc w:val="center"/>
        <w:tblLook w:val="04A0" w:firstRow="1" w:lastRow="0" w:firstColumn="1" w:lastColumn="0" w:noHBand="0" w:noVBand="1"/>
      </w:tblPr>
      <w:tblGrid>
        <w:gridCol w:w="9638"/>
      </w:tblGrid>
      <w:tr w:rsidR="00157220" w14:paraId="370B0A33" w14:textId="77777777">
        <w:trPr>
          <w:cantSplit/>
          <w:jc w:val="center"/>
        </w:trPr>
        <w:tc>
          <w:tcPr>
            <w:tcW w:w="9638" w:type="dxa"/>
            <w:tcBorders>
              <w:top w:val="nil"/>
              <w:left w:val="single" w:sz="24" w:space="0" w:color="475569"/>
              <w:bottom w:val="nil"/>
              <w:right w:val="nil"/>
            </w:tcBorders>
            <w:shd w:val="clear" w:color="auto" w:fill="F1F5F9"/>
            <w:tcMar>
              <w:top w:w="90" w:type="dxa"/>
              <w:left w:w="160" w:type="dxa"/>
              <w:bottom w:w="90" w:type="dxa"/>
              <w:right w:w="140" w:type="dxa"/>
            </w:tcMar>
          </w:tcPr>
          <w:p w14:paraId="5DB2FFC5" w14:textId="77777777" w:rsidR="00157220" w:rsidRDefault="00DE7D3F">
            <w:pPr>
              <w:spacing w:after="0"/>
            </w:pPr>
            <w:r>
              <w:rPr>
                <w:b/>
                <w:color w:val="475569"/>
              </w:rPr>
              <w:t xml:space="preserve">Implementation status.  </w:t>
            </w:r>
            <w:r>
              <w:rPr>
                <w:b/>
                <w:color w:val="14532D"/>
                <w:sz w:val="14"/>
                <w:shd w:val="clear" w:color="auto" w:fill="DCFCE7"/>
              </w:rPr>
              <w:t xml:space="preserve"> VERIFIED </w:t>
            </w:r>
            <w:r>
              <w:rPr>
                <w:sz w:val="19"/>
              </w:rPr>
              <w:t xml:space="preserve"> </w:t>
            </w:r>
            <w:r>
              <w:rPr>
                <w:rFonts w:ascii="Consolas" w:eastAsia="Consolas" w:hAnsi="Consolas"/>
                <w:color w:val="1E3A8A"/>
                <w:sz w:val="17"/>
                <w:shd w:val="clear" w:color="auto" w:fill="EEF2F7"/>
              </w:rPr>
              <w:t>backend/app/analytics/correlation.py</w:t>
            </w:r>
            <w:r>
              <w:rPr>
                <w:sz w:val="19"/>
              </w:rPr>
              <w:t xml:space="preserve"> and </w:t>
            </w:r>
            <w:r>
              <w:rPr>
                <w:rFonts w:ascii="Consolas" w:eastAsia="Consolas" w:hAnsi="Consolas"/>
                <w:color w:val="1E3A8A"/>
                <w:sz w:val="17"/>
                <w:shd w:val="clear" w:color="auto" w:fill="EEF2F7"/>
              </w:rPr>
              <w:t>causal_graph.py</w:t>
            </w:r>
            <w:r>
              <w:rPr>
                <w:sz w:val="19"/>
              </w:rPr>
              <w:t xml:space="preserve">; 29 tests in </w:t>
            </w:r>
            <w:r>
              <w:rPr>
                <w:rFonts w:ascii="Consolas" w:eastAsia="Consolas" w:hAnsi="Consolas"/>
                <w:color w:val="1E3A8A"/>
                <w:sz w:val="17"/>
                <w:shd w:val="clear" w:color="auto" w:fill="EEF2F7"/>
              </w:rPr>
              <w:t>test_correlation.py</w:t>
            </w:r>
            <w:r>
              <w:rPr>
                <w:sz w:val="19"/>
              </w:rPr>
              <w:t>. The recorded healthy-data check found 0 incidents over 20 healthy days (a recorded result, not re-run here). The seeded outputs below were recomputed for this handbook.</w:t>
            </w:r>
          </w:p>
        </w:tc>
      </w:tr>
    </w:tbl>
    <w:p w14:paraId="3D931401" w14:textId="77777777" w:rsidR="00157220" w:rsidRDefault="00157220">
      <w:pPr>
        <w:spacing w:after="60"/>
      </w:pPr>
    </w:p>
    <w:p w14:paraId="4E733D29" w14:textId="77777777" w:rsidR="00157220" w:rsidRDefault="00DE7D3F">
      <w:pPr>
        <w:pStyle w:val="Heading2"/>
      </w:pPr>
      <w:bookmarkStart w:id="76" w:name="_Toc243377259"/>
      <w:r>
        <w:t>9.1  Why symptoms share a cause</w:t>
      </w:r>
      <w:bookmarkEnd w:id="76"/>
    </w:p>
    <w:p w14:paraId="35FE1CB8" w14:textId="77777777" w:rsidR="00157220" w:rsidRDefault="00DE7D3F">
      <w:r>
        <w:t>Nine KPIs turned critical in the seeded run, but there was one fault. A deployment leaked memory; memory pressure forced garbage collection and raised CPU; CPU raised queueing delay (latency, jitter); congestion lost packets; lost packets caused retransmissions, dropped calls and lower throughput. An operator who sees nine alerts needs the engine to group them and say which came first and what changed just before.</w:t>
      </w:r>
    </w:p>
    <w:p w14:paraId="70A09BFA" w14:textId="77777777" w:rsidR="00157220" w:rsidRDefault="00DE7D3F">
      <w:pPr>
        <w:pStyle w:val="Heading2"/>
      </w:pPr>
      <w:bookmarkStart w:id="77" w:name="_Toc243377260"/>
      <w:r>
        <w:t>9.2  What the engine actually computes</w:t>
      </w:r>
      <w:bookmarkEnd w:id="77"/>
    </w:p>
    <w:p w14:paraId="5C8CBD8E" w14:textId="77777777" w:rsidR="00157220" w:rsidRDefault="00DE7D3F">
      <w:pPr>
        <w:keepNext/>
        <w:spacing w:before="120" w:after="40"/>
        <w:jc w:val="center"/>
      </w:pPr>
      <w:r>
        <w:rPr>
          <w:noProof/>
        </w:rPr>
        <w:drawing>
          <wp:inline distT="0" distB="0" distL="0" distR="0" wp14:anchorId="373E0C5C" wp14:editId="626CE39C">
            <wp:extent cx="5943600" cy="3590924"/>
            <wp:effectExtent l="0" t="0" r="0" b="0"/>
            <wp:docPr id="13" name="Picture 13" descr="Figure 13: Evidence in, ranked hypotheses out"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vent_correlation_incident_formation.png"/>
                    <pic:cNvPicPr/>
                  </pic:nvPicPr>
                  <pic:blipFill>
                    <a:blip r:embed="rId20"/>
                    <a:stretch>
                      <a:fillRect/>
                    </a:stretch>
                  </pic:blipFill>
                  <pic:spPr>
                    <a:xfrm>
                      <a:off x="0" y="0"/>
                      <a:ext cx="5943600" cy="3590924"/>
                    </a:xfrm>
                    <a:prstGeom prst="rect">
                      <a:avLst/>
                    </a:prstGeom>
                  </pic:spPr>
                </pic:pic>
              </a:graphicData>
            </a:graphic>
          </wp:inline>
        </w:drawing>
      </w:r>
    </w:p>
    <w:p w14:paraId="1E50D49E" w14:textId="536E0F82" w:rsidR="00157220" w:rsidRDefault="00DE7D3F">
      <w:pPr>
        <w:pStyle w:val="Caption"/>
        <w:jc w:val="center"/>
      </w:pPr>
      <w:bookmarkStart w:id="78" w:name="fig_fig_corr"/>
      <w:bookmarkStart w:id="79" w:name="_Toc243377356"/>
      <w:r>
        <w:t xml:space="preserve">Figure </w:t>
      </w:r>
      <w:r>
        <w:fldChar w:fldCharType="begin"/>
      </w:r>
      <w:r>
        <w:instrText xml:space="preserve"> SEQ Figure \* ARABIC </w:instrText>
      </w:r>
      <w:r>
        <w:fldChar w:fldCharType="separate"/>
      </w:r>
      <w:r w:rsidR="007151AA">
        <w:rPr>
          <w:noProof/>
        </w:rPr>
        <w:t>13</w:t>
      </w:r>
      <w:r>
        <w:fldChar w:fldCharType="end"/>
      </w:r>
      <w:bookmarkEnd w:id="78"/>
      <w:r>
        <w:t>. Evidence in, ranked hypotheses out</w:t>
      </w:r>
      <w:bookmarkEnd w:id="79"/>
    </w:p>
    <w:p w14:paraId="1DF977AF" w14:textId="73B230B4" w:rsidR="00157220" w:rsidRDefault="00DE7D3F">
      <w:r>
        <w:rPr>
          <w:rFonts w:ascii="Consolas" w:eastAsia="Consolas" w:hAnsi="Consolas"/>
          <w:color w:val="1E3A8A"/>
          <w:sz w:val="19"/>
          <w:shd w:val="clear" w:color="auto" w:fill="EEF2F7"/>
        </w:rPr>
        <w:t>correlate()</w:t>
      </w:r>
      <w:r>
        <w:t xml:space="preserve"> works in five steps (</w:t>
      </w:r>
      <w:r>
        <w:fldChar w:fldCharType="begin"/>
      </w:r>
      <w:r>
        <w:instrText xml:space="preserve"> REF fig_fig_corr \h </w:instrText>
      </w:r>
      <w:r>
        <w:fldChar w:fldCharType="separate"/>
      </w:r>
      <w:r w:rsidR="007151AA">
        <w:t xml:space="preserve">Figure </w:t>
      </w:r>
      <w:r w:rsidR="007151AA">
        <w:rPr>
          <w:noProof/>
        </w:rPr>
        <w:t>13</w:t>
      </w:r>
      <w:r>
        <w:fldChar w:fldCharType="end"/>
      </w:r>
      <w:r>
        <w:t>).</w:t>
      </w:r>
    </w:p>
    <w:p w14:paraId="06713697" w14:textId="77777777" w:rsidR="00157220" w:rsidRDefault="00DE7D3F">
      <w:pPr>
        <w:spacing w:after="60"/>
        <w:ind w:left="510" w:hanging="340"/>
      </w:pPr>
      <w:r>
        <w:rPr>
          <w:b/>
          <w:color w:val="1D4ED8"/>
        </w:rPr>
        <w:t xml:space="preserve">1.  </w:t>
      </w:r>
      <w:r>
        <w:rPr>
          <w:b/>
        </w:rPr>
        <w:t>Clustering.</w:t>
      </w:r>
      <w:r>
        <w:t xml:space="preserve"> Anomaly episodes on one cell whose start lies within 15 minutes of the cluster's span form a cell cluster. Cell clusters on the </w:t>
      </w:r>
      <w:r>
        <w:rPr>
          <w:i/>
        </w:rPr>
        <w:t>same</w:t>
      </w:r>
      <w:r>
        <w:t xml:space="preserve"> node merge if their onsets are within 15 minutes; clusters on different nodes never merge.</w:t>
      </w:r>
    </w:p>
    <w:p w14:paraId="4047F34E" w14:textId="77777777" w:rsidR="00157220" w:rsidRDefault="00DE7D3F">
      <w:pPr>
        <w:spacing w:after="60"/>
        <w:ind w:left="510" w:hanging="340"/>
      </w:pPr>
      <w:r>
        <w:rPr>
          <w:b/>
          <w:color w:val="1D4ED8"/>
        </w:rPr>
        <w:t xml:space="preserve">2.  </w:t>
      </w:r>
      <w:r>
        <w:rPr>
          <w:b/>
        </w:rPr>
        <w:t>Incident gate.</w:t>
      </w:r>
      <w:r>
        <w:t xml:space="preserve"> A cluster becomes an incident only with at least two distinct symptom metrics and at least one symptom of severity high or above. This is why coincidental noise does not open incidents.</w:t>
      </w:r>
    </w:p>
    <w:p w14:paraId="234DD6DF" w14:textId="77777777" w:rsidR="00157220" w:rsidRDefault="00DE7D3F">
      <w:pPr>
        <w:spacing w:after="60"/>
        <w:ind w:left="510" w:hanging="340"/>
      </w:pPr>
      <w:r>
        <w:rPr>
          <w:b/>
          <w:color w:val="1D4ED8"/>
        </w:rPr>
        <w:t xml:space="preserve">3.  </w:t>
      </w:r>
      <w:r>
        <w:rPr>
          <w:b/>
        </w:rPr>
        <w:t>Candidate causes.</w:t>
      </w:r>
      <w:r>
        <w:t xml:space="preserve"> Each candidate gets</w:t>
      </w:r>
    </w:p>
    <w:p w14:paraId="7C38F330" w14:textId="77777777" w:rsidR="00157220" w:rsidRDefault="00DE7D3F">
      <w:pPr>
        <w:shd w:val="clear" w:color="auto" w:fill="F8FAFC"/>
        <w:spacing w:before="80" w:after="160"/>
        <w:jc w:val="center"/>
      </w:pPr>
      <w:r>
        <w:rPr>
          <w:rFonts w:ascii="Cambria Math" w:eastAsia="Cambria Math" w:hAnsi="Cambria Math"/>
          <w:i/>
          <w:color w:val="0B2545"/>
          <w:sz w:val="23"/>
        </w:rPr>
        <w:t>score = 0.45 × temporal + 0.35 × mechanism + 0.20 × topology</w:t>
      </w:r>
    </w:p>
    <w:p w14:paraId="2FD671E6" w14:textId="77777777" w:rsidR="00157220" w:rsidRDefault="00DE7D3F">
      <w:r>
        <w:t xml:space="preserve">where </w:t>
      </w:r>
      <w:r>
        <w:rPr>
          <w:i/>
        </w:rPr>
        <w:t>temporal</w:t>
      </w:r>
      <w:r>
        <w:t xml:space="preserve"> is </w:t>
      </w:r>
      <w:r>
        <w:rPr>
          <w:rFonts w:ascii="Consolas" w:eastAsia="Consolas" w:hAnsi="Consolas"/>
          <w:color w:val="1E3A8A"/>
          <w:sz w:val="19"/>
          <w:shd w:val="clear" w:color="auto" w:fill="EEF2F7"/>
        </w:rPr>
        <w:t>exp(-lead / 30 min)</w:t>
      </w:r>
      <w:r>
        <w:t xml:space="preserve"> for an event up to two hours before onset (0.3 for an event within five minutes after onset, 0.5 for symptom-only causes); </w:t>
      </w:r>
      <w:r>
        <w:rPr>
          <w:i/>
        </w:rPr>
        <w:t>mechanism</w:t>
      </w:r>
      <w:r>
        <w:t xml:space="preserve"> is half the share of the earliest symptoms (within two </w:t>
      </w:r>
      <w:r>
        <w:lastRenderedPageBreak/>
        <w:t xml:space="preserve">minutes of onset) that the cause is expected to produce first plus half the share of all symptoms the cause explains in the causal graph; and </w:t>
      </w:r>
      <w:r>
        <w:rPr>
          <w:i/>
        </w:rPr>
        <w:t>topology</w:t>
      </w:r>
      <w:r>
        <w:t xml:space="preserve"> is 1.0 when the event targets an affected node or cell and 0.5 otherwise. Event-backed classes are deployment regression, configuration change and security attack (needs at least 10 IDS events); symptom-only classes are memory exhaustion, traffic overload, radio degradation and transport fault.</w:t>
      </w:r>
    </w:p>
    <w:p w14:paraId="50DC48F7" w14:textId="77777777" w:rsidR="00157220" w:rsidRDefault="00DE7D3F">
      <w:pPr>
        <w:spacing w:after="60"/>
        <w:ind w:left="510" w:hanging="340"/>
      </w:pPr>
      <w:r>
        <w:rPr>
          <w:b/>
          <w:color w:val="1D4ED8"/>
        </w:rPr>
        <w:t xml:space="preserve">1.  </w:t>
      </w:r>
      <w:r>
        <w:rPr>
          <w:b/>
        </w:rPr>
        <w:t>Exclusion.</w:t>
      </w:r>
      <w:r>
        <w:t xml:space="preserve"> Deployments and changes on other elements are listed in </w:t>
      </w:r>
      <w:r>
        <w:rPr>
          <w:rFonts w:ascii="Consolas" w:eastAsia="Consolas" w:hAnsi="Consolas"/>
          <w:color w:val="1E3A8A"/>
          <w:sz w:val="19"/>
          <w:shd w:val="clear" w:color="auto" w:fill="EEF2F7"/>
        </w:rPr>
        <w:t>excluded_candidates</w:t>
      </w:r>
      <w:r>
        <w:t xml:space="preserve"> with a reason.</w:t>
      </w:r>
    </w:p>
    <w:p w14:paraId="2DE7FF5A" w14:textId="77777777" w:rsidR="00157220" w:rsidRDefault="00DE7D3F">
      <w:pPr>
        <w:spacing w:after="60"/>
        <w:ind w:left="510" w:hanging="340"/>
      </w:pPr>
      <w:r>
        <w:rPr>
          <w:b/>
          <w:color w:val="1D4ED8"/>
        </w:rPr>
        <w:t xml:space="preserve">2.  </w:t>
      </w:r>
      <w:r>
        <w:rPr>
          <w:b/>
        </w:rPr>
        <w:t>Confidence</w:t>
      </w:r>
      <w:r>
        <w:t xml:space="preserve"> </w:t>
      </w:r>
      <w:r>
        <w:rPr>
          <w:rFonts w:ascii="Consolas" w:eastAsia="Consolas" w:hAnsi="Consolas"/>
          <w:color w:val="1E3A8A"/>
          <w:sz w:val="19"/>
          <w:shd w:val="clear" w:color="auto" w:fill="EEF2F7"/>
        </w:rPr>
        <w:t>= top score × (0.6 + 0.4 × chain consistency)</w:t>
      </w:r>
      <w:r>
        <w:t xml:space="preserve">, multiplied by 0.9 if the top two scores are within 0.1, capped at 0.95. </w:t>
      </w:r>
      <w:r>
        <w:rPr>
          <w:i/>
        </w:rPr>
        <w:t>Chain consistency</w:t>
      </w:r>
      <w:r>
        <w:t xml:space="preserve"> is the share of effects that are preceded (within a one-minute tolerance) by at least one observed upstream cause in the fixed causal graph (</w:t>
      </w:r>
      <w:r>
        <w:rPr>
          <w:rFonts w:ascii="Consolas" w:eastAsia="Consolas" w:hAnsi="Consolas"/>
          <w:color w:val="1E3A8A"/>
          <w:sz w:val="19"/>
          <w:shd w:val="clear" w:color="auto" w:fill="EEF2F7"/>
        </w:rPr>
        <w:t>causal_graph.EDGES</w:t>
      </w:r>
      <w:r>
        <w:t>).</w:t>
      </w:r>
    </w:p>
    <w:tbl>
      <w:tblPr>
        <w:tblW w:w="0" w:type="auto"/>
        <w:jc w:val="center"/>
        <w:tblLook w:val="04A0" w:firstRow="1" w:lastRow="0" w:firstColumn="1" w:lastColumn="0" w:noHBand="0" w:noVBand="1"/>
      </w:tblPr>
      <w:tblGrid>
        <w:gridCol w:w="9638"/>
      </w:tblGrid>
      <w:tr w:rsidR="00157220" w14:paraId="6E376194" w14:textId="77777777">
        <w:trPr>
          <w:cantSplit/>
          <w:jc w:val="center"/>
        </w:trPr>
        <w:tc>
          <w:tcPr>
            <w:tcW w:w="9638" w:type="dxa"/>
            <w:tcBorders>
              <w:top w:val="nil"/>
              <w:left w:val="single" w:sz="24" w:space="0" w:color="B91C1C"/>
              <w:bottom w:val="nil"/>
              <w:right w:val="nil"/>
            </w:tcBorders>
            <w:shd w:val="clear" w:color="auto" w:fill="FEF2F2"/>
            <w:tcMar>
              <w:top w:w="90" w:type="dxa"/>
              <w:left w:w="160" w:type="dxa"/>
              <w:bottom w:w="90" w:type="dxa"/>
              <w:right w:w="140" w:type="dxa"/>
            </w:tcMar>
          </w:tcPr>
          <w:p w14:paraId="383BEE72" w14:textId="77777777" w:rsidR="00157220" w:rsidRDefault="00DE7D3F">
            <w:pPr>
              <w:spacing w:after="0"/>
            </w:pPr>
            <w:r>
              <w:rPr>
                <w:b/>
                <w:color w:val="B91C1C"/>
              </w:rPr>
              <w:t xml:space="preserve">Warning.  </w:t>
            </w:r>
            <w:r>
              <w:rPr>
                <w:sz w:val="19"/>
              </w:rPr>
              <w:t xml:space="preserve">Time ordering plus a hand-written graph is evidence, not proof. Statistical correlation does not establish causation, and the engine says so: every suspected cause has </w:t>
            </w:r>
            <w:r>
              <w:rPr>
                <w:rFonts w:ascii="Consolas" w:eastAsia="Consolas" w:hAnsi="Consolas"/>
                <w:color w:val="1E3A8A"/>
                <w:sz w:val="17"/>
                <w:shd w:val="clear" w:color="auto" w:fill="EEF2F7"/>
              </w:rPr>
              <w:t>status: "hypothesis"</w:t>
            </w:r>
            <w:r>
              <w:rPr>
                <w:sz w:val="19"/>
              </w:rPr>
              <w:t>, the incident carries a caveat to that effect, and confidence is capped.</w:t>
            </w:r>
          </w:p>
        </w:tc>
      </w:tr>
    </w:tbl>
    <w:p w14:paraId="5DA7669F" w14:textId="77777777" w:rsidR="00157220" w:rsidRDefault="00157220">
      <w:pPr>
        <w:spacing w:after="60"/>
      </w:pPr>
    </w:p>
    <w:p w14:paraId="7A18C557" w14:textId="77777777" w:rsidR="00157220" w:rsidRDefault="00DE7D3F">
      <w:r>
        <w:t xml:space="preserve">The engine also records, for each adjacent pair of symptoms, the onset lag and (when series are available) the best lag of the Pearson correlation of first differences. In the seeded run that lag came out as 0 for most pairs (cross-correlation values from 0.44 to 1.0), so the </w:t>
      </w:r>
      <w:r>
        <w:rPr>
          <w:i/>
        </w:rPr>
        <w:t>onset ordering</w:t>
      </w:r>
      <w:r>
        <w:t>, not the cross-correlation lag, carries the temporal story. The report labels the sequence as temporal, not causal.</w:t>
      </w:r>
    </w:p>
    <w:p w14:paraId="235783CF" w14:textId="77777777" w:rsidR="00157220" w:rsidRDefault="00DE7D3F">
      <w:pPr>
        <w:pStyle w:val="Heading2"/>
      </w:pPr>
      <w:bookmarkStart w:id="80" w:name="_Toc243377261"/>
      <w:r>
        <w:t>9.3  The seeded evidence chain</w:t>
      </w:r>
      <w:bookmarkEnd w:id="80"/>
    </w:p>
    <w:p w14:paraId="6F685092" w14:textId="4CF4C627" w:rsidR="00157220" w:rsidRDefault="00DE7D3F">
      <w:pPr>
        <w:pStyle w:val="Caption"/>
        <w:keepNext/>
        <w:spacing w:after="60"/>
      </w:pPr>
      <w:r>
        <w:t xml:space="preserve">Table </w:t>
      </w:r>
      <w:r>
        <w:fldChar w:fldCharType="begin"/>
      </w:r>
      <w:r>
        <w:instrText xml:space="preserve"> SEQ Table \* ARABIC </w:instrText>
      </w:r>
      <w:r>
        <w:fldChar w:fldCharType="separate"/>
      </w:r>
      <w:r w:rsidR="007151AA">
        <w:rPr>
          <w:noProof/>
        </w:rPr>
        <w:t>8</w:t>
      </w:r>
      <w:r>
        <w:fldChar w:fldCharType="end"/>
      </w:r>
      <w:r>
        <w:t>. Verified symptom onsets for INC-2026-001 (first onset across the four cells; recomputed for this handbook)</w:t>
      </w:r>
    </w:p>
    <w:tbl>
      <w:tblPr>
        <w:tblW w:w="0" w:type="auto"/>
        <w:jc w:val="center"/>
        <w:tblLayout w:type="fixed"/>
        <w:tblLook w:val="04A0" w:firstRow="1" w:lastRow="0" w:firstColumn="1" w:lastColumn="0" w:noHBand="0" w:noVBand="1"/>
      </w:tblPr>
      <w:tblGrid>
        <w:gridCol w:w="1458"/>
        <w:gridCol w:w="3094"/>
        <w:gridCol w:w="1492"/>
        <w:gridCol w:w="1646"/>
        <w:gridCol w:w="1947"/>
      </w:tblGrid>
      <w:tr w:rsidR="00157220" w14:paraId="60DDF09A" w14:textId="77777777">
        <w:trPr>
          <w:cantSplit/>
          <w:tblHeader/>
          <w:jc w:val="center"/>
        </w:trPr>
        <w:tc>
          <w:tcPr>
            <w:tcW w:w="1458"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0FE7EFF9" w14:textId="77777777" w:rsidR="00157220" w:rsidRDefault="00DE7D3F">
            <w:pPr>
              <w:pStyle w:val="TableText"/>
            </w:pPr>
            <w:r>
              <w:rPr>
                <w:b/>
                <w:color w:val="FFFFFF"/>
              </w:rPr>
              <w:t>Onset (UTC)</w:t>
            </w:r>
          </w:p>
        </w:tc>
        <w:tc>
          <w:tcPr>
            <w:tcW w:w="3094"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4FEDCB8B" w14:textId="77777777" w:rsidR="00157220" w:rsidRDefault="00DE7D3F">
            <w:pPr>
              <w:pStyle w:val="TableText"/>
            </w:pPr>
            <w:r>
              <w:rPr>
                <w:b/>
                <w:color w:val="FFFFFF"/>
              </w:rPr>
              <w:t>Symptom</w:t>
            </w:r>
          </w:p>
        </w:tc>
        <w:tc>
          <w:tcPr>
            <w:tcW w:w="1492"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70A67427" w14:textId="77777777" w:rsidR="00157220" w:rsidRDefault="00DE7D3F">
            <w:pPr>
              <w:pStyle w:val="TableText"/>
            </w:pPr>
            <w:r>
              <w:rPr>
                <w:b/>
                <w:color w:val="FFFFFF"/>
              </w:rPr>
              <w:t>Baseline</w:t>
            </w:r>
          </w:p>
        </w:tc>
        <w:tc>
          <w:tcPr>
            <w:tcW w:w="1646"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3CC2E225" w14:textId="77777777" w:rsidR="00157220" w:rsidRDefault="00DE7D3F">
            <w:pPr>
              <w:pStyle w:val="TableText"/>
            </w:pPr>
            <w:r>
              <w:rPr>
                <w:b/>
                <w:color w:val="FFFFFF"/>
              </w:rPr>
              <w:t>Worst</w:t>
            </w:r>
          </w:p>
        </w:tc>
        <w:tc>
          <w:tcPr>
            <w:tcW w:w="1947"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1B6A8786" w14:textId="77777777" w:rsidR="00157220" w:rsidRDefault="00DE7D3F">
            <w:pPr>
              <w:pStyle w:val="TableText"/>
            </w:pPr>
            <w:r>
              <w:rPr>
                <w:b/>
                <w:color w:val="FFFFFF"/>
              </w:rPr>
              <w:t>Lag from previous</w:t>
            </w:r>
          </w:p>
        </w:tc>
      </w:tr>
      <w:tr w:rsidR="00157220" w14:paraId="63B02F51" w14:textId="77777777">
        <w:trPr>
          <w:cantSplit/>
          <w:jc w:val="center"/>
        </w:trPr>
        <w:tc>
          <w:tcPr>
            <w:tcW w:w="145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D642461" w14:textId="77777777" w:rsidR="00157220" w:rsidRDefault="00DE7D3F">
            <w:pPr>
              <w:pStyle w:val="TableText"/>
            </w:pPr>
            <w:r>
              <w:t>14:13</w:t>
            </w:r>
          </w:p>
        </w:tc>
        <w:tc>
          <w:tcPr>
            <w:tcW w:w="3094"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5D46E50" w14:textId="77777777" w:rsidR="00157220" w:rsidRDefault="00DE7D3F">
            <w:pPr>
              <w:pStyle w:val="TableText"/>
            </w:pPr>
            <w:r>
              <w:t>memory_utilization</w:t>
            </w:r>
          </w:p>
        </w:tc>
        <w:tc>
          <w:tcPr>
            <w:tcW w:w="149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198BB13" w14:textId="77777777" w:rsidR="00157220" w:rsidRDefault="00DE7D3F">
            <w:pPr>
              <w:pStyle w:val="TableText"/>
            </w:pPr>
            <w:r>
              <w:t>56.5 %</w:t>
            </w:r>
          </w:p>
        </w:tc>
        <w:tc>
          <w:tcPr>
            <w:tcW w:w="164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B4D6A5E" w14:textId="77777777" w:rsidR="00157220" w:rsidRDefault="00DE7D3F">
            <w:pPr>
              <w:pStyle w:val="TableText"/>
            </w:pPr>
            <w:r>
              <w:t>100 %</w:t>
            </w:r>
          </w:p>
        </w:tc>
        <w:tc>
          <w:tcPr>
            <w:tcW w:w="194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3F68745" w14:textId="77777777" w:rsidR="00157220" w:rsidRDefault="00DE7D3F">
            <w:pPr>
              <w:pStyle w:val="TableText"/>
            </w:pPr>
            <w:r>
              <w:t>(first)</w:t>
            </w:r>
          </w:p>
        </w:tc>
      </w:tr>
      <w:tr w:rsidR="00157220" w14:paraId="55EB9828" w14:textId="77777777">
        <w:trPr>
          <w:cantSplit/>
          <w:jc w:val="center"/>
        </w:trPr>
        <w:tc>
          <w:tcPr>
            <w:tcW w:w="145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9141AAD" w14:textId="77777777" w:rsidR="00157220" w:rsidRDefault="00DE7D3F">
            <w:pPr>
              <w:pStyle w:val="TableText"/>
            </w:pPr>
            <w:r>
              <w:t>14:31</w:t>
            </w:r>
          </w:p>
        </w:tc>
        <w:tc>
          <w:tcPr>
            <w:tcW w:w="3094"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3506067" w14:textId="77777777" w:rsidR="00157220" w:rsidRDefault="00DE7D3F">
            <w:pPr>
              <w:pStyle w:val="TableText"/>
            </w:pPr>
            <w:r>
              <w:t>cpu_utilization</w:t>
            </w:r>
          </w:p>
        </w:tc>
        <w:tc>
          <w:tcPr>
            <w:tcW w:w="149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D8F0525" w14:textId="77777777" w:rsidR="00157220" w:rsidRDefault="00DE7D3F">
            <w:pPr>
              <w:pStyle w:val="TableText"/>
            </w:pPr>
            <w:r>
              <w:t>51.9 %</w:t>
            </w:r>
          </w:p>
        </w:tc>
        <w:tc>
          <w:tcPr>
            <w:tcW w:w="164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2C518FC" w14:textId="77777777" w:rsidR="00157220" w:rsidRDefault="00DE7D3F">
            <w:pPr>
              <w:pStyle w:val="TableText"/>
            </w:pPr>
            <w:r>
              <w:t>99.5 %</w:t>
            </w:r>
          </w:p>
        </w:tc>
        <w:tc>
          <w:tcPr>
            <w:tcW w:w="194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E5C4C66" w14:textId="77777777" w:rsidR="00157220" w:rsidRDefault="00DE7D3F">
            <w:pPr>
              <w:pStyle w:val="TableText"/>
            </w:pPr>
            <w:r>
              <w:t>+18 min</w:t>
            </w:r>
          </w:p>
        </w:tc>
      </w:tr>
      <w:tr w:rsidR="00157220" w14:paraId="3303ACC1" w14:textId="77777777">
        <w:trPr>
          <w:cantSplit/>
          <w:jc w:val="center"/>
        </w:trPr>
        <w:tc>
          <w:tcPr>
            <w:tcW w:w="145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A390BB9" w14:textId="77777777" w:rsidR="00157220" w:rsidRDefault="00DE7D3F">
            <w:pPr>
              <w:pStyle w:val="TableText"/>
            </w:pPr>
            <w:r>
              <w:t>14:40</w:t>
            </w:r>
          </w:p>
        </w:tc>
        <w:tc>
          <w:tcPr>
            <w:tcW w:w="3094"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983A635" w14:textId="77777777" w:rsidR="00157220" w:rsidRDefault="00DE7D3F">
            <w:pPr>
              <w:pStyle w:val="TableText"/>
            </w:pPr>
            <w:r>
              <w:t>latency_ms</w:t>
            </w:r>
          </w:p>
        </w:tc>
        <w:tc>
          <w:tcPr>
            <w:tcW w:w="149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A8BE53F" w14:textId="77777777" w:rsidR="00157220" w:rsidRDefault="00DE7D3F">
            <w:pPr>
              <w:pStyle w:val="TableText"/>
            </w:pPr>
            <w:r>
              <w:t>22.1 ms</w:t>
            </w:r>
          </w:p>
        </w:tc>
        <w:tc>
          <w:tcPr>
            <w:tcW w:w="164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3E658E3" w14:textId="77777777" w:rsidR="00157220" w:rsidRDefault="00DE7D3F">
            <w:pPr>
              <w:pStyle w:val="TableText"/>
            </w:pPr>
            <w:r>
              <w:t>420.8 ms</w:t>
            </w:r>
          </w:p>
        </w:tc>
        <w:tc>
          <w:tcPr>
            <w:tcW w:w="194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6ECBC61" w14:textId="77777777" w:rsidR="00157220" w:rsidRDefault="00DE7D3F">
            <w:pPr>
              <w:pStyle w:val="TableText"/>
            </w:pPr>
            <w:r>
              <w:t>+9 min</w:t>
            </w:r>
          </w:p>
        </w:tc>
      </w:tr>
      <w:tr w:rsidR="00157220" w14:paraId="23501C6A" w14:textId="77777777">
        <w:trPr>
          <w:cantSplit/>
          <w:jc w:val="center"/>
        </w:trPr>
        <w:tc>
          <w:tcPr>
            <w:tcW w:w="145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F0747F3" w14:textId="77777777" w:rsidR="00157220" w:rsidRDefault="00DE7D3F">
            <w:pPr>
              <w:pStyle w:val="TableText"/>
            </w:pPr>
            <w:r>
              <w:t>14:45</w:t>
            </w:r>
          </w:p>
        </w:tc>
        <w:tc>
          <w:tcPr>
            <w:tcW w:w="3094"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55FF4F7" w14:textId="77777777" w:rsidR="00157220" w:rsidRDefault="00DE7D3F">
            <w:pPr>
              <w:pStyle w:val="TableText"/>
            </w:pPr>
            <w:r>
              <w:t>jitter_ms</w:t>
            </w:r>
          </w:p>
        </w:tc>
        <w:tc>
          <w:tcPr>
            <w:tcW w:w="149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D4590B5" w14:textId="77777777" w:rsidR="00157220" w:rsidRDefault="00DE7D3F">
            <w:pPr>
              <w:pStyle w:val="TableText"/>
            </w:pPr>
            <w:r>
              <w:t>3.7 ms</w:t>
            </w:r>
          </w:p>
        </w:tc>
        <w:tc>
          <w:tcPr>
            <w:tcW w:w="164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0CD3596" w14:textId="77777777" w:rsidR="00157220" w:rsidRDefault="00DE7D3F">
            <w:pPr>
              <w:pStyle w:val="TableText"/>
            </w:pPr>
            <w:r>
              <w:t>105.9 ms</w:t>
            </w:r>
          </w:p>
        </w:tc>
        <w:tc>
          <w:tcPr>
            <w:tcW w:w="194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B8DA06C" w14:textId="77777777" w:rsidR="00157220" w:rsidRDefault="00DE7D3F">
            <w:pPr>
              <w:pStyle w:val="TableText"/>
            </w:pPr>
            <w:r>
              <w:t>+5 min</w:t>
            </w:r>
          </w:p>
        </w:tc>
      </w:tr>
      <w:tr w:rsidR="00157220" w14:paraId="68790AE3" w14:textId="77777777">
        <w:trPr>
          <w:cantSplit/>
          <w:jc w:val="center"/>
        </w:trPr>
        <w:tc>
          <w:tcPr>
            <w:tcW w:w="145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35EC56E" w14:textId="77777777" w:rsidR="00157220" w:rsidRDefault="00DE7D3F">
            <w:pPr>
              <w:pStyle w:val="TableText"/>
            </w:pPr>
            <w:r>
              <w:t>14:50</w:t>
            </w:r>
          </w:p>
        </w:tc>
        <w:tc>
          <w:tcPr>
            <w:tcW w:w="3094"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5C8EC44" w14:textId="77777777" w:rsidR="00157220" w:rsidRDefault="00DE7D3F">
            <w:pPr>
              <w:pStyle w:val="TableText"/>
            </w:pPr>
            <w:r>
              <w:t>packet_loss_pct</w:t>
            </w:r>
          </w:p>
        </w:tc>
        <w:tc>
          <w:tcPr>
            <w:tcW w:w="149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81CEEB4" w14:textId="77777777" w:rsidR="00157220" w:rsidRDefault="00DE7D3F">
            <w:pPr>
              <w:pStyle w:val="TableText"/>
            </w:pPr>
            <w:r>
              <w:t>0.31 %</w:t>
            </w:r>
          </w:p>
        </w:tc>
        <w:tc>
          <w:tcPr>
            <w:tcW w:w="164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8FE4EED" w14:textId="77777777" w:rsidR="00157220" w:rsidRDefault="00DE7D3F">
            <w:pPr>
              <w:pStyle w:val="TableText"/>
            </w:pPr>
            <w:r>
              <w:t>9.46 %</w:t>
            </w:r>
          </w:p>
        </w:tc>
        <w:tc>
          <w:tcPr>
            <w:tcW w:w="194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F26A446" w14:textId="77777777" w:rsidR="00157220" w:rsidRDefault="00DE7D3F">
            <w:pPr>
              <w:pStyle w:val="TableText"/>
            </w:pPr>
            <w:r>
              <w:t>+5 min</w:t>
            </w:r>
          </w:p>
        </w:tc>
      </w:tr>
      <w:tr w:rsidR="00157220" w14:paraId="39DAB30A" w14:textId="77777777">
        <w:trPr>
          <w:cantSplit/>
          <w:jc w:val="center"/>
        </w:trPr>
        <w:tc>
          <w:tcPr>
            <w:tcW w:w="145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6A3912B" w14:textId="77777777" w:rsidR="00157220" w:rsidRDefault="00DE7D3F">
            <w:pPr>
              <w:pStyle w:val="TableText"/>
            </w:pPr>
            <w:r>
              <w:t>14:52</w:t>
            </w:r>
          </w:p>
        </w:tc>
        <w:tc>
          <w:tcPr>
            <w:tcW w:w="3094"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C04C4E9" w14:textId="77777777" w:rsidR="00157220" w:rsidRDefault="00DE7D3F">
            <w:pPr>
              <w:pStyle w:val="TableText"/>
            </w:pPr>
            <w:r>
              <w:t>retransmission_rate</w:t>
            </w:r>
          </w:p>
        </w:tc>
        <w:tc>
          <w:tcPr>
            <w:tcW w:w="149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E02F183" w14:textId="77777777" w:rsidR="00157220" w:rsidRDefault="00DE7D3F">
            <w:pPr>
              <w:pStyle w:val="TableText"/>
            </w:pPr>
            <w:r>
              <w:t>1.1 %</w:t>
            </w:r>
          </w:p>
        </w:tc>
        <w:tc>
          <w:tcPr>
            <w:tcW w:w="164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1F82AC0" w14:textId="77777777" w:rsidR="00157220" w:rsidRDefault="00DE7D3F">
            <w:pPr>
              <w:pStyle w:val="TableText"/>
            </w:pPr>
            <w:r>
              <w:t>15.8 %</w:t>
            </w:r>
          </w:p>
        </w:tc>
        <w:tc>
          <w:tcPr>
            <w:tcW w:w="194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88CBA7A" w14:textId="77777777" w:rsidR="00157220" w:rsidRDefault="00DE7D3F">
            <w:pPr>
              <w:pStyle w:val="TableText"/>
            </w:pPr>
            <w:r>
              <w:t>+2 min</w:t>
            </w:r>
          </w:p>
        </w:tc>
      </w:tr>
      <w:tr w:rsidR="00157220" w14:paraId="6647EA35" w14:textId="77777777">
        <w:trPr>
          <w:cantSplit/>
          <w:jc w:val="center"/>
        </w:trPr>
        <w:tc>
          <w:tcPr>
            <w:tcW w:w="145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6135383" w14:textId="77777777" w:rsidR="00157220" w:rsidRDefault="00DE7D3F">
            <w:pPr>
              <w:pStyle w:val="TableText"/>
            </w:pPr>
            <w:r>
              <w:t>14:53</w:t>
            </w:r>
          </w:p>
        </w:tc>
        <w:tc>
          <w:tcPr>
            <w:tcW w:w="3094"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E778A00" w14:textId="77777777" w:rsidR="00157220" w:rsidRDefault="00DE7D3F">
            <w:pPr>
              <w:pStyle w:val="TableText"/>
            </w:pPr>
            <w:r>
              <w:t>call_drop_rate</w:t>
            </w:r>
          </w:p>
        </w:tc>
        <w:tc>
          <w:tcPr>
            <w:tcW w:w="149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AF611CB" w14:textId="77777777" w:rsidR="00157220" w:rsidRDefault="00DE7D3F">
            <w:pPr>
              <w:pStyle w:val="TableText"/>
            </w:pPr>
            <w:r>
              <w:t>0.80 %</w:t>
            </w:r>
          </w:p>
        </w:tc>
        <w:tc>
          <w:tcPr>
            <w:tcW w:w="164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D1572E2" w14:textId="77777777" w:rsidR="00157220" w:rsidRDefault="00DE7D3F">
            <w:pPr>
              <w:pStyle w:val="TableText"/>
            </w:pPr>
            <w:r>
              <w:t>14.2 %</w:t>
            </w:r>
          </w:p>
        </w:tc>
        <w:tc>
          <w:tcPr>
            <w:tcW w:w="194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AE535A6" w14:textId="77777777" w:rsidR="00157220" w:rsidRDefault="00DE7D3F">
            <w:pPr>
              <w:pStyle w:val="TableText"/>
            </w:pPr>
            <w:r>
              <w:t>+1 min</w:t>
            </w:r>
          </w:p>
        </w:tc>
      </w:tr>
      <w:tr w:rsidR="00157220" w14:paraId="761C4C27" w14:textId="77777777">
        <w:trPr>
          <w:cantSplit/>
          <w:jc w:val="center"/>
        </w:trPr>
        <w:tc>
          <w:tcPr>
            <w:tcW w:w="145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FF0E957" w14:textId="77777777" w:rsidR="00157220" w:rsidRDefault="00DE7D3F">
            <w:pPr>
              <w:pStyle w:val="TableText"/>
            </w:pPr>
            <w:r>
              <w:t>14:53</w:t>
            </w:r>
          </w:p>
        </w:tc>
        <w:tc>
          <w:tcPr>
            <w:tcW w:w="3094"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83492A3" w14:textId="77777777" w:rsidR="00157220" w:rsidRDefault="00DE7D3F">
            <w:pPr>
              <w:pStyle w:val="TableText"/>
            </w:pPr>
            <w:r>
              <w:t>call_setup_success_rate</w:t>
            </w:r>
          </w:p>
        </w:tc>
        <w:tc>
          <w:tcPr>
            <w:tcW w:w="149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3EA3D92" w14:textId="77777777" w:rsidR="00157220" w:rsidRDefault="00DE7D3F">
            <w:pPr>
              <w:pStyle w:val="TableText"/>
            </w:pPr>
            <w:r>
              <w:t>99.3 %</w:t>
            </w:r>
          </w:p>
        </w:tc>
        <w:tc>
          <w:tcPr>
            <w:tcW w:w="164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C48F962" w14:textId="77777777" w:rsidR="00157220" w:rsidRDefault="00DE7D3F">
            <w:pPr>
              <w:pStyle w:val="TableText"/>
            </w:pPr>
            <w:r>
              <w:t>67.6 %</w:t>
            </w:r>
          </w:p>
        </w:tc>
        <w:tc>
          <w:tcPr>
            <w:tcW w:w="194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693FB4C" w14:textId="77777777" w:rsidR="00157220" w:rsidRDefault="00DE7D3F">
            <w:pPr>
              <w:pStyle w:val="TableText"/>
            </w:pPr>
            <w:r>
              <w:t>+0</w:t>
            </w:r>
          </w:p>
        </w:tc>
      </w:tr>
      <w:tr w:rsidR="00157220" w14:paraId="17276447" w14:textId="77777777">
        <w:trPr>
          <w:cantSplit/>
          <w:jc w:val="center"/>
        </w:trPr>
        <w:tc>
          <w:tcPr>
            <w:tcW w:w="145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6A26131" w14:textId="77777777" w:rsidR="00157220" w:rsidRDefault="00DE7D3F">
            <w:pPr>
              <w:pStyle w:val="TableText"/>
            </w:pPr>
            <w:r>
              <w:t>14:53</w:t>
            </w:r>
          </w:p>
        </w:tc>
        <w:tc>
          <w:tcPr>
            <w:tcW w:w="3094"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E77535F" w14:textId="77777777" w:rsidR="00157220" w:rsidRDefault="00DE7D3F">
            <w:pPr>
              <w:pStyle w:val="TableText"/>
            </w:pPr>
            <w:r>
              <w:t>throughput_mbps</w:t>
            </w:r>
          </w:p>
        </w:tc>
        <w:tc>
          <w:tcPr>
            <w:tcW w:w="149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2C60A54" w14:textId="77777777" w:rsidR="00157220" w:rsidRDefault="00DE7D3F">
            <w:pPr>
              <w:pStyle w:val="TableText"/>
            </w:pPr>
            <w:r>
              <w:t>444 Mbit/s</w:t>
            </w:r>
          </w:p>
        </w:tc>
        <w:tc>
          <w:tcPr>
            <w:tcW w:w="164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286EF70" w14:textId="77777777" w:rsidR="00157220" w:rsidRDefault="00DE7D3F">
            <w:pPr>
              <w:pStyle w:val="TableText"/>
            </w:pPr>
            <w:r>
              <w:t>103.7 Mbit/s</w:t>
            </w:r>
          </w:p>
        </w:tc>
        <w:tc>
          <w:tcPr>
            <w:tcW w:w="194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D9C7B00" w14:textId="77777777" w:rsidR="00157220" w:rsidRDefault="00DE7D3F">
            <w:pPr>
              <w:pStyle w:val="TableText"/>
            </w:pPr>
            <w:r>
              <w:t>+0</w:t>
            </w:r>
          </w:p>
        </w:tc>
      </w:tr>
    </w:tbl>
    <w:p w14:paraId="5D3EB0E3" w14:textId="77777777" w:rsidR="00157220" w:rsidRDefault="00157220">
      <w:pPr>
        <w:spacing w:after="80"/>
      </w:pPr>
    </w:p>
    <w:p w14:paraId="4914DE0A" w14:textId="77777777" w:rsidR="00157220" w:rsidRDefault="00DE7D3F">
      <w:pPr>
        <w:keepNext/>
        <w:spacing w:before="120" w:after="40"/>
        <w:jc w:val="center"/>
      </w:pPr>
      <w:r>
        <w:rPr>
          <w:noProof/>
        </w:rPr>
        <w:lastRenderedPageBreak/>
        <w:drawing>
          <wp:inline distT="0" distB="0" distL="0" distR="0" wp14:anchorId="0664CEBD" wp14:editId="645BCDD3">
            <wp:extent cx="5943600" cy="3219450"/>
            <wp:effectExtent l="0" t="0" r="0" b="0"/>
            <wp:docPr id="14" name="Picture 14" descr="Figure 14: The timeline the engine build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incident_timeline.png"/>
                    <pic:cNvPicPr/>
                  </pic:nvPicPr>
                  <pic:blipFill>
                    <a:blip r:embed="rId21"/>
                    <a:stretch>
                      <a:fillRect/>
                    </a:stretch>
                  </pic:blipFill>
                  <pic:spPr>
                    <a:xfrm>
                      <a:off x="0" y="0"/>
                      <a:ext cx="5943600" cy="3219450"/>
                    </a:xfrm>
                    <a:prstGeom prst="rect">
                      <a:avLst/>
                    </a:prstGeom>
                  </pic:spPr>
                </pic:pic>
              </a:graphicData>
            </a:graphic>
          </wp:inline>
        </w:drawing>
      </w:r>
    </w:p>
    <w:p w14:paraId="4096FCDA" w14:textId="76DC65F1" w:rsidR="00157220" w:rsidRDefault="00DE7D3F">
      <w:pPr>
        <w:pStyle w:val="Caption"/>
        <w:jc w:val="center"/>
      </w:pPr>
      <w:bookmarkStart w:id="81" w:name="fig_fig_timeline"/>
      <w:bookmarkStart w:id="82" w:name="_Toc243377357"/>
      <w:r>
        <w:t xml:space="preserve">Figure </w:t>
      </w:r>
      <w:r>
        <w:fldChar w:fldCharType="begin"/>
      </w:r>
      <w:r>
        <w:instrText xml:space="preserve"> SEQ Figure \* ARABIC </w:instrText>
      </w:r>
      <w:r>
        <w:fldChar w:fldCharType="separate"/>
      </w:r>
      <w:r w:rsidR="007151AA">
        <w:rPr>
          <w:noProof/>
        </w:rPr>
        <w:t>14</w:t>
      </w:r>
      <w:r>
        <w:fldChar w:fldCharType="end"/>
      </w:r>
      <w:bookmarkEnd w:id="81"/>
      <w:r>
        <w:t>. The timeline the engine builds</w:t>
      </w:r>
      <w:bookmarkEnd w:id="82"/>
    </w:p>
    <w:p w14:paraId="7B6EFB27" w14:textId="77777777" w:rsidR="00157220" w:rsidRDefault="00DE7D3F">
      <w:pPr>
        <w:keepNext/>
        <w:spacing w:before="120" w:after="40"/>
        <w:jc w:val="center"/>
      </w:pPr>
      <w:r>
        <w:rPr>
          <w:noProof/>
        </w:rPr>
        <w:drawing>
          <wp:inline distT="0" distB="0" distL="0" distR="0" wp14:anchorId="30F3F517" wp14:editId="1A0E3A3E">
            <wp:extent cx="5943600" cy="1816100"/>
            <wp:effectExtent l="0" t="0" r="0" b="0"/>
            <wp:docPr id="15" name="Picture 15" descr="Figure 15: Why deployment_regression outranks memory_exhaustion"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hypothesis_scores.png"/>
                    <pic:cNvPicPr/>
                  </pic:nvPicPr>
                  <pic:blipFill>
                    <a:blip r:embed="rId22"/>
                    <a:stretch>
                      <a:fillRect/>
                    </a:stretch>
                  </pic:blipFill>
                  <pic:spPr>
                    <a:xfrm>
                      <a:off x="0" y="0"/>
                      <a:ext cx="5943600" cy="1816100"/>
                    </a:xfrm>
                    <a:prstGeom prst="rect">
                      <a:avLst/>
                    </a:prstGeom>
                  </pic:spPr>
                </pic:pic>
              </a:graphicData>
            </a:graphic>
          </wp:inline>
        </w:drawing>
      </w:r>
    </w:p>
    <w:p w14:paraId="6BA5FDB4" w14:textId="0DDAB330" w:rsidR="00157220" w:rsidRDefault="00DE7D3F">
      <w:pPr>
        <w:pStyle w:val="Caption"/>
        <w:jc w:val="center"/>
      </w:pPr>
      <w:bookmarkStart w:id="83" w:name="fig_fig_hyp"/>
      <w:bookmarkStart w:id="84" w:name="_Toc243377358"/>
      <w:r>
        <w:t xml:space="preserve">Figure </w:t>
      </w:r>
      <w:r>
        <w:fldChar w:fldCharType="begin"/>
      </w:r>
      <w:r>
        <w:instrText xml:space="preserve"> SEQ Figure \* ARABIC </w:instrText>
      </w:r>
      <w:r>
        <w:fldChar w:fldCharType="separate"/>
      </w:r>
      <w:r w:rsidR="007151AA">
        <w:rPr>
          <w:noProof/>
        </w:rPr>
        <w:t>15</w:t>
      </w:r>
      <w:r>
        <w:fldChar w:fldCharType="end"/>
      </w:r>
      <w:bookmarkEnd w:id="83"/>
      <w:r>
        <w:t>. Why deployment_regression outranks memory_exhaustion</w:t>
      </w:r>
      <w:bookmarkEnd w:id="84"/>
    </w:p>
    <w:p w14:paraId="5A02CA04" w14:textId="1F7E68D7" w:rsidR="00157220" w:rsidRDefault="00DE7D3F">
      <w:r>
        <w:fldChar w:fldCharType="begin"/>
      </w:r>
      <w:r>
        <w:instrText xml:space="preserve"> REF fig_fig_hyp \h </w:instrText>
      </w:r>
      <w:r>
        <w:fldChar w:fldCharType="separate"/>
      </w:r>
      <w:r w:rsidR="007151AA">
        <w:t xml:space="preserve">Figure </w:t>
      </w:r>
      <w:r w:rsidR="007151AA">
        <w:rPr>
          <w:noProof/>
        </w:rPr>
        <w:t>15</w:t>
      </w:r>
      <w:r>
        <w:fldChar w:fldCharType="end"/>
      </w:r>
      <w:r>
        <w:t xml:space="preserve"> decomposes the scores: the deployment 8 minutes earlier on the same node has temporal 0.766 (</w:t>
      </w:r>
      <w:r>
        <w:rPr>
          <w:rFonts w:ascii="Consolas" w:eastAsia="Consolas" w:hAnsi="Consolas"/>
          <w:color w:val="1E3A8A"/>
          <w:sz w:val="19"/>
          <w:shd w:val="clear" w:color="auto" w:fill="EEF2F7"/>
        </w:rPr>
        <w:t>exp(-8/30)</w:t>
      </w:r>
      <w:r>
        <w:t xml:space="preserve">, since the deployment preceded the 14:13 onset by 8 minutes), mechanism 1.0, topology 1.0, so </w:t>
      </w:r>
      <w:r>
        <w:rPr>
          <w:rFonts w:ascii="Consolas" w:eastAsia="Consolas" w:hAnsi="Consolas"/>
          <w:color w:val="1E3A8A"/>
          <w:sz w:val="19"/>
          <w:shd w:val="clear" w:color="auto" w:fill="EEF2F7"/>
        </w:rPr>
        <w:t>0.45 × 0.7659 + 0.35 × 1 + 0.2 × 1 = 0.8947</w:t>
      </w:r>
      <w:r>
        <w:t xml:space="preserve">. Memory exhaustion has the same mechanism score but only the neutral temporal prior 0.5 and topology 0.5: </w:t>
      </w:r>
      <w:r>
        <w:rPr>
          <w:rFonts w:ascii="Consolas" w:eastAsia="Consolas" w:hAnsi="Consolas"/>
          <w:color w:val="1E3A8A"/>
          <w:sz w:val="19"/>
          <w:shd w:val="clear" w:color="auto" w:fill="EEF2F7"/>
        </w:rPr>
        <w:t>0.225 + 0.35 + 0.1 = 0.675</w:t>
      </w:r>
      <w:r>
        <w:t xml:space="preserve">. Chain consistency was 1.0, the margin 0.22 (not a close call), so confidence is 0.8947. The hotfix deployed to </w:t>
      </w:r>
      <w:r>
        <w:rPr>
          <w:rFonts w:ascii="Consolas" w:eastAsia="Consolas" w:hAnsi="Consolas"/>
          <w:color w:val="1E3A8A"/>
          <w:sz w:val="19"/>
          <w:shd w:val="clear" w:color="auto" w:fill="EEF2F7"/>
        </w:rPr>
        <w:t>pgw-3</w:t>
      </w:r>
      <w:r>
        <w:t xml:space="preserve"> at 13:10 appears under </w:t>
      </w:r>
      <w:r>
        <w:rPr>
          <w:i/>
        </w:rPr>
        <w:t>excluded candidates</w:t>
      </w:r>
      <w:r>
        <w:t>: "targets pgw-3, outside the affected nodes ['pgw-1']". That is how the distractor is handled.</w:t>
      </w:r>
    </w:p>
    <w:tbl>
      <w:tblPr>
        <w:tblW w:w="0" w:type="auto"/>
        <w:jc w:val="center"/>
        <w:tblLook w:val="04A0" w:firstRow="1" w:lastRow="0" w:firstColumn="1" w:lastColumn="0" w:noHBand="0" w:noVBand="1"/>
      </w:tblPr>
      <w:tblGrid>
        <w:gridCol w:w="9638"/>
      </w:tblGrid>
      <w:tr w:rsidR="00157220" w14:paraId="6095E1F3" w14:textId="77777777">
        <w:trPr>
          <w:cantSplit/>
          <w:jc w:val="center"/>
        </w:trPr>
        <w:tc>
          <w:tcPr>
            <w:tcW w:w="9638" w:type="dxa"/>
            <w:tcBorders>
              <w:top w:val="nil"/>
              <w:left w:val="single" w:sz="24" w:space="0" w:color="1D4ED8"/>
              <w:bottom w:val="nil"/>
              <w:right w:val="nil"/>
            </w:tcBorders>
            <w:shd w:val="clear" w:color="auto" w:fill="EFF6FF"/>
            <w:tcMar>
              <w:top w:w="90" w:type="dxa"/>
              <w:left w:w="160" w:type="dxa"/>
              <w:bottom w:w="90" w:type="dxa"/>
              <w:right w:w="140" w:type="dxa"/>
            </w:tcMar>
          </w:tcPr>
          <w:p w14:paraId="380CDD63" w14:textId="5235DBD7" w:rsidR="00157220" w:rsidRDefault="00DE7D3F">
            <w:pPr>
              <w:spacing w:after="0"/>
            </w:pPr>
            <w:r>
              <w:rPr>
                <w:b/>
                <w:color w:val="1D4ED8"/>
              </w:rPr>
              <w:t xml:space="preserve">Note.  </w:t>
            </w:r>
            <w:r>
              <w:rPr>
                <w:sz w:val="19"/>
              </w:rPr>
              <w:t xml:space="preserve">The incident timeline shown on the dashboard includes the first ten warning and error application logs on the affected topology (for example "GC pause 382 ms in packet-processing worker" from 14:47), which </w:t>
            </w:r>
            <w:r>
              <w:rPr>
                <w:sz w:val="19"/>
              </w:rPr>
              <w:fldChar w:fldCharType="begin"/>
            </w:r>
            <w:r>
              <w:rPr>
                <w:sz w:val="19"/>
              </w:rPr>
              <w:instrText xml:space="preserve"> REF fig_fig_timeline \h </w:instrText>
            </w:r>
            <w:r>
              <w:rPr>
                <w:sz w:val="19"/>
              </w:rPr>
            </w:r>
            <w:r>
              <w:rPr>
                <w:sz w:val="19"/>
              </w:rPr>
              <w:fldChar w:fldCharType="separate"/>
            </w:r>
            <w:r w:rsidR="007151AA">
              <w:t xml:space="preserve">Figure </w:t>
            </w:r>
            <w:r w:rsidR="007151AA">
              <w:rPr>
                <w:noProof/>
              </w:rPr>
              <w:t>14</w:t>
            </w:r>
            <w:r>
              <w:rPr>
                <w:sz w:val="19"/>
              </w:rPr>
              <w:fldChar w:fldCharType="end"/>
            </w:r>
            <w:r>
              <w:rPr>
                <w:sz w:val="19"/>
              </w:rPr>
              <w:t xml:space="preserve"> omits for legibility.</w:t>
            </w:r>
          </w:p>
        </w:tc>
      </w:tr>
    </w:tbl>
    <w:p w14:paraId="710A0FF3" w14:textId="77777777" w:rsidR="00157220" w:rsidRDefault="00157220">
      <w:pPr>
        <w:spacing w:after="60"/>
      </w:pPr>
    </w:p>
    <w:p w14:paraId="2A12D3F7" w14:textId="77777777" w:rsidR="00157220" w:rsidRDefault="00DE7D3F">
      <w:pPr>
        <w:keepNext/>
        <w:spacing w:before="120" w:after="40"/>
        <w:jc w:val="center"/>
      </w:pPr>
      <w:r>
        <w:rPr>
          <w:noProof/>
        </w:rPr>
        <w:lastRenderedPageBreak/>
        <w:drawing>
          <wp:inline distT="0" distB="0" distL="0" distR="0" wp14:anchorId="2EDD098F" wp14:editId="70C46CCB">
            <wp:extent cx="5943600" cy="1740648"/>
            <wp:effectExtent l="0" t="0" r="0" b="0"/>
            <wp:docPr id="16" name="Picture 16" descr="Figure 16: Incidents list: one critical incident with its leading hypothesi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05_src-image12.png"/>
                    <pic:cNvPicPr/>
                  </pic:nvPicPr>
                  <pic:blipFill>
                    <a:blip r:embed="rId23"/>
                    <a:stretch>
                      <a:fillRect/>
                    </a:stretch>
                  </pic:blipFill>
                  <pic:spPr>
                    <a:xfrm>
                      <a:off x="0" y="0"/>
                      <a:ext cx="5943600" cy="1740648"/>
                    </a:xfrm>
                    <a:prstGeom prst="rect">
                      <a:avLst/>
                    </a:prstGeom>
                  </pic:spPr>
                </pic:pic>
              </a:graphicData>
            </a:graphic>
          </wp:inline>
        </w:drawing>
      </w:r>
    </w:p>
    <w:p w14:paraId="2F5A79C8" w14:textId="635FBFC6" w:rsidR="00157220" w:rsidRDefault="00DE7D3F">
      <w:pPr>
        <w:pStyle w:val="Caption"/>
        <w:jc w:val="center"/>
      </w:pPr>
      <w:bookmarkStart w:id="85" w:name="fig_fig_incshot"/>
      <w:bookmarkStart w:id="86" w:name="_Toc243377359"/>
      <w:r>
        <w:t xml:space="preserve">Figure </w:t>
      </w:r>
      <w:r>
        <w:fldChar w:fldCharType="begin"/>
      </w:r>
      <w:r>
        <w:instrText xml:space="preserve"> SEQ Figure \* ARABIC </w:instrText>
      </w:r>
      <w:r>
        <w:fldChar w:fldCharType="separate"/>
      </w:r>
      <w:r w:rsidR="007151AA">
        <w:rPr>
          <w:noProof/>
        </w:rPr>
        <w:t>16</w:t>
      </w:r>
      <w:r>
        <w:fldChar w:fldCharType="end"/>
      </w:r>
      <w:bookmarkEnd w:id="85"/>
      <w:r>
        <w:t>. Incidents list: one critical incident with its leading hypothesis</w:t>
      </w:r>
      <w:bookmarkEnd w:id="86"/>
    </w:p>
    <w:p w14:paraId="3CFEB956" w14:textId="7A492E2B" w:rsidR="00157220" w:rsidRDefault="00DE7D3F">
      <w:r>
        <w:fldChar w:fldCharType="begin"/>
      </w:r>
      <w:r>
        <w:instrText xml:space="preserve"> REF fig_fig_incshot \h </w:instrText>
      </w:r>
      <w:r>
        <w:fldChar w:fldCharType="separate"/>
      </w:r>
      <w:r w:rsidR="007151AA">
        <w:t xml:space="preserve">Figure </w:t>
      </w:r>
      <w:r w:rsidR="007151AA">
        <w:rPr>
          <w:noProof/>
        </w:rPr>
        <w:t>16</w:t>
      </w:r>
      <w:r>
        <w:fldChar w:fldCharType="end"/>
      </w:r>
      <w:r>
        <w:t xml:space="preserve"> shows the result as an operator sees it: INC-2026-001, critical, status investigating, start 14:13, four cells, leading hypothesis </w:t>
      </w:r>
      <w:r>
        <w:rPr>
          <w:rFonts w:ascii="Consolas" w:eastAsia="Consolas" w:hAnsi="Consolas"/>
          <w:color w:val="1E3A8A"/>
          <w:sz w:val="19"/>
          <w:shd w:val="clear" w:color="auto" w:fill="EEF2F7"/>
        </w:rPr>
        <w:t>deployment_regression</w:t>
      </w:r>
      <w:r>
        <w:t xml:space="preserve"> at 89 %. The 89 % is the correlation engine's confidence; the RCA page (Chapter 13) shows the RCA engine's own 85 %.</w:t>
      </w:r>
    </w:p>
    <w:p w14:paraId="1318DD41" w14:textId="77777777" w:rsidR="00157220" w:rsidRDefault="00DE7D3F">
      <w:pPr>
        <w:pStyle w:val="Heading1"/>
      </w:pPr>
      <w:bookmarkStart w:id="87" w:name="_Toc243377262"/>
      <w:r>
        <w:lastRenderedPageBreak/>
        <w:t>10  Database and Backend API</w:t>
      </w:r>
      <w:bookmarkEnd w:id="87"/>
    </w:p>
    <w:tbl>
      <w:tblPr>
        <w:tblW w:w="0" w:type="auto"/>
        <w:jc w:val="center"/>
        <w:tblLook w:val="04A0" w:firstRow="1" w:lastRow="0" w:firstColumn="1" w:lastColumn="0" w:noHBand="0" w:noVBand="1"/>
      </w:tblPr>
      <w:tblGrid>
        <w:gridCol w:w="9638"/>
      </w:tblGrid>
      <w:tr w:rsidR="00157220" w14:paraId="055822C3" w14:textId="77777777">
        <w:trPr>
          <w:cantSplit/>
          <w:jc w:val="center"/>
        </w:trPr>
        <w:tc>
          <w:tcPr>
            <w:tcW w:w="9638" w:type="dxa"/>
            <w:tcBorders>
              <w:top w:val="nil"/>
              <w:left w:val="single" w:sz="24" w:space="0" w:color="475569"/>
              <w:bottom w:val="nil"/>
              <w:right w:val="nil"/>
            </w:tcBorders>
            <w:shd w:val="clear" w:color="auto" w:fill="F1F5F9"/>
            <w:tcMar>
              <w:top w:w="90" w:type="dxa"/>
              <w:left w:w="160" w:type="dxa"/>
              <w:bottom w:w="90" w:type="dxa"/>
              <w:right w:w="140" w:type="dxa"/>
            </w:tcMar>
          </w:tcPr>
          <w:p w14:paraId="3BECC541" w14:textId="77777777" w:rsidR="00157220" w:rsidRDefault="00DE7D3F">
            <w:pPr>
              <w:spacing w:after="0"/>
            </w:pPr>
            <w:r>
              <w:rPr>
                <w:b/>
                <w:color w:val="475569"/>
              </w:rPr>
              <w:t xml:space="preserve">Implementation status.  </w:t>
            </w:r>
            <w:r>
              <w:rPr>
                <w:b/>
                <w:color w:val="14532D"/>
                <w:sz w:val="14"/>
                <w:shd w:val="clear" w:color="auto" w:fill="DCFCE7"/>
              </w:rPr>
              <w:t xml:space="preserve"> VERIFIED </w:t>
            </w:r>
            <w:r>
              <w:rPr>
                <w:sz w:val="19"/>
              </w:rPr>
              <w:t xml:space="preserve"> Models in </w:t>
            </w:r>
            <w:r>
              <w:rPr>
                <w:rFonts w:ascii="Consolas" w:eastAsia="Consolas" w:hAnsi="Consolas"/>
                <w:color w:val="1E3A8A"/>
                <w:sz w:val="17"/>
                <w:shd w:val="clear" w:color="auto" w:fill="EEF2F7"/>
              </w:rPr>
              <w:t>backend/app/models/</w:t>
            </w:r>
            <w:r>
              <w:rPr>
                <w:sz w:val="19"/>
              </w:rPr>
              <w:t xml:space="preserve">, migration </w:t>
            </w:r>
            <w:r>
              <w:rPr>
                <w:rFonts w:ascii="Consolas" w:eastAsia="Consolas" w:hAnsi="Consolas"/>
                <w:color w:val="1E3A8A"/>
                <w:sz w:val="17"/>
                <w:shd w:val="clear" w:color="auto" w:fill="EEF2F7"/>
              </w:rPr>
              <w:t>backend/alembic/versions/0001_initial_schema.py</w:t>
            </w:r>
            <w:r>
              <w:rPr>
                <w:sz w:val="19"/>
              </w:rPr>
              <w:t xml:space="preserve">, routes in </w:t>
            </w:r>
            <w:r>
              <w:rPr>
                <w:rFonts w:ascii="Consolas" w:eastAsia="Consolas" w:hAnsi="Consolas"/>
                <w:color w:val="1E3A8A"/>
                <w:sz w:val="17"/>
                <w:shd w:val="clear" w:color="auto" w:fill="EEF2F7"/>
              </w:rPr>
              <w:t>backend/app/api/</w:t>
            </w:r>
            <w:r>
              <w:rPr>
                <w:sz w:val="19"/>
              </w:rPr>
              <w:t xml:space="preserve">. Tests: </w:t>
            </w:r>
            <w:r>
              <w:rPr>
                <w:rFonts w:ascii="Consolas" w:eastAsia="Consolas" w:hAnsi="Consolas"/>
                <w:color w:val="1E3A8A"/>
                <w:sz w:val="17"/>
                <w:shd w:val="clear" w:color="auto" w:fill="EEF2F7"/>
              </w:rPr>
              <w:t>test_api_core.py</w:t>
            </w:r>
            <w:r>
              <w:rPr>
                <w:sz w:val="19"/>
              </w:rPr>
              <w:t xml:space="preserve"> (30 collected, 29 run; the skipped one needs </w:t>
            </w:r>
            <w:r>
              <w:rPr>
                <w:rFonts w:ascii="Consolas" w:eastAsia="Consolas" w:hAnsi="Consolas"/>
                <w:color w:val="1E3A8A"/>
                <w:sz w:val="17"/>
                <w:shd w:val="clear" w:color="auto" w:fill="EEF2F7"/>
              </w:rPr>
              <w:t>AEGIS_TEST_POSTGRES_URL</w:t>
            </w:r>
            <w:r>
              <w:rPr>
                <w:sz w:val="19"/>
              </w:rPr>
              <w:t xml:space="preserve">). PostgreSQL migration was verified earlier against a </w:t>
            </w:r>
            <w:r>
              <w:rPr>
                <w:rFonts w:ascii="Consolas" w:eastAsia="Consolas" w:hAnsi="Consolas"/>
                <w:color w:val="1E3A8A"/>
                <w:sz w:val="17"/>
                <w:shd w:val="clear" w:color="auto" w:fill="EEF2F7"/>
              </w:rPr>
              <w:t>postgres:16</w:t>
            </w:r>
            <w:r>
              <w:rPr>
                <w:sz w:val="19"/>
              </w:rPr>
              <w:t xml:space="preserve"> container according to the plan; that PostgreSQL test was skipped in this session's run and not re-executed </w:t>
            </w:r>
            <w:r>
              <w:rPr>
                <w:b/>
                <w:color w:val="7C2D12"/>
                <w:sz w:val="14"/>
                <w:shd w:val="clear" w:color="auto" w:fill="FFEDD5"/>
              </w:rPr>
              <w:t xml:space="preserve"> UNVERIFIED HERE </w:t>
            </w:r>
            <w:r>
              <w:rPr>
                <w:sz w:val="19"/>
              </w:rPr>
              <w:t>.</w:t>
            </w:r>
          </w:p>
        </w:tc>
      </w:tr>
    </w:tbl>
    <w:p w14:paraId="213A45A5" w14:textId="77777777" w:rsidR="00157220" w:rsidRDefault="00157220">
      <w:pPr>
        <w:spacing w:after="60"/>
      </w:pPr>
    </w:p>
    <w:p w14:paraId="538E8443" w14:textId="77777777" w:rsidR="00157220" w:rsidRDefault="00DE7D3F">
      <w:pPr>
        <w:pStyle w:val="Heading2"/>
      </w:pPr>
      <w:bookmarkStart w:id="88" w:name="_Toc243377263"/>
      <w:r>
        <w:t>10.1  Relational modelling in this project</w:t>
      </w:r>
      <w:bookmarkEnd w:id="88"/>
    </w:p>
    <w:p w14:paraId="1D74D675" w14:textId="77777777" w:rsidR="00157220" w:rsidRDefault="00DE7D3F">
      <w:r>
        <w:t xml:space="preserve">Timestamps are stored as UTC epoch seconds in </w:t>
      </w:r>
      <w:r>
        <w:rPr>
          <w:rFonts w:ascii="Consolas" w:eastAsia="Consolas" w:hAnsi="Consolas"/>
          <w:color w:val="1E3A8A"/>
          <w:sz w:val="19"/>
          <w:shd w:val="clear" w:color="auto" w:fill="EEF2F7"/>
        </w:rPr>
        <w:t>BigInteger</w:t>
      </w:r>
      <w:r>
        <w:t xml:space="preserve"> columns so SQLite and PostgreSQL behave identically. JSON columns (JSONB on PostgreSQL) are reserved for evidence and documents such as symptoms, tool calls and report payloads; relational columns hold everything that needs filtering or joining. Foreign keys cascade from </w:t>
      </w:r>
      <w:r>
        <w:rPr>
          <w:rFonts w:ascii="Consolas" w:eastAsia="Consolas" w:hAnsi="Consolas"/>
          <w:color w:val="1E3A8A"/>
          <w:sz w:val="19"/>
          <w:shd w:val="clear" w:color="auto" w:fill="EEF2F7"/>
        </w:rPr>
        <w:t>pipeline_runs</w:t>
      </w:r>
      <w:r>
        <w:t xml:space="preserve"> so deleting a run removes its data. Identifiers produced by the analytics layer are deterministic per scenario, so stored ids are made run-scoped (</w:t>
      </w:r>
      <w:r>
        <w:rPr>
          <w:rFonts w:ascii="Consolas" w:eastAsia="Consolas" w:hAnsi="Consolas"/>
          <w:color w:val="1E3A8A"/>
          <w:sz w:val="19"/>
          <w:shd w:val="clear" w:color="auto" w:fill="EEF2F7"/>
        </w:rPr>
        <w:t>R&lt;run&gt;-ANOM-...</w:t>
      </w:r>
      <w:r>
        <w:t>); incident ids are allocated globally (</w:t>
      </w:r>
      <w:r>
        <w:rPr>
          <w:rFonts w:ascii="Consolas" w:eastAsia="Consolas" w:hAnsi="Consolas"/>
          <w:color w:val="1E3A8A"/>
          <w:sz w:val="19"/>
          <w:shd w:val="clear" w:color="auto" w:fill="EEF2F7"/>
        </w:rPr>
        <w:t>INC-2026-001</w:t>
      </w:r>
      <w:r>
        <w:t xml:space="preserve">, </w:t>
      </w:r>
      <w:r>
        <w:rPr>
          <w:rFonts w:ascii="Consolas" w:eastAsia="Consolas" w:hAnsi="Consolas"/>
          <w:color w:val="1E3A8A"/>
          <w:sz w:val="19"/>
          <w:shd w:val="clear" w:color="auto" w:fill="EEF2F7"/>
        </w:rPr>
        <w:t>INC-2026-002</w:t>
      </w:r>
      <w:r>
        <w:t>, and so on).</w:t>
      </w:r>
    </w:p>
    <w:p w14:paraId="2654115C" w14:textId="77777777" w:rsidR="00157220" w:rsidRDefault="00DE7D3F">
      <w:pPr>
        <w:keepNext/>
        <w:spacing w:before="120" w:after="40"/>
        <w:jc w:val="center"/>
      </w:pPr>
      <w:r>
        <w:rPr>
          <w:noProof/>
        </w:rPr>
        <w:lastRenderedPageBreak/>
        <w:drawing>
          <wp:inline distT="0" distB="0" distL="0" distR="0" wp14:anchorId="3A8E8A47" wp14:editId="095B9A3E">
            <wp:extent cx="5669280" cy="6771640"/>
            <wp:effectExtent l="0" t="0" r="0" b="0"/>
            <wp:docPr id="17" name="Picture 17" descr="Figure 17: Entity-relationship diagram of the 19 tables (from `app/model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atabase_entity_relationships.png"/>
                    <pic:cNvPicPr/>
                  </pic:nvPicPr>
                  <pic:blipFill>
                    <a:blip r:embed="rId24"/>
                    <a:stretch>
                      <a:fillRect/>
                    </a:stretch>
                  </pic:blipFill>
                  <pic:spPr>
                    <a:xfrm>
                      <a:off x="0" y="0"/>
                      <a:ext cx="5669280" cy="6771640"/>
                    </a:xfrm>
                    <a:prstGeom prst="rect">
                      <a:avLst/>
                    </a:prstGeom>
                  </pic:spPr>
                </pic:pic>
              </a:graphicData>
            </a:graphic>
          </wp:inline>
        </w:drawing>
      </w:r>
    </w:p>
    <w:p w14:paraId="022ABB83" w14:textId="16DAEB6F" w:rsidR="00157220" w:rsidRDefault="00DE7D3F">
      <w:pPr>
        <w:pStyle w:val="Caption"/>
        <w:jc w:val="center"/>
      </w:pPr>
      <w:bookmarkStart w:id="89" w:name="fig_fig_er"/>
      <w:bookmarkStart w:id="90" w:name="_Toc243377360"/>
      <w:r>
        <w:t xml:space="preserve">Figure </w:t>
      </w:r>
      <w:r>
        <w:fldChar w:fldCharType="begin"/>
      </w:r>
      <w:r>
        <w:instrText xml:space="preserve"> SEQ Figure \* ARABIC </w:instrText>
      </w:r>
      <w:r>
        <w:fldChar w:fldCharType="separate"/>
      </w:r>
      <w:r w:rsidR="007151AA">
        <w:rPr>
          <w:noProof/>
        </w:rPr>
        <w:t>17</w:t>
      </w:r>
      <w:r>
        <w:fldChar w:fldCharType="end"/>
      </w:r>
      <w:bookmarkEnd w:id="89"/>
      <w:r>
        <w:t>. Entity-relationship diagram of the 19 tables (from `app/models/`)</w:t>
      </w:r>
      <w:bookmarkEnd w:id="90"/>
    </w:p>
    <w:p w14:paraId="3C682FD6" w14:textId="77777777" w:rsidR="00157220" w:rsidRDefault="00DE7D3F">
      <w:pPr>
        <w:pStyle w:val="Heading2"/>
      </w:pPr>
      <w:bookmarkStart w:id="91" w:name="_Toc243377264"/>
      <w:r>
        <w:t>10.2  SQLAlchemy, Alembic and PostgreSQL</w:t>
      </w:r>
      <w:bookmarkEnd w:id="91"/>
    </w:p>
    <w:p w14:paraId="03FFF4C6" w14:textId="77777777" w:rsidR="00157220" w:rsidRDefault="00DE7D3F">
      <w:r>
        <w:t>SQLAlchemy 2 maps Python classes to tables (</w:t>
      </w:r>
      <w:r>
        <w:rPr>
          <w:rFonts w:ascii="Consolas" w:eastAsia="Consolas" w:hAnsi="Consolas"/>
          <w:color w:val="1E3A8A"/>
          <w:sz w:val="19"/>
          <w:shd w:val="clear" w:color="auto" w:fill="EEF2F7"/>
        </w:rPr>
        <w:t>Mapped[...]</w:t>
      </w:r>
      <w:r>
        <w:t xml:space="preserve"> annotations; a naming convention gives deterministic constraint names). Alembic holds one migration, </w:t>
      </w:r>
      <w:r>
        <w:rPr>
          <w:rFonts w:ascii="Consolas" w:eastAsia="Consolas" w:hAnsi="Consolas"/>
          <w:color w:val="1E3A8A"/>
          <w:sz w:val="19"/>
          <w:shd w:val="clear" w:color="auto" w:fill="EEF2F7"/>
        </w:rPr>
        <w:t>0001_initial_schema</w:t>
      </w:r>
      <w:r>
        <w:t xml:space="preserve">, applied by </w:t>
      </w:r>
      <w:r>
        <w:rPr>
          <w:rFonts w:ascii="Consolas" w:eastAsia="Consolas" w:hAnsi="Consolas"/>
          <w:color w:val="1E3A8A"/>
          <w:sz w:val="19"/>
          <w:shd w:val="clear" w:color="auto" w:fill="EEF2F7"/>
        </w:rPr>
        <w:t>alembic upgrade head</w:t>
      </w:r>
      <w:r>
        <w:t xml:space="preserve"> (in the Docker entrypoint and the demo). The same migration runs on SQLite (offline demo, tests) and PostgreSQL 16 (Docker). On PostgreSQL, audit appends take an advisory lock so the hash chain cannot fork.</w:t>
      </w:r>
    </w:p>
    <w:p w14:paraId="0D5DF3C0" w14:textId="77777777" w:rsidR="00157220" w:rsidRDefault="00DE7D3F">
      <w:pPr>
        <w:pStyle w:val="Heading2"/>
      </w:pPr>
      <w:bookmarkStart w:id="92" w:name="_Toc243377265"/>
      <w:r>
        <w:t>10.3  FastAPI, Pydantic and validation</w:t>
      </w:r>
      <w:bookmarkEnd w:id="92"/>
    </w:p>
    <w:p w14:paraId="685CB97B" w14:textId="77777777" w:rsidR="00157220" w:rsidRDefault="00DE7D3F">
      <w:r>
        <w:t xml:space="preserve">FastAPI builds the routes and an OpenAPI description served at </w:t>
      </w:r>
      <w:r>
        <w:rPr>
          <w:rFonts w:ascii="Consolas" w:eastAsia="Consolas" w:hAnsi="Consolas"/>
          <w:color w:val="1E3A8A"/>
          <w:sz w:val="19"/>
          <w:shd w:val="clear" w:color="auto" w:fill="EEF2F7"/>
        </w:rPr>
        <w:t>/openapi.json</w:t>
      </w:r>
      <w:r>
        <w:t xml:space="preserve"> and </w:t>
      </w:r>
      <w:r>
        <w:rPr>
          <w:rFonts w:ascii="Consolas" w:eastAsia="Consolas" w:hAnsi="Consolas"/>
          <w:color w:val="1E3A8A"/>
          <w:sz w:val="19"/>
          <w:shd w:val="clear" w:color="auto" w:fill="EEF2F7"/>
        </w:rPr>
        <w:t>/docs</w:t>
      </w:r>
      <w:r>
        <w:t xml:space="preserve">. Request bodies are Pydantic models with </w:t>
      </w:r>
      <w:r>
        <w:rPr>
          <w:rFonts w:ascii="Consolas" w:eastAsia="Consolas" w:hAnsi="Consolas"/>
          <w:color w:val="1E3A8A"/>
          <w:sz w:val="19"/>
          <w:shd w:val="clear" w:color="auto" w:fill="EEF2F7"/>
        </w:rPr>
        <w:t>extra="forbid"</w:t>
      </w:r>
      <w:r>
        <w:t xml:space="preserve">: an unknown field is a 422, not silently ignored. Path and query parameters </w:t>
      </w:r>
      <w:r>
        <w:lastRenderedPageBreak/>
        <w:t xml:space="preserve">carry regular-expression patterns (incident ids, report ids, cell ids, metric names) and numeric bounds, for example </w:t>
      </w:r>
      <w:r>
        <w:rPr>
          <w:rFonts w:ascii="Consolas" w:eastAsia="Consolas" w:hAnsi="Consolas"/>
          <w:color w:val="1E3A8A"/>
          <w:sz w:val="19"/>
          <w:shd w:val="clear" w:color="auto" w:fill="EEF2F7"/>
        </w:rPr>
        <w:t>minutes</w:t>
      </w:r>
      <w:r>
        <w:t xml:space="preserve"> must be 60 to 1440. FastAPI's own documentation describes its </w:t>
      </w:r>
      <w:r>
        <w:rPr>
          <w:rFonts w:ascii="Consolas" w:eastAsia="Consolas" w:hAnsi="Consolas"/>
          <w:color w:val="1E3A8A"/>
          <w:sz w:val="19"/>
          <w:shd w:val="clear" w:color="auto" w:fill="EEF2F7"/>
        </w:rPr>
        <w:t>fastapi.security</w:t>
      </w:r>
      <w:r>
        <w:t xml:space="preserve"> utilities that integrate with the interactive docs [R3]; Aegis-Net uses an </w:t>
      </w:r>
      <w:r>
        <w:rPr>
          <w:rFonts w:ascii="Consolas" w:eastAsia="Consolas" w:hAnsi="Consolas"/>
          <w:color w:val="1E3A8A"/>
          <w:sz w:val="19"/>
          <w:shd w:val="clear" w:color="auto" w:fill="EEF2F7"/>
        </w:rPr>
        <w:t>HTTPBearer</w:t>
      </w:r>
      <w:r>
        <w:t xml:space="preserve"> dependency wrapped in </w:t>
      </w:r>
      <w:r>
        <w:rPr>
          <w:rFonts w:ascii="Consolas" w:eastAsia="Consolas" w:hAnsi="Consolas"/>
          <w:color w:val="1E3A8A"/>
          <w:sz w:val="19"/>
          <w:shd w:val="clear" w:color="auto" w:fill="EEF2F7"/>
        </w:rPr>
        <w:t>require_role</w:t>
      </w:r>
      <w:r>
        <w:t>.</w:t>
      </w:r>
    </w:p>
    <w:p w14:paraId="48448E62" w14:textId="77777777" w:rsidR="00157220" w:rsidRDefault="00DE7D3F">
      <w:r>
        <w:t>Status codes used: 200 or 201 for success, 401 invalid or missing token, 403 insufficient role or separation-of-duties violation, 404 unknown id, 409 invalid state (for example executing an unapproved action), 413 body too large, 422 validation failure, 429 rate limit, and a generic 500 with only a request id.</w:t>
      </w:r>
    </w:p>
    <w:p w14:paraId="09171242" w14:textId="77777777" w:rsidR="00157220" w:rsidRDefault="00DE7D3F">
      <w:pPr>
        <w:pStyle w:val="Heading2"/>
      </w:pPr>
      <w:bookmarkStart w:id="93" w:name="_Toc243377266"/>
      <w:r>
        <w:t>10.4  Endpoint reference</w:t>
      </w:r>
      <w:bookmarkEnd w:id="93"/>
    </w:p>
    <w:p w14:paraId="55241A7C" w14:textId="3B1B22C2" w:rsidR="00157220" w:rsidRDefault="00DE7D3F">
      <w:pPr>
        <w:pStyle w:val="Caption"/>
        <w:keepNext/>
        <w:spacing w:after="60"/>
      </w:pPr>
      <w:r>
        <w:t xml:space="preserve">Table </w:t>
      </w:r>
      <w:r>
        <w:fldChar w:fldCharType="begin"/>
      </w:r>
      <w:r>
        <w:instrText xml:space="preserve"> SEQ Table \* ARABIC </w:instrText>
      </w:r>
      <w:r>
        <w:fldChar w:fldCharType="separate"/>
      </w:r>
      <w:r w:rsidR="007151AA">
        <w:rPr>
          <w:noProof/>
        </w:rPr>
        <w:t>9</w:t>
      </w:r>
      <w:r>
        <w:fldChar w:fldCharType="end"/>
      </w:r>
      <w:r>
        <w:t>. REST endpoints (verified against `backend/app/api/*.py`; 26 routes plus `/metrics`)</w:t>
      </w:r>
    </w:p>
    <w:tbl>
      <w:tblPr>
        <w:tblW w:w="0" w:type="auto"/>
        <w:jc w:val="center"/>
        <w:tblLayout w:type="fixed"/>
        <w:tblLook w:val="04A0" w:firstRow="1" w:lastRow="0" w:firstColumn="1" w:lastColumn="0" w:noHBand="0" w:noVBand="1"/>
      </w:tblPr>
      <w:tblGrid>
        <w:gridCol w:w="3246"/>
        <w:gridCol w:w="1443"/>
        <w:gridCol w:w="4948"/>
      </w:tblGrid>
      <w:tr w:rsidR="00157220" w14:paraId="0C5B0D16" w14:textId="77777777">
        <w:trPr>
          <w:cantSplit/>
          <w:tblHeader/>
          <w:jc w:val="center"/>
        </w:trPr>
        <w:tc>
          <w:tcPr>
            <w:tcW w:w="3246"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6518DCD6" w14:textId="77777777" w:rsidR="00157220" w:rsidRDefault="00DE7D3F">
            <w:pPr>
              <w:pStyle w:val="TableText"/>
            </w:pPr>
            <w:r>
              <w:rPr>
                <w:b/>
                <w:color w:val="FFFFFF"/>
              </w:rPr>
              <w:t>Method and path</w:t>
            </w:r>
          </w:p>
        </w:tc>
        <w:tc>
          <w:tcPr>
            <w:tcW w:w="1443"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05DCFD20" w14:textId="77777777" w:rsidR="00157220" w:rsidRDefault="00DE7D3F">
            <w:pPr>
              <w:pStyle w:val="TableText"/>
            </w:pPr>
            <w:r>
              <w:rPr>
                <w:b/>
                <w:color w:val="FFFFFF"/>
              </w:rPr>
              <w:t>Minimum role</w:t>
            </w:r>
          </w:p>
        </w:tc>
        <w:tc>
          <w:tcPr>
            <w:tcW w:w="4948"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09E76003" w14:textId="77777777" w:rsidR="00157220" w:rsidRDefault="00DE7D3F">
            <w:pPr>
              <w:pStyle w:val="TableText"/>
            </w:pPr>
            <w:r>
              <w:rPr>
                <w:b/>
                <w:color w:val="FFFFFF"/>
              </w:rPr>
              <w:t>Purpose</w:t>
            </w:r>
          </w:p>
        </w:tc>
      </w:tr>
      <w:tr w:rsidR="00157220" w14:paraId="49923341" w14:textId="77777777">
        <w:trPr>
          <w:cantSplit/>
          <w:jc w:val="center"/>
        </w:trPr>
        <w:tc>
          <w:tcPr>
            <w:tcW w:w="324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C11CF19" w14:textId="77777777" w:rsidR="00157220" w:rsidRDefault="00DE7D3F">
            <w:pPr>
              <w:pStyle w:val="TableText"/>
            </w:pPr>
            <w:r>
              <w:t xml:space="preserve">GET </w:t>
            </w:r>
            <w:r>
              <w:rPr>
                <w:rFonts w:ascii="Consolas" w:eastAsia="Consolas" w:hAnsi="Consolas"/>
                <w:color w:val="1E3A8A"/>
                <w:sz w:val="15"/>
                <w:shd w:val="clear" w:color="auto" w:fill="EEF2F7"/>
              </w:rPr>
              <w:t>/api/health</w:t>
            </w:r>
          </w:p>
        </w:tc>
        <w:tc>
          <w:tcPr>
            <w:tcW w:w="144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242BE35" w14:textId="77777777" w:rsidR="00157220" w:rsidRDefault="00DE7D3F">
            <w:pPr>
              <w:pStyle w:val="TableText"/>
            </w:pPr>
            <w:r>
              <w:t>public</w:t>
            </w:r>
          </w:p>
        </w:tc>
        <w:tc>
          <w:tcPr>
            <w:tcW w:w="494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587E614" w14:textId="77777777" w:rsidR="00157220" w:rsidRDefault="00DE7D3F">
            <w:pPr>
              <w:pStyle w:val="TableText"/>
            </w:pPr>
            <w:r>
              <w:t>Status, database, C library and provider names; no secrets</w:t>
            </w:r>
          </w:p>
        </w:tc>
      </w:tr>
      <w:tr w:rsidR="00157220" w14:paraId="26702D66" w14:textId="77777777">
        <w:trPr>
          <w:cantSplit/>
          <w:jc w:val="center"/>
        </w:trPr>
        <w:tc>
          <w:tcPr>
            <w:tcW w:w="324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8C521FA" w14:textId="77777777" w:rsidR="00157220" w:rsidRDefault="00DE7D3F">
            <w:pPr>
              <w:pStyle w:val="TableText"/>
            </w:pPr>
            <w:r>
              <w:t xml:space="preserve">POST </w:t>
            </w:r>
            <w:r>
              <w:rPr>
                <w:rFonts w:ascii="Consolas" w:eastAsia="Consolas" w:hAnsi="Consolas"/>
                <w:color w:val="1E3A8A"/>
                <w:sz w:val="15"/>
                <w:shd w:val="clear" w:color="auto" w:fill="EEF2F7"/>
              </w:rPr>
              <w:t>/api/pipeline/run</w:t>
            </w:r>
          </w:p>
        </w:tc>
        <w:tc>
          <w:tcPr>
            <w:tcW w:w="144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DB533BD" w14:textId="77777777" w:rsidR="00157220" w:rsidRDefault="00DE7D3F">
            <w:pPr>
              <w:pStyle w:val="TableText"/>
            </w:pPr>
            <w:r>
              <w:t>operator</w:t>
            </w:r>
          </w:p>
        </w:tc>
        <w:tc>
          <w:tcPr>
            <w:tcW w:w="494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B8E8ACF" w14:textId="77777777" w:rsidR="00157220" w:rsidRDefault="00DE7D3F">
            <w:pPr>
              <w:pStyle w:val="TableText"/>
            </w:pPr>
            <w:r>
              <w:t xml:space="preserve">Run a pipeline. Body: </w:t>
            </w:r>
            <w:r>
              <w:rPr>
                <w:rFonts w:ascii="Consolas" w:eastAsia="Consolas" w:hAnsi="Consolas"/>
                <w:color w:val="1E3A8A"/>
                <w:sz w:val="15"/>
                <w:shd w:val="clear" w:color="auto" w:fill="EEF2F7"/>
              </w:rPr>
              <w:t>{"scenario":"seeded"|"healthy","seed":7,"minutes":360,"rollback_minute":null}</w:t>
            </w:r>
            <w:r>
              <w:t>. Returns a run summary (201)</w:t>
            </w:r>
          </w:p>
        </w:tc>
      </w:tr>
      <w:tr w:rsidR="00157220" w14:paraId="7FAE8882" w14:textId="77777777">
        <w:trPr>
          <w:cantSplit/>
          <w:jc w:val="center"/>
        </w:trPr>
        <w:tc>
          <w:tcPr>
            <w:tcW w:w="324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88A61D2" w14:textId="77777777" w:rsidR="00157220" w:rsidRDefault="00DE7D3F">
            <w:pPr>
              <w:pStyle w:val="TableText"/>
            </w:pPr>
            <w:r>
              <w:t xml:space="preserve">GET </w:t>
            </w:r>
            <w:r>
              <w:rPr>
                <w:rFonts w:ascii="Consolas" w:eastAsia="Consolas" w:hAnsi="Consolas"/>
                <w:color w:val="1E3A8A"/>
                <w:sz w:val="15"/>
                <w:shd w:val="clear" w:color="auto" w:fill="EEF2F7"/>
              </w:rPr>
              <w:t>/api/pipeline/runs</w:t>
            </w:r>
          </w:p>
        </w:tc>
        <w:tc>
          <w:tcPr>
            <w:tcW w:w="144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FD77EDF" w14:textId="77777777" w:rsidR="00157220" w:rsidRDefault="00DE7D3F">
            <w:pPr>
              <w:pStyle w:val="TableText"/>
            </w:pPr>
            <w:r>
              <w:t>viewer</w:t>
            </w:r>
          </w:p>
        </w:tc>
        <w:tc>
          <w:tcPr>
            <w:tcW w:w="494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92AF2B8" w14:textId="77777777" w:rsidR="00157220" w:rsidRDefault="00DE7D3F">
            <w:pPr>
              <w:pStyle w:val="TableText"/>
            </w:pPr>
            <w:r>
              <w:t>List runs</w:t>
            </w:r>
          </w:p>
        </w:tc>
      </w:tr>
      <w:tr w:rsidR="00157220" w14:paraId="3DFF5AD8" w14:textId="77777777">
        <w:trPr>
          <w:cantSplit/>
          <w:jc w:val="center"/>
        </w:trPr>
        <w:tc>
          <w:tcPr>
            <w:tcW w:w="324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5B7D33E" w14:textId="77777777" w:rsidR="00157220" w:rsidRDefault="00DE7D3F">
            <w:pPr>
              <w:pStyle w:val="TableText"/>
            </w:pPr>
            <w:r>
              <w:t xml:space="preserve">GET </w:t>
            </w:r>
            <w:r>
              <w:rPr>
                <w:rFonts w:ascii="Consolas" w:eastAsia="Consolas" w:hAnsi="Consolas"/>
                <w:color w:val="1E3A8A"/>
                <w:sz w:val="15"/>
                <w:shd w:val="clear" w:color="auto" w:fill="EEF2F7"/>
              </w:rPr>
              <w:t>/api/calls/statistics</w:t>
            </w:r>
          </w:p>
        </w:tc>
        <w:tc>
          <w:tcPr>
            <w:tcW w:w="144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82FE0A4" w14:textId="77777777" w:rsidR="00157220" w:rsidRDefault="00DE7D3F">
            <w:pPr>
              <w:pStyle w:val="TableText"/>
            </w:pPr>
            <w:r>
              <w:t>viewer</w:t>
            </w:r>
          </w:p>
        </w:tc>
        <w:tc>
          <w:tcPr>
            <w:tcW w:w="494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FC9DBBB" w14:textId="77777777" w:rsidR="00157220" w:rsidRDefault="00DE7D3F">
            <w:pPr>
              <w:pStyle w:val="TableText"/>
            </w:pPr>
            <w:r>
              <w:t>C-library statistics for a run (</w:t>
            </w:r>
            <w:r>
              <w:rPr>
                <w:rFonts w:ascii="Consolas" w:eastAsia="Consolas" w:hAnsi="Consolas"/>
                <w:color w:val="1E3A8A"/>
                <w:sz w:val="15"/>
                <w:shd w:val="clear" w:color="auto" w:fill="EEF2F7"/>
              </w:rPr>
              <w:t>?run_id</w:t>
            </w:r>
            <w:r>
              <w:t>, default latest)</w:t>
            </w:r>
          </w:p>
        </w:tc>
      </w:tr>
      <w:tr w:rsidR="00157220" w14:paraId="6C0FA031" w14:textId="77777777">
        <w:trPr>
          <w:cantSplit/>
          <w:jc w:val="center"/>
        </w:trPr>
        <w:tc>
          <w:tcPr>
            <w:tcW w:w="324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84CD602" w14:textId="77777777" w:rsidR="00157220" w:rsidRDefault="00DE7D3F">
            <w:pPr>
              <w:pStyle w:val="TableText"/>
            </w:pPr>
            <w:r>
              <w:t xml:space="preserve">GET </w:t>
            </w:r>
            <w:r>
              <w:rPr>
                <w:rFonts w:ascii="Consolas" w:eastAsia="Consolas" w:hAnsi="Consolas"/>
                <w:color w:val="1E3A8A"/>
                <w:sz w:val="15"/>
                <w:shd w:val="clear" w:color="auto" w:fill="EEF2F7"/>
              </w:rPr>
              <w:t>/api/calls/anomalies</w:t>
            </w:r>
          </w:p>
        </w:tc>
        <w:tc>
          <w:tcPr>
            <w:tcW w:w="144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6BAAD6C" w14:textId="77777777" w:rsidR="00157220" w:rsidRDefault="00DE7D3F">
            <w:pPr>
              <w:pStyle w:val="TableText"/>
            </w:pPr>
            <w:r>
              <w:t>viewer</w:t>
            </w:r>
          </w:p>
        </w:tc>
        <w:tc>
          <w:tcPr>
            <w:tcW w:w="494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29BBF88" w14:textId="77777777" w:rsidR="00157220" w:rsidRDefault="00DE7D3F">
            <w:pPr>
              <w:pStyle w:val="TableText"/>
            </w:pPr>
            <w:r>
              <w:t>C-library anomalies</w:t>
            </w:r>
          </w:p>
        </w:tc>
      </w:tr>
      <w:tr w:rsidR="00157220" w14:paraId="1D75B8BA" w14:textId="77777777">
        <w:trPr>
          <w:cantSplit/>
          <w:jc w:val="center"/>
        </w:trPr>
        <w:tc>
          <w:tcPr>
            <w:tcW w:w="324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E816533" w14:textId="77777777" w:rsidR="00157220" w:rsidRDefault="00DE7D3F">
            <w:pPr>
              <w:pStyle w:val="TableText"/>
            </w:pPr>
            <w:r>
              <w:t xml:space="preserve">GET </w:t>
            </w:r>
            <w:r>
              <w:rPr>
                <w:rFonts w:ascii="Consolas" w:eastAsia="Consolas" w:hAnsi="Consolas"/>
                <w:color w:val="1E3A8A"/>
                <w:sz w:val="15"/>
                <w:shd w:val="clear" w:color="auto" w:fill="EEF2F7"/>
              </w:rPr>
              <w:t>/api/network/metrics</w:t>
            </w:r>
          </w:p>
        </w:tc>
        <w:tc>
          <w:tcPr>
            <w:tcW w:w="144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514107F" w14:textId="77777777" w:rsidR="00157220" w:rsidRDefault="00DE7D3F">
            <w:pPr>
              <w:pStyle w:val="TableText"/>
            </w:pPr>
            <w:r>
              <w:t>viewer</w:t>
            </w:r>
          </w:p>
        </w:tc>
        <w:tc>
          <w:tcPr>
            <w:tcW w:w="494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DC9B01A" w14:textId="77777777" w:rsidR="00157220" w:rsidRDefault="00DE7D3F">
            <w:pPr>
              <w:pStyle w:val="TableText"/>
            </w:pPr>
            <w:r>
              <w:t>KPI series (</w:t>
            </w:r>
            <w:r>
              <w:rPr>
                <w:rFonts w:ascii="Consolas" w:eastAsia="Consolas" w:hAnsi="Consolas"/>
                <w:color w:val="1E3A8A"/>
                <w:sz w:val="15"/>
                <w:shd w:val="clear" w:color="auto" w:fill="EEF2F7"/>
              </w:rPr>
              <w:t>metric</w:t>
            </w:r>
            <w:r>
              <w:t xml:space="preserve">, </w:t>
            </w:r>
            <w:r>
              <w:rPr>
                <w:rFonts w:ascii="Consolas" w:eastAsia="Consolas" w:hAnsi="Consolas"/>
                <w:color w:val="1E3A8A"/>
                <w:sz w:val="15"/>
                <w:shd w:val="clear" w:color="auto" w:fill="EEF2F7"/>
              </w:rPr>
              <w:t>cell_id</w:t>
            </w:r>
            <w:r>
              <w:t xml:space="preserve">, </w:t>
            </w:r>
            <w:r>
              <w:rPr>
                <w:rFonts w:ascii="Consolas" w:eastAsia="Consolas" w:hAnsi="Consolas"/>
                <w:color w:val="1E3A8A"/>
                <w:sz w:val="15"/>
                <w:shd w:val="clear" w:color="auto" w:fill="EEF2F7"/>
              </w:rPr>
              <w:t>start</w:t>
            </w:r>
            <w:r>
              <w:t xml:space="preserve">, </w:t>
            </w:r>
            <w:r>
              <w:rPr>
                <w:rFonts w:ascii="Consolas" w:eastAsia="Consolas" w:hAnsi="Consolas"/>
                <w:color w:val="1E3A8A"/>
                <w:sz w:val="15"/>
                <w:shd w:val="clear" w:color="auto" w:fill="EEF2F7"/>
              </w:rPr>
              <w:t>end</w:t>
            </w:r>
            <w:r>
              <w:t xml:space="preserve">, </w:t>
            </w:r>
            <w:r>
              <w:rPr>
                <w:rFonts w:ascii="Consolas" w:eastAsia="Consolas" w:hAnsi="Consolas"/>
                <w:color w:val="1E3A8A"/>
                <w:sz w:val="15"/>
                <w:shd w:val="clear" w:color="auto" w:fill="EEF2F7"/>
              </w:rPr>
              <w:t>run_id</w:t>
            </w:r>
            <w:r>
              <w:t>)</w:t>
            </w:r>
          </w:p>
        </w:tc>
      </w:tr>
      <w:tr w:rsidR="00157220" w14:paraId="2FB8C8CA" w14:textId="77777777">
        <w:trPr>
          <w:cantSplit/>
          <w:jc w:val="center"/>
        </w:trPr>
        <w:tc>
          <w:tcPr>
            <w:tcW w:w="324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83C84E5" w14:textId="77777777" w:rsidR="00157220" w:rsidRDefault="00DE7D3F">
            <w:pPr>
              <w:pStyle w:val="TableText"/>
            </w:pPr>
            <w:r>
              <w:t xml:space="preserve">GET </w:t>
            </w:r>
            <w:r>
              <w:rPr>
                <w:rFonts w:ascii="Consolas" w:eastAsia="Consolas" w:hAnsi="Consolas"/>
                <w:color w:val="1E3A8A"/>
                <w:sz w:val="15"/>
                <w:shd w:val="clear" w:color="auto" w:fill="EEF2F7"/>
              </w:rPr>
              <w:t>/api/network/anomalies</w:t>
            </w:r>
          </w:p>
        </w:tc>
        <w:tc>
          <w:tcPr>
            <w:tcW w:w="144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4C3306A" w14:textId="77777777" w:rsidR="00157220" w:rsidRDefault="00DE7D3F">
            <w:pPr>
              <w:pStyle w:val="TableText"/>
            </w:pPr>
            <w:r>
              <w:t>viewer</w:t>
            </w:r>
          </w:p>
        </w:tc>
        <w:tc>
          <w:tcPr>
            <w:tcW w:w="494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F252993" w14:textId="77777777" w:rsidR="00157220" w:rsidRDefault="00DE7D3F">
            <w:pPr>
              <w:pStyle w:val="TableText"/>
            </w:pPr>
            <w:r>
              <w:t>Detected anomalies (</w:t>
            </w:r>
            <w:r>
              <w:rPr>
                <w:rFonts w:ascii="Consolas" w:eastAsia="Consolas" w:hAnsi="Consolas"/>
                <w:color w:val="1E3A8A"/>
                <w:sz w:val="15"/>
                <w:shd w:val="clear" w:color="auto" w:fill="EEF2F7"/>
              </w:rPr>
              <w:t>cell_id</w:t>
            </w:r>
            <w:r>
              <w:t xml:space="preserve">, </w:t>
            </w:r>
            <w:r>
              <w:rPr>
                <w:rFonts w:ascii="Consolas" w:eastAsia="Consolas" w:hAnsi="Consolas"/>
                <w:color w:val="1E3A8A"/>
                <w:sz w:val="15"/>
                <w:shd w:val="clear" w:color="auto" w:fill="EEF2F7"/>
              </w:rPr>
              <w:t>metric</w:t>
            </w:r>
            <w:r>
              <w:t xml:space="preserve">, </w:t>
            </w:r>
            <w:r>
              <w:rPr>
                <w:rFonts w:ascii="Consolas" w:eastAsia="Consolas" w:hAnsi="Consolas"/>
                <w:color w:val="1E3A8A"/>
                <w:sz w:val="15"/>
                <w:shd w:val="clear" w:color="auto" w:fill="EEF2F7"/>
              </w:rPr>
              <w:t>severity</w:t>
            </w:r>
            <w:r>
              <w:t>)</w:t>
            </w:r>
          </w:p>
        </w:tc>
      </w:tr>
      <w:tr w:rsidR="00157220" w14:paraId="060DB404" w14:textId="77777777">
        <w:trPr>
          <w:cantSplit/>
          <w:jc w:val="center"/>
        </w:trPr>
        <w:tc>
          <w:tcPr>
            <w:tcW w:w="324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EFBC5CC" w14:textId="77777777" w:rsidR="00157220" w:rsidRDefault="00DE7D3F">
            <w:pPr>
              <w:pStyle w:val="TableText"/>
            </w:pPr>
            <w:r>
              <w:t xml:space="preserve">GET </w:t>
            </w:r>
            <w:r>
              <w:rPr>
                <w:rFonts w:ascii="Consolas" w:eastAsia="Consolas" w:hAnsi="Consolas"/>
                <w:color w:val="1E3A8A"/>
                <w:sz w:val="15"/>
                <w:shd w:val="clear" w:color="auto" w:fill="EEF2F7"/>
              </w:rPr>
              <w:t>/api/network/overview</w:t>
            </w:r>
          </w:p>
        </w:tc>
        <w:tc>
          <w:tcPr>
            <w:tcW w:w="144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BE009D5" w14:textId="77777777" w:rsidR="00157220" w:rsidRDefault="00DE7D3F">
            <w:pPr>
              <w:pStyle w:val="TableText"/>
            </w:pPr>
            <w:r>
              <w:t>viewer</w:t>
            </w:r>
          </w:p>
        </w:tc>
        <w:tc>
          <w:tcPr>
            <w:tcW w:w="494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CE631B4" w14:textId="77777777" w:rsidR="00157220" w:rsidRDefault="00DE7D3F">
            <w:pPr>
              <w:pStyle w:val="TableText"/>
            </w:pPr>
            <w:r>
              <w:t>Health score, KPI current versus baseline, per-cell status</w:t>
            </w:r>
          </w:p>
        </w:tc>
      </w:tr>
      <w:tr w:rsidR="00157220" w14:paraId="0FA9F549" w14:textId="77777777">
        <w:trPr>
          <w:cantSplit/>
          <w:jc w:val="center"/>
        </w:trPr>
        <w:tc>
          <w:tcPr>
            <w:tcW w:w="324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6BFA6F6" w14:textId="77777777" w:rsidR="00157220" w:rsidRDefault="00DE7D3F">
            <w:pPr>
              <w:pStyle w:val="TableText"/>
            </w:pPr>
            <w:r>
              <w:t xml:space="preserve">GET </w:t>
            </w:r>
            <w:r>
              <w:rPr>
                <w:rFonts w:ascii="Consolas" w:eastAsia="Consolas" w:hAnsi="Consolas"/>
                <w:color w:val="1E3A8A"/>
                <w:sz w:val="15"/>
                <w:shd w:val="clear" w:color="auto" w:fill="EEF2F7"/>
              </w:rPr>
              <w:t>/api/incidents</w:t>
            </w:r>
          </w:p>
        </w:tc>
        <w:tc>
          <w:tcPr>
            <w:tcW w:w="144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1751D56" w14:textId="77777777" w:rsidR="00157220" w:rsidRDefault="00DE7D3F">
            <w:pPr>
              <w:pStyle w:val="TableText"/>
            </w:pPr>
            <w:r>
              <w:t>viewer</w:t>
            </w:r>
          </w:p>
        </w:tc>
        <w:tc>
          <w:tcPr>
            <w:tcW w:w="494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4F32A48" w14:textId="77777777" w:rsidR="00157220" w:rsidRDefault="00DE7D3F">
            <w:pPr>
              <w:pStyle w:val="TableText"/>
            </w:pPr>
            <w:r>
              <w:t>Incident summaries (</w:t>
            </w:r>
            <w:r>
              <w:rPr>
                <w:rFonts w:ascii="Consolas" w:eastAsia="Consolas" w:hAnsi="Consolas"/>
                <w:color w:val="1E3A8A"/>
                <w:sz w:val="15"/>
                <w:shd w:val="clear" w:color="auto" w:fill="EEF2F7"/>
              </w:rPr>
              <w:t>status</w:t>
            </w:r>
            <w:r>
              <w:t xml:space="preserve">, </w:t>
            </w:r>
            <w:r>
              <w:rPr>
                <w:rFonts w:ascii="Consolas" w:eastAsia="Consolas" w:hAnsi="Consolas"/>
                <w:color w:val="1E3A8A"/>
                <w:sz w:val="15"/>
                <w:shd w:val="clear" w:color="auto" w:fill="EEF2F7"/>
              </w:rPr>
              <w:t>severity</w:t>
            </w:r>
            <w:r>
              <w:t>)</w:t>
            </w:r>
          </w:p>
        </w:tc>
      </w:tr>
      <w:tr w:rsidR="00157220" w14:paraId="351E4C28" w14:textId="77777777">
        <w:trPr>
          <w:cantSplit/>
          <w:jc w:val="center"/>
        </w:trPr>
        <w:tc>
          <w:tcPr>
            <w:tcW w:w="324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6339EEE" w14:textId="77777777" w:rsidR="00157220" w:rsidRDefault="00DE7D3F">
            <w:pPr>
              <w:pStyle w:val="TableText"/>
            </w:pPr>
            <w:r>
              <w:t xml:space="preserve">GET </w:t>
            </w:r>
            <w:r>
              <w:rPr>
                <w:rFonts w:ascii="Consolas" w:eastAsia="Consolas" w:hAnsi="Consolas"/>
                <w:color w:val="1E3A8A"/>
                <w:sz w:val="15"/>
                <w:shd w:val="clear" w:color="auto" w:fill="EEF2F7"/>
              </w:rPr>
              <w:t>/api/incidents/{id}</w:t>
            </w:r>
          </w:p>
        </w:tc>
        <w:tc>
          <w:tcPr>
            <w:tcW w:w="144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564C6CA" w14:textId="77777777" w:rsidR="00157220" w:rsidRDefault="00DE7D3F">
            <w:pPr>
              <w:pStyle w:val="TableText"/>
            </w:pPr>
            <w:r>
              <w:t>viewer</w:t>
            </w:r>
          </w:p>
        </w:tc>
        <w:tc>
          <w:tcPr>
            <w:tcW w:w="494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62ADAF3" w14:textId="77777777" w:rsidR="00157220" w:rsidRDefault="00DE7D3F">
            <w:pPr>
              <w:pStyle w:val="TableText"/>
            </w:pPr>
            <w:r>
              <w:t>Detail with timeline, cells, symptoms, hypotheses, caveats</w:t>
            </w:r>
          </w:p>
        </w:tc>
      </w:tr>
      <w:tr w:rsidR="00157220" w14:paraId="62A1B08D" w14:textId="77777777">
        <w:trPr>
          <w:cantSplit/>
          <w:jc w:val="center"/>
        </w:trPr>
        <w:tc>
          <w:tcPr>
            <w:tcW w:w="324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65C76FE" w14:textId="77777777" w:rsidR="00157220" w:rsidRDefault="00DE7D3F">
            <w:pPr>
              <w:pStyle w:val="TableText"/>
            </w:pPr>
            <w:r>
              <w:t xml:space="preserve">POST </w:t>
            </w:r>
            <w:r>
              <w:rPr>
                <w:rFonts w:ascii="Consolas" w:eastAsia="Consolas" w:hAnsi="Consolas"/>
                <w:color w:val="1E3A8A"/>
                <w:sz w:val="15"/>
                <w:shd w:val="clear" w:color="auto" w:fill="EEF2F7"/>
              </w:rPr>
              <w:t>/api/incidents/{id}/investigate</w:t>
            </w:r>
          </w:p>
        </w:tc>
        <w:tc>
          <w:tcPr>
            <w:tcW w:w="144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44DCDA9" w14:textId="77777777" w:rsidR="00157220" w:rsidRDefault="00DE7D3F">
            <w:pPr>
              <w:pStyle w:val="TableText"/>
            </w:pPr>
            <w:r>
              <w:t>operator</w:t>
            </w:r>
          </w:p>
        </w:tc>
        <w:tc>
          <w:tcPr>
            <w:tcW w:w="494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7D788A3" w14:textId="77777777" w:rsidR="00157220" w:rsidRDefault="00DE7D3F">
            <w:pPr>
              <w:pStyle w:val="TableText"/>
            </w:pPr>
            <w:r>
              <w:t>Run the RCA (201)</w:t>
            </w:r>
          </w:p>
        </w:tc>
      </w:tr>
      <w:tr w:rsidR="00157220" w14:paraId="71168E60" w14:textId="77777777">
        <w:trPr>
          <w:cantSplit/>
          <w:jc w:val="center"/>
        </w:trPr>
        <w:tc>
          <w:tcPr>
            <w:tcW w:w="324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FFEFB2B" w14:textId="77777777" w:rsidR="00157220" w:rsidRDefault="00DE7D3F">
            <w:pPr>
              <w:pStyle w:val="TableText"/>
            </w:pPr>
            <w:r>
              <w:t xml:space="preserve">GET </w:t>
            </w:r>
            <w:r>
              <w:rPr>
                <w:rFonts w:ascii="Consolas" w:eastAsia="Consolas" w:hAnsi="Consolas"/>
                <w:color w:val="1E3A8A"/>
                <w:sz w:val="15"/>
                <w:shd w:val="clear" w:color="auto" w:fill="EEF2F7"/>
              </w:rPr>
              <w:t>/api/incidents/{id}/rca</w:t>
            </w:r>
          </w:p>
        </w:tc>
        <w:tc>
          <w:tcPr>
            <w:tcW w:w="144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3F69AAE" w14:textId="77777777" w:rsidR="00157220" w:rsidRDefault="00DE7D3F">
            <w:pPr>
              <w:pStyle w:val="TableText"/>
            </w:pPr>
            <w:r>
              <w:t>viewer</w:t>
            </w:r>
          </w:p>
        </w:tc>
        <w:tc>
          <w:tcPr>
            <w:tcW w:w="494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698DB01" w14:textId="77777777" w:rsidR="00157220" w:rsidRDefault="00DE7D3F">
            <w:pPr>
              <w:pStyle w:val="TableText"/>
            </w:pPr>
            <w:r>
              <w:t>Latest RCA with the explanation chain</w:t>
            </w:r>
          </w:p>
        </w:tc>
      </w:tr>
      <w:tr w:rsidR="00157220" w14:paraId="0D3A4CFC" w14:textId="77777777">
        <w:trPr>
          <w:cantSplit/>
          <w:jc w:val="center"/>
        </w:trPr>
        <w:tc>
          <w:tcPr>
            <w:tcW w:w="324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960F0FD" w14:textId="77777777" w:rsidR="00157220" w:rsidRDefault="00DE7D3F">
            <w:pPr>
              <w:pStyle w:val="TableText"/>
            </w:pPr>
            <w:r>
              <w:t xml:space="preserve">POST </w:t>
            </w:r>
            <w:r>
              <w:rPr>
                <w:rFonts w:ascii="Consolas" w:eastAsia="Consolas" w:hAnsi="Consolas"/>
                <w:color w:val="1E3A8A"/>
                <w:sz w:val="15"/>
                <w:shd w:val="clear" w:color="auto" w:fill="EEF2F7"/>
              </w:rPr>
              <w:t>/api/reports/generate</w:t>
            </w:r>
          </w:p>
        </w:tc>
        <w:tc>
          <w:tcPr>
            <w:tcW w:w="144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709D3FA" w14:textId="77777777" w:rsidR="00157220" w:rsidRDefault="00DE7D3F">
            <w:pPr>
              <w:pStyle w:val="TableText"/>
            </w:pPr>
            <w:r>
              <w:t>operator</w:t>
            </w:r>
          </w:p>
        </w:tc>
        <w:tc>
          <w:tcPr>
            <w:tcW w:w="494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F161541" w14:textId="77777777" w:rsidR="00157220" w:rsidRDefault="00DE7D3F">
            <w:pPr>
              <w:pStyle w:val="TableText"/>
            </w:pPr>
            <w:r>
              <w:t xml:space="preserve">Body </w:t>
            </w:r>
            <w:r>
              <w:rPr>
                <w:rFonts w:ascii="Consolas" w:eastAsia="Consolas" w:hAnsi="Consolas"/>
                <w:color w:val="1E3A8A"/>
                <w:sz w:val="15"/>
                <w:shd w:val="clear" w:color="auto" w:fill="EEF2F7"/>
              </w:rPr>
              <w:t>{"incident_id":"INC-2026-001"}</w:t>
            </w:r>
            <w:r>
              <w:t>; stores a report (201)</w:t>
            </w:r>
          </w:p>
        </w:tc>
      </w:tr>
      <w:tr w:rsidR="00157220" w14:paraId="1D85E4B6" w14:textId="77777777">
        <w:trPr>
          <w:cantSplit/>
          <w:jc w:val="center"/>
        </w:trPr>
        <w:tc>
          <w:tcPr>
            <w:tcW w:w="324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0A82875" w14:textId="77777777" w:rsidR="00157220" w:rsidRDefault="00DE7D3F">
            <w:pPr>
              <w:pStyle w:val="TableText"/>
            </w:pPr>
            <w:r>
              <w:t xml:space="preserve">GET </w:t>
            </w:r>
            <w:r>
              <w:rPr>
                <w:rFonts w:ascii="Consolas" w:eastAsia="Consolas" w:hAnsi="Consolas"/>
                <w:color w:val="1E3A8A"/>
                <w:sz w:val="15"/>
                <w:shd w:val="clear" w:color="auto" w:fill="EEF2F7"/>
              </w:rPr>
              <w:t>/api/reports</w:t>
            </w:r>
          </w:p>
        </w:tc>
        <w:tc>
          <w:tcPr>
            <w:tcW w:w="144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E24B9DE" w14:textId="77777777" w:rsidR="00157220" w:rsidRDefault="00DE7D3F">
            <w:pPr>
              <w:pStyle w:val="TableText"/>
            </w:pPr>
            <w:r>
              <w:t>viewer</w:t>
            </w:r>
          </w:p>
        </w:tc>
        <w:tc>
          <w:tcPr>
            <w:tcW w:w="494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1FB3752" w14:textId="77777777" w:rsidR="00157220" w:rsidRDefault="00DE7D3F">
            <w:pPr>
              <w:pStyle w:val="TableText"/>
            </w:pPr>
            <w:r>
              <w:t>List (</w:t>
            </w:r>
            <w:r>
              <w:rPr>
                <w:rFonts w:ascii="Consolas" w:eastAsia="Consolas" w:hAnsi="Consolas"/>
                <w:color w:val="1E3A8A"/>
                <w:sz w:val="15"/>
                <w:shd w:val="clear" w:color="auto" w:fill="EEF2F7"/>
              </w:rPr>
              <w:t>incident_id</w:t>
            </w:r>
            <w:r>
              <w:t>)</w:t>
            </w:r>
          </w:p>
        </w:tc>
      </w:tr>
      <w:tr w:rsidR="00157220" w14:paraId="288CC357" w14:textId="77777777">
        <w:trPr>
          <w:cantSplit/>
          <w:jc w:val="center"/>
        </w:trPr>
        <w:tc>
          <w:tcPr>
            <w:tcW w:w="324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4A3DC22" w14:textId="77777777" w:rsidR="00157220" w:rsidRDefault="00DE7D3F">
            <w:pPr>
              <w:pStyle w:val="TableText"/>
            </w:pPr>
            <w:r>
              <w:t xml:space="preserve">GET </w:t>
            </w:r>
            <w:r>
              <w:rPr>
                <w:rFonts w:ascii="Consolas" w:eastAsia="Consolas" w:hAnsi="Consolas"/>
                <w:color w:val="1E3A8A"/>
                <w:sz w:val="15"/>
                <w:shd w:val="clear" w:color="auto" w:fill="EEF2F7"/>
              </w:rPr>
              <w:t>/api/reports/{report_id}</w:t>
            </w:r>
          </w:p>
        </w:tc>
        <w:tc>
          <w:tcPr>
            <w:tcW w:w="144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D40CFCF" w14:textId="77777777" w:rsidR="00157220" w:rsidRDefault="00DE7D3F">
            <w:pPr>
              <w:pStyle w:val="TableText"/>
            </w:pPr>
            <w:r>
              <w:t>viewer</w:t>
            </w:r>
          </w:p>
        </w:tc>
        <w:tc>
          <w:tcPr>
            <w:tcW w:w="494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A70E84F" w14:textId="77777777" w:rsidR="00157220" w:rsidRDefault="00DE7D3F">
            <w:pPr>
              <w:pStyle w:val="TableText"/>
            </w:pPr>
            <w:r>
              <w:rPr>
                <w:rFonts w:ascii="Consolas" w:eastAsia="Consolas" w:hAnsi="Consolas"/>
                <w:color w:val="1E3A8A"/>
                <w:sz w:val="15"/>
                <w:shd w:val="clear" w:color="auto" w:fill="EEF2F7"/>
              </w:rPr>
              <w:t>?format=json|markdown|html</w:t>
            </w:r>
          </w:p>
        </w:tc>
      </w:tr>
      <w:tr w:rsidR="00157220" w14:paraId="57956D60" w14:textId="77777777">
        <w:trPr>
          <w:cantSplit/>
          <w:jc w:val="center"/>
        </w:trPr>
        <w:tc>
          <w:tcPr>
            <w:tcW w:w="324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B2EB3A0" w14:textId="77777777" w:rsidR="00157220" w:rsidRDefault="00DE7D3F">
            <w:pPr>
              <w:pStyle w:val="TableText"/>
            </w:pPr>
            <w:r>
              <w:t xml:space="preserve">GET </w:t>
            </w:r>
            <w:r>
              <w:rPr>
                <w:rFonts w:ascii="Consolas" w:eastAsia="Consolas" w:hAnsi="Consolas"/>
                <w:color w:val="1E3A8A"/>
                <w:sz w:val="15"/>
                <w:shd w:val="clear" w:color="auto" w:fill="EEF2F7"/>
              </w:rPr>
              <w:t>/api/agent/status</w:t>
            </w:r>
          </w:p>
        </w:tc>
        <w:tc>
          <w:tcPr>
            <w:tcW w:w="144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9ADE4DC" w14:textId="77777777" w:rsidR="00157220" w:rsidRDefault="00DE7D3F">
            <w:pPr>
              <w:pStyle w:val="TableText"/>
            </w:pPr>
            <w:r>
              <w:t>viewer</w:t>
            </w:r>
          </w:p>
        </w:tc>
        <w:tc>
          <w:tcPr>
            <w:tcW w:w="494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F317654" w14:textId="77777777" w:rsidR="00157220" w:rsidRDefault="00DE7D3F">
            <w:pPr>
              <w:pStyle w:val="TableText"/>
            </w:pPr>
            <w:r>
              <w:t>Policy table, pending approvals</w:t>
            </w:r>
          </w:p>
        </w:tc>
      </w:tr>
      <w:tr w:rsidR="00157220" w14:paraId="70087EF5" w14:textId="77777777">
        <w:trPr>
          <w:cantSplit/>
          <w:jc w:val="center"/>
        </w:trPr>
        <w:tc>
          <w:tcPr>
            <w:tcW w:w="324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A91D544" w14:textId="77777777" w:rsidR="00157220" w:rsidRDefault="00DE7D3F">
            <w:pPr>
              <w:pStyle w:val="TableText"/>
            </w:pPr>
            <w:r>
              <w:t xml:space="preserve">GET </w:t>
            </w:r>
            <w:r>
              <w:rPr>
                <w:rFonts w:ascii="Consolas" w:eastAsia="Consolas" w:hAnsi="Consolas"/>
                <w:color w:val="1E3A8A"/>
                <w:sz w:val="15"/>
                <w:shd w:val="clear" w:color="auto" w:fill="EEF2F7"/>
              </w:rPr>
              <w:t>/api/agent/actions</w:t>
            </w:r>
          </w:p>
        </w:tc>
        <w:tc>
          <w:tcPr>
            <w:tcW w:w="144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7AF5FED" w14:textId="77777777" w:rsidR="00157220" w:rsidRDefault="00DE7D3F">
            <w:pPr>
              <w:pStyle w:val="TableText"/>
            </w:pPr>
            <w:r>
              <w:t>viewer</w:t>
            </w:r>
          </w:p>
        </w:tc>
        <w:tc>
          <w:tcPr>
            <w:tcW w:w="494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DFFF937" w14:textId="77777777" w:rsidR="00157220" w:rsidRDefault="00DE7D3F">
            <w:pPr>
              <w:pStyle w:val="TableText"/>
            </w:pPr>
            <w:r>
              <w:t>Actions (</w:t>
            </w:r>
            <w:r>
              <w:rPr>
                <w:rFonts w:ascii="Consolas" w:eastAsia="Consolas" w:hAnsi="Consolas"/>
                <w:color w:val="1E3A8A"/>
                <w:sz w:val="15"/>
                <w:shd w:val="clear" w:color="auto" w:fill="EEF2F7"/>
              </w:rPr>
              <w:t>run_id</w:t>
            </w:r>
            <w:r>
              <w:t>)</w:t>
            </w:r>
          </w:p>
        </w:tc>
      </w:tr>
      <w:tr w:rsidR="00157220" w14:paraId="5F428AC5" w14:textId="77777777">
        <w:trPr>
          <w:cantSplit/>
          <w:jc w:val="center"/>
        </w:trPr>
        <w:tc>
          <w:tcPr>
            <w:tcW w:w="324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0FB5DE4" w14:textId="77777777" w:rsidR="00157220" w:rsidRDefault="00DE7D3F">
            <w:pPr>
              <w:pStyle w:val="TableText"/>
            </w:pPr>
            <w:r>
              <w:t xml:space="preserve">GET </w:t>
            </w:r>
            <w:r>
              <w:rPr>
                <w:rFonts w:ascii="Consolas" w:eastAsia="Consolas" w:hAnsi="Consolas"/>
                <w:color w:val="1E3A8A"/>
                <w:sz w:val="15"/>
                <w:shd w:val="clear" w:color="auto" w:fill="EEF2F7"/>
              </w:rPr>
              <w:t>/api/agent/runs</w:t>
            </w:r>
            <w:r>
              <w:t xml:space="preserve">, </w:t>
            </w:r>
            <w:r>
              <w:rPr>
                <w:rFonts w:ascii="Consolas" w:eastAsia="Consolas" w:hAnsi="Consolas"/>
                <w:color w:val="1E3A8A"/>
                <w:sz w:val="15"/>
                <w:shd w:val="clear" w:color="auto" w:fill="EEF2F7"/>
              </w:rPr>
              <w:t>/api/agent/runs/{run_id}</w:t>
            </w:r>
          </w:p>
        </w:tc>
        <w:tc>
          <w:tcPr>
            <w:tcW w:w="144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64DA210" w14:textId="77777777" w:rsidR="00157220" w:rsidRDefault="00DE7D3F">
            <w:pPr>
              <w:pStyle w:val="TableText"/>
            </w:pPr>
            <w:r>
              <w:t>viewer</w:t>
            </w:r>
          </w:p>
        </w:tc>
        <w:tc>
          <w:tcPr>
            <w:tcW w:w="494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B4EF610" w14:textId="77777777" w:rsidR="00157220" w:rsidRDefault="00DE7D3F">
            <w:pPr>
              <w:pStyle w:val="TableText"/>
            </w:pPr>
            <w:r>
              <w:t>Runs and detail</w:t>
            </w:r>
          </w:p>
        </w:tc>
      </w:tr>
      <w:tr w:rsidR="00157220" w14:paraId="5D31340D" w14:textId="77777777">
        <w:trPr>
          <w:cantSplit/>
          <w:jc w:val="center"/>
        </w:trPr>
        <w:tc>
          <w:tcPr>
            <w:tcW w:w="324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6D281EF" w14:textId="77777777" w:rsidR="00157220" w:rsidRDefault="00DE7D3F">
            <w:pPr>
              <w:pStyle w:val="TableText"/>
            </w:pPr>
            <w:r>
              <w:t xml:space="preserve">POST </w:t>
            </w:r>
            <w:r>
              <w:rPr>
                <w:rFonts w:ascii="Consolas" w:eastAsia="Consolas" w:hAnsi="Consolas"/>
                <w:color w:val="1E3A8A"/>
                <w:sz w:val="15"/>
                <w:shd w:val="clear" w:color="auto" w:fill="EEF2F7"/>
              </w:rPr>
              <w:t>/api/agent/investigate</w:t>
            </w:r>
          </w:p>
        </w:tc>
        <w:tc>
          <w:tcPr>
            <w:tcW w:w="144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4CF638D" w14:textId="77777777" w:rsidR="00157220" w:rsidRDefault="00DE7D3F">
            <w:pPr>
              <w:pStyle w:val="TableText"/>
            </w:pPr>
            <w:r>
              <w:t>operator</w:t>
            </w:r>
          </w:p>
        </w:tc>
        <w:tc>
          <w:tcPr>
            <w:tcW w:w="494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32AD4C4" w14:textId="77777777" w:rsidR="00157220" w:rsidRDefault="00DE7D3F">
            <w:pPr>
              <w:pStyle w:val="TableText"/>
            </w:pPr>
            <w:r>
              <w:t xml:space="preserve">Body </w:t>
            </w:r>
            <w:r>
              <w:rPr>
                <w:rFonts w:ascii="Consolas" w:eastAsia="Consolas" w:hAnsi="Consolas"/>
                <w:color w:val="1E3A8A"/>
                <w:sz w:val="15"/>
                <w:shd w:val="clear" w:color="auto" w:fill="EEF2F7"/>
              </w:rPr>
              <w:t>{"scenario":"production_anomaly","incident_id":null}</w:t>
            </w:r>
            <w:r>
              <w:t xml:space="preserve"> (201)</w:t>
            </w:r>
          </w:p>
        </w:tc>
      </w:tr>
      <w:tr w:rsidR="00157220" w14:paraId="18919D67" w14:textId="77777777">
        <w:trPr>
          <w:cantSplit/>
          <w:jc w:val="center"/>
        </w:trPr>
        <w:tc>
          <w:tcPr>
            <w:tcW w:w="324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3A6B030" w14:textId="77777777" w:rsidR="00157220" w:rsidRDefault="00DE7D3F">
            <w:pPr>
              <w:pStyle w:val="TableText"/>
            </w:pPr>
            <w:r>
              <w:t xml:space="preserve">POST </w:t>
            </w:r>
            <w:r>
              <w:rPr>
                <w:rFonts w:ascii="Consolas" w:eastAsia="Consolas" w:hAnsi="Consolas"/>
                <w:color w:val="1E3A8A"/>
                <w:sz w:val="15"/>
                <w:shd w:val="clear" w:color="auto" w:fill="EEF2F7"/>
              </w:rPr>
              <w:t>/api/agent/approve/{action_id}</w:t>
            </w:r>
          </w:p>
        </w:tc>
        <w:tc>
          <w:tcPr>
            <w:tcW w:w="144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CC1F6A1" w14:textId="77777777" w:rsidR="00157220" w:rsidRDefault="00DE7D3F">
            <w:pPr>
              <w:pStyle w:val="TableText"/>
            </w:pPr>
            <w:r>
              <w:t>approver</w:t>
            </w:r>
          </w:p>
        </w:tc>
        <w:tc>
          <w:tcPr>
            <w:tcW w:w="494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81F6C7B" w14:textId="77777777" w:rsidR="00157220" w:rsidRDefault="00DE7D3F">
            <w:pPr>
              <w:pStyle w:val="TableText"/>
            </w:pPr>
            <w:r>
              <w:t xml:space="preserve">Body </w:t>
            </w:r>
            <w:r>
              <w:rPr>
                <w:rFonts w:ascii="Consolas" w:eastAsia="Consolas" w:hAnsi="Consolas"/>
                <w:color w:val="1E3A8A"/>
                <w:sz w:val="15"/>
                <w:shd w:val="clear" w:color="auto" w:fill="EEF2F7"/>
              </w:rPr>
              <w:t>{"decision":"approve"|"deny","comment":""}</w:t>
            </w:r>
          </w:p>
        </w:tc>
      </w:tr>
      <w:tr w:rsidR="00157220" w14:paraId="37CAB89B" w14:textId="77777777">
        <w:trPr>
          <w:cantSplit/>
          <w:jc w:val="center"/>
        </w:trPr>
        <w:tc>
          <w:tcPr>
            <w:tcW w:w="324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5502F6B" w14:textId="77777777" w:rsidR="00157220" w:rsidRDefault="00DE7D3F">
            <w:pPr>
              <w:pStyle w:val="TableText"/>
            </w:pPr>
            <w:r>
              <w:t xml:space="preserve">POST </w:t>
            </w:r>
            <w:r>
              <w:rPr>
                <w:rFonts w:ascii="Consolas" w:eastAsia="Consolas" w:hAnsi="Consolas"/>
                <w:color w:val="1E3A8A"/>
                <w:sz w:val="15"/>
                <w:shd w:val="clear" w:color="auto" w:fill="EEF2F7"/>
              </w:rPr>
              <w:t>/api/agent/execute/{action_id}</w:t>
            </w:r>
          </w:p>
        </w:tc>
        <w:tc>
          <w:tcPr>
            <w:tcW w:w="144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037DBCA" w14:textId="77777777" w:rsidR="00157220" w:rsidRDefault="00DE7D3F">
            <w:pPr>
              <w:pStyle w:val="TableText"/>
            </w:pPr>
            <w:r>
              <w:t>operator (admin for HIGH_RISK)</w:t>
            </w:r>
          </w:p>
        </w:tc>
        <w:tc>
          <w:tcPr>
            <w:tcW w:w="494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9F78589" w14:textId="77777777" w:rsidR="00157220" w:rsidRDefault="00DE7D3F">
            <w:pPr>
              <w:pStyle w:val="TableText"/>
            </w:pPr>
            <w:r>
              <w:t>Execute an approved action</w:t>
            </w:r>
          </w:p>
        </w:tc>
      </w:tr>
      <w:tr w:rsidR="00157220" w14:paraId="0E731173" w14:textId="77777777">
        <w:trPr>
          <w:cantSplit/>
          <w:jc w:val="center"/>
        </w:trPr>
        <w:tc>
          <w:tcPr>
            <w:tcW w:w="324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718D1FF" w14:textId="77777777" w:rsidR="00157220" w:rsidRDefault="00DE7D3F">
            <w:pPr>
              <w:pStyle w:val="TableText"/>
            </w:pPr>
            <w:r>
              <w:t xml:space="preserve">GET </w:t>
            </w:r>
            <w:r>
              <w:rPr>
                <w:rFonts w:ascii="Consolas" w:eastAsia="Consolas" w:hAnsi="Consolas"/>
                <w:color w:val="1E3A8A"/>
                <w:sz w:val="15"/>
                <w:shd w:val="clear" w:color="auto" w:fill="EEF2F7"/>
              </w:rPr>
              <w:t>/api/deployments</w:t>
            </w:r>
          </w:p>
        </w:tc>
        <w:tc>
          <w:tcPr>
            <w:tcW w:w="144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E3D0C9D" w14:textId="77777777" w:rsidR="00157220" w:rsidRDefault="00DE7D3F">
            <w:pPr>
              <w:pStyle w:val="TableText"/>
            </w:pPr>
            <w:r>
              <w:t>viewer</w:t>
            </w:r>
          </w:p>
        </w:tc>
        <w:tc>
          <w:tcPr>
            <w:tcW w:w="494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719A8F1" w14:textId="77777777" w:rsidR="00157220" w:rsidRDefault="00DE7D3F">
            <w:pPr>
              <w:pStyle w:val="TableText"/>
            </w:pPr>
            <w:r>
              <w:t>Deployment records</w:t>
            </w:r>
          </w:p>
        </w:tc>
      </w:tr>
      <w:tr w:rsidR="00157220" w14:paraId="6CE88B01" w14:textId="77777777">
        <w:trPr>
          <w:cantSplit/>
          <w:jc w:val="center"/>
        </w:trPr>
        <w:tc>
          <w:tcPr>
            <w:tcW w:w="324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F7131D4" w14:textId="77777777" w:rsidR="00157220" w:rsidRDefault="00DE7D3F">
            <w:pPr>
              <w:pStyle w:val="TableText"/>
            </w:pPr>
            <w:r>
              <w:t xml:space="preserve">GET </w:t>
            </w:r>
            <w:r>
              <w:rPr>
                <w:rFonts w:ascii="Consolas" w:eastAsia="Consolas" w:hAnsi="Consolas"/>
                <w:color w:val="1E3A8A"/>
                <w:sz w:val="15"/>
                <w:shd w:val="clear" w:color="auto" w:fill="EEF2F7"/>
              </w:rPr>
              <w:t>/api/security/findings</w:t>
            </w:r>
          </w:p>
        </w:tc>
        <w:tc>
          <w:tcPr>
            <w:tcW w:w="144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491960A" w14:textId="77777777" w:rsidR="00157220" w:rsidRDefault="00DE7D3F">
            <w:pPr>
              <w:pStyle w:val="TableText"/>
            </w:pPr>
            <w:r>
              <w:t>viewer</w:t>
            </w:r>
          </w:p>
        </w:tc>
        <w:tc>
          <w:tcPr>
            <w:tcW w:w="494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035D992" w14:textId="77777777" w:rsidR="00157220" w:rsidRDefault="00DE7D3F">
            <w:pPr>
              <w:pStyle w:val="TableText"/>
            </w:pPr>
            <w:r>
              <w:t>Synthetic security findings</w:t>
            </w:r>
          </w:p>
        </w:tc>
      </w:tr>
      <w:tr w:rsidR="00157220" w14:paraId="6025074B" w14:textId="77777777">
        <w:trPr>
          <w:cantSplit/>
          <w:jc w:val="center"/>
        </w:trPr>
        <w:tc>
          <w:tcPr>
            <w:tcW w:w="324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029A4D1" w14:textId="77777777" w:rsidR="00157220" w:rsidRDefault="00DE7D3F">
            <w:pPr>
              <w:pStyle w:val="TableText"/>
            </w:pPr>
            <w:r>
              <w:t xml:space="preserve">GET </w:t>
            </w:r>
            <w:r>
              <w:rPr>
                <w:rFonts w:ascii="Consolas" w:eastAsia="Consolas" w:hAnsi="Consolas"/>
                <w:color w:val="1E3A8A"/>
                <w:sz w:val="15"/>
                <w:shd w:val="clear" w:color="auto" w:fill="EEF2F7"/>
              </w:rPr>
              <w:t>/api/audit</w:t>
            </w:r>
          </w:p>
        </w:tc>
        <w:tc>
          <w:tcPr>
            <w:tcW w:w="144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8A4BEB7" w14:textId="77777777" w:rsidR="00157220" w:rsidRDefault="00DE7D3F">
            <w:pPr>
              <w:pStyle w:val="TableText"/>
            </w:pPr>
            <w:r>
              <w:t>operator</w:t>
            </w:r>
          </w:p>
        </w:tc>
        <w:tc>
          <w:tcPr>
            <w:tcW w:w="494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33555AF" w14:textId="77777777" w:rsidR="00157220" w:rsidRDefault="00DE7D3F">
            <w:pPr>
              <w:pStyle w:val="TableText"/>
            </w:pPr>
            <w:r>
              <w:t>Audit rows (</w:t>
            </w:r>
            <w:r>
              <w:rPr>
                <w:rFonts w:ascii="Consolas" w:eastAsia="Consolas" w:hAnsi="Consolas"/>
                <w:color w:val="1E3A8A"/>
                <w:sz w:val="15"/>
                <w:shd w:val="clear" w:color="auto" w:fill="EEF2F7"/>
              </w:rPr>
              <w:t>action</w:t>
            </w:r>
            <w:r>
              <w:t xml:space="preserve">, </w:t>
            </w:r>
            <w:r>
              <w:rPr>
                <w:rFonts w:ascii="Consolas" w:eastAsia="Consolas" w:hAnsi="Consolas"/>
                <w:color w:val="1E3A8A"/>
                <w:sz w:val="15"/>
                <w:shd w:val="clear" w:color="auto" w:fill="EEF2F7"/>
              </w:rPr>
              <w:t>limit</w:t>
            </w:r>
            <w:r>
              <w:t xml:space="preserve">, </w:t>
            </w:r>
            <w:r>
              <w:rPr>
                <w:rFonts w:ascii="Consolas" w:eastAsia="Consolas" w:hAnsi="Consolas"/>
                <w:color w:val="1E3A8A"/>
                <w:sz w:val="15"/>
                <w:shd w:val="clear" w:color="auto" w:fill="EEF2F7"/>
              </w:rPr>
              <w:t>offset</w:t>
            </w:r>
            <w:r>
              <w:t>)</w:t>
            </w:r>
          </w:p>
        </w:tc>
      </w:tr>
      <w:tr w:rsidR="00157220" w14:paraId="38B6D06D" w14:textId="77777777">
        <w:trPr>
          <w:cantSplit/>
          <w:jc w:val="center"/>
        </w:trPr>
        <w:tc>
          <w:tcPr>
            <w:tcW w:w="324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795B7AB" w14:textId="77777777" w:rsidR="00157220" w:rsidRDefault="00DE7D3F">
            <w:pPr>
              <w:pStyle w:val="TableText"/>
            </w:pPr>
            <w:r>
              <w:t xml:space="preserve">GET </w:t>
            </w:r>
            <w:r>
              <w:rPr>
                <w:rFonts w:ascii="Consolas" w:eastAsia="Consolas" w:hAnsi="Consolas"/>
                <w:color w:val="1E3A8A"/>
                <w:sz w:val="15"/>
                <w:shd w:val="clear" w:color="auto" w:fill="EEF2F7"/>
              </w:rPr>
              <w:t>/api/audit/verify</w:t>
            </w:r>
          </w:p>
        </w:tc>
        <w:tc>
          <w:tcPr>
            <w:tcW w:w="144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5B3D26C" w14:textId="77777777" w:rsidR="00157220" w:rsidRDefault="00DE7D3F">
            <w:pPr>
              <w:pStyle w:val="TableText"/>
            </w:pPr>
            <w:r>
              <w:t>admin</w:t>
            </w:r>
          </w:p>
        </w:tc>
        <w:tc>
          <w:tcPr>
            <w:tcW w:w="494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E9C2EA9" w14:textId="77777777" w:rsidR="00157220" w:rsidRDefault="00DE7D3F">
            <w:pPr>
              <w:pStyle w:val="TableText"/>
            </w:pPr>
            <w:r>
              <w:t xml:space="preserve">Hash-chain verification: </w:t>
            </w:r>
            <w:r>
              <w:rPr>
                <w:rFonts w:ascii="Consolas" w:eastAsia="Consolas" w:hAnsi="Consolas"/>
                <w:color w:val="1E3A8A"/>
                <w:sz w:val="15"/>
                <w:shd w:val="clear" w:color="auto" w:fill="EEF2F7"/>
              </w:rPr>
              <w:t>{"valid":true,"rows":24,"first_invalid_id":null,"reason":null}</w:t>
            </w:r>
          </w:p>
        </w:tc>
      </w:tr>
      <w:tr w:rsidR="00157220" w14:paraId="28DDCD24" w14:textId="77777777">
        <w:trPr>
          <w:cantSplit/>
          <w:jc w:val="center"/>
        </w:trPr>
        <w:tc>
          <w:tcPr>
            <w:tcW w:w="324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866C6EE" w14:textId="77777777" w:rsidR="00157220" w:rsidRDefault="00DE7D3F">
            <w:pPr>
              <w:pStyle w:val="TableText"/>
            </w:pPr>
            <w:r>
              <w:t xml:space="preserve">GET </w:t>
            </w:r>
            <w:r>
              <w:rPr>
                <w:rFonts w:ascii="Consolas" w:eastAsia="Consolas" w:hAnsi="Consolas"/>
                <w:color w:val="1E3A8A"/>
                <w:sz w:val="15"/>
                <w:shd w:val="clear" w:color="auto" w:fill="EEF2F7"/>
              </w:rPr>
              <w:t>/metrics</w:t>
            </w:r>
          </w:p>
        </w:tc>
        <w:tc>
          <w:tcPr>
            <w:tcW w:w="144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9EA706C" w14:textId="77777777" w:rsidR="00157220" w:rsidRDefault="00DE7D3F">
            <w:pPr>
              <w:pStyle w:val="TableText"/>
            </w:pPr>
            <w:r>
              <w:t>none (not proxied)</w:t>
            </w:r>
          </w:p>
        </w:tc>
        <w:tc>
          <w:tcPr>
            <w:tcW w:w="494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1E7E8E1" w14:textId="77777777" w:rsidR="00157220" w:rsidRDefault="00DE7D3F">
            <w:pPr>
              <w:pStyle w:val="TableText"/>
            </w:pPr>
            <w:r>
              <w:t>Prometheus text metrics</w:t>
            </w:r>
          </w:p>
        </w:tc>
      </w:tr>
    </w:tbl>
    <w:p w14:paraId="6013A9E7" w14:textId="77777777" w:rsidR="00157220" w:rsidRDefault="00157220">
      <w:pPr>
        <w:spacing w:after="80"/>
      </w:pPr>
    </w:p>
    <w:p w14:paraId="6D69FC39" w14:textId="77777777" w:rsidR="00157220" w:rsidRDefault="00DE7D3F">
      <w:r>
        <w:t xml:space="preserve">An example call, using a token from the git-ignored </w:t>
      </w:r>
      <w:r>
        <w:rPr>
          <w:rFonts w:ascii="Consolas" w:eastAsia="Consolas" w:hAnsi="Consolas"/>
          <w:color w:val="1E3A8A"/>
          <w:sz w:val="19"/>
          <w:shd w:val="clear" w:color="auto" w:fill="EEF2F7"/>
        </w:rPr>
        <w:t>.aegis-tokens</w:t>
      </w:r>
      <w:r>
        <w:t xml:space="preserve"> file (never printed here):</w:t>
      </w:r>
    </w:p>
    <w:tbl>
      <w:tblPr>
        <w:tblW w:w="0" w:type="auto"/>
        <w:jc w:val="center"/>
        <w:tblLook w:val="04A0" w:firstRow="1" w:lastRow="0" w:firstColumn="1" w:lastColumn="0" w:noHBand="0" w:noVBand="1"/>
      </w:tblPr>
      <w:tblGrid>
        <w:gridCol w:w="9638"/>
      </w:tblGrid>
      <w:tr w:rsidR="00157220" w14:paraId="5031D56C" w14:textId="77777777">
        <w:trPr>
          <w:cantSplit/>
          <w:jc w:val="center"/>
        </w:trPr>
        <w:tc>
          <w:tcPr>
            <w:tcW w:w="9638" w:type="dxa"/>
            <w:tcBorders>
              <w:top w:val="single" w:sz="4" w:space="0" w:color="E2E8F0"/>
              <w:left w:val="single" w:sz="18" w:space="0" w:color="1D4ED8"/>
              <w:bottom w:val="single" w:sz="4" w:space="0" w:color="E2E8F0"/>
              <w:right w:val="single" w:sz="4" w:space="0" w:color="E2E8F0"/>
            </w:tcBorders>
            <w:shd w:val="clear" w:color="auto" w:fill="F4F6F9"/>
            <w:tcMar>
              <w:top w:w="80" w:type="dxa"/>
              <w:left w:w="140" w:type="dxa"/>
              <w:bottom w:w="80" w:type="dxa"/>
              <w:right w:w="100" w:type="dxa"/>
            </w:tcMar>
          </w:tcPr>
          <w:p w14:paraId="15FE19D6" w14:textId="77777777" w:rsidR="00157220" w:rsidRDefault="00DE7D3F">
            <w:pPr>
              <w:pStyle w:val="CodeBlock"/>
              <w:keepLines/>
            </w:pPr>
            <w:r>
              <w:lastRenderedPageBreak/>
              <w:t>curl -s -H "Authorization: Bearer $VIEWER_TOKEN" http://127.0.0.1:8000/api/incidents</w:t>
            </w:r>
          </w:p>
        </w:tc>
      </w:tr>
    </w:tbl>
    <w:p w14:paraId="22D5704B" w14:textId="77777777" w:rsidR="00157220" w:rsidRDefault="00157220">
      <w:pPr>
        <w:spacing w:after="40"/>
      </w:pPr>
    </w:p>
    <w:p w14:paraId="7141C1D6" w14:textId="77777777" w:rsidR="00157220" w:rsidRDefault="00DE7D3F">
      <w:pPr>
        <w:pStyle w:val="Heading2"/>
      </w:pPr>
      <w:bookmarkStart w:id="94" w:name="_Toc243377267"/>
      <w:r>
        <w:t>10.5  Pipeline execution</w:t>
      </w:r>
      <w:bookmarkEnd w:id="94"/>
    </w:p>
    <w:p w14:paraId="02B631B9" w14:textId="77777777" w:rsidR="00157220" w:rsidRDefault="00DE7D3F">
      <w:r>
        <w:rPr>
          <w:rFonts w:ascii="Consolas" w:eastAsia="Consolas" w:hAnsi="Consolas"/>
          <w:color w:val="1E3A8A"/>
          <w:sz w:val="19"/>
          <w:shd w:val="clear" w:color="auto" w:fill="EEF2F7"/>
        </w:rPr>
        <w:t>services/pipeline.py</w:t>
      </w:r>
      <w:r>
        <w:t xml:space="preserve"> runs simulate, CDR generation, C analysis, detection, correlation and storage, then persists metrics in batches of 20,000 rows. In the demo this takes seconds and runs synchronously inside the request; there is no job queue (Chapter 20).</w:t>
      </w:r>
    </w:p>
    <w:p w14:paraId="229E26CE" w14:textId="77777777" w:rsidR="00157220" w:rsidRDefault="00DE7D3F">
      <w:pPr>
        <w:pStyle w:val="Heading1"/>
      </w:pPr>
      <w:bookmarkStart w:id="95" w:name="_Toc243377268"/>
      <w:r>
        <w:lastRenderedPageBreak/>
        <w:t>11  Authentication, Security, and Auditability</w:t>
      </w:r>
      <w:bookmarkEnd w:id="95"/>
    </w:p>
    <w:tbl>
      <w:tblPr>
        <w:tblW w:w="0" w:type="auto"/>
        <w:jc w:val="center"/>
        <w:tblLook w:val="04A0" w:firstRow="1" w:lastRow="0" w:firstColumn="1" w:lastColumn="0" w:noHBand="0" w:noVBand="1"/>
      </w:tblPr>
      <w:tblGrid>
        <w:gridCol w:w="9638"/>
      </w:tblGrid>
      <w:tr w:rsidR="00157220" w14:paraId="3BE6E4D5" w14:textId="77777777">
        <w:trPr>
          <w:cantSplit/>
          <w:jc w:val="center"/>
        </w:trPr>
        <w:tc>
          <w:tcPr>
            <w:tcW w:w="9638" w:type="dxa"/>
            <w:tcBorders>
              <w:top w:val="nil"/>
              <w:left w:val="single" w:sz="24" w:space="0" w:color="475569"/>
              <w:bottom w:val="nil"/>
              <w:right w:val="nil"/>
            </w:tcBorders>
            <w:shd w:val="clear" w:color="auto" w:fill="F1F5F9"/>
            <w:tcMar>
              <w:top w:w="90" w:type="dxa"/>
              <w:left w:w="160" w:type="dxa"/>
              <w:bottom w:w="90" w:type="dxa"/>
              <w:right w:w="140" w:type="dxa"/>
            </w:tcMar>
          </w:tcPr>
          <w:p w14:paraId="284360D7" w14:textId="77777777" w:rsidR="00157220" w:rsidRDefault="00DE7D3F">
            <w:pPr>
              <w:spacing w:after="0"/>
            </w:pPr>
            <w:r>
              <w:rPr>
                <w:b/>
                <w:color w:val="475569"/>
              </w:rPr>
              <w:t xml:space="preserve">Implementation status.  </w:t>
            </w:r>
            <w:r>
              <w:rPr>
                <w:b/>
                <w:color w:val="14532D"/>
                <w:sz w:val="14"/>
                <w:shd w:val="clear" w:color="auto" w:fill="DCFCE7"/>
              </w:rPr>
              <w:t xml:space="preserve"> VERIFIED </w:t>
            </w:r>
            <w:r>
              <w:rPr>
                <w:sz w:val="19"/>
              </w:rPr>
              <w:t xml:space="preserve"> </w:t>
            </w:r>
            <w:r>
              <w:rPr>
                <w:rFonts w:ascii="Consolas" w:eastAsia="Consolas" w:hAnsi="Consolas"/>
                <w:color w:val="1E3A8A"/>
                <w:sz w:val="17"/>
                <w:shd w:val="clear" w:color="auto" w:fill="EEF2F7"/>
              </w:rPr>
              <w:t>backend/app/security/</w:t>
            </w:r>
            <w:r>
              <w:rPr>
                <w:sz w:val="19"/>
              </w:rPr>
              <w:t xml:space="preserve">, </w:t>
            </w:r>
            <w:r>
              <w:rPr>
                <w:rFonts w:ascii="Consolas" w:eastAsia="Consolas" w:hAnsi="Consolas"/>
                <w:color w:val="1E3A8A"/>
                <w:sz w:val="17"/>
                <w:shd w:val="clear" w:color="auto" w:fill="EEF2F7"/>
              </w:rPr>
              <w:t>api/deps.py</w:t>
            </w:r>
            <w:r>
              <w:rPr>
                <w:sz w:val="19"/>
              </w:rPr>
              <w:t xml:space="preserve">, </w:t>
            </w:r>
            <w:r>
              <w:rPr>
                <w:rFonts w:ascii="Consolas" w:eastAsia="Consolas" w:hAnsi="Consolas"/>
                <w:color w:val="1E3A8A"/>
                <w:sz w:val="17"/>
                <w:shd w:val="clear" w:color="auto" w:fill="EEF2F7"/>
              </w:rPr>
              <w:t>agents/</w:t>
            </w:r>
            <w:r>
              <w:rPr>
                <w:sz w:val="19"/>
              </w:rPr>
              <w:t xml:space="preserve">; </w:t>
            </w:r>
            <w:r>
              <w:rPr>
                <w:rFonts w:ascii="Consolas" w:eastAsia="Consolas" w:hAnsi="Consolas"/>
                <w:color w:val="1E3A8A"/>
                <w:sz w:val="17"/>
                <w:shd w:val="clear" w:color="auto" w:fill="EEF2F7"/>
              </w:rPr>
              <w:t>test_security.py</w:t>
            </w:r>
            <w:r>
              <w:rPr>
                <w:sz w:val="19"/>
              </w:rPr>
              <w:t xml:space="preserve"> (22 tests, 21 run; the live-Redis test is skipped without </w:t>
            </w:r>
            <w:r>
              <w:rPr>
                <w:rFonts w:ascii="Consolas" w:eastAsia="Consolas" w:hAnsi="Consolas"/>
                <w:color w:val="1E3A8A"/>
                <w:sz w:val="17"/>
                <w:shd w:val="clear" w:color="auto" w:fill="EEF2F7"/>
              </w:rPr>
              <w:t>AEGIS_TEST_REDIS_URL</w:t>
            </w:r>
            <w:r>
              <w:rPr>
                <w:sz w:val="19"/>
              </w:rPr>
              <w:t xml:space="preserve">), </w:t>
            </w:r>
            <w:r>
              <w:rPr>
                <w:rFonts w:ascii="Consolas" w:eastAsia="Consolas" w:hAnsi="Consolas"/>
                <w:color w:val="1E3A8A"/>
                <w:sz w:val="17"/>
                <w:shd w:val="clear" w:color="auto" w:fill="EEF2F7"/>
              </w:rPr>
              <w:t>test_api_core.py</w:t>
            </w:r>
            <w:r>
              <w:rPr>
                <w:sz w:val="19"/>
              </w:rPr>
              <w:t xml:space="preserve">, </w:t>
            </w:r>
            <w:r>
              <w:rPr>
                <w:rFonts w:ascii="Consolas" w:eastAsia="Consolas" w:hAnsi="Consolas"/>
                <w:color w:val="1E3A8A"/>
                <w:sz w:val="17"/>
                <w:shd w:val="clear" w:color="auto" w:fill="EEF2F7"/>
              </w:rPr>
              <w:t>test_agent.py</w:t>
            </w:r>
            <w:r>
              <w:rPr>
                <w:sz w:val="19"/>
              </w:rPr>
              <w:t>.</w:t>
            </w:r>
          </w:p>
        </w:tc>
      </w:tr>
    </w:tbl>
    <w:p w14:paraId="23E59938" w14:textId="77777777" w:rsidR="00157220" w:rsidRDefault="00157220">
      <w:pPr>
        <w:spacing w:after="60"/>
      </w:pPr>
    </w:p>
    <w:p w14:paraId="3A33CB04" w14:textId="77777777" w:rsidR="00157220" w:rsidRDefault="00DE7D3F">
      <w:pPr>
        <w:pStyle w:val="Heading2"/>
      </w:pPr>
      <w:bookmarkStart w:id="96" w:name="_Toc243377269"/>
      <w:r>
        <w:t>11.1  Authentication versus authorisation</w:t>
      </w:r>
      <w:bookmarkEnd w:id="96"/>
    </w:p>
    <w:p w14:paraId="700031D7" w14:textId="77777777" w:rsidR="00157220" w:rsidRDefault="00DE7D3F">
      <w:r>
        <w:rPr>
          <w:i/>
        </w:rPr>
        <w:t>Authentication</w:t>
      </w:r>
      <w:r>
        <w:t xml:space="preserve"> asks who you are; </w:t>
      </w:r>
      <w:r>
        <w:rPr>
          <w:i/>
        </w:rPr>
        <w:t>authorisation</w:t>
      </w:r>
      <w:r>
        <w:t xml:space="preserve"> asks what you may do. Aegis-Net authenticates with bearer tokens: configured only as SHA-256 hashes in </w:t>
      </w:r>
      <w:r>
        <w:rPr>
          <w:rFonts w:ascii="Consolas" w:eastAsia="Consolas" w:hAnsi="Consolas"/>
          <w:color w:val="1E3A8A"/>
          <w:sz w:val="19"/>
          <w:shd w:val="clear" w:color="auto" w:fill="EEF2F7"/>
        </w:rPr>
        <w:t>AEGIS_API_TOKENS</w:t>
      </w:r>
      <w:r>
        <w:t xml:space="preserve"> (format </w:t>
      </w:r>
      <w:r>
        <w:rPr>
          <w:rFonts w:ascii="Consolas" w:eastAsia="Consolas" w:hAnsi="Consolas"/>
          <w:color w:val="1E3A8A"/>
          <w:sz w:val="19"/>
          <w:shd w:val="clear" w:color="auto" w:fill="EEF2F7"/>
        </w:rPr>
        <w:t>name:role:sha256</w:t>
      </w:r>
      <w:r>
        <w:t xml:space="preserve">), compared in constant time against every entry (no early exit) with </w:t>
      </w:r>
      <w:r>
        <w:rPr>
          <w:rFonts w:ascii="Consolas" w:eastAsia="Consolas" w:hAnsi="Consolas"/>
          <w:color w:val="1E3A8A"/>
          <w:sz w:val="19"/>
          <w:shd w:val="clear" w:color="auto" w:fill="EEF2F7"/>
        </w:rPr>
        <w:t>hmac.compare_digest</w:t>
      </w:r>
      <w:r>
        <w:t xml:space="preserve">. Raw tokens are generated by </w:t>
      </w:r>
      <w:r>
        <w:rPr>
          <w:rFonts w:ascii="Consolas" w:eastAsia="Consolas" w:hAnsi="Consolas"/>
          <w:color w:val="1E3A8A"/>
          <w:sz w:val="19"/>
          <w:shd w:val="clear" w:color="auto" w:fill="EEF2F7"/>
        </w:rPr>
        <w:t>make env</w:t>
      </w:r>
      <w:r>
        <w:t xml:space="preserve">, written to the git-ignored </w:t>
      </w:r>
      <w:r>
        <w:rPr>
          <w:rFonts w:ascii="Consolas" w:eastAsia="Consolas" w:hAnsi="Consolas"/>
          <w:color w:val="1E3A8A"/>
          <w:sz w:val="19"/>
          <w:shd w:val="clear" w:color="auto" w:fill="EEF2F7"/>
        </w:rPr>
        <w:t>.aegis-tokens</w:t>
      </w:r>
      <w:r>
        <w:t xml:space="preserve"> file with mode 600, and shown only there. Tokens are accepted only in the </w:t>
      </w:r>
      <w:r>
        <w:rPr>
          <w:rFonts w:ascii="Consolas" w:eastAsia="Consolas" w:hAnsi="Consolas"/>
          <w:color w:val="1E3A8A"/>
          <w:sz w:val="19"/>
          <w:shd w:val="clear" w:color="auto" w:fill="EEF2F7"/>
        </w:rPr>
        <w:t>Authorization: Bearer</w:t>
      </w:r>
      <w:r>
        <w:t xml:space="preserve"> header, not in query strings, cookies or </w:t>
      </w:r>
      <w:r>
        <w:rPr>
          <w:rFonts w:ascii="Consolas" w:eastAsia="Consolas" w:hAnsi="Consolas"/>
          <w:color w:val="1E3A8A"/>
          <w:sz w:val="19"/>
          <w:shd w:val="clear" w:color="auto" w:fill="EEF2F7"/>
        </w:rPr>
        <w:t>Basic</w:t>
      </w:r>
      <w:r>
        <w:t xml:space="preserve"> auth (tested).</w:t>
      </w:r>
    </w:p>
    <w:p w14:paraId="5284F9B1" w14:textId="77777777" w:rsidR="00157220" w:rsidRDefault="00DE7D3F">
      <w:r>
        <w:t>Authorisation uses four ordered roles, each including the lower ones: viewer (1), operator (2), approver (3), admin (4) (</w:t>
      </w:r>
      <w:r>
        <w:rPr>
          <w:rFonts w:ascii="Consolas" w:eastAsia="Consolas" w:hAnsi="Consolas"/>
          <w:color w:val="1E3A8A"/>
          <w:sz w:val="19"/>
          <w:shd w:val="clear" w:color="auto" w:fill="EEF2F7"/>
        </w:rPr>
        <w:t>config.Role</w:t>
      </w:r>
      <w:r>
        <w:t xml:space="preserve"> is an </w:t>
      </w:r>
      <w:r>
        <w:rPr>
          <w:rFonts w:ascii="Consolas" w:eastAsia="Consolas" w:hAnsi="Consolas"/>
          <w:color w:val="1E3A8A"/>
          <w:sz w:val="19"/>
          <w:shd w:val="clear" w:color="auto" w:fill="EEF2F7"/>
        </w:rPr>
        <w:t>IntEnum</w:t>
      </w:r>
      <w:r>
        <w:t>).</w:t>
      </w:r>
    </w:p>
    <w:p w14:paraId="526BED6A" w14:textId="65F00061" w:rsidR="00157220" w:rsidRDefault="00DE7D3F">
      <w:pPr>
        <w:pStyle w:val="Caption"/>
        <w:keepNext/>
        <w:spacing w:after="60"/>
      </w:pPr>
      <w:r>
        <w:t xml:space="preserve">Table </w:t>
      </w:r>
      <w:r>
        <w:fldChar w:fldCharType="begin"/>
      </w:r>
      <w:r>
        <w:instrText xml:space="preserve"> SEQ Table \* ARABIC </w:instrText>
      </w:r>
      <w:r>
        <w:fldChar w:fldCharType="separate"/>
      </w:r>
      <w:r w:rsidR="007151AA">
        <w:rPr>
          <w:noProof/>
        </w:rPr>
        <w:t>10</w:t>
      </w:r>
      <w:r>
        <w:fldChar w:fldCharType="end"/>
      </w:r>
      <w:r>
        <w:t>. Role-permission matrix derived from `require_role` in `api/deps.py` and `agents/policy.py`</w:t>
      </w:r>
    </w:p>
    <w:tbl>
      <w:tblPr>
        <w:tblW w:w="0" w:type="auto"/>
        <w:jc w:val="center"/>
        <w:tblLayout w:type="fixed"/>
        <w:tblLook w:val="04A0" w:firstRow="1" w:lastRow="0" w:firstColumn="1" w:lastColumn="0" w:noHBand="0" w:noVBand="1"/>
      </w:tblPr>
      <w:tblGrid>
        <w:gridCol w:w="5641"/>
        <w:gridCol w:w="921"/>
        <w:gridCol w:w="1077"/>
        <w:gridCol w:w="1077"/>
        <w:gridCol w:w="921"/>
      </w:tblGrid>
      <w:tr w:rsidR="00157220" w14:paraId="077F4ACF" w14:textId="77777777">
        <w:trPr>
          <w:cantSplit/>
          <w:tblHeader/>
          <w:jc w:val="center"/>
        </w:trPr>
        <w:tc>
          <w:tcPr>
            <w:tcW w:w="5641"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117FEDDA" w14:textId="77777777" w:rsidR="00157220" w:rsidRDefault="00DE7D3F">
            <w:pPr>
              <w:pStyle w:val="TableText"/>
            </w:pPr>
            <w:r>
              <w:rPr>
                <w:b/>
                <w:color w:val="FFFFFF"/>
              </w:rPr>
              <w:t>Capability</w:t>
            </w:r>
          </w:p>
        </w:tc>
        <w:tc>
          <w:tcPr>
            <w:tcW w:w="921"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73D47EB6" w14:textId="77777777" w:rsidR="00157220" w:rsidRDefault="00DE7D3F">
            <w:pPr>
              <w:pStyle w:val="TableText"/>
            </w:pPr>
            <w:r>
              <w:rPr>
                <w:b/>
                <w:color w:val="FFFFFF"/>
              </w:rPr>
              <w:t>Viewer</w:t>
            </w:r>
          </w:p>
        </w:tc>
        <w:tc>
          <w:tcPr>
            <w:tcW w:w="1077"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3A0E0700" w14:textId="77777777" w:rsidR="00157220" w:rsidRDefault="00DE7D3F">
            <w:pPr>
              <w:pStyle w:val="TableText"/>
            </w:pPr>
            <w:r>
              <w:rPr>
                <w:b/>
                <w:color w:val="FFFFFF"/>
              </w:rPr>
              <w:t>Operator</w:t>
            </w:r>
          </w:p>
        </w:tc>
        <w:tc>
          <w:tcPr>
            <w:tcW w:w="1077"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472F60A5" w14:textId="77777777" w:rsidR="00157220" w:rsidRDefault="00DE7D3F">
            <w:pPr>
              <w:pStyle w:val="TableText"/>
            </w:pPr>
            <w:r>
              <w:rPr>
                <w:b/>
                <w:color w:val="FFFFFF"/>
              </w:rPr>
              <w:t>Approver</w:t>
            </w:r>
          </w:p>
        </w:tc>
        <w:tc>
          <w:tcPr>
            <w:tcW w:w="921"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7F9B6504" w14:textId="77777777" w:rsidR="00157220" w:rsidRDefault="00DE7D3F">
            <w:pPr>
              <w:pStyle w:val="TableText"/>
            </w:pPr>
            <w:r>
              <w:rPr>
                <w:b/>
                <w:color w:val="FFFFFF"/>
              </w:rPr>
              <w:t>Admin</w:t>
            </w:r>
          </w:p>
        </w:tc>
      </w:tr>
      <w:tr w:rsidR="00157220" w14:paraId="3BC195F1" w14:textId="77777777">
        <w:trPr>
          <w:cantSplit/>
          <w:jc w:val="center"/>
        </w:trPr>
        <w:tc>
          <w:tcPr>
            <w:tcW w:w="564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965A085" w14:textId="77777777" w:rsidR="00157220" w:rsidRDefault="00DE7D3F">
            <w:pPr>
              <w:pStyle w:val="TableText"/>
            </w:pPr>
            <w:r>
              <w:t>Read dashboards, incidents, RCA, reports, agent state</w:t>
            </w:r>
          </w:p>
        </w:tc>
        <w:tc>
          <w:tcPr>
            <w:tcW w:w="92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ACBE670" w14:textId="77777777" w:rsidR="00157220" w:rsidRDefault="00DE7D3F">
            <w:pPr>
              <w:pStyle w:val="TableText"/>
            </w:pPr>
            <w:r>
              <w:t>yes</w:t>
            </w:r>
          </w:p>
        </w:tc>
        <w:tc>
          <w:tcPr>
            <w:tcW w:w="10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B53FB2D" w14:textId="77777777" w:rsidR="00157220" w:rsidRDefault="00DE7D3F">
            <w:pPr>
              <w:pStyle w:val="TableText"/>
            </w:pPr>
            <w:r>
              <w:t>yes</w:t>
            </w:r>
          </w:p>
        </w:tc>
        <w:tc>
          <w:tcPr>
            <w:tcW w:w="10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FD7D8CB" w14:textId="77777777" w:rsidR="00157220" w:rsidRDefault="00DE7D3F">
            <w:pPr>
              <w:pStyle w:val="TableText"/>
            </w:pPr>
            <w:r>
              <w:t>yes</w:t>
            </w:r>
          </w:p>
        </w:tc>
        <w:tc>
          <w:tcPr>
            <w:tcW w:w="92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6A4CFB8" w14:textId="77777777" w:rsidR="00157220" w:rsidRDefault="00DE7D3F">
            <w:pPr>
              <w:pStyle w:val="TableText"/>
            </w:pPr>
            <w:r>
              <w:t>yes</w:t>
            </w:r>
          </w:p>
        </w:tc>
      </w:tr>
      <w:tr w:rsidR="00157220" w14:paraId="3CDB3C42" w14:textId="77777777">
        <w:trPr>
          <w:cantSplit/>
          <w:jc w:val="center"/>
        </w:trPr>
        <w:tc>
          <w:tcPr>
            <w:tcW w:w="564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CA21F10" w14:textId="77777777" w:rsidR="00157220" w:rsidRDefault="00DE7D3F">
            <w:pPr>
              <w:pStyle w:val="TableText"/>
            </w:pPr>
            <w:r>
              <w:t>Run pipeline, investigate, generate reports, start agent runs</w:t>
            </w:r>
          </w:p>
        </w:tc>
        <w:tc>
          <w:tcPr>
            <w:tcW w:w="92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28E5A7D" w14:textId="77777777" w:rsidR="00157220" w:rsidRDefault="00DE7D3F">
            <w:pPr>
              <w:pStyle w:val="TableText"/>
            </w:pPr>
            <w:r>
              <w:t>no</w:t>
            </w:r>
          </w:p>
        </w:tc>
        <w:tc>
          <w:tcPr>
            <w:tcW w:w="107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A3257A8" w14:textId="77777777" w:rsidR="00157220" w:rsidRDefault="00DE7D3F">
            <w:pPr>
              <w:pStyle w:val="TableText"/>
            </w:pPr>
            <w:r>
              <w:t>yes</w:t>
            </w:r>
          </w:p>
        </w:tc>
        <w:tc>
          <w:tcPr>
            <w:tcW w:w="107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859B79A" w14:textId="77777777" w:rsidR="00157220" w:rsidRDefault="00DE7D3F">
            <w:pPr>
              <w:pStyle w:val="TableText"/>
            </w:pPr>
            <w:r>
              <w:t>yes</w:t>
            </w:r>
          </w:p>
        </w:tc>
        <w:tc>
          <w:tcPr>
            <w:tcW w:w="92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4E5542F" w14:textId="77777777" w:rsidR="00157220" w:rsidRDefault="00DE7D3F">
            <w:pPr>
              <w:pStyle w:val="TableText"/>
            </w:pPr>
            <w:r>
              <w:t>yes</w:t>
            </w:r>
          </w:p>
        </w:tc>
      </w:tr>
      <w:tr w:rsidR="00157220" w14:paraId="4FC10B0A" w14:textId="77777777">
        <w:trPr>
          <w:cantSplit/>
          <w:jc w:val="center"/>
        </w:trPr>
        <w:tc>
          <w:tcPr>
            <w:tcW w:w="564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1A377C2" w14:textId="77777777" w:rsidR="00157220" w:rsidRDefault="00DE7D3F">
            <w:pPr>
              <w:pStyle w:val="TableText"/>
            </w:pPr>
            <w:r>
              <w:t>Read the audit log</w:t>
            </w:r>
          </w:p>
        </w:tc>
        <w:tc>
          <w:tcPr>
            <w:tcW w:w="92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73627C4" w14:textId="77777777" w:rsidR="00157220" w:rsidRDefault="00DE7D3F">
            <w:pPr>
              <w:pStyle w:val="TableText"/>
            </w:pPr>
            <w:r>
              <w:t>no</w:t>
            </w:r>
          </w:p>
        </w:tc>
        <w:tc>
          <w:tcPr>
            <w:tcW w:w="10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3A05F53" w14:textId="77777777" w:rsidR="00157220" w:rsidRDefault="00DE7D3F">
            <w:pPr>
              <w:pStyle w:val="TableText"/>
            </w:pPr>
            <w:r>
              <w:t>yes</w:t>
            </w:r>
          </w:p>
        </w:tc>
        <w:tc>
          <w:tcPr>
            <w:tcW w:w="10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A75B3D1" w14:textId="77777777" w:rsidR="00157220" w:rsidRDefault="00DE7D3F">
            <w:pPr>
              <w:pStyle w:val="TableText"/>
            </w:pPr>
            <w:r>
              <w:t>yes</w:t>
            </w:r>
          </w:p>
        </w:tc>
        <w:tc>
          <w:tcPr>
            <w:tcW w:w="92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0802967" w14:textId="77777777" w:rsidR="00157220" w:rsidRDefault="00DE7D3F">
            <w:pPr>
              <w:pStyle w:val="TableText"/>
            </w:pPr>
            <w:r>
              <w:t>yes</w:t>
            </w:r>
          </w:p>
        </w:tc>
      </w:tr>
      <w:tr w:rsidR="00157220" w14:paraId="77E16550" w14:textId="77777777">
        <w:trPr>
          <w:cantSplit/>
          <w:jc w:val="center"/>
        </w:trPr>
        <w:tc>
          <w:tcPr>
            <w:tcW w:w="564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BD1686F" w14:textId="77777777" w:rsidR="00157220" w:rsidRDefault="00DE7D3F">
            <w:pPr>
              <w:pStyle w:val="TableText"/>
            </w:pPr>
            <w:r>
              <w:t>Approve or deny agent actions (not own runs)</w:t>
            </w:r>
          </w:p>
        </w:tc>
        <w:tc>
          <w:tcPr>
            <w:tcW w:w="92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BA03B8B" w14:textId="77777777" w:rsidR="00157220" w:rsidRDefault="00DE7D3F">
            <w:pPr>
              <w:pStyle w:val="TableText"/>
            </w:pPr>
            <w:r>
              <w:t>no</w:t>
            </w:r>
          </w:p>
        </w:tc>
        <w:tc>
          <w:tcPr>
            <w:tcW w:w="107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D193FCC" w14:textId="77777777" w:rsidR="00157220" w:rsidRDefault="00DE7D3F">
            <w:pPr>
              <w:pStyle w:val="TableText"/>
            </w:pPr>
            <w:r>
              <w:t>no</w:t>
            </w:r>
          </w:p>
        </w:tc>
        <w:tc>
          <w:tcPr>
            <w:tcW w:w="107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CB18280" w14:textId="77777777" w:rsidR="00157220" w:rsidRDefault="00DE7D3F">
            <w:pPr>
              <w:pStyle w:val="TableText"/>
            </w:pPr>
            <w:r>
              <w:t>yes</w:t>
            </w:r>
          </w:p>
        </w:tc>
        <w:tc>
          <w:tcPr>
            <w:tcW w:w="92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0E8390C" w14:textId="77777777" w:rsidR="00157220" w:rsidRDefault="00DE7D3F">
            <w:pPr>
              <w:pStyle w:val="TableText"/>
            </w:pPr>
            <w:r>
              <w:t>yes</w:t>
            </w:r>
          </w:p>
        </w:tc>
      </w:tr>
      <w:tr w:rsidR="00157220" w14:paraId="6EFF8C72" w14:textId="77777777">
        <w:trPr>
          <w:cantSplit/>
          <w:jc w:val="center"/>
        </w:trPr>
        <w:tc>
          <w:tcPr>
            <w:tcW w:w="564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CF893BE" w14:textId="77777777" w:rsidR="00157220" w:rsidRDefault="00DE7D3F">
            <w:pPr>
              <w:pStyle w:val="TableText"/>
            </w:pPr>
            <w:r>
              <w:t>Execute approved REQUIRES_APPROVAL actions</w:t>
            </w:r>
          </w:p>
        </w:tc>
        <w:tc>
          <w:tcPr>
            <w:tcW w:w="92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748A63C" w14:textId="77777777" w:rsidR="00157220" w:rsidRDefault="00DE7D3F">
            <w:pPr>
              <w:pStyle w:val="TableText"/>
            </w:pPr>
            <w:r>
              <w:t>no</w:t>
            </w:r>
          </w:p>
        </w:tc>
        <w:tc>
          <w:tcPr>
            <w:tcW w:w="10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91E06D8" w14:textId="77777777" w:rsidR="00157220" w:rsidRDefault="00DE7D3F">
            <w:pPr>
              <w:pStyle w:val="TableText"/>
            </w:pPr>
            <w:r>
              <w:t>yes</w:t>
            </w:r>
          </w:p>
        </w:tc>
        <w:tc>
          <w:tcPr>
            <w:tcW w:w="10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FF9450A" w14:textId="77777777" w:rsidR="00157220" w:rsidRDefault="00DE7D3F">
            <w:pPr>
              <w:pStyle w:val="TableText"/>
            </w:pPr>
            <w:r>
              <w:t>yes</w:t>
            </w:r>
          </w:p>
        </w:tc>
        <w:tc>
          <w:tcPr>
            <w:tcW w:w="92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8DA6FCA" w14:textId="77777777" w:rsidR="00157220" w:rsidRDefault="00DE7D3F">
            <w:pPr>
              <w:pStyle w:val="TableText"/>
            </w:pPr>
            <w:r>
              <w:t>yes</w:t>
            </w:r>
          </w:p>
        </w:tc>
      </w:tr>
      <w:tr w:rsidR="00157220" w14:paraId="68965025" w14:textId="77777777">
        <w:trPr>
          <w:cantSplit/>
          <w:jc w:val="center"/>
        </w:trPr>
        <w:tc>
          <w:tcPr>
            <w:tcW w:w="564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CBBD930" w14:textId="77777777" w:rsidR="00157220" w:rsidRDefault="00DE7D3F">
            <w:pPr>
              <w:pStyle w:val="TableText"/>
            </w:pPr>
            <w:r>
              <w:t>Execute approved HIGH_RISK actions (when the flag is on)</w:t>
            </w:r>
          </w:p>
        </w:tc>
        <w:tc>
          <w:tcPr>
            <w:tcW w:w="92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D87F64F" w14:textId="77777777" w:rsidR="00157220" w:rsidRDefault="00DE7D3F">
            <w:pPr>
              <w:pStyle w:val="TableText"/>
            </w:pPr>
            <w:r>
              <w:t>no</w:t>
            </w:r>
          </w:p>
        </w:tc>
        <w:tc>
          <w:tcPr>
            <w:tcW w:w="107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400EF71" w14:textId="77777777" w:rsidR="00157220" w:rsidRDefault="00DE7D3F">
            <w:pPr>
              <w:pStyle w:val="TableText"/>
            </w:pPr>
            <w:r>
              <w:t>no</w:t>
            </w:r>
          </w:p>
        </w:tc>
        <w:tc>
          <w:tcPr>
            <w:tcW w:w="107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2EEAB7A" w14:textId="77777777" w:rsidR="00157220" w:rsidRDefault="00DE7D3F">
            <w:pPr>
              <w:pStyle w:val="TableText"/>
            </w:pPr>
            <w:r>
              <w:t>no</w:t>
            </w:r>
          </w:p>
        </w:tc>
        <w:tc>
          <w:tcPr>
            <w:tcW w:w="92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9353099" w14:textId="77777777" w:rsidR="00157220" w:rsidRDefault="00DE7D3F">
            <w:pPr>
              <w:pStyle w:val="TableText"/>
            </w:pPr>
            <w:r>
              <w:t>yes</w:t>
            </w:r>
          </w:p>
        </w:tc>
      </w:tr>
      <w:tr w:rsidR="00157220" w14:paraId="4FEEB88B" w14:textId="77777777">
        <w:trPr>
          <w:cantSplit/>
          <w:jc w:val="center"/>
        </w:trPr>
        <w:tc>
          <w:tcPr>
            <w:tcW w:w="564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98D913A" w14:textId="77777777" w:rsidR="00157220" w:rsidRDefault="00DE7D3F">
            <w:pPr>
              <w:pStyle w:val="TableText"/>
            </w:pPr>
            <w:r>
              <w:t>Verify the audit hash chain</w:t>
            </w:r>
          </w:p>
        </w:tc>
        <w:tc>
          <w:tcPr>
            <w:tcW w:w="92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7094C96" w14:textId="77777777" w:rsidR="00157220" w:rsidRDefault="00DE7D3F">
            <w:pPr>
              <w:pStyle w:val="TableText"/>
            </w:pPr>
            <w:r>
              <w:t>no</w:t>
            </w:r>
          </w:p>
        </w:tc>
        <w:tc>
          <w:tcPr>
            <w:tcW w:w="10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ACC13A0" w14:textId="77777777" w:rsidR="00157220" w:rsidRDefault="00DE7D3F">
            <w:pPr>
              <w:pStyle w:val="TableText"/>
            </w:pPr>
            <w:r>
              <w:t>no</w:t>
            </w:r>
          </w:p>
        </w:tc>
        <w:tc>
          <w:tcPr>
            <w:tcW w:w="10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219A1CA" w14:textId="77777777" w:rsidR="00157220" w:rsidRDefault="00DE7D3F">
            <w:pPr>
              <w:pStyle w:val="TableText"/>
            </w:pPr>
            <w:r>
              <w:t>no</w:t>
            </w:r>
          </w:p>
        </w:tc>
        <w:tc>
          <w:tcPr>
            <w:tcW w:w="92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C6092DA" w14:textId="77777777" w:rsidR="00157220" w:rsidRDefault="00DE7D3F">
            <w:pPr>
              <w:pStyle w:val="TableText"/>
            </w:pPr>
            <w:r>
              <w:t>yes</w:t>
            </w:r>
          </w:p>
        </w:tc>
      </w:tr>
    </w:tbl>
    <w:p w14:paraId="142A965F" w14:textId="77777777" w:rsidR="00157220" w:rsidRDefault="00157220">
      <w:pPr>
        <w:spacing w:after="80"/>
      </w:pPr>
    </w:p>
    <w:p w14:paraId="40D7873D" w14:textId="77777777" w:rsidR="00157220" w:rsidRDefault="00DE7D3F">
      <w:r>
        <w:t xml:space="preserve">An approver is not blocked from starting runs, because roles are cumulative; the </w:t>
      </w:r>
      <w:r>
        <w:rPr>
          <w:i/>
        </w:rPr>
        <w:t>separation of duties</w:t>
      </w:r>
      <w:r>
        <w:t xml:space="preserve"> rule instead blocks anyone approving an action of a run they started (</w:t>
      </w:r>
      <w:r>
        <w:rPr>
          <w:rFonts w:ascii="Consolas" w:eastAsia="Consolas" w:hAnsi="Consolas"/>
          <w:color w:val="1E3A8A"/>
          <w:sz w:val="19"/>
          <w:shd w:val="clear" w:color="auto" w:fill="EEF2F7"/>
        </w:rPr>
        <w:t>principal.name == run.started_by</w:t>
      </w:r>
      <w:r>
        <w:t>).</w:t>
      </w:r>
    </w:p>
    <w:p w14:paraId="276C0900" w14:textId="77777777" w:rsidR="00157220" w:rsidRDefault="00DE7D3F">
      <w:pPr>
        <w:keepNext/>
        <w:spacing w:before="120" w:after="40"/>
        <w:jc w:val="center"/>
      </w:pPr>
      <w:r>
        <w:rPr>
          <w:noProof/>
        </w:rPr>
        <w:drawing>
          <wp:inline distT="0" distB="0" distL="0" distR="0" wp14:anchorId="1A38E4D6" wp14:editId="13AFB4F2">
            <wp:extent cx="5486400" cy="584778"/>
            <wp:effectExtent l="0" t="0" r="0" b="0"/>
            <wp:docPr id="18" name="Picture 18" descr="Figure 18: Dashboard behaviour when a viewer opens the Audit page"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3_src-image2.png"/>
                    <pic:cNvPicPr/>
                  </pic:nvPicPr>
                  <pic:blipFill>
                    <a:blip r:embed="rId25"/>
                    <a:stretch>
                      <a:fillRect/>
                    </a:stretch>
                  </pic:blipFill>
                  <pic:spPr>
                    <a:xfrm>
                      <a:off x="0" y="0"/>
                      <a:ext cx="5486400" cy="584778"/>
                    </a:xfrm>
                    <a:prstGeom prst="rect">
                      <a:avLst/>
                    </a:prstGeom>
                  </pic:spPr>
                </pic:pic>
              </a:graphicData>
            </a:graphic>
          </wp:inline>
        </w:drawing>
      </w:r>
    </w:p>
    <w:p w14:paraId="76A216AB" w14:textId="20A699A6" w:rsidR="00157220" w:rsidRDefault="00DE7D3F">
      <w:pPr>
        <w:pStyle w:val="Caption"/>
        <w:jc w:val="center"/>
      </w:pPr>
      <w:bookmarkStart w:id="97" w:name="fig_fig_viewer"/>
      <w:bookmarkStart w:id="98" w:name="_Toc243377361"/>
      <w:r>
        <w:t xml:space="preserve">Figure </w:t>
      </w:r>
      <w:r>
        <w:fldChar w:fldCharType="begin"/>
      </w:r>
      <w:r>
        <w:instrText xml:space="preserve"> SEQ Figure \* ARABIC </w:instrText>
      </w:r>
      <w:r>
        <w:fldChar w:fldCharType="separate"/>
      </w:r>
      <w:r w:rsidR="007151AA">
        <w:rPr>
          <w:noProof/>
        </w:rPr>
        <w:t>18</w:t>
      </w:r>
      <w:r>
        <w:fldChar w:fldCharType="end"/>
      </w:r>
      <w:bookmarkEnd w:id="97"/>
      <w:r>
        <w:t>. Dashboard behaviour when a viewer opens the Audit page</w:t>
      </w:r>
      <w:bookmarkEnd w:id="98"/>
    </w:p>
    <w:p w14:paraId="434C9DE0" w14:textId="19EE444B" w:rsidR="00157220" w:rsidRDefault="00DE7D3F">
      <w:r>
        <w:fldChar w:fldCharType="begin"/>
      </w:r>
      <w:r>
        <w:instrText xml:space="preserve"> REF fig_fig_viewer \h </w:instrText>
      </w:r>
      <w:r>
        <w:fldChar w:fldCharType="separate"/>
      </w:r>
      <w:r w:rsidR="007151AA">
        <w:t xml:space="preserve">Figure </w:t>
      </w:r>
      <w:r w:rsidR="007151AA">
        <w:rPr>
          <w:noProof/>
        </w:rPr>
        <w:t>18</w:t>
      </w:r>
      <w:r>
        <w:fldChar w:fldCharType="end"/>
      </w:r>
      <w:r>
        <w:t xml:space="preserve"> shows a signed-in </w:t>
      </w:r>
      <w:r>
        <w:rPr>
          <w:i/>
        </w:rPr>
        <w:t>viewer</w:t>
      </w:r>
      <w:r>
        <w:t xml:space="preserve"> pressing "Verify chain": the page reports "Verification unavailable: requires role admin or higher" and "Error: requires role operator or higher" for the list. The control is visible but the server refused the calls. This is the right place for enforcement; hiding buttons would be cosmetic.</w:t>
      </w:r>
    </w:p>
    <w:p w14:paraId="6D5168AC" w14:textId="77777777" w:rsidR="00157220" w:rsidRDefault="00DE7D3F">
      <w:pPr>
        <w:keepNext/>
        <w:spacing w:before="120" w:after="40"/>
        <w:jc w:val="center"/>
      </w:pPr>
      <w:r>
        <w:rPr>
          <w:noProof/>
        </w:rPr>
        <w:drawing>
          <wp:inline distT="0" distB="0" distL="0" distR="0" wp14:anchorId="56BD5B2A" wp14:editId="395F3D64">
            <wp:extent cx="4754880" cy="930200"/>
            <wp:effectExtent l="0" t="0" r="0" b="0"/>
            <wp:docPr id="19" name="Picture 19" descr="Figure 19: Separation of duties message in the agent panel"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09_src-image3.png"/>
                    <pic:cNvPicPr/>
                  </pic:nvPicPr>
                  <pic:blipFill>
                    <a:blip r:embed="rId26"/>
                    <a:stretch>
                      <a:fillRect/>
                    </a:stretch>
                  </pic:blipFill>
                  <pic:spPr>
                    <a:xfrm>
                      <a:off x="0" y="0"/>
                      <a:ext cx="4754880" cy="930200"/>
                    </a:xfrm>
                    <a:prstGeom prst="rect">
                      <a:avLst/>
                    </a:prstGeom>
                  </pic:spPr>
                </pic:pic>
              </a:graphicData>
            </a:graphic>
          </wp:inline>
        </w:drawing>
      </w:r>
    </w:p>
    <w:p w14:paraId="67298791" w14:textId="560585BD" w:rsidR="00157220" w:rsidRDefault="00DE7D3F">
      <w:pPr>
        <w:pStyle w:val="Caption"/>
        <w:jc w:val="center"/>
      </w:pPr>
      <w:bookmarkStart w:id="99" w:name="fig_fig_sod"/>
      <w:bookmarkStart w:id="100" w:name="_Toc243377362"/>
      <w:r>
        <w:t xml:space="preserve">Figure </w:t>
      </w:r>
      <w:r>
        <w:fldChar w:fldCharType="begin"/>
      </w:r>
      <w:r>
        <w:instrText xml:space="preserve"> SEQ Figure \* ARABIC </w:instrText>
      </w:r>
      <w:r>
        <w:fldChar w:fldCharType="separate"/>
      </w:r>
      <w:r w:rsidR="007151AA">
        <w:rPr>
          <w:noProof/>
        </w:rPr>
        <w:t>19</w:t>
      </w:r>
      <w:r>
        <w:fldChar w:fldCharType="end"/>
      </w:r>
      <w:bookmarkEnd w:id="99"/>
      <w:r>
        <w:t>. Separation of duties message in the agent panel</w:t>
      </w:r>
      <w:bookmarkEnd w:id="100"/>
    </w:p>
    <w:p w14:paraId="3F42B3E5" w14:textId="77777777" w:rsidR="00157220" w:rsidRDefault="00DE7D3F">
      <w:pPr>
        <w:pStyle w:val="Heading2"/>
      </w:pPr>
      <w:bookmarkStart w:id="101" w:name="_Toc243377270"/>
      <w:r>
        <w:lastRenderedPageBreak/>
        <w:t>11.2  Approval gates</w:t>
      </w:r>
      <w:bookmarkEnd w:id="101"/>
    </w:p>
    <w:p w14:paraId="7CFC3972" w14:textId="77777777" w:rsidR="00157220" w:rsidRDefault="00DE7D3F">
      <w:r>
        <w:t>The policy (</w:t>
      </w:r>
      <w:r>
        <w:rPr>
          <w:rFonts w:ascii="Consolas" w:eastAsia="Consolas" w:hAnsi="Consolas"/>
          <w:color w:val="1E3A8A"/>
          <w:sz w:val="19"/>
          <w:shd w:val="clear" w:color="auto" w:fill="EEF2F7"/>
        </w:rPr>
        <w:t>agents/policy.py</w:t>
      </w:r>
      <w:r>
        <w:t xml:space="preserve">) classifies each tool as READ_ONLY, LOW_RISK, REQUIRES_APPROVAL, HIGH_RISK or BLOCKED and returns allow, needs_approval or deny; Chapter 15 details the flow. The decisive point is that </w:t>
      </w:r>
      <w:r>
        <w:rPr>
          <w:rFonts w:ascii="Consolas" w:eastAsia="Consolas" w:hAnsi="Consolas"/>
          <w:color w:val="1E3A8A"/>
          <w:sz w:val="19"/>
          <w:shd w:val="clear" w:color="auto" w:fill="EEF2F7"/>
        </w:rPr>
        <w:t>execute_action</w:t>
      </w:r>
      <w:r>
        <w:t xml:space="preserve"> re-checks every rule immediately before running, so the API route is only a second line of defence.</w:t>
      </w:r>
    </w:p>
    <w:tbl>
      <w:tblPr>
        <w:tblW w:w="0" w:type="auto"/>
        <w:jc w:val="center"/>
        <w:tblLook w:val="04A0" w:firstRow="1" w:lastRow="0" w:firstColumn="1" w:lastColumn="0" w:noHBand="0" w:noVBand="1"/>
      </w:tblPr>
      <w:tblGrid>
        <w:gridCol w:w="9638"/>
      </w:tblGrid>
      <w:tr w:rsidR="00157220" w14:paraId="49FAB068" w14:textId="77777777">
        <w:trPr>
          <w:cantSplit/>
          <w:jc w:val="center"/>
        </w:trPr>
        <w:tc>
          <w:tcPr>
            <w:tcW w:w="9638" w:type="dxa"/>
            <w:tcBorders>
              <w:top w:val="nil"/>
              <w:left w:val="single" w:sz="24" w:space="0" w:color="1D4ED8"/>
              <w:bottom w:val="nil"/>
              <w:right w:val="nil"/>
            </w:tcBorders>
            <w:shd w:val="clear" w:color="auto" w:fill="EFF6FF"/>
            <w:tcMar>
              <w:top w:w="90" w:type="dxa"/>
              <w:left w:w="160" w:type="dxa"/>
              <w:bottom w:w="90" w:type="dxa"/>
              <w:right w:w="140" w:type="dxa"/>
            </w:tcMar>
          </w:tcPr>
          <w:p w14:paraId="7334C1C6" w14:textId="77777777" w:rsidR="00157220" w:rsidRDefault="00DE7D3F">
            <w:pPr>
              <w:spacing w:after="0"/>
            </w:pPr>
            <w:r>
              <w:rPr>
                <w:b/>
                <w:color w:val="1D4ED8"/>
              </w:rPr>
              <w:t xml:space="preserve">Note.  </w:t>
            </w:r>
            <w:r>
              <w:rPr>
                <w:sz w:val="19"/>
              </w:rPr>
              <w:t>A policy written in a document is only a promise. A policy enforced in application code, re-checked at the moment of action and covered by tests that try to bypass it, is a control. Aegis-Net's agent policy is the latter: the repository's tests include a test that an unapproved action cannot execute via the service and one that the initiator cannot approve their own action.</w:t>
            </w:r>
          </w:p>
        </w:tc>
      </w:tr>
    </w:tbl>
    <w:p w14:paraId="314E59C7" w14:textId="77777777" w:rsidR="00157220" w:rsidRDefault="00157220">
      <w:pPr>
        <w:spacing w:after="60"/>
      </w:pPr>
    </w:p>
    <w:p w14:paraId="25D6F286" w14:textId="77777777" w:rsidR="00157220" w:rsidRDefault="00DE7D3F">
      <w:pPr>
        <w:pStyle w:val="Heading2"/>
      </w:pPr>
      <w:bookmarkStart w:id="102" w:name="_Toc243377271"/>
      <w:r>
        <w:t>11.3  Request identifiers, logging and audit</w:t>
      </w:r>
      <w:bookmarkEnd w:id="102"/>
    </w:p>
    <w:p w14:paraId="4222C03E" w14:textId="77777777" w:rsidR="00157220" w:rsidRDefault="00DE7D3F">
      <w:r>
        <w:t xml:space="preserve">Every response carries </w:t>
      </w:r>
      <w:r>
        <w:rPr>
          <w:rFonts w:ascii="Consolas" w:eastAsia="Consolas" w:hAnsi="Consolas"/>
          <w:color w:val="1E3A8A"/>
          <w:sz w:val="19"/>
          <w:shd w:val="clear" w:color="auto" w:fill="EEF2F7"/>
        </w:rPr>
        <w:t>X-Request-ID</w:t>
      </w:r>
      <w:r>
        <w:t xml:space="preserve"> (a valid incoming value is echoed, otherwise generated); JSON access-log lines record method, route </w:t>
      </w:r>
      <w:r>
        <w:rPr>
          <w:i/>
        </w:rPr>
        <w:t>template</w:t>
      </w:r>
      <w:r>
        <w:t xml:space="preserve">, status, duration and actor. A log-record factory stamps </w:t>
      </w:r>
      <w:r>
        <w:rPr>
          <w:rFonts w:ascii="Consolas" w:eastAsia="Consolas" w:hAnsi="Consolas"/>
          <w:color w:val="1E3A8A"/>
          <w:sz w:val="19"/>
          <w:shd w:val="clear" w:color="auto" w:fill="EEF2F7"/>
        </w:rPr>
        <w:t>request_id</w:t>
      </w:r>
      <w:r>
        <w:t xml:space="preserve">, </w:t>
      </w:r>
      <w:r>
        <w:rPr>
          <w:rFonts w:ascii="Consolas" w:eastAsia="Consolas" w:hAnsi="Consolas"/>
          <w:color w:val="1E3A8A"/>
          <w:sz w:val="19"/>
          <w:shd w:val="clear" w:color="auto" w:fill="EEF2F7"/>
        </w:rPr>
        <w:t>incident_id</w:t>
      </w:r>
      <w:r>
        <w:t xml:space="preserve"> and </w:t>
      </w:r>
      <w:r>
        <w:rPr>
          <w:rFonts w:ascii="Consolas" w:eastAsia="Consolas" w:hAnsi="Consolas"/>
          <w:color w:val="1E3A8A"/>
          <w:sz w:val="19"/>
          <w:shd w:val="clear" w:color="auto" w:fill="EEF2F7"/>
        </w:rPr>
        <w:t>agent_run_id</w:t>
      </w:r>
      <w:r>
        <w:t xml:space="preserve"> onto records. Tokens and API keys are never logged (tested).</w:t>
      </w:r>
    </w:p>
    <w:p w14:paraId="4A35E1E4" w14:textId="77777777" w:rsidR="00157220" w:rsidRDefault="00DE7D3F">
      <w:r>
        <w:t xml:space="preserve">The </w:t>
      </w:r>
      <w:r>
        <w:rPr>
          <w:b/>
        </w:rPr>
        <w:t>audit log</w:t>
      </w:r>
      <w:r>
        <w:t xml:space="preserve"> is append-only. Each row stores </w:t>
      </w:r>
      <w:r>
        <w:rPr>
          <w:rFonts w:ascii="Consolas" w:eastAsia="Consolas" w:hAnsi="Consolas"/>
          <w:color w:val="1E3A8A"/>
          <w:sz w:val="19"/>
          <w:shd w:val="clear" w:color="auto" w:fill="EEF2F7"/>
        </w:rPr>
        <w:t>prev_hash</w:t>
      </w:r>
      <w:r>
        <w:t xml:space="preserve"> and </w:t>
      </w:r>
      <w:r>
        <w:rPr>
          <w:rFonts w:ascii="Consolas" w:eastAsia="Consolas" w:hAnsi="Consolas"/>
          <w:color w:val="1E3A8A"/>
          <w:sz w:val="19"/>
          <w:shd w:val="clear" w:color="auto" w:fill="EEF2F7"/>
        </w:rPr>
        <w:t>hash</w:t>
      </w:r>
      <w:r>
        <w:t>, where the hash is the SHA-256 of a canonical JSON of the row's content plus the previous hash, starting from 64 zeros:</w:t>
      </w:r>
    </w:p>
    <w:tbl>
      <w:tblPr>
        <w:tblW w:w="0" w:type="auto"/>
        <w:jc w:val="center"/>
        <w:tblLook w:val="04A0" w:firstRow="1" w:lastRow="0" w:firstColumn="1" w:lastColumn="0" w:noHBand="0" w:noVBand="1"/>
      </w:tblPr>
      <w:tblGrid>
        <w:gridCol w:w="9638"/>
      </w:tblGrid>
      <w:tr w:rsidR="00157220" w14:paraId="23FC0B31" w14:textId="77777777">
        <w:trPr>
          <w:cantSplit/>
          <w:jc w:val="center"/>
        </w:trPr>
        <w:tc>
          <w:tcPr>
            <w:tcW w:w="9638" w:type="dxa"/>
            <w:tcBorders>
              <w:top w:val="single" w:sz="4" w:space="0" w:color="E2E8F0"/>
              <w:left w:val="single" w:sz="18" w:space="0" w:color="1D4ED8"/>
              <w:bottom w:val="single" w:sz="4" w:space="0" w:color="E2E8F0"/>
              <w:right w:val="single" w:sz="4" w:space="0" w:color="E2E8F0"/>
            </w:tcBorders>
            <w:shd w:val="clear" w:color="auto" w:fill="F4F6F9"/>
            <w:tcMar>
              <w:top w:w="80" w:type="dxa"/>
              <w:left w:w="140" w:type="dxa"/>
              <w:bottom w:w="80" w:type="dxa"/>
              <w:right w:w="100" w:type="dxa"/>
            </w:tcMar>
          </w:tcPr>
          <w:p w14:paraId="1027B9BA" w14:textId="77777777" w:rsidR="00157220" w:rsidRDefault="00DE7D3F">
            <w:pPr>
              <w:pStyle w:val="CodeBlock"/>
              <w:keepLines/>
            </w:pPr>
            <w:r>
              <w:t>def _digest(prev_hash: str, fields: dict[str, Any]) -&gt; str:</w:t>
            </w:r>
          </w:p>
          <w:p w14:paraId="5F0CDC80" w14:textId="77777777" w:rsidR="00157220" w:rsidRDefault="00DE7D3F">
            <w:pPr>
              <w:pStyle w:val="CodeBlock"/>
              <w:keepLines/>
            </w:pPr>
            <w:r>
              <w:t xml:space="preserve">    canonical = json.dumps({"prev": prev_hash, **fields}, sort_keys=True, separators=(",", ":"),</w:t>
            </w:r>
          </w:p>
          <w:p w14:paraId="0B7402BB" w14:textId="77777777" w:rsidR="00157220" w:rsidRDefault="00DE7D3F">
            <w:pPr>
              <w:pStyle w:val="CodeBlock"/>
              <w:keepLines/>
            </w:pPr>
            <w:r>
              <w:t xml:space="preserve">                           default=str)</w:t>
            </w:r>
          </w:p>
          <w:p w14:paraId="7C996672" w14:textId="77777777" w:rsidR="00157220" w:rsidRDefault="00DE7D3F">
            <w:pPr>
              <w:pStyle w:val="CodeBlock"/>
              <w:keepLines/>
            </w:pPr>
            <w:r>
              <w:t xml:space="preserve">    return hashlib.sha256(canonical.encode("utf-8")).hexdigest()</w:t>
            </w:r>
          </w:p>
        </w:tc>
      </w:tr>
    </w:tbl>
    <w:p w14:paraId="1746204F" w14:textId="77777777" w:rsidR="00157220" w:rsidRDefault="00157220">
      <w:pPr>
        <w:spacing w:after="40"/>
      </w:pPr>
    </w:p>
    <w:p w14:paraId="78523171" w14:textId="77777777" w:rsidR="00157220" w:rsidRDefault="00DE7D3F">
      <w:r>
        <w:rPr>
          <w:rFonts w:ascii="Consolas" w:eastAsia="Consolas" w:hAnsi="Consolas"/>
          <w:color w:val="1E3A8A"/>
          <w:sz w:val="19"/>
          <w:shd w:val="clear" w:color="auto" w:fill="EEF2F7"/>
        </w:rPr>
        <w:t>verify_chain</w:t>
      </w:r>
      <w:r>
        <w:t xml:space="preserve"> walks the rows in order and reports the first row whose </w:t>
      </w:r>
      <w:r>
        <w:rPr>
          <w:rFonts w:ascii="Consolas" w:eastAsia="Consolas" w:hAnsi="Consolas"/>
          <w:color w:val="1E3A8A"/>
          <w:sz w:val="19"/>
          <w:shd w:val="clear" w:color="auto" w:fill="EEF2F7"/>
        </w:rPr>
        <w:t>prev_hash</w:t>
      </w:r>
      <w:r>
        <w:t xml:space="preserve"> or content hash does not match. Editing or deleting a row therefore invalidates every later link. The application code only ever inserts audit rows (the other uses of the table are reads for listing and verification), but the database itself has no trigger or permission blocking UPDATE or DELETE, so "append-only" is a property of the code plus the tamper evidence of the chain, not of the database. A caveat: a database administrator who recomputes all later hashes could forge a consistent chain, so for stro</w:t>
      </w:r>
      <w:r>
        <w:t xml:space="preserve">nger guarantees the head hash would need external anchoring, which is not implemented </w:t>
      </w:r>
      <w:r>
        <w:rPr>
          <w:b/>
          <w:color w:val="7F1D1D"/>
          <w:sz w:val="16"/>
          <w:shd w:val="clear" w:color="auto" w:fill="FEE2E2"/>
        </w:rPr>
        <w:t xml:space="preserve"> NOT IMPLEMENTED </w:t>
      </w:r>
      <w:r>
        <w:t>.</w:t>
      </w:r>
    </w:p>
    <w:p w14:paraId="043FA57B" w14:textId="77777777" w:rsidR="00157220" w:rsidRDefault="00DE7D3F">
      <w:pPr>
        <w:keepNext/>
        <w:spacing w:before="120" w:after="40"/>
        <w:jc w:val="center"/>
      </w:pPr>
      <w:r>
        <w:rPr>
          <w:noProof/>
        </w:rPr>
        <w:drawing>
          <wp:inline distT="0" distB="0" distL="0" distR="0" wp14:anchorId="15C2E4B8" wp14:editId="70CD33F1">
            <wp:extent cx="5943600" cy="2989406"/>
            <wp:effectExtent l="0" t="0" r="0" b="0"/>
            <wp:docPr id="20" name="Picture 20" descr="Figure 20: Audit Log page: hash chain valid (38 row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1_src-image10.png"/>
                    <pic:cNvPicPr/>
                  </pic:nvPicPr>
                  <pic:blipFill>
                    <a:blip r:embed="rId27"/>
                    <a:stretch>
                      <a:fillRect/>
                    </a:stretch>
                  </pic:blipFill>
                  <pic:spPr>
                    <a:xfrm>
                      <a:off x="0" y="0"/>
                      <a:ext cx="5943600" cy="2989406"/>
                    </a:xfrm>
                    <a:prstGeom prst="rect">
                      <a:avLst/>
                    </a:prstGeom>
                  </pic:spPr>
                </pic:pic>
              </a:graphicData>
            </a:graphic>
          </wp:inline>
        </w:drawing>
      </w:r>
    </w:p>
    <w:p w14:paraId="18BC02AE" w14:textId="08606CEA" w:rsidR="00157220" w:rsidRDefault="00DE7D3F">
      <w:pPr>
        <w:pStyle w:val="Caption"/>
        <w:jc w:val="center"/>
      </w:pPr>
      <w:bookmarkStart w:id="103" w:name="fig_fig_audit"/>
      <w:bookmarkStart w:id="104" w:name="_Toc243377363"/>
      <w:r>
        <w:t xml:space="preserve">Figure </w:t>
      </w:r>
      <w:r>
        <w:fldChar w:fldCharType="begin"/>
      </w:r>
      <w:r>
        <w:instrText xml:space="preserve"> SEQ Figure \* ARABIC </w:instrText>
      </w:r>
      <w:r>
        <w:fldChar w:fldCharType="separate"/>
      </w:r>
      <w:r w:rsidR="007151AA">
        <w:rPr>
          <w:noProof/>
        </w:rPr>
        <w:t>20</w:t>
      </w:r>
      <w:r>
        <w:fldChar w:fldCharType="end"/>
      </w:r>
      <w:bookmarkEnd w:id="103"/>
      <w:r>
        <w:t>. Audit Log page: hash chain valid (38 rows)</w:t>
      </w:r>
      <w:bookmarkEnd w:id="104"/>
    </w:p>
    <w:p w14:paraId="7FBF7A04" w14:textId="475C4599" w:rsidR="00157220" w:rsidRDefault="00DE7D3F">
      <w:r>
        <w:fldChar w:fldCharType="begin"/>
      </w:r>
      <w:r>
        <w:instrText xml:space="preserve"> REF fig_fig_audit \h </w:instrText>
      </w:r>
      <w:r>
        <w:fldChar w:fldCharType="separate"/>
      </w:r>
      <w:r w:rsidR="007151AA">
        <w:t xml:space="preserve">Figure </w:t>
      </w:r>
      <w:r w:rsidR="007151AA">
        <w:rPr>
          <w:noProof/>
        </w:rPr>
        <w:t>20</w:t>
      </w:r>
      <w:r>
        <w:fldChar w:fldCharType="end"/>
      </w:r>
      <w:r>
        <w:t xml:space="preserve"> shows rows for agent runs (</w:t>
      </w:r>
      <w:r>
        <w:rPr>
          <w:rFonts w:ascii="Consolas" w:eastAsia="Consolas" w:hAnsi="Consolas"/>
          <w:color w:val="1E3A8A"/>
          <w:sz w:val="19"/>
          <w:shd w:val="clear" w:color="auto" w:fill="EEF2F7"/>
        </w:rPr>
        <w:t>agent.run.start</w:t>
      </w:r>
      <w:r>
        <w:t xml:space="preserve">, </w:t>
      </w:r>
      <w:r>
        <w:rPr>
          <w:rFonts w:ascii="Consolas" w:eastAsia="Consolas" w:hAnsi="Consolas"/>
          <w:color w:val="1E3A8A"/>
          <w:sz w:val="19"/>
          <w:shd w:val="clear" w:color="auto" w:fill="EEF2F7"/>
        </w:rPr>
        <w:t>agent.action.proposed</w:t>
      </w:r>
      <w:r>
        <w:t xml:space="preserve">, </w:t>
      </w:r>
      <w:r>
        <w:rPr>
          <w:rFonts w:ascii="Consolas" w:eastAsia="Consolas" w:hAnsi="Consolas"/>
          <w:color w:val="1E3A8A"/>
          <w:sz w:val="19"/>
          <w:shd w:val="clear" w:color="auto" w:fill="EEF2F7"/>
        </w:rPr>
        <w:t>agent.action.succeeded</w:t>
      </w:r>
      <w:r>
        <w:t>), a policy-engine block (</w:t>
      </w:r>
      <w:r>
        <w:rPr>
          <w:rFonts w:ascii="Consolas" w:eastAsia="Consolas" w:hAnsi="Consolas"/>
          <w:color w:val="1E3A8A"/>
          <w:sz w:val="19"/>
          <w:shd w:val="clear" w:color="auto" w:fill="EEF2F7"/>
        </w:rPr>
        <w:t>agent.action.blocked</w:t>
      </w:r>
      <w:r>
        <w:t xml:space="preserve">, outcome denied), and a rejected self-approval by </w:t>
      </w:r>
      <w:r>
        <w:rPr>
          <w:rFonts w:ascii="Consolas" w:eastAsia="Consolas" w:hAnsi="Consolas"/>
          <w:color w:val="1E3A8A"/>
          <w:sz w:val="19"/>
          <w:shd w:val="clear" w:color="auto" w:fill="EEF2F7"/>
        </w:rPr>
        <w:t>local-admin</w:t>
      </w:r>
      <w:r>
        <w:t xml:space="preserve"> </w:t>
      </w:r>
      <w:r>
        <w:lastRenderedPageBreak/>
        <w:t>(</w:t>
      </w:r>
      <w:r>
        <w:rPr>
          <w:rFonts w:ascii="Consolas" w:eastAsia="Consolas" w:hAnsi="Consolas"/>
          <w:color w:val="1E3A8A"/>
          <w:sz w:val="19"/>
          <w:shd w:val="clear" w:color="auto" w:fill="EEF2F7"/>
        </w:rPr>
        <w:t>agent.action.self_approval_rejected</w:t>
      </w:r>
      <w:r>
        <w:t>, denied). The request column groups rows made in one request. Denied authentication attempts are audited too (</w:t>
      </w:r>
      <w:r>
        <w:rPr>
          <w:rFonts w:ascii="Consolas" w:eastAsia="Consolas" w:hAnsi="Consolas"/>
          <w:color w:val="1E3A8A"/>
          <w:sz w:val="19"/>
          <w:shd w:val="clear" w:color="auto" w:fill="EEF2F7"/>
        </w:rPr>
        <w:t>auth.denied</w:t>
      </w:r>
      <w:r>
        <w:t xml:space="preserve">, </w:t>
      </w:r>
      <w:r>
        <w:rPr>
          <w:rFonts w:ascii="Consolas" w:eastAsia="Consolas" w:hAnsi="Consolas"/>
          <w:color w:val="1E3A8A"/>
          <w:sz w:val="19"/>
          <w:shd w:val="clear" w:color="auto" w:fill="EEF2F7"/>
        </w:rPr>
        <w:t>auth.forbidden</w:t>
      </w:r>
      <w:r>
        <w:t>).</w:t>
      </w:r>
    </w:p>
    <w:p w14:paraId="6FB8DD1E" w14:textId="77777777" w:rsidR="00157220" w:rsidRDefault="00DE7D3F">
      <w:pPr>
        <w:pStyle w:val="Heading2"/>
      </w:pPr>
      <w:bookmarkStart w:id="105" w:name="_Toc243377272"/>
      <w:r>
        <w:t>11.4  Input validation, limits and rate limiting</w:t>
      </w:r>
      <w:bookmarkEnd w:id="105"/>
    </w:p>
    <w:p w14:paraId="2207B6DF" w14:textId="77777777" w:rsidR="00157220" w:rsidRDefault="00DE7D3F">
      <w:r>
        <w:t xml:space="preserve">Pydantic </w:t>
      </w:r>
      <w:r>
        <w:rPr>
          <w:rFonts w:ascii="Consolas" w:eastAsia="Consolas" w:hAnsi="Consolas"/>
          <w:color w:val="1E3A8A"/>
          <w:sz w:val="19"/>
          <w:shd w:val="clear" w:color="auto" w:fill="EEF2F7"/>
        </w:rPr>
        <w:t>extra="forbid"</w:t>
      </w:r>
      <w:r>
        <w:t xml:space="preserve"> bodies; patterns on ids, metrics and cells; a 1 MB request limit enforced for declared and streamed bodies (413); security headers (</w:t>
      </w:r>
      <w:r>
        <w:rPr>
          <w:rFonts w:ascii="Consolas" w:eastAsia="Consolas" w:hAnsi="Consolas"/>
          <w:color w:val="1E3A8A"/>
          <w:sz w:val="19"/>
          <w:shd w:val="clear" w:color="auto" w:fill="EEF2F7"/>
        </w:rPr>
        <w:t>nosniff</w:t>
      </w:r>
      <w:r>
        <w:t xml:space="preserve">, </w:t>
      </w:r>
      <w:r>
        <w:rPr>
          <w:rFonts w:ascii="Consolas" w:eastAsia="Consolas" w:hAnsi="Consolas"/>
          <w:color w:val="1E3A8A"/>
          <w:sz w:val="19"/>
          <w:shd w:val="clear" w:color="auto" w:fill="EEF2F7"/>
        </w:rPr>
        <w:t>X-Frame-Options: DENY</w:t>
      </w:r>
      <w:r>
        <w:t xml:space="preserve">, </w:t>
      </w:r>
      <w:r>
        <w:rPr>
          <w:rFonts w:ascii="Consolas" w:eastAsia="Consolas" w:hAnsi="Consolas"/>
          <w:color w:val="1E3A8A"/>
          <w:sz w:val="19"/>
          <w:shd w:val="clear" w:color="auto" w:fill="EEF2F7"/>
        </w:rPr>
        <w:t>Referrer-Policy: no-referrer</w:t>
      </w:r>
      <w:r>
        <w:t xml:space="preserve">, a restrictive Content-Security-Policy on </w:t>
      </w:r>
      <w:r>
        <w:rPr>
          <w:rFonts w:ascii="Consolas" w:eastAsia="Consolas" w:hAnsi="Consolas"/>
          <w:color w:val="1E3A8A"/>
          <w:sz w:val="19"/>
          <w:shd w:val="clear" w:color="auto" w:fill="EEF2F7"/>
        </w:rPr>
        <w:t>/api/*</w:t>
      </w:r>
      <w:r>
        <w:t xml:space="preserve">); and a fixed per-minute rate-limit window keyed by a hash prefix of the Authorization header or the client IP, using Redis when </w:t>
      </w:r>
      <w:r>
        <w:rPr>
          <w:rFonts w:ascii="Consolas" w:eastAsia="Consolas" w:hAnsi="Consolas"/>
          <w:color w:val="1E3A8A"/>
          <w:sz w:val="19"/>
          <w:shd w:val="clear" w:color="auto" w:fill="EEF2F7"/>
        </w:rPr>
        <w:t>REDIS_URL</w:t>
      </w:r>
      <w:r>
        <w:t xml:space="preserve"> is set and an in-process limiter otherwise (default 120 per minute; the Docker stack uses 600).</w:t>
      </w:r>
    </w:p>
    <w:p w14:paraId="1CFF3CF1" w14:textId="77777777" w:rsidR="00157220" w:rsidRDefault="00DE7D3F">
      <w:pPr>
        <w:pStyle w:val="Heading2"/>
      </w:pPr>
      <w:bookmarkStart w:id="106" w:name="_Toc243377273"/>
      <w:r>
        <w:t>11.5  Prompt injection and untrusted log content</w:t>
      </w:r>
      <w:bookmarkEnd w:id="106"/>
    </w:p>
    <w:p w14:paraId="06D1984F" w14:textId="77777777" w:rsidR="00157220" w:rsidRDefault="00DE7D3F">
      <w:r>
        <w:t xml:space="preserve">Logs, security events and report text may contain attacker-controlled strings. Controls in the code: the RCA system prompt tells the model that tool results are data and any instructions inside them must be ignored; tools are read-only, incident-scoped and size-limited, so even a successful injection could only change what the model </w:t>
      </w:r>
      <w:r>
        <w:rPr>
          <w:i/>
        </w:rPr>
        <w:t>says</w:t>
      </w:r>
      <w:r>
        <w:t xml:space="preserve">, not what the system </w:t>
      </w:r>
      <w:r>
        <w:rPr>
          <w:i/>
        </w:rPr>
        <w:t>does</w:t>
      </w:r>
      <w:r>
        <w:t xml:space="preserve">; the model's answer must validate against a strict schema and cite real tool calls; and no LLM output ever becomes a shell command or tool choice in the agent. HTML reports are autoescaped and Markdown cells escape </w:t>
      </w:r>
      <w:r>
        <w:rPr>
          <w:rFonts w:ascii="Consolas" w:eastAsia="Consolas" w:hAnsi="Consolas"/>
          <w:color w:val="1E3A8A"/>
          <w:sz w:val="19"/>
          <w:shd w:val="clear" w:color="auto" w:fill="EEF2F7"/>
        </w:rPr>
        <w:t>|</w:t>
      </w:r>
      <w:r>
        <w:t xml:space="preserve">, </w:t>
      </w:r>
      <w:r>
        <w:rPr>
          <w:rFonts w:ascii="Consolas" w:eastAsia="Consolas" w:hAnsi="Consolas"/>
          <w:color w:val="1E3A8A"/>
          <w:sz w:val="19"/>
          <w:shd w:val="clear" w:color="auto" w:fill="EEF2F7"/>
        </w:rPr>
        <w:t>\</w:t>
      </w:r>
      <w:r>
        <w:t xml:space="preserve">, </w:t>
      </w:r>
      <w:r>
        <w:rPr>
          <w:rFonts w:ascii="Consolas" w:eastAsia="Consolas" w:hAnsi="Consolas"/>
          <w:color w:val="1E3A8A"/>
          <w:sz w:val="19"/>
          <w:shd w:val="clear" w:color="auto" w:fill="EEF2F7"/>
        </w:rPr>
        <w:t>&lt;</w:t>
      </w:r>
      <w:r>
        <w:t xml:space="preserve">, </w:t>
      </w:r>
      <w:r>
        <w:rPr>
          <w:rFonts w:ascii="Consolas" w:eastAsia="Consolas" w:hAnsi="Consolas"/>
          <w:color w:val="1E3A8A"/>
          <w:sz w:val="19"/>
          <w:shd w:val="clear" w:color="auto" w:fill="EEF2F7"/>
        </w:rPr>
        <w:t>&gt;</w:t>
      </w:r>
      <w:r>
        <w:t xml:space="preserve"> and newlines (tested with injected </w:t>
      </w:r>
      <w:r>
        <w:rPr>
          <w:rFonts w:ascii="Consolas" w:eastAsia="Consolas" w:hAnsi="Consolas"/>
          <w:color w:val="1E3A8A"/>
          <w:sz w:val="19"/>
          <w:shd w:val="clear" w:color="auto" w:fill="EEF2F7"/>
        </w:rPr>
        <w:t>&lt;script&gt;</w:t>
      </w:r>
      <w:r>
        <w:t xml:space="preserve"> payloads), and the dashboard renders HTML reports in a sandboxed iframe.</w:t>
      </w:r>
    </w:p>
    <w:tbl>
      <w:tblPr>
        <w:tblW w:w="0" w:type="auto"/>
        <w:jc w:val="center"/>
        <w:tblLook w:val="04A0" w:firstRow="1" w:lastRow="0" w:firstColumn="1" w:lastColumn="0" w:noHBand="0" w:noVBand="1"/>
      </w:tblPr>
      <w:tblGrid>
        <w:gridCol w:w="9638"/>
      </w:tblGrid>
      <w:tr w:rsidR="00157220" w14:paraId="193BF343" w14:textId="77777777">
        <w:trPr>
          <w:cantSplit/>
          <w:jc w:val="center"/>
        </w:trPr>
        <w:tc>
          <w:tcPr>
            <w:tcW w:w="9638" w:type="dxa"/>
            <w:tcBorders>
              <w:top w:val="nil"/>
              <w:left w:val="single" w:sz="24" w:space="0" w:color="B45309"/>
              <w:bottom w:val="nil"/>
              <w:right w:val="nil"/>
            </w:tcBorders>
            <w:shd w:val="clear" w:color="auto" w:fill="FFFBEB"/>
            <w:tcMar>
              <w:top w:w="90" w:type="dxa"/>
              <w:left w:w="160" w:type="dxa"/>
              <w:bottom w:w="90" w:type="dxa"/>
              <w:right w:w="140" w:type="dxa"/>
            </w:tcMar>
          </w:tcPr>
          <w:p w14:paraId="31CCCF5D" w14:textId="77777777" w:rsidR="00157220" w:rsidRDefault="00DE7D3F">
            <w:pPr>
              <w:spacing w:after="0"/>
            </w:pPr>
            <w:r>
              <w:rPr>
                <w:b/>
                <w:color w:val="B45309"/>
              </w:rPr>
              <w:t xml:space="preserve">Limitation.  </w:t>
            </w:r>
            <w:r>
              <w:rPr>
                <w:sz w:val="19"/>
              </w:rPr>
              <w:t xml:space="preserve">A prompt in the system message is not a guarantee: a live model could still be misled into a wrong conclusion. The mitigation is structural (read-only tools, validation, human approval), not the prompt wording. Live-model behaviour against injected content was not tested </w:t>
            </w:r>
            <w:r>
              <w:rPr>
                <w:b/>
                <w:color w:val="7C2D12"/>
                <w:sz w:val="14"/>
                <w:shd w:val="clear" w:color="auto" w:fill="FFEDD5"/>
              </w:rPr>
              <w:t xml:space="preserve"> UNVERIFIED HERE </w:t>
            </w:r>
            <w:r>
              <w:rPr>
                <w:sz w:val="19"/>
              </w:rPr>
              <w:t>.</w:t>
            </w:r>
          </w:p>
        </w:tc>
      </w:tr>
    </w:tbl>
    <w:p w14:paraId="2BF007F7" w14:textId="77777777" w:rsidR="00157220" w:rsidRDefault="00157220">
      <w:pPr>
        <w:spacing w:after="60"/>
      </w:pPr>
    </w:p>
    <w:p w14:paraId="326E522B" w14:textId="77777777" w:rsidR="00157220" w:rsidRDefault="00DE7D3F">
      <w:pPr>
        <w:pStyle w:val="Heading2"/>
      </w:pPr>
      <w:bookmarkStart w:id="107" w:name="_Toc243377274"/>
      <w:r>
        <w:t>11.6  Safe command execution and secrets</w:t>
      </w:r>
      <w:bookmarkEnd w:id="107"/>
    </w:p>
    <w:p w14:paraId="4D530161" w14:textId="77777777" w:rsidR="00157220" w:rsidRDefault="00DE7D3F">
      <w:r>
        <w:t xml:space="preserve">Agent commands run only through </w:t>
      </w:r>
      <w:r>
        <w:rPr>
          <w:rFonts w:ascii="Consolas" w:eastAsia="Consolas" w:hAnsi="Consolas"/>
          <w:color w:val="1E3A8A"/>
          <w:sz w:val="19"/>
          <w:shd w:val="clear" w:color="auto" w:fill="EEF2F7"/>
        </w:rPr>
        <w:t>CommandRunner</w:t>
      </w:r>
      <w:r>
        <w:t xml:space="preserve"> (Chapter 15): fixed executables, </w:t>
      </w:r>
      <w:r>
        <w:rPr>
          <w:rFonts w:ascii="Consolas" w:eastAsia="Consolas" w:hAnsi="Consolas"/>
          <w:color w:val="1E3A8A"/>
          <w:sz w:val="19"/>
          <w:shd w:val="clear" w:color="auto" w:fill="EEF2F7"/>
        </w:rPr>
        <w:t>shell=False</w:t>
      </w:r>
      <w:r>
        <w:t xml:space="preserve"> enforced by an AST test, argument allowlists, a confined working directory, a scrubbed environment, a timeout and truncated output. Secrets are read from environment variables only; </w:t>
      </w:r>
      <w:r>
        <w:rPr>
          <w:rFonts w:ascii="Consolas" w:eastAsia="Consolas" w:hAnsi="Consolas"/>
          <w:color w:val="1E3A8A"/>
          <w:sz w:val="19"/>
          <w:shd w:val="clear" w:color="auto" w:fill="EEF2F7"/>
        </w:rPr>
        <w:t>Settings</w:t>
      </w:r>
      <w:r>
        <w:t xml:space="preserve"> marks keys and token hashes </w:t>
      </w:r>
      <w:r>
        <w:rPr>
          <w:rFonts w:ascii="Consolas" w:eastAsia="Consolas" w:hAnsi="Consolas"/>
          <w:color w:val="1E3A8A"/>
          <w:sz w:val="19"/>
          <w:shd w:val="clear" w:color="auto" w:fill="EEF2F7"/>
        </w:rPr>
        <w:t>repr=False</w:t>
      </w:r>
      <w:r>
        <w:t xml:space="preserve">; </w:t>
      </w:r>
      <w:r>
        <w:rPr>
          <w:rFonts w:ascii="Consolas" w:eastAsia="Consolas" w:hAnsi="Consolas"/>
          <w:color w:val="1E3A8A"/>
          <w:sz w:val="19"/>
          <w:shd w:val="clear" w:color="auto" w:fill="EEF2F7"/>
        </w:rPr>
        <w:t>.env</w:t>
      </w:r>
      <w:r>
        <w:t xml:space="preserve">, </w:t>
      </w:r>
      <w:r>
        <w:rPr>
          <w:rFonts w:ascii="Consolas" w:eastAsia="Consolas" w:hAnsi="Consolas"/>
          <w:color w:val="1E3A8A"/>
          <w:sz w:val="19"/>
          <w:shd w:val="clear" w:color="auto" w:fill="EEF2F7"/>
        </w:rPr>
        <w:t>.aegis-tokens</w:t>
      </w:r>
      <w:r>
        <w:t xml:space="preserve"> and virtual environments are git- and docker-ignored; no secret value appears in this handbook, the slides or the screenshots (checked).</w:t>
      </w:r>
    </w:p>
    <w:p w14:paraId="0468C434" w14:textId="77777777" w:rsidR="00157220" w:rsidRDefault="00DE7D3F">
      <w:pPr>
        <w:pStyle w:val="Heading1"/>
      </w:pPr>
      <w:bookmarkStart w:id="108" w:name="_Toc243377275"/>
      <w:r>
        <w:lastRenderedPageBreak/>
        <w:t>12  LLM Provider Abstraction</w:t>
      </w:r>
      <w:bookmarkEnd w:id="108"/>
    </w:p>
    <w:tbl>
      <w:tblPr>
        <w:tblW w:w="0" w:type="auto"/>
        <w:jc w:val="center"/>
        <w:tblLook w:val="04A0" w:firstRow="1" w:lastRow="0" w:firstColumn="1" w:lastColumn="0" w:noHBand="0" w:noVBand="1"/>
      </w:tblPr>
      <w:tblGrid>
        <w:gridCol w:w="9638"/>
      </w:tblGrid>
      <w:tr w:rsidR="00157220" w14:paraId="05EEE091" w14:textId="77777777">
        <w:trPr>
          <w:cantSplit/>
          <w:jc w:val="center"/>
        </w:trPr>
        <w:tc>
          <w:tcPr>
            <w:tcW w:w="9638" w:type="dxa"/>
            <w:tcBorders>
              <w:top w:val="nil"/>
              <w:left w:val="single" w:sz="24" w:space="0" w:color="475569"/>
              <w:bottom w:val="nil"/>
              <w:right w:val="nil"/>
            </w:tcBorders>
            <w:shd w:val="clear" w:color="auto" w:fill="F1F5F9"/>
            <w:tcMar>
              <w:top w:w="90" w:type="dxa"/>
              <w:left w:w="160" w:type="dxa"/>
              <w:bottom w:w="90" w:type="dxa"/>
              <w:right w:w="140" w:type="dxa"/>
            </w:tcMar>
          </w:tcPr>
          <w:p w14:paraId="423BA9D3" w14:textId="77777777" w:rsidR="00157220" w:rsidRDefault="00DE7D3F">
            <w:pPr>
              <w:spacing w:after="0"/>
            </w:pPr>
            <w:r>
              <w:rPr>
                <w:b/>
                <w:color w:val="475569"/>
              </w:rPr>
              <w:t xml:space="preserve">Implementation status.  </w:t>
            </w:r>
            <w:r>
              <w:rPr>
                <w:b/>
                <w:color w:val="14532D"/>
                <w:sz w:val="14"/>
                <w:shd w:val="clear" w:color="auto" w:fill="DCFCE7"/>
              </w:rPr>
              <w:t xml:space="preserve"> VERIFIED </w:t>
            </w:r>
            <w:r>
              <w:rPr>
                <w:sz w:val="19"/>
              </w:rPr>
              <w:t xml:space="preserve"> interface, mock provider, provider selection, schema validation, and request-shape tests with fake SDK clients. </w:t>
            </w:r>
            <w:r>
              <w:rPr>
                <w:b/>
                <w:color w:val="7C2D12"/>
                <w:sz w:val="14"/>
                <w:shd w:val="clear" w:color="auto" w:fill="FFEDD5"/>
              </w:rPr>
              <w:t xml:space="preserve"> UNVERIFIED HERE </w:t>
            </w:r>
            <w:r>
              <w:rPr>
                <w:sz w:val="19"/>
              </w:rPr>
              <w:t xml:space="preserve"> Anthropic, OpenAI and local providers were never called live: no API key was available, and the opt-in live test (</w:t>
            </w:r>
            <w:r>
              <w:rPr>
                <w:rFonts w:ascii="Consolas" w:eastAsia="Consolas" w:hAnsi="Consolas"/>
                <w:color w:val="1E3A8A"/>
                <w:sz w:val="17"/>
                <w:shd w:val="clear" w:color="auto" w:fill="EEF2F7"/>
              </w:rPr>
              <w:t>AEGIS_RUN_LIVE_LLM_TESTS=1</w:t>
            </w:r>
            <w:r>
              <w:rPr>
                <w:sz w:val="19"/>
              </w:rPr>
              <w:t>) was skipped in this session's run.</w:t>
            </w:r>
          </w:p>
        </w:tc>
      </w:tr>
    </w:tbl>
    <w:p w14:paraId="3829D725" w14:textId="77777777" w:rsidR="00157220" w:rsidRDefault="00157220">
      <w:pPr>
        <w:spacing w:after="60"/>
      </w:pPr>
    </w:p>
    <w:p w14:paraId="382F7052" w14:textId="77777777" w:rsidR="00157220" w:rsidRDefault="00DE7D3F">
      <w:pPr>
        <w:pStyle w:val="Heading2"/>
      </w:pPr>
      <w:bookmarkStart w:id="109" w:name="_Toc243377276"/>
      <w:r>
        <w:t>12.1  Basics</w:t>
      </w:r>
      <w:bookmarkEnd w:id="109"/>
    </w:p>
    <w:p w14:paraId="0EF4D761" w14:textId="77777777" w:rsidR="00157220" w:rsidRDefault="00DE7D3F">
      <w:r>
        <w:t xml:space="preserve">An LLM receives a conversation and, when given </w:t>
      </w:r>
      <w:r>
        <w:rPr>
          <w:i/>
        </w:rPr>
        <w:t>tool schemas</w:t>
      </w:r>
      <w:r>
        <w:t xml:space="preserve"> (JSON descriptions of functions with typed arguments), may reply with a request to call one. </w:t>
      </w:r>
      <w:r>
        <w:rPr>
          <w:b/>
        </w:rPr>
        <w:t>Structured output</w:t>
      </w:r>
      <w:r>
        <w:t xml:space="preserve"> means the final answer must be a JSON object matching a schema. A </w:t>
      </w:r>
      <w:r>
        <w:rPr>
          <w:b/>
        </w:rPr>
        <w:t>JSON schema</w:t>
      </w:r>
      <w:r>
        <w:t xml:space="preserve"> describes the allowed fields and types; </w:t>
      </w:r>
      <w:r>
        <w:rPr>
          <w:b/>
        </w:rPr>
        <w:t>Pydantic</w:t>
      </w:r>
      <w:r>
        <w:t xml:space="preserve"> validates data against Python models and can export a JSON schema from them.</w:t>
      </w:r>
    </w:p>
    <w:p w14:paraId="61F752B1" w14:textId="77777777" w:rsidR="00157220" w:rsidRDefault="00DE7D3F">
      <w:pPr>
        <w:pStyle w:val="Heading2"/>
      </w:pPr>
      <w:bookmarkStart w:id="110" w:name="_Toc243377277"/>
      <w:r>
        <w:t>12.2  Provider abstraction</w:t>
      </w:r>
      <w:bookmarkEnd w:id="110"/>
    </w:p>
    <w:p w14:paraId="682C41D1" w14:textId="77777777" w:rsidR="00157220" w:rsidRDefault="00DE7D3F">
      <w:r>
        <w:rPr>
          <w:rFonts w:ascii="Consolas" w:eastAsia="Consolas" w:hAnsi="Consolas"/>
          <w:color w:val="1E3A8A"/>
          <w:sz w:val="19"/>
          <w:shd w:val="clear" w:color="auto" w:fill="EEF2F7"/>
        </w:rPr>
        <w:t>backend/app/llm/base.py</w:t>
      </w:r>
      <w:r>
        <w:t xml:space="preserve"> defines a provider-neutral interface: messages (</w:t>
      </w:r>
      <w:r>
        <w:rPr>
          <w:rFonts w:ascii="Consolas" w:eastAsia="Consolas" w:hAnsi="Consolas"/>
          <w:color w:val="1E3A8A"/>
          <w:sz w:val="19"/>
          <w:shd w:val="clear" w:color="auto" w:fill="EEF2F7"/>
        </w:rPr>
        <w:t>UserMessage</w:t>
      </w:r>
      <w:r>
        <w:t xml:space="preserve">, </w:t>
      </w:r>
      <w:r>
        <w:rPr>
          <w:rFonts w:ascii="Consolas" w:eastAsia="Consolas" w:hAnsi="Consolas"/>
          <w:color w:val="1E3A8A"/>
          <w:sz w:val="19"/>
          <w:shd w:val="clear" w:color="auto" w:fill="EEF2F7"/>
        </w:rPr>
        <w:t>AssistantMessage</w:t>
      </w:r>
      <w:r>
        <w:t xml:space="preserve"> carrying the provider's raw content, </w:t>
      </w:r>
      <w:r>
        <w:rPr>
          <w:rFonts w:ascii="Consolas" w:eastAsia="Consolas" w:hAnsi="Consolas"/>
          <w:color w:val="1E3A8A"/>
          <w:sz w:val="19"/>
          <w:shd w:val="clear" w:color="auto" w:fill="EEF2F7"/>
        </w:rPr>
        <w:t>ToolResultsMessage</w:t>
      </w:r>
      <w:r>
        <w:t xml:space="preserve">), </w:t>
      </w:r>
      <w:r>
        <w:rPr>
          <w:rFonts w:ascii="Consolas" w:eastAsia="Consolas" w:hAnsi="Consolas"/>
          <w:color w:val="1E3A8A"/>
          <w:sz w:val="19"/>
          <w:shd w:val="clear" w:color="auto" w:fill="EEF2F7"/>
        </w:rPr>
        <w:t>ToolSpec</w:t>
      </w:r>
      <w:r>
        <w:t xml:space="preserve">, </w:t>
      </w:r>
      <w:r>
        <w:rPr>
          <w:rFonts w:ascii="Consolas" w:eastAsia="Consolas" w:hAnsi="Consolas"/>
          <w:color w:val="1E3A8A"/>
          <w:sz w:val="19"/>
          <w:shd w:val="clear" w:color="auto" w:fill="EEF2F7"/>
        </w:rPr>
        <w:t>ToolCall</w:t>
      </w:r>
      <w:r>
        <w:t xml:space="preserve">, </w:t>
      </w:r>
      <w:r>
        <w:rPr>
          <w:rFonts w:ascii="Consolas" w:eastAsia="Consolas" w:hAnsi="Consolas"/>
          <w:color w:val="1E3A8A"/>
          <w:sz w:val="19"/>
          <w:shd w:val="clear" w:color="auto" w:fill="EEF2F7"/>
        </w:rPr>
        <w:t>ToolResult</w:t>
      </w:r>
      <w:r>
        <w:t xml:space="preserve">, </w:t>
      </w:r>
      <w:r>
        <w:rPr>
          <w:rFonts w:ascii="Consolas" w:eastAsia="Consolas" w:hAnsi="Consolas"/>
          <w:color w:val="1E3A8A"/>
          <w:sz w:val="19"/>
          <w:shd w:val="clear" w:color="auto" w:fill="EEF2F7"/>
        </w:rPr>
        <w:t>LLMResponse</w:t>
      </w:r>
      <w:r>
        <w:t xml:space="preserve">, and an </w:t>
      </w:r>
      <w:r>
        <w:rPr>
          <w:rFonts w:ascii="Consolas" w:eastAsia="Consolas" w:hAnsi="Consolas"/>
          <w:color w:val="1E3A8A"/>
          <w:sz w:val="19"/>
          <w:shd w:val="clear" w:color="auto" w:fill="EEF2F7"/>
        </w:rPr>
        <w:t>LLMProvider</w:t>
      </w:r>
      <w:r>
        <w:t xml:space="preserve"> with two methods: </w:t>
      </w:r>
      <w:r>
        <w:rPr>
          <w:rFonts w:ascii="Consolas" w:eastAsia="Consolas" w:hAnsi="Consolas"/>
          <w:color w:val="1E3A8A"/>
          <w:sz w:val="19"/>
          <w:shd w:val="clear" w:color="auto" w:fill="EEF2F7"/>
        </w:rPr>
        <w:t>generate(system, messages)</w:t>
      </w:r>
      <w:r>
        <w:t xml:space="preserve"> for plain text and </w:t>
      </w:r>
      <w:r>
        <w:rPr>
          <w:rFonts w:ascii="Consolas" w:eastAsia="Consolas" w:hAnsi="Consolas"/>
          <w:color w:val="1E3A8A"/>
          <w:sz w:val="19"/>
          <w:shd w:val="clear" w:color="auto" w:fill="EEF2F7"/>
        </w:rPr>
        <w:t>tool_call(system, messages, tools)</w:t>
      </w:r>
      <w:r>
        <w:t xml:space="preserve"> for one turn that may request tools. Providers translate to their wire format and </w:t>
      </w:r>
      <w:r>
        <w:rPr>
          <w:i/>
        </w:rPr>
        <w:t>never execute tools</w:t>
      </w:r>
      <w:r>
        <w:t xml:space="preserve">. Errors are normalised to </w:t>
      </w:r>
      <w:r>
        <w:rPr>
          <w:rFonts w:ascii="Consolas" w:eastAsia="Consolas" w:hAnsi="Consolas"/>
          <w:color w:val="1E3A8A"/>
          <w:sz w:val="19"/>
          <w:shd w:val="clear" w:color="auto" w:fill="EEF2F7"/>
        </w:rPr>
        <w:t>LLMRefusalError</w:t>
      </w:r>
      <w:r>
        <w:t xml:space="preserve">, </w:t>
      </w:r>
      <w:r>
        <w:rPr>
          <w:rFonts w:ascii="Consolas" w:eastAsia="Consolas" w:hAnsi="Consolas"/>
          <w:color w:val="1E3A8A"/>
          <w:sz w:val="19"/>
          <w:shd w:val="clear" w:color="auto" w:fill="EEF2F7"/>
        </w:rPr>
        <w:t>LLMRateLimitError</w:t>
      </w:r>
      <w:r>
        <w:t xml:space="preserve"> and </w:t>
      </w:r>
      <w:r>
        <w:rPr>
          <w:rFonts w:ascii="Consolas" w:eastAsia="Consolas" w:hAnsi="Consolas"/>
          <w:color w:val="1E3A8A"/>
          <w:sz w:val="19"/>
          <w:shd w:val="clear" w:color="auto" w:fill="EEF2F7"/>
        </w:rPr>
        <w:t>LLMUnavailableError</w:t>
      </w:r>
      <w:r>
        <w:t xml:space="preserve"> (both retryable) and </w:t>
      </w:r>
      <w:r>
        <w:rPr>
          <w:rFonts w:ascii="Consolas" w:eastAsia="Consolas" w:hAnsi="Consolas"/>
          <w:color w:val="1E3A8A"/>
          <w:sz w:val="19"/>
          <w:shd w:val="clear" w:color="auto" w:fill="EEF2F7"/>
        </w:rPr>
        <w:t>LLMConfigurationError</w:t>
      </w:r>
      <w:r>
        <w:t>. The abstraction matters because the RCA engine, reports and tests can then run unchanged against a deterministic mock offline and against a real model online.</w:t>
      </w:r>
    </w:p>
    <w:p w14:paraId="04E5CFE3" w14:textId="786D80AD" w:rsidR="00157220" w:rsidRDefault="00DE7D3F">
      <w:pPr>
        <w:pStyle w:val="Caption"/>
        <w:keepNext/>
        <w:spacing w:after="60"/>
      </w:pPr>
      <w:r>
        <w:t xml:space="preserve">Table </w:t>
      </w:r>
      <w:r>
        <w:fldChar w:fldCharType="begin"/>
      </w:r>
      <w:r>
        <w:instrText xml:space="preserve"> SEQ Table \* ARABIC </w:instrText>
      </w:r>
      <w:r>
        <w:fldChar w:fldCharType="separate"/>
      </w:r>
      <w:r w:rsidR="007151AA">
        <w:rPr>
          <w:noProof/>
        </w:rPr>
        <w:t>11</w:t>
      </w:r>
      <w:r>
        <w:fldChar w:fldCharType="end"/>
      </w:r>
      <w:r>
        <w:t>. Providers as implemented</w:t>
      </w:r>
    </w:p>
    <w:tbl>
      <w:tblPr>
        <w:tblW w:w="0" w:type="auto"/>
        <w:jc w:val="center"/>
        <w:tblLayout w:type="fixed"/>
        <w:tblLook w:val="04A0" w:firstRow="1" w:lastRow="0" w:firstColumn="1" w:lastColumn="0" w:noHBand="0" w:noVBand="1"/>
      </w:tblPr>
      <w:tblGrid>
        <w:gridCol w:w="1404"/>
        <w:gridCol w:w="2905"/>
        <w:gridCol w:w="3539"/>
        <w:gridCol w:w="1789"/>
      </w:tblGrid>
      <w:tr w:rsidR="00157220" w14:paraId="3CB19692" w14:textId="77777777">
        <w:trPr>
          <w:cantSplit/>
          <w:tblHeader/>
          <w:jc w:val="center"/>
        </w:trPr>
        <w:tc>
          <w:tcPr>
            <w:tcW w:w="1404"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7F64EC96" w14:textId="77777777" w:rsidR="00157220" w:rsidRDefault="00DE7D3F">
            <w:pPr>
              <w:pStyle w:val="TableText"/>
            </w:pPr>
            <w:r>
              <w:rPr>
                <w:rFonts w:ascii="Consolas" w:eastAsia="Consolas" w:hAnsi="Consolas"/>
                <w:b/>
                <w:color w:val="1E3A8A"/>
                <w:sz w:val="15"/>
                <w:shd w:val="clear" w:color="auto" w:fill="EEF2F7"/>
              </w:rPr>
              <w:t>LLM_PROVIDER</w:t>
            </w:r>
          </w:p>
        </w:tc>
        <w:tc>
          <w:tcPr>
            <w:tcW w:w="2905"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5DD52E60" w14:textId="77777777" w:rsidR="00157220" w:rsidRDefault="00DE7D3F">
            <w:pPr>
              <w:pStyle w:val="TableText"/>
            </w:pPr>
            <w:r>
              <w:rPr>
                <w:b/>
                <w:color w:val="FFFFFF"/>
              </w:rPr>
              <w:t>Class</w:t>
            </w:r>
          </w:p>
        </w:tc>
        <w:tc>
          <w:tcPr>
            <w:tcW w:w="3539"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56610AB1" w14:textId="77777777" w:rsidR="00157220" w:rsidRDefault="00DE7D3F">
            <w:pPr>
              <w:pStyle w:val="TableText"/>
            </w:pPr>
            <w:r>
              <w:rPr>
                <w:b/>
                <w:color w:val="FFFFFF"/>
              </w:rPr>
              <w:t>Behaviour</w:t>
            </w:r>
          </w:p>
        </w:tc>
        <w:tc>
          <w:tcPr>
            <w:tcW w:w="1789"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63E3FEC4" w14:textId="77777777" w:rsidR="00157220" w:rsidRDefault="00DE7D3F">
            <w:pPr>
              <w:pStyle w:val="TableText"/>
            </w:pPr>
            <w:r>
              <w:rPr>
                <w:b/>
                <w:color w:val="FFFFFF"/>
              </w:rPr>
              <w:t>Verification</w:t>
            </w:r>
          </w:p>
        </w:tc>
      </w:tr>
      <w:tr w:rsidR="00157220" w14:paraId="58E2B6E2" w14:textId="77777777">
        <w:trPr>
          <w:cantSplit/>
          <w:jc w:val="center"/>
        </w:trPr>
        <w:tc>
          <w:tcPr>
            <w:tcW w:w="1404"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3EA3210" w14:textId="77777777" w:rsidR="00157220" w:rsidRDefault="00DE7D3F">
            <w:pPr>
              <w:pStyle w:val="TableText"/>
            </w:pPr>
            <w:r>
              <w:rPr>
                <w:rFonts w:ascii="Consolas" w:eastAsia="Consolas" w:hAnsi="Consolas"/>
                <w:color w:val="1E3A8A"/>
                <w:sz w:val="15"/>
                <w:shd w:val="clear" w:color="auto" w:fill="EEF2F7"/>
              </w:rPr>
              <w:t>mock</w:t>
            </w:r>
            <w:r>
              <w:t xml:space="preserve"> (default)</w:t>
            </w:r>
          </w:p>
        </w:tc>
        <w:tc>
          <w:tcPr>
            <w:tcW w:w="290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A8F4D2E" w14:textId="77777777" w:rsidR="00157220" w:rsidRDefault="00DE7D3F">
            <w:pPr>
              <w:pStyle w:val="TableText"/>
            </w:pPr>
            <w:r>
              <w:rPr>
                <w:rFonts w:ascii="Consolas" w:eastAsia="Consolas" w:hAnsi="Consolas"/>
                <w:color w:val="1E3A8A"/>
                <w:sz w:val="15"/>
                <w:shd w:val="clear" w:color="auto" w:fill="EEF2F7"/>
              </w:rPr>
              <w:t>MockProvider</w:t>
            </w:r>
          </w:p>
        </w:tc>
        <w:tc>
          <w:tcPr>
            <w:tcW w:w="353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690AE7B" w14:textId="77777777" w:rsidR="00157220" w:rsidRDefault="00DE7D3F">
            <w:pPr>
              <w:pStyle w:val="TableText"/>
            </w:pPr>
            <w:r>
              <w:t xml:space="preserve">Deterministic; delegates </w:t>
            </w:r>
            <w:r>
              <w:rPr>
                <w:rFonts w:ascii="Consolas" w:eastAsia="Consolas" w:hAnsi="Consolas"/>
                <w:color w:val="1E3A8A"/>
                <w:sz w:val="15"/>
                <w:shd w:val="clear" w:color="auto" w:fill="EEF2F7"/>
              </w:rPr>
              <w:t>tool_call</w:t>
            </w:r>
            <w:r>
              <w:t xml:space="preserve"> to a rule-based investigator and </w:t>
            </w:r>
            <w:r>
              <w:rPr>
                <w:rFonts w:ascii="Consolas" w:eastAsia="Consolas" w:hAnsi="Consolas"/>
                <w:color w:val="1E3A8A"/>
                <w:sz w:val="15"/>
                <w:shd w:val="clear" w:color="auto" w:fill="EEF2F7"/>
              </w:rPr>
              <w:t>generate</w:t>
            </w:r>
            <w:r>
              <w:t xml:space="preserve"> to a template; not an LLM</w:t>
            </w:r>
          </w:p>
        </w:tc>
        <w:tc>
          <w:tcPr>
            <w:tcW w:w="178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7829D8B" w14:textId="77777777" w:rsidR="00157220" w:rsidRDefault="00DE7D3F">
            <w:pPr>
              <w:pStyle w:val="TableText"/>
            </w:pPr>
            <w:r>
              <w:rPr>
                <w:b/>
                <w:color w:val="14532D"/>
                <w:sz w:val="13"/>
                <w:shd w:val="clear" w:color="auto" w:fill="DCFCE7"/>
              </w:rPr>
              <w:t xml:space="preserve"> VERIFIED </w:t>
            </w:r>
            <w:r>
              <w:t xml:space="preserve"> used by tests, demo, screenshots</w:t>
            </w:r>
          </w:p>
        </w:tc>
      </w:tr>
      <w:tr w:rsidR="00157220" w14:paraId="65F1462E" w14:textId="77777777">
        <w:trPr>
          <w:cantSplit/>
          <w:jc w:val="center"/>
        </w:trPr>
        <w:tc>
          <w:tcPr>
            <w:tcW w:w="1404"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C8EF0B2" w14:textId="77777777" w:rsidR="00157220" w:rsidRDefault="00DE7D3F">
            <w:pPr>
              <w:pStyle w:val="TableText"/>
            </w:pPr>
            <w:r>
              <w:rPr>
                <w:rFonts w:ascii="Consolas" w:eastAsia="Consolas" w:hAnsi="Consolas"/>
                <w:color w:val="1E3A8A"/>
                <w:sz w:val="15"/>
                <w:shd w:val="clear" w:color="auto" w:fill="EEF2F7"/>
              </w:rPr>
              <w:t>anthropic</w:t>
            </w:r>
          </w:p>
        </w:tc>
        <w:tc>
          <w:tcPr>
            <w:tcW w:w="290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2B4820D" w14:textId="77777777" w:rsidR="00157220" w:rsidRDefault="00DE7D3F">
            <w:pPr>
              <w:pStyle w:val="TableText"/>
            </w:pPr>
            <w:r>
              <w:rPr>
                <w:rFonts w:ascii="Consolas" w:eastAsia="Consolas" w:hAnsi="Consolas"/>
                <w:color w:val="1E3A8A"/>
                <w:sz w:val="15"/>
                <w:shd w:val="clear" w:color="auto" w:fill="EEF2F7"/>
              </w:rPr>
              <w:t>AnthropicProvider</w:t>
            </w:r>
          </w:p>
        </w:tc>
        <w:tc>
          <w:tcPr>
            <w:tcW w:w="353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1EE1F10" w14:textId="77777777" w:rsidR="00157220" w:rsidRDefault="00DE7D3F">
            <w:pPr>
              <w:pStyle w:val="TableText"/>
            </w:pPr>
            <w:r>
              <w:t xml:space="preserve">Official SDK, lazy import; default model </w:t>
            </w:r>
            <w:r>
              <w:rPr>
                <w:rFonts w:ascii="Consolas" w:eastAsia="Consolas" w:hAnsi="Consolas"/>
                <w:color w:val="1E3A8A"/>
                <w:sz w:val="15"/>
                <w:shd w:val="clear" w:color="auto" w:fill="EEF2F7"/>
              </w:rPr>
              <w:t>claude-opus-5-5</w:t>
            </w:r>
            <w:r>
              <w:t>; effort set explicitly (</w:t>
            </w:r>
            <w:r>
              <w:rPr>
                <w:rFonts w:ascii="Consolas" w:eastAsia="Consolas" w:hAnsi="Consolas"/>
                <w:color w:val="1E3A8A"/>
                <w:sz w:val="15"/>
                <w:shd w:val="clear" w:color="auto" w:fill="EEF2F7"/>
              </w:rPr>
              <w:t>high</w:t>
            </w:r>
            <w:r>
              <w:t xml:space="preserve">); every tool </w:t>
            </w:r>
            <w:r>
              <w:rPr>
                <w:rFonts w:ascii="Consolas" w:eastAsia="Consolas" w:hAnsi="Consolas"/>
                <w:color w:val="1E3A8A"/>
                <w:sz w:val="15"/>
                <w:shd w:val="clear" w:color="auto" w:fill="EEF2F7"/>
              </w:rPr>
              <w:t>strict</w:t>
            </w:r>
            <w:r>
              <w:t>; tool choice auto; server-side refusal fallback beta; refusals checked first; assistant content echoed unchanged; SDK errors mapped</w:t>
            </w:r>
          </w:p>
        </w:tc>
        <w:tc>
          <w:tcPr>
            <w:tcW w:w="178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72A89B1" w14:textId="77777777" w:rsidR="00157220" w:rsidRDefault="00DE7D3F">
            <w:pPr>
              <w:pStyle w:val="TableText"/>
            </w:pPr>
            <w:r>
              <w:rPr>
                <w:b/>
                <w:color w:val="7C2D12"/>
                <w:sz w:val="13"/>
                <w:shd w:val="clear" w:color="auto" w:fill="FFEDD5"/>
              </w:rPr>
              <w:t xml:space="preserve"> UNVERIFIED HERE </w:t>
            </w:r>
            <w:r>
              <w:t xml:space="preserve"> request shape tested with fakes</w:t>
            </w:r>
          </w:p>
        </w:tc>
      </w:tr>
      <w:tr w:rsidR="00157220" w14:paraId="4C0FDCDB" w14:textId="77777777">
        <w:trPr>
          <w:cantSplit/>
          <w:jc w:val="center"/>
        </w:trPr>
        <w:tc>
          <w:tcPr>
            <w:tcW w:w="1404"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41E4EB7" w14:textId="77777777" w:rsidR="00157220" w:rsidRDefault="00DE7D3F">
            <w:pPr>
              <w:pStyle w:val="TableText"/>
            </w:pPr>
            <w:r>
              <w:rPr>
                <w:rFonts w:ascii="Consolas" w:eastAsia="Consolas" w:hAnsi="Consolas"/>
                <w:color w:val="1E3A8A"/>
                <w:sz w:val="15"/>
                <w:shd w:val="clear" w:color="auto" w:fill="EEF2F7"/>
              </w:rPr>
              <w:t>openai</w:t>
            </w:r>
          </w:p>
        </w:tc>
        <w:tc>
          <w:tcPr>
            <w:tcW w:w="290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9BEB3EC" w14:textId="77777777" w:rsidR="00157220" w:rsidRDefault="00DE7D3F">
            <w:pPr>
              <w:pStyle w:val="TableText"/>
            </w:pPr>
            <w:r>
              <w:rPr>
                <w:rFonts w:ascii="Consolas" w:eastAsia="Consolas" w:hAnsi="Consolas"/>
                <w:color w:val="1E3A8A"/>
                <w:sz w:val="15"/>
                <w:shd w:val="clear" w:color="auto" w:fill="EEF2F7"/>
              </w:rPr>
              <w:t>OpenAIProvider</w:t>
            </w:r>
          </w:p>
        </w:tc>
        <w:tc>
          <w:tcPr>
            <w:tcW w:w="353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4093EE0" w14:textId="77777777" w:rsidR="00157220" w:rsidRDefault="00DE7D3F">
            <w:pPr>
              <w:pStyle w:val="TableText"/>
            </w:pPr>
            <w:r>
              <w:t xml:space="preserve">Chat Completions with </w:t>
            </w:r>
            <w:r>
              <w:rPr>
                <w:rFonts w:ascii="Consolas" w:eastAsia="Consolas" w:hAnsi="Consolas"/>
                <w:color w:val="1E3A8A"/>
                <w:sz w:val="15"/>
                <w:shd w:val="clear" w:color="auto" w:fill="EEF2F7"/>
              </w:rPr>
              <w:t>strict</w:t>
            </w:r>
            <w:r>
              <w:t xml:space="preserve"> function tools; </w:t>
            </w:r>
            <w:r>
              <w:rPr>
                <w:rFonts w:ascii="Consolas" w:eastAsia="Consolas" w:hAnsi="Consolas"/>
                <w:color w:val="1E3A8A"/>
                <w:sz w:val="15"/>
                <w:shd w:val="clear" w:color="auto" w:fill="EEF2F7"/>
              </w:rPr>
              <w:t>MODEL_NAME</w:t>
            </w:r>
            <w:r>
              <w:t xml:space="preserve"> is required; malformed tool-call JSON surfaces as an invalid-arguments error</w:t>
            </w:r>
          </w:p>
        </w:tc>
        <w:tc>
          <w:tcPr>
            <w:tcW w:w="178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1BDDE8E" w14:textId="77777777" w:rsidR="00157220" w:rsidRDefault="00DE7D3F">
            <w:pPr>
              <w:pStyle w:val="TableText"/>
            </w:pPr>
            <w:r>
              <w:rPr>
                <w:b/>
                <w:color w:val="7C2D12"/>
                <w:sz w:val="13"/>
                <w:shd w:val="clear" w:color="auto" w:fill="FFEDD5"/>
              </w:rPr>
              <w:t xml:space="preserve"> UNVERIFIED HERE </w:t>
            </w:r>
          </w:p>
        </w:tc>
      </w:tr>
      <w:tr w:rsidR="00157220" w14:paraId="79C06027" w14:textId="77777777">
        <w:trPr>
          <w:cantSplit/>
          <w:jc w:val="center"/>
        </w:trPr>
        <w:tc>
          <w:tcPr>
            <w:tcW w:w="1404"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7988D49" w14:textId="77777777" w:rsidR="00157220" w:rsidRDefault="00DE7D3F">
            <w:pPr>
              <w:pStyle w:val="TableText"/>
            </w:pPr>
            <w:r>
              <w:rPr>
                <w:rFonts w:ascii="Consolas" w:eastAsia="Consolas" w:hAnsi="Consolas"/>
                <w:color w:val="1E3A8A"/>
                <w:sz w:val="15"/>
                <w:shd w:val="clear" w:color="auto" w:fill="EEF2F7"/>
              </w:rPr>
              <w:t>local</w:t>
            </w:r>
          </w:p>
        </w:tc>
        <w:tc>
          <w:tcPr>
            <w:tcW w:w="290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270E72F" w14:textId="77777777" w:rsidR="00157220" w:rsidRDefault="00DE7D3F">
            <w:pPr>
              <w:pStyle w:val="TableText"/>
            </w:pPr>
            <w:r>
              <w:rPr>
                <w:rFonts w:ascii="Consolas" w:eastAsia="Consolas" w:hAnsi="Consolas"/>
                <w:color w:val="1E3A8A"/>
                <w:sz w:val="15"/>
                <w:shd w:val="clear" w:color="auto" w:fill="EEF2F7"/>
              </w:rPr>
              <w:t>OpenAIProvider(base_url=LOCAL_LLM_BASE_URL)</w:t>
            </w:r>
          </w:p>
        </w:tc>
        <w:tc>
          <w:tcPr>
            <w:tcW w:w="353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061E2B8" w14:textId="77777777" w:rsidR="00157220" w:rsidRDefault="00DE7D3F">
            <w:pPr>
              <w:pStyle w:val="TableText"/>
            </w:pPr>
            <w:r>
              <w:t>Any OpenAI-compatible server</w:t>
            </w:r>
          </w:p>
        </w:tc>
        <w:tc>
          <w:tcPr>
            <w:tcW w:w="178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6439538" w14:textId="77777777" w:rsidR="00157220" w:rsidRDefault="00DE7D3F">
            <w:pPr>
              <w:pStyle w:val="TableText"/>
            </w:pPr>
            <w:r>
              <w:rPr>
                <w:b/>
                <w:color w:val="7C2D12"/>
                <w:sz w:val="13"/>
                <w:shd w:val="clear" w:color="auto" w:fill="FFEDD5"/>
              </w:rPr>
              <w:t xml:space="preserve"> UNVERIFIED HERE </w:t>
            </w:r>
          </w:p>
        </w:tc>
      </w:tr>
    </w:tbl>
    <w:p w14:paraId="6435BE10" w14:textId="77777777" w:rsidR="00157220" w:rsidRDefault="00157220">
      <w:pPr>
        <w:spacing w:after="80"/>
      </w:pPr>
    </w:p>
    <w:p w14:paraId="7CC95C6D" w14:textId="77777777" w:rsidR="00157220" w:rsidRDefault="00DE7D3F">
      <w:r>
        <w:t xml:space="preserve">Selection happens in </w:t>
      </w:r>
      <w:r>
        <w:rPr>
          <w:rFonts w:ascii="Consolas" w:eastAsia="Consolas" w:hAnsi="Consolas"/>
          <w:color w:val="1E3A8A"/>
          <w:sz w:val="19"/>
          <w:shd w:val="clear" w:color="auto" w:fill="EEF2F7"/>
        </w:rPr>
        <w:t>factory.build_provider</w:t>
      </w:r>
      <w:r>
        <w:t xml:space="preserve">. If the chosen provider lacks its key, URL or SDK, the factory returns the mock and a </w:t>
      </w:r>
      <w:r>
        <w:rPr>
          <w:rFonts w:ascii="Consolas" w:eastAsia="Consolas" w:hAnsi="Consolas"/>
          <w:color w:val="1E3A8A"/>
          <w:sz w:val="19"/>
          <w:shd w:val="clear" w:color="auto" w:fill="EEF2F7"/>
        </w:rPr>
        <w:t>fallback_reason</w:t>
      </w:r>
      <w:r>
        <w:t xml:space="preserve"> that the API exposes; an unknown name also falls back. This keeps the system usable offline, but it means a misconfigured live provider silently becomes the mock unless someone reads the reason, so </w:t>
      </w:r>
      <w:r>
        <w:rPr>
          <w:rFonts w:ascii="Consolas" w:eastAsia="Consolas" w:hAnsi="Consolas"/>
          <w:color w:val="1E3A8A"/>
          <w:sz w:val="19"/>
          <w:shd w:val="clear" w:color="auto" w:fill="EEF2F7"/>
        </w:rPr>
        <w:t>/api/health</w:t>
      </w:r>
      <w:r>
        <w:t xml:space="preserve"> reports the provider name.</w:t>
      </w:r>
    </w:p>
    <w:p w14:paraId="53EBC206" w14:textId="77777777" w:rsidR="00157220" w:rsidRDefault="00DE7D3F">
      <w:pPr>
        <w:pStyle w:val="Heading2"/>
      </w:pPr>
      <w:bookmarkStart w:id="111" w:name="_Toc243377278"/>
      <w:r>
        <w:t>12.3  Configuration</w:t>
      </w:r>
      <w:bookmarkEnd w:id="111"/>
    </w:p>
    <w:p w14:paraId="167F46E9" w14:textId="77777777" w:rsidR="00157220" w:rsidRDefault="00DE7D3F">
      <w:r>
        <w:t xml:space="preserve">Environment variables (no values here): </w:t>
      </w:r>
      <w:r>
        <w:rPr>
          <w:rFonts w:ascii="Consolas" w:eastAsia="Consolas" w:hAnsi="Consolas"/>
          <w:color w:val="1E3A8A"/>
          <w:sz w:val="19"/>
          <w:shd w:val="clear" w:color="auto" w:fill="EEF2F7"/>
        </w:rPr>
        <w:t>LLM_PROVIDER</w:t>
      </w:r>
      <w:r>
        <w:t xml:space="preserve">, </w:t>
      </w:r>
      <w:r>
        <w:rPr>
          <w:rFonts w:ascii="Consolas" w:eastAsia="Consolas" w:hAnsi="Consolas"/>
          <w:color w:val="1E3A8A"/>
          <w:sz w:val="19"/>
          <w:shd w:val="clear" w:color="auto" w:fill="EEF2F7"/>
        </w:rPr>
        <w:t>MODEL_NAME</w:t>
      </w:r>
      <w:r>
        <w:t xml:space="preserve">, </w:t>
      </w:r>
      <w:r>
        <w:rPr>
          <w:rFonts w:ascii="Consolas" w:eastAsia="Consolas" w:hAnsi="Consolas"/>
          <w:color w:val="1E3A8A"/>
          <w:sz w:val="19"/>
          <w:shd w:val="clear" w:color="auto" w:fill="EEF2F7"/>
        </w:rPr>
        <w:t>ANTHROPIC_API_KEY</w:t>
      </w:r>
      <w:r>
        <w:t xml:space="preserve">, </w:t>
      </w:r>
      <w:r>
        <w:rPr>
          <w:rFonts w:ascii="Consolas" w:eastAsia="Consolas" w:hAnsi="Consolas"/>
          <w:color w:val="1E3A8A"/>
          <w:sz w:val="19"/>
          <w:shd w:val="clear" w:color="auto" w:fill="EEF2F7"/>
        </w:rPr>
        <w:t>OPENAI_API_KEY</w:t>
      </w:r>
      <w:r>
        <w:t xml:space="preserve">, </w:t>
      </w:r>
      <w:r>
        <w:rPr>
          <w:rFonts w:ascii="Consolas" w:eastAsia="Consolas" w:hAnsi="Consolas"/>
          <w:color w:val="1E3A8A"/>
          <w:sz w:val="19"/>
          <w:shd w:val="clear" w:color="auto" w:fill="EEF2F7"/>
        </w:rPr>
        <w:t>LOCAL_LLM_BASE_URL</w:t>
      </w:r>
      <w:r>
        <w:t>. Vendor SDKs are optional installs (</w:t>
      </w:r>
      <w:r>
        <w:rPr>
          <w:rFonts w:ascii="Consolas" w:eastAsia="Consolas" w:hAnsi="Consolas"/>
          <w:color w:val="1E3A8A"/>
          <w:sz w:val="19"/>
          <w:shd w:val="clear" w:color="auto" w:fill="EEF2F7"/>
        </w:rPr>
        <w:t>backend/requirements-llm.txt</w:t>
      </w:r>
      <w:r>
        <w:t>; included in the Docker image).</w:t>
      </w:r>
    </w:p>
    <w:p w14:paraId="2BD00D3F" w14:textId="77777777" w:rsidR="00157220" w:rsidRDefault="00DE7D3F">
      <w:pPr>
        <w:pStyle w:val="Heading2"/>
      </w:pPr>
      <w:bookmarkStart w:id="112" w:name="_Toc243377279"/>
      <w:r>
        <w:lastRenderedPageBreak/>
        <w:t>12.4  Sequence of an investigation</w:t>
      </w:r>
      <w:bookmarkEnd w:id="112"/>
    </w:p>
    <w:p w14:paraId="6798F0FE" w14:textId="77777777" w:rsidR="00157220" w:rsidRDefault="00DE7D3F">
      <w:pPr>
        <w:keepNext/>
        <w:spacing w:before="120" w:after="40"/>
        <w:jc w:val="center"/>
      </w:pPr>
      <w:r>
        <w:rPr>
          <w:noProof/>
        </w:rPr>
        <w:drawing>
          <wp:inline distT="0" distB="0" distL="0" distR="0" wp14:anchorId="0B4EA13C" wp14:editId="628C37DD">
            <wp:extent cx="5943600" cy="5181888"/>
            <wp:effectExtent l="0" t="0" r="0" b="0"/>
            <wp:docPr id="21" name="Picture 21" descr="Figure 21: RCA tool-calling sequence"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llm_tool_calling_rca_sequence.png"/>
                    <pic:cNvPicPr/>
                  </pic:nvPicPr>
                  <pic:blipFill>
                    <a:blip r:embed="rId28"/>
                    <a:stretch>
                      <a:fillRect/>
                    </a:stretch>
                  </pic:blipFill>
                  <pic:spPr>
                    <a:xfrm>
                      <a:off x="0" y="0"/>
                      <a:ext cx="5943600" cy="5181888"/>
                    </a:xfrm>
                    <a:prstGeom prst="rect">
                      <a:avLst/>
                    </a:prstGeom>
                  </pic:spPr>
                </pic:pic>
              </a:graphicData>
            </a:graphic>
          </wp:inline>
        </w:drawing>
      </w:r>
    </w:p>
    <w:p w14:paraId="71622892" w14:textId="57CE1909" w:rsidR="00157220" w:rsidRDefault="00DE7D3F">
      <w:pPr>
        <w:pStyle w:val="Caption"/>
        <w:jc w:val="center"/>
      </w:pPr>
      <w:bookmarkStart w:id="113" w:name="fig_fig_rcaseq"/>
      <w:bookmarkStart w:id="114" w:name="_Toc243377364"/>
      <w:r>
        <w:t xml:space="preserve">Figure </w:t>
      </w:r>
      <w:r>
        <w:fldChar w:fldCharType="begin"/>
      </w:r>
      <w:r>
        <w:instrText xml:space="preserve"> SEQ Figure \* ARABIC </w:instrText>
      </w:r>
      <w:r>
        <w:fldChar w:fldCharType="separate"/>
      </w:r>
      <w:r w:rsidR="007151AA">
        <w:rPr>
          <w:noProof/>
        </w:rPr>
        <w:t>21</w:t>
      </w:r>
      <w:r>
        <w:fldChar w:fldCharType="end"/>
      </w:r>
      <w:bookmarkEnd w:id="113"/>
      <w:r>
        <w:t>. RCA tool-calling sequence</w:t>
      </w:r>
      <w:bookmarkEnd w:id="114"/>
    </w:p>
    <w:p w14:paraId="5DBB633F" w14:textId="6E4FABC6" w:rsidR="00157220" w:rsidRDefault="00DE7D3F">
      <w:r>
        <w:fldChar w:fldCharType="begin"/>
      </w:r>
      <w:r>
        <w:instrText xml:space="preserve"> REF fig_fig_rcaseq \h </w:instrText>
      </w:r>
      <w:r>
        <w:fldChar w:fldCharType="separate"/>
      </w:r>
      <w:r w:rsidR="007151AA">
        <w:t xml:space="preserve">Figure </w:t>
      </w:r>
      <w:r w:rsidR="007151AA">
        <w:rPr>
          <w:noProof/>
        </w:rPr>
        <w:t>21</w:t>
      </w:r>
      <w:r>
        <w:fldChar w:fldCharType="end"/>
      </w:r>
      <w:r>
        <w:t xml:space="preserve"> is the loop of </w:t>
      </w:r>
      <w:r>
        <w:rPr>
          <w:rFonts w:ascii="Consolas" w:eastAsia="Consolas" w:hAnsi="Consolas"/>
          <w:color w:val="1E3A8A"/>
          <w:sz w:val="19"/>
          <w:shd w:val="clear" w:color="auto" w:fill="EEF2F7"/>
        </w:rPr>
        <w:t>rca/engine.py</w:t>
      </w:r>
      <w:r>
        <w:t xml:space="preserve">. The opening prompt contains only identifiers and symptom names, never raw data. The model requests tools; the engine looks each name up in the allowlisted registry, validates the arguments twice (the strict JSON schema sent to the model, and a Pydantic model with </w:t>
      </w:r>
      <w:r>
        <w:rPr>
          <w:rFonts w:ascii="Consolas" w:eastAsia="Consolas" w:hAnsi="Consolas"/>
          <w:color w:val="1E3A8A"/>
          <w:sz w:val="19"/>
          <w:shd w:val="clear" w:color="auto" w:fill="EEF2F7"/>
        </w:rPr>
        <w:t>extra="forbid"</w:t>
      </w:r>
      <w:r>
        <w:t xml:space="preserve"> and strict types), runs the tool, enforces a 16,000-character result limit and returns the result with its </w:t>
      </w:r>
      <w:r>
        <w:rPr>
          <w:rFonts w:ascii="Consolas" w:eastAsia="Consolas" w:hAnsi="Consolas"/>
          <w:color w:val="1E3A8A"/>
          <w:sz w:val="19"/>
          <w:shd w:val="clear" w:color="auto" w:fill="EEF2F7"/>
        </w:rPr>
        <w:t>tool_call_id</w:t>
      </w:r>
      <w:r>
        <w:t xml:space="preserve">. Unknown tools, invalid arguments and tool errors go back to the model as </w:t>
      </w:r>
      <w:r>
        <w:rPr>
          <w:rFonts w:ascii="Consolas" w:eastAsia="Consolas" w:hAnsi="Consolas"/>
          <w:color w:val="1E3A8A"/>
          <w:sz w:val="19"/>
          <w:shd w:val="clear" w:color="auto" w:fill="EEF2F7"/>
        </w:rPr>
        <w:t>is_error</w:t>
      </w:r>
      <w:r>
        <w:t xml:space="preserve"> results and are recorded, never executed. Failures from the provider end the investigation as </w:t>
      </w:r>
      <w:r>
        <w:rPr>
          <w:rFonts w:ascii="Consolas" w:eastAsia="Consolas" w:hAnsi="Consolas"/>
          <w:color w:val="1E3A8A"/>
          <w:sz w:val="19"/>
          <w:shd w:val="clear" w:color="auto" w:fill="EEF2F7"/>
        </w:rPr>
        <w:t>failed</w:t>
      </w:r>
      <w:r>
        <w:t xml:space="preserve"> with the reason.</w:t>
      </w:r>
    </w:p>
    <w:p w14:paraId="78DB4B9D" w14:textId="77777777" w:rsidR="00157220" w:rsidRDefault="00DE7D3F">
      <w:pPr>
        <w:pStyle w:val="Heading2"/>
      </w:pPr>
      <w:bookmarkStart w:id="115" w:name="_Toc243377280"/>
      <w:r>
        <w:t>12.5  Deterministic testing with the mock</w:t>
      </w:r>
      <w:bookmarkEnd w:id="115"/>
    </w:p>
    <w:p w14:paraId="0FF0BD2D" w14:textId="77777777" w:rsidR="00157220" w:rsidRDefault="00DE7D3F">
      <w:r>
        <w:rPr>
          <w:rFonts w:ascii="Consolas" w:eastAsia="Consolas" w:hAnsi="Consolas"/>
          <w:color w:val="1E3A8A"/>
          <w:sz w:val="19"/>
          <w:shd w:val="clear" w:color="auto" w:fill="EEF2F7"/>
        </w:rPr>
        <w:t>rca/mock_investigator.py</w:t>
      </w:r>
      <w:r>
        <w:t xml:space="preserve"> follows a fixed plan through the </w:t>
      </w:r>
      <w:r>
        <w:rPr>
          <w:i/>
        </w:rPr>
        <w:t>same</w:t>
      </w:r>
      <w:r>
        <w:t xml:space="preserve"> read-only tools and builds its answer only from the results it received, citing their ids; the answer then passes the </w:t>
      </w:r>
      <w:r>
        <w:rPr>
          <w:i/>
        </w:rPr>
        <w:t>same</w:t>
      </w:r>
      <w:r>
        <w:t xml:space="preserve"> validation as a real model's. That makes the validation, citation and persistence paths testable offline. It also means mock RCA output demonstrates the pipeline, not language-model quality. In the seeded run the mock made 12 tool calls.</w:t>
      </w:r>
    </w:p>
    <w:tbl>
      <w:tblPr>
        <w:tblW w:w="0" w:type="auto"/>
        <w:jc w:val="center"/>
        <w:tblLook w:val="04A0" w:firstRow="1" w:lastRow="0" w:firstColumn="1" w:lastColumn="0" w:noHBand="0" w:noVBand="1"/>
      </w:tblPr>
      <w:tblGrid>
        <w:gridCol w:w="9638"/>
      </w:tblGrid>
      <w:tr w:rsidR="00157220" w14:paraId="157BEEBE" w14:textId="77777777">
        <w:trPr>
          <w:cantSplit/>
          <w:jc w:val="center"/>
        </w:trPr>
        <w:tc>
          <w:tcPr>
            <w:tcW w:w="9638" w:type="dxa"/>
            <w:tcBorders>
              <w:top w:val="nil"/>
              <w:left w:val="single" w:sz="24" w:space="0" w:color="B91C1C"/>
              <w:bottom w:val="nil"/>
              <w:right w:val="nil"/>
            </w:tcBorders>
            <w:shd w:val="clear" w:color="auto" w:fill="FEF2F2"/>
            <w:tcMar>
              <w:top w:w="90" w:type="dxa"/>
              <w:left w:w="160" w:type="dxa"/>
              <w:bottom w:w="90" w:type="dxa"/>
              <w:right w:w="140" w:type="dxa"/>
            </w:tcMar>
          </w:tcPr>
          <w:p w14:paraId="219613A2" w14:textId="77777777" w:rsidR="00157220" w:rsidRDefault="00DE7D3F">
            <w:pPr>
              <w:spacing w:after="0"/>
            </w:pPr>
            <w:r>
              <w:rPr>
                <w:b/>
                <w:color w:val="B91C1C"/>
              </w:rPr>
              <w:t xml:space="preserve">Warning.  </w:t>
            </w:r>
            <w:r>
              <w:rPr>
                <w:sz w:val="19"/>
              </w:rPr>
              <w:t xml:space="preserve">The mock provider is rule-based. Everything labelled "mock" in a screenshot (the header shows </w:t>
            </w:r>
            <w:r>
              <w:rPr>
                <w:rFonts w:ascii="Consolas" w:eastAsia="Consolas" w:hAnsi="Consolas"/>
                <w:color w:val="1E3A8A"/>
                <w:sz w:val="17"/>
                <w:shd w:val="clear" w:color="auto" w:fill="EEF2F7"/>
              </w:rPr>
              <w:t>LLM: mock</w:t>
            </w:r>
            <w:r>
              <w:rPr>
                <w:sz w:val="19"/>
              </w:rPr>
              <w:t xml:space="preserve">, the RCA page </w:t>
            </w:r>
            <w:r>
              <w:rPr>
                <w:rFonts w:ascii="Consolas" w:eastAsia="Consolas" w:hAnsi="Consolas"/>
                <w:color w:val="1E3A8A"/>
                <w:sz w:val="17"/>
                <w:shd w:val="clear" w:color="auto" w:fill="EEF2F7"/>
              </w:rPr>
              <w:t>mock/mock-deterministic-v1</w:t>
            </w:r>
            <w:r>
              <w:rPr>
                <w:sz w:val="19"/>
              </w:rPr>
              <w:t>) was produced by deterministic code, not by a language model. Do not read it as evidence of how a live model would reason.</w:t>
            </w:r>
          </w:p>
        </w:tc>
      </w:tr>
    </w:tbl>
    <w:p w14:paraId="4E82AE0A" w14:textId="77777777" w:rsidR="00157220" w:rsidRDefault="00157220">
      <w:pPr>
        <w:spacing w:after="60"/>
      </w:pPr>
    </w:p>
    <w:p w14:paraId="065B8642" w14:textId="77777777" w:rsidR="00157220" w:rsidRDefault="00DE7D3F">
      <w:pPr>
        <w:pStyle w:val="Heading1"/>
      </w:pPr>
      <w:bookmarkStart w:id="116" w:name="_Toc243377281"/>
      <w:r>
        <w:lastRenderedPageBreak/>
        <w:t>13  Root-Cause Analysis Engine</w:t>
      </w:r>
      <w:bookmarkEnd w:id="116"/>
    </w:p>
    <w:tbl>
      <w:tblPr>
        <w:tblW w:w="0" w:type="auto"/>
        <w:jc w:val="center"/>
        <w:tblLook w:val="04A0" w:firstRow="1" w:lastRow="0" w:firstColumn="1" w:lastColumn="0" w:noHBand="0" w:noVBand="1"/>
      </w:tblPr>
      <w:tblGrid>
        <w:gridCol w:w="9638"/>
      </w:tblGrid>
      <w:tr w:rsidR="00157220" w14:paraId="5916A753" w14:textId="77777777">
        <w:trPr>
          <w:cantSplit/>
          <w:jc w:val="center"/>
        </w:trPr>
        <w:tc>
          <w:tcPr>
            <w:tcW w:w="9638" w:type="dxa"/>
            <w:tcBorders>
              <w:top w:val="nil"/>
              <w:left w:val="single" w:sz="24" w:space="0" w:color="475569"/>
              <w:bottom w:val="nil"/>
              <w:right w:val="nil"/>
            </w:tcBorders>
            <w:shd w:val="clear" w:color="auto" w:fill="F1F5F9"/>
            <w:tcMar>
              <w:top w:w="90" w:type="dxa"/>
              <w:left w:w="160" w:type="dxa"/>
              <w:bottom w:w="90" w:type="dxa"/>
              <w:right w:w="140" w:type="dxa"/>
            </w:tcMar>
          </w:tcPr>
          <w:p w14:paraId="003A568A" w14:textId="77777777" w:rsidR="00157220" w:rsidRDefault="00DE7D3F">
            <w:pPr>
              <w:spacing w:after="0"/>
            </w:pPr>
            <w:r>
              <w:rPr>
                <w:b/>
                <w:color w:val="475569"/>
              </w:rPr>
              <w:t xml:space="preserve">Implementation status.  </w:t>
            </w:r>
            <w:r>
              <w:rPr>
                <w:b/>
                <w:color w:val="14532D"/>
                <w:sz w:val="14"/>
                <w:shd w:val="clear" w:color="auto" w:fill="DCFCE7"/>
              </w:rPr>
              <w:t xml:space="preserve"> VERIFIED </w:t>
            </w:r>
            <w:r>
              <w:rPr>
                <w:sz w:val="19"/>
              </w:rPr>
              <w:t xml:space="preserve"> with the mock provider; live providers </w:t>
            </w:r>
            <w:r>
              <w:rPr>
                <w:b/>
                <w:color w:val="7C2D12"/>
                <w:sz w:val="14"/>
                <w:shd w:val="clear" w:color="auto" w:fill="FFEDD5"/>
              </w:rPr>
              <w:t xml:space="preserve"> UNVERIFIED HERE </w:t>
            </w:r>
            <w:r>
              <w:rPr>
                <w:sz w:val="19"/>
              </w:rPr>
              <w:t>.</w:t>
            </w:r>
          </w:p>
        </w:tc>
      </w:tr>
    </w:tbl>
    <w:p w14:paraId="551E0806" w14:textId="77777777" w:rsidR="00157220" w:rsidRDefault="00157220">
      <w:pPr>
        <w:spacing w:after="60"/>
      </w:pPr>
    </w:p>
    <w:p w14:paraId="7C26B37B" w14:textId="77777777" w:rsidR="00157220" w:rsidRDefault="00DE7D3F">
      <w:pPr>
        <w:pStyle w:val="Heading2"/>
      </w:pPr>
      <w:bookmarkStart w:id="117" w:name="_Toc243377282"/>
      <w:r>
        <w:t>13.1  Workflow</w:t>
      </w:r>
      <w:bookmarkEnd w:id="117"/>
    </w:p>
    <w:p w14:paraId="73C065B3" w14:textId="77777777" w:rsidR="00157220" w:rsidRDefault="00DE7D3F">
      <w:pPr>
        <w:spacing w:after="60"/>
        <w:ind w:left="510" w:hanging="340"/>
      </w:pPr>
      <w:r>
        <w:rPr>
          <w:b/>
          <w:color w:val="1D4ED8"/>
        </w:rPr>
        <w:t xml:space="preserve">1.  </w:t>
      </w:r>
      <w:r>
        <w:rPr>
          <w:b/>
        </w:rPr>
        <w:t>Incident selection.</w:t>
      </w:r>
      <w:r>
        <w:t xml:space="preserve"> </w:t>
      </w:r>
      <w:r>
        <w:rPr>
          <w:rFonts w:ascii="Consolas" w:eastAsia="Consolas" w:hAnsi="Consolas"/>
          <w:color w:val="1E3A8A"/>
          <w:sz w:val="19"/>
          <w:shd w:val="clear" w:color="auto" w:fill="EEF2F7"/>
        </w:rPr>
        <w:t>POST /api/incidents/{id}/investigate</w:t>
      </w:r>
      <w:r>
        <w:t xml:space="preserve"> (operator) loads the incident and moves it to </w:t>
      </w:r>
      <w:r>
        <w:rPr>
          <w:rFonts w:ascii="Consolas" w:eastAsia="Consolas" w:hAnsi="Consolas"/>
          <w:color w:val="1E3A8A"/>
          <w:sz w:val="19"/>
          <w:shd w:val="clear" w:color="auto" w:fill="EEF2F7"/>
        </w:rPr>
        <w:t>investigating</w:t>
      </w:r>
      <w:r>
        <w:t>.</w:t>
      </w:r>
    </w:p>
    <w:p w14:paraId="370A7326" w14:textId="77777777" w:rsidR="00157220" w:rsidRDefault="00DE7D3F">
      <w:pPr>
        <w:spacing w:after="60"/>
        <w:ind w:left="510" w:hanging="340"/>
      </w:pPr>
      <w:r>
        <w:rPr>
          <w:b/>
          <w:color w:val="1D4ED8"/>
        </w:rPr>
        <w:t xml:space="preserve">2.  </w:t>
      </w:r>
      <w:r>
        <w:rPr>
          <w:b/>
        </w:rPr>
        <w:t>Evidence collection</w:t>
      </w:r>
      <w:r>
        <w:t xml:space="preserve"> through nine read-only tools (</w:t>
      </w:r>
      <w:r>
        <w:rPr>
          <w:rFonts w:ascii="Consolas" w:eastAsia="Consolas" w:hAnsi="Consolas"/>
          <w:color w:val="1E3A8A"/>
          <w:sz w:val="19"/>
          <w:shd w:val="clear" w:color="auto" w:fill="EEF2F7"/>
        </w:rPr>
        <w:t>rca/tools.py</w:t>
      </w:r>
      <w:r>
        <w:t>):</w:t>
      </w:r>
    </w:p>
    <w:p w14:paraId="26F03AAB" w14:textId="0FCC931F" w:rsidR="00157220" w:rsidRDefault="00DE7D3F">
      <w:pPr>
        <w:pStyle w:val="Caption"/>
        <w:keepNext/>
        <w:spacing w:after="60"/>
      </w:pPr>
      <w:r>
        <w:t xml:space="preserve">Table </w:t>
      </w:r>
      <w:r>
        <w:fldChar w:fldCharType="begin"/>
      </w:r>
      <w:r>
        <w:instrText xml:space="preserve"> SEQ Table \* ARABIC </w:instrText>
      </w:r>
      <w:r>
        <w:fldChar w:fldCharType="separate"/>
      </w:r>
      <w:r w:rsidR="007151AA">
        <w:rPr>
          <w:noProof/>
        </w:rPr>
        <w:t>12</w:t>
      </w:r>
      <w:r>
        <w:fldChar w:fldCharType="end"/>
      </w:r>
      <w:r>
        <w:t>. RCA tools</w:t>
      </w:r>
    </w:p>
    <w:tbl>
      <w:tblPr>
        <w:tblW w:w="0" w:type="auto"/>
        <w:jc w:val="center"/>
        <w:tblLayout w:type="fixed"/>
        <w:tblLook w:val="04A0" w:firstRow="1" w:lastRow="0" w:firstColumn="1" w:lastColumn="0" w:noHBand="0" w:noVBand="1"/>
      </w:tblPr>
      <w:tblGrid>
        <w:gridCol w:w="2778"/>
        <w:gridCol w:w="6860"/>
      </w:tblGrid>
      <w:tr w:rsidR="00157220" w14:paraId="140A7FF1" w14:textId="77777777">
        <w:trPr>
          <w:cantSplit/>
          <w:tblHeader/>
          <w:jc w:val="center"/>
        </w:trPr>
        <w:tc>
          <w:tcPr>
            <w:tcW w:w="2778"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69077EFF" w14:textId="77777777" w:rsidR="00157220" w:rsidRDefault="00DE7D3F">
            <w:pPr>
              <w:pStyle w:val="TableText"/>
            </w:pPr>
            <w:r>
              <w:rPr>
                <w:b/>
                <w:color w:val="FFFFFF"/>
              </w:rPr>
              <w:t>Tool</w:t>
            </w:r>
          </w:p>
        </w:tc>
        <w:tc>
          <w:tcPr>
            <w:tcW w:w="6860"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5F9FE469" w14:textId="77777777" w:rsidR="00157220" w:rsidRDefault="00DE7D3F">
            <w:pPr>
              <w:pStyle w:val="TableText"/>
            </w:pPr>
            <w:r>
              <w:rPr>
                <w:b/>
                <w:color w:val="FFFFFF"/>
              </w:rPr>
              <w:t>Returns</w:t>
            </w:r>
          </w:p>
        </w:tc>
      </w:tr>
      <w:tr w:rsidR="00157220" w14:paraId="4E39F915" w14:textId="77777777">
        <w:trPr>
          <w:cantSplit/>
          <w:jc w:val="center"/>
        </w:trPr>
        <w:tc>
          <w:tcPr>
            <w:tcW w:w="277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1DAF453" w14:textId="77777777" w:rsidR="00157220" w:rsidRDefault="00DE7D3F">
            <w:pPr>
              <w:pStyle w:val="TableText"/>
            </w:pPr>
            <w:r>
              <w:rPr>
                <w:rFonts w:ascii="Consolas" w:eastAsia="Consolas" w:hAnsi="Consolas"/>
                <w:color w:val="1E3A8A"/>
                <w:sz w:val="15"/>
                <w:shd w:val="clear" w:color="auto" w:fill="EEF2F7"/>
              </w:rPr>
              <w:t>get_call_statistics</w:t>
            </w:r>
          </w:p>
        </w:tc>
        <w:tc>
          <w:tcPr>
            <w:tcW w:w="686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7DC01B2" w14:textId="77777777" w:rsidR="00157220" w:rsidRDefault="00DE7D3F">
            <w:pPr>
              <w:pStyle w:val="TableText"/>
            </w:pPr>
            <w:r>
              <w:t>Overall statistics from the C analyser with per-cell figures</w:t>
            </w:r>
          </w:p>
        </w:tc>
      </w:tr>
      <w:tr w:rsidR="00157220" w14:paraId="4A7F1968" w14:textId="77777777">
        <w:trPr>
          <w:cantSplit/>
          <w:jc w:val="center"/>
        </w:trPr>
        <w:tc>
          <w:tcPr>
            <w:tcW w:w="277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115785E" w14:textId="77777777" w:rsidR="00157220" w:rsidRDefault="00DE7D3F">
            <w:pPr>
              <w:pStyle w:val="TableText"/>
            </w:pPr>
            <w:r>
              <w:rPr>
                <w:rFonts w:ascii="Consolas" w:eastAsia="Consolas" w:hAnsi="Consolas"/>
                <w:color w:val="1E3A8A"/>
                <w:sz w:val="15"/>
                <w:shd w:val="clear" w:color="auto" w:fill="EEF2F7"/>
              </w:rPr>
              <w:t>get_cell_statistics</w:t>
            </w:r>
          </w:p>
        </w:tc>
        <w:tc>
          <w:tcPr>
            <w:tcW w:w="6860"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FB76A8A" w14:textId="77777777" w:rsidR="00157220" w:rsidRDefault="00DE7D3F">
            <w:pPr>
              <w:pStyle w:val="TableText"/>
            </w:pPr>
            <w:r>
              <w:t>Call statistics, call anomalies and metric anomalies for one cell</w:t>
            </w:r>
          </w:p>
        </w:tc>
      </w:tr>
      <w:tr w:rsidR="00157220" w14:paraId="16167F3C" w14:textId="77777777">
        <w:trPr>
          <w:cantSplit/>
          <w:jc w:val="center"/>
        </w:trPr>
        <w:tc>
          <w:tcPr>
            <w:tcW w:w="277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8FE8C7E" w14:textId="77777777" w:rsidR="00157220" w:rsidRDefault="00DE7D3F">
            <w:pPr>
              <w:pStyle w:val="TableText"/>
            </w:pPr>
            <w:r>
              <w:rPr>
                <w:rFonts w:ascii="Consolas" w:eastAsia="Consolas" w:hAnsi="Consolas"/>
                <w:color w:val="1E3A8A"/>
                <w:sz w:val="15"/>
                <w:shd w:val="clear" w:color="auto" w:fill="EEF2F7"/>
              </w:rPr>
              <w:t>get_metric_history</w:t>
            </w:r>
          </w:p>
        </w:tc>
        <w:tc>
          <w:tcPr>
            <w:tcW w:w="686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8606BDB" w14:textId="77777777" w:rsidR="00157220" w:rsidRDefault="00DE7D3F">
            <w:pPr>
              <w:pStyle w:val="TableText"/>
            </w:pPr>
            <w:r>
              <w:t>One KPI on one cell, downsampled to at most 120 points</w:t>
            </w:r>
          </w:p>
        </w:tc>
      </w:tr>
      <w:tr w:rsidR="00157220" w14:paraId="4F64F161" w14:textId="77777777">
        <w:trPr>
          <w:cantSplit/>
          <w:jc w:val="center"/>
        </w:trPr>
        <w:tc>
          <w:tcPr>
            <w:tcW w:w="277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81BEFFE" w14:textId="77777777" w:rsidR="00157220" w:rsidRDefault="00DE7D3F">
            <w:pPr>
              <w:pStyle w:val="TableText"/>
            </w:pPr>
            <w:r>
              <w:rPr>
                <w:rFonts w:ascii="Consolas" w:eastAsia="Consolas" w:hAnsi="Consolas"/>
                <w:color w:val="1E3A8A"/>
                <w:sz w:val="15"/>
                <w:shd w:val="clear" w:color="auto" w:fill="EEF2F7"/>
              </w:rPr>
              <w:t>get_anomalies</w:t>
            </w:r>
          </w:p>
        </w:tc>
        <w:tc>
          <w:tcPr>
            <w:tcW w:w="6860"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2D2E340" w14:textId="77777777" w:rsidR="00157220" w:rsidRDefault="00DE7D3F">
            <w:pPr>
              <w:pStyle w:val="TableText"/>
            </w:pPr>
            <w:r>
              <w:t>Metric anomalies overlapping a time range</w:t>
            </w:r>
          </w:p>
        </w:tc>
      </w:tr>
      <w:tr w:rsidR="00157220" w14:paraId="30639545" w14:textId="77777777">
        <w:trPr>
          <w:cantSplit/>
          <w:jc w:val="center"/>
        </w:trPr>
        <w:tc>
          <w:tcPr>
            <w:tcW w:w="277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E8CFBFD" w14:textId="77777777" w:rsidR="00157220" w:rsidRDefault="00DE7D3F">
            <w:pPr>
              <w:pStyle w:val="TableText"/>
            </w:pPr>
            <w:r>
              <w:rPr>
                <w:rFonts w:ascii="Consolas" w:eastAsia="Consolas" w:hAnsi="Consolas"/>
                <w:color w:val="1E3A8A"/>
                <w:sz w:val="15"/>
                <w:shd w:val="clear" w:color="auto" w:fill="EEF2F7"/>
              </w:rPr>
              <w:t>get_related_events</w:t>
            </w:r>
          </w:p>
        </w:tc>
        <w:tc>
          <w:tcPr>
            <w:tcW w:w="686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1AC0C60" w14:textId="77777777" w:rsidR="00157220" w:rsidRDefault="00DE7D3F">
            <w:pPr>
              <w:pStyle w:val="TableText"/>
            </w:pPr>
            <w:r>
              <w:t>The incident's timeline, correlation hypotheses (answers only for the incident under investigation)</w:t>
            </w:r>
          </w:p>
        </w:tc>
      </w:tr>
      <w:tr w:rsidR="00157220" w14:paraId="728CC5EB" w14:textId="77777777">
        <w:trPr>
          <w:cantSplit/>
          <w:jc w:val="center"/>
        </w:trPr>
        <w:tc>
          <w:tcPr>
            <w:tcW w:w="277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7623C19" w14:textId="77777777" w:rsidR="00157220" w:rsidRDefault="00DE7D3F">
            <w:pPr>
              <w:pStyle w:val="TableText"/>
            </w:pPr>
            <w:r>
              <w:rPr>
                <w:rFonts w:ascii="Consolas" w:eastAsia="Consolas" w:hAnsi="Consolas"/>
                <w:color w:val="1E3A8A"/>
                <w:sz w:val="15"/>
                <w:shd w:val="clear" w:color="auto" w:fill="EEF2F7"/>
              </w:rPr>
              <w:t>get_recent_deployments</w:t>
            </w:r>
          </w:p>
        </w:tc>
        <w:tc>
          <w:tcPr>
            <w:tcW w:w="6860"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EA88897" w14:textId="77777777" w:rsidR="00157220" w:rsidRDefault="00DE7D3F">
            <w:pPr>
              <w:pStyle w:val="TableText"/>
            </w:pPr>
            <w:r>
              <w:t>Recent packet-gateway deployments</w:t>
            </w:r>
          </w:p>
        </w:tc>
      </w:tr>
      <w:tr w:rsidR="00157220" w14:paraId="624C2AF4" w14:textId="77777777">
        <w:trPr>
          <w:cantSplit/>
          <w:jc w:val="center"/>
        </w:trPr>
        <w:tc>
          <w:tcPr>
            <w:tcW w:w="277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D91CA00" w14:textId="77777777" w:rsidR="00157220" w:rsidRDefault="00DE7D3F">
            <w:pPr>
              <w:pStyle w:val="TableText"/>
            </w:pPr>
            <w:r>
              <w:rPr>
                <w:rFonts w:ascii="Consolas" w:eastAsia="Consolas" w:hAnsi="Consolas"/>
                <w:color w:val="1E3A8A"/>
                <w:sz w:val="15"/>
                <w:shd w:val="clear" w:color="auto" w:fill="EEF2F7"/>
              </w:rPr>
              <w:t>get_security_events</w:t>
            </w:r>
          </w:p>
        </w:tc>
        <w:tc>
          <w:tcPr>
            <w:tcW w:w="686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CFF1EC3" w14:textId="77777777" w:rsidR="00157220" w:rsidRDefault="00DE7D3F">
            <w:pPr>
              <w:pStyle w:val="TableText"/>
            </w:pPr>
            <w:r>
              <w:t>IDS events aggregated by category and target</w:t>
            </w:r>
          </w:p>
        </w:tc>
      </w:tr>
      <w:tr w:rsidR="00157220" w14:paraId="3CEE12D6" w14:textId="77777777">
        <w:trPr>
          <w:cantSplit/>
          <w:jc w:val="center"/>
        </w:trPr>
        <w:tc>
          <w:tcPr>
            <w:tcW w:w="277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F18C642" w14:textId="77777777" w:rsidR="00157220" w:rsidRDefault="00DE7D3F">
            <w:pPr>
              <w:pStyle w:val="TableText"/>
            </w:pPr>
            <w:r>
              <w:rPr>
                <w:rFonts w:ascii="Consolas" w:eastAsia="Consolas" w:hAnsi="Consolas"/>
                <w:color w:val="1E3A8A"/>
                <w:sz w:val="15"/>
                <w:shd w:val="clear" w:color="auto" w:fill="EEF2F7"/>
              </w:rPr>
              <w:t>get_logs</w:t>
            </w:r>
          </w:p>
        </w:tc>
        <w:tc>
          <w:tcPr>
            <w:tcW w:w="6860"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47A8FDF" w14:textId="77777777" w:rsidR="00157220" w:rsidRDefault="00DE7D3F">
            <w:pPr>
              <w:pStyle w:val="TableText"/>
            </w:pPr>
            <w:r>
              <w:t>Log entries for one known service</w:t>
            </w:r>
          </w:p>
        </w:tc>
      </w:tr>
      <w:tr w:rsidR="00157220" w14:paraId="05E1DEB2" w14:textId="77777777">
        <w:trPr>
          <w:cantSplit/>
          <w:jc w:val="center"/>
        </w:trPr>
        <w:tc>
          <w:tcPr>
            <w:tcW w:w="277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45577C2" w14:textId="77777777" w:rsidR="00157220" w:rsidRDefault="00DE7D3F">
            <w:pPr>
              <w:pStyle w:val="TableText"/>
            </w:pPr>
            <w:r>
              <w:rPr>
                <w:rFonts w:ascii="Consolas" w:eastAsia="Consolas" w:hAnsi="Consolas"/>
                <w:color w:val="1E3A8A"/>
                <w:sz w:val="15"/>
                <w:shd w:val="clear" w:color="auto" w:fill="EEF2F7"/>
              </w:rPr>
              <w:t>compare_baseline</w:t>
            </w:r>
          </w:p>
        </w:tc>
        <w:tc>
          <w:tcPr>
            <w:tcW w:w="686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DE0030D" w14:textId="77777777" w:rsidR="00157220" w:rsidRDefault="00DE7D3F">
            <w:pPr>
              <w:pStyle w:val="TableText"/>
            </w:pPr>
            <w:r>
              <w:t>KPI mean in a range versus the preceding 60 minutes, per cell</w:t>
            </w:r>
          </w:p>
        </w:tc>
      </w:tr>
    </w:tbl>
    <w:p w14:paraId="45290564" w14:textId="77777777" w:rsidR="00157220" w:rsidRDefault="00157220">
      <w:pPr>
        <w:spacing w:after="80"/>
      </w:pPr>
    </w:p>
    <w:p w14:paraId="51C0A60B" w14:textId="77777777" w:rsidR="00157220" w:rsidRDefault="00DE7D3F">
      <w:r>
        <w:t>Tool limits: known metric names, cell patterns and services only; time spans of at most 24 hours; incident-scoped read-only database access; bounded output.</w:t>
      </w:r>
    </w:p>
    <w:p w14:paraId="66AED03B" w14:textId="77777777" w:rsidR="00157220" w:rsidRDefault="00DE7D3F">
      <w:pPr>
        <w:spacing w:after="60"/>
        <w:ind w:left="510" w:hanging="340"/>
      </w:pPr>
      <w:r>
        <w:rPr>
          <w:b/>
          <w:color w:val="1D4ED8"/>
        </w:rPr>
        <w:t xml:space="preserve">1.  </w:t>
      </w:r>
      <w:r>
        <w:rPr>
          <w:b/>
        </w:rPr>
        <w:t>Hypothesis generation and evaluation.</w:t>
      </w:r>
      <w:r>
        <w:t xml:space="preserve"> The answer must contain </w:t>
      </w:r>
      <w:r>
        <w:rPr>
          <w:rFonts w:ascii="Consolas" w:eastAsia="Consolas" w:hAnsi="Consolas"/>
          <w:color w:val="1E3A8A"/>
          <w:sz w:val="19"/>
          <w:shd w:val="clear" w:color="auto" w:fill="EEF2F7"/>
        </w:rPr>
        <w:t>facts</w:t>
      </w:r>
      <w:r>
        <w:t xml:space="preserve">, </w:t>
      </w:r>
      <w:r>
        <w:rPr>
          <w:rFonts w:ascii="Consolas" w:eastAsia="Consolas" w:hAnsi="Consolas"/>
          <w:color w:val="1E3A8A"/>
          <w:sz w:val="19"/>
          <w:shd w:val="clear" w:color="auto" w:fill="EEF2F7"/>
        </w:rPr>
        <w:t>inferences</w:t>
      </w:r>
      <w:r>
        <w:t xml:space="preserve">, </w:t>
      </w:r>
      <w:r>
        <w:rPr>
          <w:rFonts w:ascii="Consolas" w:eastAsia="Consolas" w:hAnsi="Consolas"/>
          <w:color w:val="1E3A8A"/>
          <w:sz w:val="19"/>
          <w:shd w:val="clear" w:color="auto" w:fill="EEF2F7"/>
        </w:rPr>
        <w:t>hypotheses</w:t>
      </w:r>
      <w:r>
        <w:t xml:space="preserve"> (cause type, confidence of at most 0.95, supporting and contradicting evidence, an assessment), </w:t>
      </w:r>
      <w:r>
        <w:rPr>
          <w:rFonts w:ascii="Consolas" w:eastAsia="Consolas" w:hAnsi="Consolas"/>
          <w:color w:val="1E3A8A"/>
          <w:sz w:val="19"/>
          <w:shd w:val="clear" w:color="auto" w:fill="EEF2F7"/>
        </w:rPr>
        <w:t>recommended_actions</w:t>
      </w:r>
      <w:r>
        <w:t xml:space="preserve"> (priority, risk class, optional agent tool) and </w:t>
      </w:r>
      <w:r>
        <w:rPr>
          <w:rFonts w:ascii="Consolas" w:eastAsia="Consolas" w:hAnsi="Consolas"/>
          <w:color w:val="1E3A8A"/>
          <w:sz w:val="19"/>
          <w:shd w:val="clear" w:color="auto" w:fill="EEF2F7"/>
        </w:rPr>
        <w:t>verification_steps</w:t>
      </w:r>
      <w:r>
        <w:t>.</w:t>
      </w:r>
    </w:p>
    <w:p w14:paraId="5B775846" w14:textId="77777777" w:rsidR="00157220" w:rsidRDefault="00DE7D3F">
      <w:pPr>
        <w:spacing w:after="60"/>
        <w:ind w:left="510" w:hanging="340"/>
      </w:pPr>
      <w:r>
        <w:rPr>
          <w:b/>
          <w:color w:val="1D4ED8"/>
        </w:rPr>
        <w:t xml:space="preserve">2.  </w:t>
      </w:r>
      <w:r>
        <w:rPr>
          <w:b/>
        </w:rPr>
        <w:t>Citations.</w:t>
      </w:r>
      <w:r>
        <w:t xml:space="preserve"> Facts and inferences cite tool-call ids. </w:t>
      </w:r>
      <w:r>
        <w:rPr>
          <w:rFonts w:ascii="Consolas" w:eastAsia="Consolas" w:hAnsi="Consolas"/>
          <w:color w:val="1E3A8A"/>
          <w:sz w:val="19"/>
          <w:shd w:val="clear" w:color="auto" w:fill="EEF2F7"/>
        </w:rPr>
        <w:t>validate_citations</w:t>
      </w:r>
      <w:r>
        <w:t xml:space="preserve"> rejects an answer that cites a call that did not happen, a fact with no </w:t>
      </w:r>
      <w:r>
        <w:rPr>
          <w:i/>
        </w:rPr>
        <w:t>successful</w:t>
      </w:r>
      <w:r>
        <w:t xml:space="preserve"> call, or a leading hypothesis without supporting evidence from a successful call. The root cause must be the highest-confidence hypothesis and its confidence must match.</w:t>
      </w:r>
    </w:p>
    <w:p w14:paraId="0C826467" w14:textId="77777777" w:rsidR="00157220" w:rsidRDefault="00DE7D3F">
      <w:pPr>
        <w:spacing w:after="60"/>
        <w:ind w:left="510" w:hanging="340"/>
      </w:pPr>
      <w:r>
        <w:rPr>
          <w:b/>
          <w:color w:val="1D4ED8"/>
        </w:rPr>
        <w:t xml:space="preserve">3.  </w:t>
      </w:r>
      <w:r>
        <w:rPr>
          <w:b/>
        </w:rPr>
        <w:t>Limits and retries.</w:t>
      </w:r>
      <w:r>
        <w:t xml:space="preserve"> At most 10 steps, 8 tool calls per step and 3 answer attempts; a rejected answer receives feedback; after the last attempt the RCA is stored as </w:t>
      </w:r>
      <w:r>
        <w:rPr>
          <w:rFonts w:ascii="Consolas" w:eastAsia="Consolas" w:hAnsi="Consolas"/>
          <w:color w:val="1E3A8A"/>
          <w:sz w:val="19"/>
          <w:shd w:val="clear" w:color="auto" w:fill="EEF2F7"/>
        </w:rPr>
        <w:t>failed</w:t>
      </w:r>
      <w:r>
        <w:t xml:space="preserve"> and no cause is invented.</w:t>
      </w:r>
    </w:p>
    <w:p w14:paraId="01527746" w14:textId="77777777" w:rsidR="00157220" w:rsidRDefault="00DE7D3F">
      <w:pPr>
        <w:pStyle w:val="Heading2"/>
      </w:pPr>
      <w:bookmarkStart w:id="118" w:name="_Toc243377283"/>
      <w:r>
        <w:t>13.2  Facts, inferences, hypotheses, recommendations</w:t>
      </w:r>
      <w:bookmarkEnd w:id="118"/>
    </w:p>
    <w:p w14:paraId="53B66037" w14:textId="77777777" w:rsidR="00157220" w:rsidRDefault="00DE7D3F">
      <w:r>
        <w:t xml:space="preserve">Observed measurements are </w:t>
      </w:r>
      <w:r>
        <w:rPr>
          <w:i/>
        </w:rPr>
        <w:t>facts</w:t>
      </w:r>
      <w:r>
        <w:t xml:space="preserve"> (each with a tool-call id). Relationships derived from facts are </w:t>
      </w:r>
      <w:r>
        <w:rPr>
          <w:i/>
        </w:rPr>
        <w:t>inferences</w:t>
      </w:r>
      <w:r>
        <w:t xml:space="preserve">. Candidate causes with confidences are </w:t>
      </w:r>
      <w:r>
        <w:rPr>
          <w:i/>
        </w:rPr>
        <w:t>hypotheses</w:t>
      </w:r>
      <w:r>
        <w:t xml:space="preserve">, and the headline is always labelled a hypothesis. </w:t>
      </w:r>
      <w:r>
        <w:rPr>
          <w:i/>
        </w:rPr>
        <w:t>Recommendations</w:t>
      </w:r>
      <w:r>
        <w:t xml:space="preserve"> carry a risk class. The dashboard shows this explicit chain: observed evidence, correlated events, candidate hypotheses and evaluation, most likely root cause, confidence, recommended remediation.</w:t>
      </w:r>
    </w:p>
    <w:p w14:paraId="16960922" w14:textId="77777777" w:rsidR="00157220" w:rsidRDefault="00DE7D3F">
      <w:pPr>
        <w:pStyle w:val="Heading2"/>
      </w:pPr>
      <w:bookmarkStart w:id="119" w:name="_Toc243377284"/>
      <w:r>
        <w:lastRenderedPageBreak/>
        <w:t>13.3  Worked example from the seeded incident</w:t>
      </w:r>
      <w:bookmarkEnd w:id="119"/>
    </w:p>
    <w:p w14:paraId="14E9128E" w14:textId="77777777" w:rsidR="00157220" w:rsidRDefault="00DE7D3F">
      <w:pPr>
        <w:keepNext/>
        <w:spacing w:before="120" w:after="40"/>
        <w:jc w:val="center"/>
      </w:pPr>
      <w:r>
        <w:rPr>
          <w:noProof/>
        </w:rPr>
        <w:drawing>
          <wp:inline distT="0" distB="0" distL="0" distR="0" wp14:anchorId="3847F48C" wp14:editId="3B7D81D7">
            <wp:extent cx="5943600" cy="3095560"/>
            <wp:effectExtent l="0" t="0" r="0" b="0"/>
            <wp:docPr id="22" name="Picture 22" descr="Figure 22: Root Cause Analysis page for INC-2026-001 (mock provider)"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06_src-image9.png"/>
                    <pic:cNvPicPr/>
                  </pic:nvPicPr>
                  <pic:blipFill>
                    <a:blip r:embed="rId29"/>
                    <a:stretch>
                      <a:fillRect/>
                    </a:stretch>
                  </pic:blipFill>
                  <pic:spPr>
                    <a:xfrm>
                      <a:off x="0" y="0"/>
                      <a:ext cx="5943600" cy="3095560"/>
                    </a:xfrm>
                    <a:prstGeom prst="rect">
                      <a:avLst/>
                    </a:prstGeom>
                  </pic:spPr>
                </pic:pic>
              </a:graphicData>
            </a:graphic>
          </wp:inline>
        </w:drawing>
      </w:r>
    </w:p>
    <w:p w14:paraId="4C7983B6" w14:textId="1B6A93BB" w:rsidR="00157220" w:rsidRDefault="00DE7D3F">
      <w:pPr>
        <w:pStyle w:val="Caption"/>
        <w:jc w:val="center"/>
      </w:pPr>
      <w:bookmarkStart w:id="120" w:name="fig_fig_rcashot"/>
      <w:bookmarkStart w:id="121" w:name="_Toc243377365"/>
      <w:r>
        <w:t xml:space="preserve">Figure </w:t>
      </w:r>
      <w:r>
        <w:fldChar w:fldCharType="begin"/>
      </w:r>
      <w:r>
        <w:instrText xml:space="preserve"> SEQ Figure \* ARABIC </w:instrText>
      </w:r>
      <w:r>
        <w:fldChar w:fldCharType="separate"/>
      </w:r>
      <w:r w:rsidR="007151AA">
        <w:rPr>
          <w:noProof/>
        </w:rPr>
        <w:t>22</w:t>
      </w:r>
      <w:r>
        <w:fldChar w:fldCharType="end"/>
      </w:r>
      <w:bookmarkEnd w:id="120"/>
      <w:r>
        <w:t>. Root Cause Analysis page for INC-2026-001 (mock provider)</w:t>
      </w:r>
      <w:bookmarkEnd w:id="121"/>
    </w:p>
    <w:p w14:paraId="6CBECACF" w14:textId="11B446E4" w:rsidR="00157220" w:rsidRDefault="00DE7D3F">
      <w:r>
        <w:fldChar w:fldCharType="begin"/>
      </w:r>
      <w:r>
        <w:instrText xml:space="preserve"> REF fig_fig_rcashot \h </w:instrText>
      </w:r>
      <w:r>
        <w:fldChar w:fldCharType="separate"/>
      </w:r>
      <w:r w:rsidR="007151AA">
        <w:t xml:space="preserve">Figure </w:t>
      </w:r>
      <w:r w:rsidR="007151AA">
        <w:rPr>
          <w:noProof/>
        </w:rPr>
        <w:t>22</w:t>
      </w:r>
      <w:r>
        <w:fldChar w:fldCharType="end"/>
      </w:r>
      <w:r>
        <w:t xml:space="preserve"> presents: "Deployment of packet-gateway 2.4.1 to pgw-1 introduced a regression (resource growth first)", confidence 85 %, labelled "hypothesis, not a confirmed fact". Under </w:t>
      </w:r>
      <w:r>
        <w:rPr>
          <w:i/>
        </w:rPr>
        <w:t>observed evidence</w:t>
      </w:r>
      <w:r>
        <w:t xml:space="preserve"> each bullet ends with a tool-call id such as </w:t>
      </w:r>
      <w:r>
        <w:rPr>
          <w:rFonts w:ascii="Consolas" w:eastAsia="Consolas" w:hAnsi="Consolas"/>
          <w:color w:val="1E3A8A"/>
          <w:sz w:val="19"/>
          <w:shd w:val="clear" w:color="auto" w:fill="EEF2F7"/>
        </w:rPr>
        <w:t>[mock-3-1]</w:t>
      </w:r>
      <w:r>
        <w:t>, for example "memory_utilization on 4 affected cell(s): window mean 95.15 vs baseline 57.15; largest change on CELL-103 (67.4%)". Others state that packet-gateway 2.4.1 was deployed to pgw-1 at 14:05, 8 minutes before the first anomaly, that other deployments targeted other nodes, that 9 security events in the window targeted none of the affected cells, that 41 warning or error log entries from packet-gateway began at 14:47 with a GC pause, and that the C analysis found a 5.0 % average drop rate across the</w:t>
      </w:r>
      <w:r>
        <w:t xml:space="preserve"> affected cells against 2.1 % network-wide. The hypothesis table gives deployment_regression 85 %, memory_exhaustion 34 % ("describes the mechanism, but the deployment is the more specific trigger") and security_attack 5 % ("0 security events targeted the affected elements"). Recommended remediation begins with rolling back packet-gateway on pgw-1 from 2.4.1 to 2.4.0, marked HIGH_RISK.</w:t>
      </w:r>
    </w:p>
    <w:p w14:paraId="6E776467" w14:textId="77777777" w:rsidR="00157220" w:rsidRDefault="00DE7D3F">
      <w:pPr>
        <w:pStyle w:val="Heading2"/>
      </w:pPr>
      <w:bookmarkStart w:id="122" w:name="_Toc243377285"/>
      <w:r>
        <w:t>13.4  Presenting conclusions without exposing hidden reasoning</w:t>
      </w:r>
      <w:bookmarkEnd w:id="122"/>
    </w:p>
    <w:p w14:paraId="7553B156" w14:textId="77777777" w:rsidR="00157220" w:rsidRDefault="00DE7D3F">
      <w:r>
        <w:t>Provider "thinking" blocks are never stored or shown. What is stored is the structured facts, inferences, hypotheses, evidence references and recommendations plus the list of tool calls with arguments and results. That gives an auditor the evidence trail without a transcript of private reasoning, which also avoids presenting unverifiable narrative as evidence.</w:t>
      </w:r>
    </w:p>
    <w:p w14:paraId="26C71C11" w14:textId="77777777" w:rsidR="00157220" w:rsidRDefault="00DE7D3F">
      <w:pPr>
        <w:pStyle w:val="Heading1"/>
      </w:pPr>
      <w:bookmarkStart w:id="123" w:name="_Toc243377286"/>
      <w:r>
        <w:lastRenderedPageBreak/>
        <w:t>14  Report Generation</w:t>
      </w:r>
      <w:bookmarkEnd w:id="123"/>
    </w:p>
    <w:tbl>
      <w:tblPr>
        <w:tblW w:w="0" w:type="auto"/>
        <w:jc w:val="center"/>
        <w:tblLook w:val="04A0" w:firstRow="1" w:lastRow="0" w:firstColumn="1" w:lastColumn="0" w:noHBand="0" w:noVBand="1"/>
      </w:tblPr>
      <w:tblGrid>
        <w:gridCol w:w="9638"/>
      </w:tblGrid>
      <w:tr w:rsidR="00157220" w14:paraId="0B3E1DFF" w14:textId="77777777">
        <w:trPr>
          <w:cantSplit/>
          <w:jc w:val="center"/>
        </w:trPr>
        <w:tc>
          <w:tcPr>
            <w:tcW w:w="9638" w:type="dxa"/>
            <w:tcBorders>
              <w:top w:val="nil"/>
              <w:left w:val="single" w:sz="24" w:space="0" w:color="475569"/>
              <w:bottom w:val="nil"/>
              <w:right w:val="nil"/>
            </w:tcBorders>
            <w:shd w:val="clear" w:color="auto" w:fill="F1F5F9"/>
            <w:tcMar>
              <w:top w:w="90" w:type="dxa"/>
              <w:left w:w="160" w:type="dxa"/>
              <w:bottom w:w="90" w:type="dxa"/>
              <w:right w:w="140" w:type="dxa"/>
            </w:tcMar>
          </w:tcPr>
          <w:p w14:paraId="3F8C7A56" w14:textId="77777777" w:rsidR="00157220" w:rsidRDefault="00DE7D3F">
            <w:pPr>
              <w:spacing w:after="0"/>
            </w:pPr>
            <w:r>
              <w:rPr>
                <w:b/>
                <w:color w:val="475569"/>
              </w:rPr>
              <w:t xml:space="preserve">Implementation status.  </w:t>
            </w:r>
            <w:r>
              <w:rPr>
                <w:b/>
                <w:color w:val="14532D"/>
                <w:sz w:val="14"/>
                <w:shd w:val="clear" w:color="auto" w:fill="DCFCE7"/>
              </w:rPr>
              <w:t xml:space="preserve"> VERIFIED </w:t>
            </w:r>
            <w:r>
              <w:rPr>
                <w:sz w:val="19"/>
              </w:rPr>
              <w:t xml:space="preserve"> JSON, Markdown and HTML; 11 tests in </w:t>
            </w:r>
            <w:r>
              <w:rPr>
                <w:rFonts w:ascii="Consolas" w:eastAsia="Consolas" w:hAnsi="Consolas"/>
                <w:color w:val="1E3A8A"/>
                <w:sz w:val="17"/>
                <w:shd w:val="clear" w:color="auto" w:fill="EEF2F7"/>
              </w:rPr>
              <w:t>test_reporting.py</w:t>
            </w:r>
            <w:r>
              <w:rPr>
                <w:sz w:val="19"/>
              </w:rPr>
              <w:t xml:space="preserve">. </w:t>
            </w:r>
            <w:r>
              <w:rPr>
                <w:b/>
                <w:color w:val="7F1D1D"/>
                <w:sz w:val="14"/>
                <w:shd w:val="clear" w:color="auto" w:fill="FEE2E2"/>
              </w:rPr>
              <w:t xml:space="preserve"> NOT IMPLEMENTED </w:t>
            </w:r>
            <w:r>
              <w:rPr>
                <w:sz w:val="19"/>
              </w:rPr>
              <w:t xml:space="preserve"> PDF output.</w:t>
            </w:r>
          </w:p>
        </w:tc>
      </w:tr>
    </w:tbl>
    <w:p w14:paraId="69117090" w14:textId="77777777" w:rsidR="00157220" w:rsidRDefault="00157220">
      <w:pPr>
        <w:spacing w:after="60"/>
      </w:pPr>
    </w:p>
    <w:p w14:paraId="5D18359A" w14:textId="77777777" w:rsidR="00157220" w:rsidRDefault="00DE7D3F">
      <w:pPr>
        <w:pStyle w:val="Heading2"/>
      </w:pPr>
      <w:bookmarkStart w:id="124" w:name="_Toc243377287"/>
      <w:r>
        <w:t>14.1  Data model and numeric consistency</w:t>
      </w:r>
      <w:bookmarkEnd w:id="124"/>
    </w:p>
    <w:p w14:paraId="04CD475D" w14:textId="77777777" w:rsidR="00157220" w:rsidRDefault="00DE7D3F">
      <w:r>
        <w:rPr>
          <w:rFonts w:ascii="Consolas" w:eastAsia="Consolas" w:hAnsi="Consolas"/>
          <w:color w:val="1E3A8A"/>
          <w:sz w:val="19"/>
          <w:shd w:val="clear" w:color="auto" w:fill="EEF2F7"/>
        </w:rPr>
        <w:t>ReportDocument</w:t>
      </w:r>
      <w:r>
        <w:t xml:space="preserve"> (</w:t>
      </w:r>
      <w:r>
        <w:rPr>
          <w:rFonts w:ascii="Consolas" w:eastAsia="Consolas" w:hAnsi="Consolas"/>
          <w:color w:val="1E3A8A"/>
          <w:sz w:val="19"/>
          <w:shd w:val="clear" w:color="auto" w:fill="EEF2F7"/>
        </w:rPr>
        <w:t>reporting/document.py</w:t>
      </w:r>
      <w:r>
        <w:t xml:space="preserve">) is a Pydantic model with </w:t>
      </w:r>
      <w:r>
        <w:rPr>
          <w:rFonts w:ascii="Consolas" w:eastAsia="Consolas" w:hAnsi="Consolas"/>
          <w:color w:val="1E3A8A"/>
          <w:sz w:val="19"/>
          <w:shd w:val="clear" w:color="auto" w:fill="EEF2F7"/>
        </w:rPr>
        <w:t>extra="forbid"</w:t>
      </w:r>
      <w:r>
        <w:t xml:space="preserve"> and sections: KPI analysis, anomaly analysis, correlation analysis, root cause, impact, recommendations, verification steps, confidence, evidence references and timeline. </w:t>
      </w:r>
      <w:r>
        <w:rPr>
          <w:rFonts w:ascii="Consolas" w:eastAsia="Consolas" w:hAnsi="Consolas"/>
          <w:color w:val="1E3A8A"/>
          <w:sz w:val="19"/>
          <w:shd w:val="clear" w:color="auto" w:fill="EEF2F7"/>
        </w:rPr>
        <w:t>build_report</w:t>
      </w:r>
      <w:r>
        <w:t xml:space="preserve"> computes every figure from the database: for each KPI, the mean of the affected cells over the hour before onset (baseline) against the incident window, plus the worst value in the bad direction and the percentage change. Users connected is the sum over cells of mean </w:t>
      </w:r>
      <w:r>
        <w:rPr>
          <w:rFonts w:ascii="Consolas" w:eastAsia="Consolas" w:hAnsi="Consolas"/>
          <w:color w:val="1E3A8A"/>
          <w:sz w:val="19"/>
          <w:shd w:val="clear" w:color="auto" w:fill="EEF2F7"/>
        </w:rPr>
        <w:t>active_users</w:t>
      </w:r>
      <w:r>
        <w:t>; call counts come from the C analysis and cover the whole analysed log for the affected cells (stated in the text, not just the incident window).</w:t>
      </w:r>
    </w:p>
    <w:p w14:paraId="52377C46" w14:textId="77777777" w:rsidR="00157220" w:rsidRDefault="00DE7D3F">
      <w:pPr>
        <w:pStyle w:val="Heading2"/>
      </w:pPr>
      <w:bookmarkStart w:id="125" w:name="_Toc243377288"/>
      <w:r>
        <w:t>14.2  Narrative and template fallback</w:t>
      </w:r>
      <w:bookmarkEnd w:id="125"/>
    </w:p>
    <w:p w14:paraId="35A759D4" w14:textId="77777777" w:rsidR="00157220" w:rsidRDefault="00DE7D3F">
      <w:r>
        <w:t xml:space="preserve">Only the executive summary is generated prose. It comes from </w:t>
      </w:r>
      <w:r>
        <w:rPr>
          <w:rFonts w:ascii="Consolas" w:eastAsia="Consolas" w:hAnsi="Consolas"/>
          <w:color w:val="1E3A8A"/>
          <w:sz w:val="19"/>
          <w:shd w:val="clear" w:color="auto" w:fill="EEF2F7"/>
        </w:rPr>
        <w:t>LLMProvider.generate</w:t>
      </w:r>
      <w:r>
        <w:t xml:space="preserve"> (the mock uses a deterministic template) and is accepted only if every number in it appears in the JSON context the model was given (</w:t>
      </w:r>
      <w:r>
        <w:rPr>
          <w:rFonts w:ascii="Consolas" w:eastAsia="Consolas" w:hAnsi="Consolas"/>
          <w:color w:val="1E3A8A"/>
          <w:sz w:val="19"/>
          <w:shd w:val="clear" w:color="auto" w:fill="EEF2F7"/>
        </w:rPr>
        <w:t>_narrative_is_grounded</w:t>
      </w:r>
      <w:r>
        <w:t xml:space="preserve">); otherwise the template is used and </w:t>
      </w:r>
      <w:r>
        <w:rPr>
          <w:rFonts w:ascii="Consolas" w:eastAsia="Consolas" w:hAnsi="Consolas"/>
          <w:color w:val="1E3A8A"/>
          <w:sz w:val="19"/>
          <w:shd w:val="clear" w:color="auto" w:fill="EEF2F7"/>
        </w:rPr>
        <w:t>narrative_provider</w:t>
      </w:r>
      <w:r>
        <w:t xml:space="preserve"> records the rejection. Provider errors also fall back to the template.</w:t>
      </w:r>
    </w:p>
    <w:p w14:paraId="702DF008" w14:textId="77777777" w:rsidR="00157220" w:rsidRDefault="00DE7D3F">
      <w:pPr>
        <w:pStyle w:val="Heading2"/>
      </w:pPr>
      <w:bookmarkStart w:id="126" w:name="_Toc243377289"/>
      <w:r>
        <w:t>14.3  Renderers and escaping</w:t>
      </w:r>
      <w:bookmarkEnd w:id="126"/>
    </w:p>
    <w:p w14:paraId="2D5E50D4" w14:textId="77777777" w:rsidR="00157220" w:rsidRDefault="00DE7D3F">
      <w:r>
        <w:t xml:space="preserve">Jinja2 templates render Markdown and HTML from the same document. The HTML environment autoescapes, </w:t>
      </w:r>
      <w:r>
        <w:rPr>
          <w:rFonts w:ascii="Consolas" w:eastAsia="Consolas" w:hAnsi="Consolas"/>
          <w:color w:val="1E3A8A"/>
          <w:sz w:val="19"/>
          <w:shd w:val="clear" w:color="auto" w:fill="EEF2F7"/>
        </w:rPr>
        <w:t>StrictUndefined</w:t>
      </w:r>
      <w:r>
        <w:t xml:space="preserve"> makes a missing field an error, Markdown table cells escape special characters, and the HTML endpoint sends </w:t>
      </w:r>
      <w:r>
        <w:rPr>
          <w:rFonts w:ascii="Consolas" w:eastAsia="Consolas" w:hAnsi="Consolas"/>
          <w:color w:val="1E3A8A"/>
          <w:sz w:val="19"/>
          <w:shd w:val="clear" w:color="auto" w:fill="EEF2F7"/>
        </w:rPr>
        <w:t>Content-Security-Policy: default-src 'none'; style-src 'unsafe-inline'</w:t>
      </w:r>
      <w:r>
        <w:t xml:space="preserve"> and </w:t>
      </w:r>
      <w:r>
        <w:rPr>
          <w:rFonts w:ascii="Consolas" w:eastAsia="Consolas" w:hAnsi="Consolas"/>
          <w:color w:val="1E3A8A"/>
          <w:sz w:val="19"/>
          <w:shd w:val="clear" w:color="auto" w:fill="EEF2F7"/>
        </w:rPr>
        <w:t>X-Content-Type-Options: nosniff</w:t>
      </w:r>
      <w:r>
        <w:t>.</w:t>
      </w:r>
    </w:p>
    <w:p w14:paraId="164F9A7A" w14:textId="77777777" w:rsidR="00157220" w:rsidRDefault="00DE7D3F">
      <w:pPr>
        <w:pStyle w:val="Heading2"/>
      </w:pPr>
      <w:bookmarkStart w:id="127" w:name="_Toc243377290"/>
      <w:r>
        <w:t>14.4  An actual excerpt</w:t>
      </w:r>
      <w:bookmarkEnd w:id="127"/>
    </w:p>
    <w:p w14:paraId="06E5FC69" w14:textId="77777777" w:rsidR="00157220" w:rsidRDefault="00DE7D3F">
      <w:r>
        <w:t xml:space="preserve">The excerpt below is from the report written by </w:t>
      </w:r>
      <w:r>
        <w:rPr>
          <w:rFonts w:ascii="Consolas" w:eastAsia="Consolas" w:hAnsi="Consolas"/>
          <w:color w:val="1E3A8A"/>
          <w:sz w:val="19"/>
          <w:shd w:val="clear" w:color="auto" w:fill="EEF2F7"/>
        </w:rPr>
        <w:t>make demo</w:t>
      </w:r>
      <w:r>
        <w:t xml:space="preserve"> for this handbook (</w:t>
      </w:r>
      <w:r>
        <w:rPr>
          <w:rFonts w:ascii="Consolas" w:eastAsia="Consolas" w:hAnsi="Consolas"/>
          <w:color w:val="1E3A8A"/>
          <w:sz w:val="19"/>
          <w:shd w:val="clear" w:color="auto" w:fill="EEF2F7"/>
        </w:rPr>
        <w:t>RPT-INC-2026-001-03</w:t>
      </w:r>
      <w:r>
        <w:t>). It covers the window up to the simulated rollback, so its means are lower than the report in the screenshot, which covers the full unmitigated window.</w:t>
      </w:r>
    </w:p>
    <w:tbl>
      <w:tblPr>
        <w:tblW w:w="0" w:type="auto"/>
        <w:jc w:val="center"/>
        <w:tblLook w:val="04A0" w:firstRow="1" w:lastRow="0" w:firstColumn="1" w:lastColumn="0" w:noHBand="0" w:noVBand="1"/>
      </w:tblPr>
      <w:tblGrid>
        <w:gridCol w:w="9638"/>
      </w:tblGrid>
      <w:tr w:rsidR="00157220" w14:paraId="0D1D46B5" w14:textId="77777777">
        <w:trPr>
          <w:cantSplit/>
          <w:jc w:val="center"/>
        </w:trPr>
        <w:tc>
          <w:tcPr>
            <w:tcW w:w="9638" w:type="dxa"/>
            <w:tcBorders>
              <w:top w:val="single" w:sz="4" w:space="0" w:color="E2E8F0"/>
              <w:left w:val="single" w:sz="18" w:space="0" w:color="1D4ED8"/>
              <w:bottom w:val="single" w:sz="4" w:space="0" w:color="E2E8F0"/>
              <w:right w:val="single" w:sz="4" w:space="0" w:color="E2E8F0"/>
            </w:tcBorders>
            <w:shd w:val="clear" w:color="auto" w:fill="F4F6F9"/>
            <w:tcMar>
              <w:top w:w="80" w:type="dxa"/>
              <w:left w:w="140" w:type="dxa"/>
              <w:bottom w:w="80" w:type="dxa"/>
              <w:right w:w="100" w:type="dxa"/>
            </w:tcMar>
          </w:tcPr>
          <w:p w14:paraId="40110390" w14:textId="77777777" w:rsidR="00157220" w:rsidRDefault="00DE7D3F">
            <w:pPr>
              <w:pStyle w:val="CodeBlock"/>
              <w:keepLines/>
            </w:pPr>
            <w:r>
              <w:t>## KPI Analysis</w:t>
            </w:r>
          </w:p>
          <w:p w14:paraId="67C286B9" w14:textId="77777777" w:rsidR="00157220" w:rsidRDefault="00DE7D3F">
            <w:pPr>
              <w:pStyle w:val="CodeBlock"/>
              <w:keepLines/>
            </w:pPr>
            <w:r>
              <w:t>| KPI | Baseline (1 h before) | Incident mean | Worst | Change |</w:t>
            </w:r>
          </w:p>
          <w:p w14:paraId="2CB75820" w14:textId="77777777" w:rsidR="00157220" w:rsidRDefault="00DE7D3F">
            <w:pPr>
              <w:pStyle w:val="CodeBlock"/>
              <w:keepLines/>
            </w:pPr>
            <w:r>
              <w:t>| latency_ms (ms) | 22.331 | 48.059 | 418.673 | 115.2% |</w:t>
            </w:r>
          </w:p>
          <w:p w14:paraId="10BC9334" w14:textId="77777777" w:rsidR="00157220" w:rsidRDefault="00DE7D3F">
            <w:pPr>
              <w:pStyle w:val="CodeBlock"/>
              <w:keepLines/>
            </w:pPr>
            <w:r>
              <w:t>| memory_utilization (%) | 57.148 | 81.375 | 99.281 | 42.4% |</w:t>
            </w:r>
          </w:p>
          <w:p w14:paraId="2D67E19F" w14:textId="77777777" w:rsidR="00157220" w:rsidRDefault="00DE7D3F">
            <w:pPr>
              <w:pStyle w:val="CodeBlock"/>
              <w:keepLines/>
            </w:pPr>
            <w:r>
              <w:t>Symptom onset sequence (temporal order, not proof of causation):</w:t>
            </w:r>
          </w:p>
          <w:p w14:paraId="05475F4A" w14:textId="77777777" w:rsidR="00157220" w:rsidRDefault="00DE7D3F">
            <w:pPr>
              <w:pStyle w:val="CodeBlock"/>
              <w:keepLines/>
            </w:pPr>
            <w:r>
              <w:t>- memory_utilization -&gt; cpu_utilization (+18 min)</w:t>
            </w:r>
          </w:p>
          <w:p w14:paraId="1E1F5B26" w14:textId="77777777" w:rsidR="00157220" w:rsidRDefault="00DE7D3F">
            <w:pPr>
              <w:pStyle w:val="CodeBlock"/>
              <w:keepLines/>
            </w:pPr>
            <w:r>
              <w:t>- cpu_utilization -&gt; latency_ms (+9 min)</w:t>
            </w:r>
          </w:p>
          <w:p w14:paraId="33F87C4C" w14:textId="77777777" w:rsidR="00157220" w:rsidRDefault="00DE7D3F">
            <w:pPr>
              <w:pStyle w:val="CodeBlock"/>
              <w:keepLines/>
            </w:pPr>
            <w:r>
              <w:t>Correlation hypotheses (ranked, not proven):</w:t>
            </w:r>
          </w:p>
          <w:p w14:paraId="5EC551FD" w14:textId="77777777" w:rsidR="00157220" w:rsidRDefault="00DE7D3F">
            <w:pPr>
              <w:pStyle w:val="CodeBlock"/>
              <w:keepLines/>
            </w:pPr>
            <w:r>
              <w:t>- deployment_regression - score 0.8947</w:t>
            </w:r>
          </w:p>
          <w:p w14:paraId="52E743B5" w14:textId="77777777" w:rsidR="00157220" w:rsidRDefault="00DE7D3F">
            <w:pPr>
              <w:pStyle w:val="CodeBlock"/>
              <w:keepLines/>
            </w:pPr>
            <w:r>
              <w:t>- memory_exhaustion - score 0.675</w:t>
            </w:r>
          </w:p>
        </w:tc>
      </w:tr>
    </w:tbl>
    <w:p w14:paraId="372E39F6" w14:textId="77777777" w:rsidR="00157220" w:rsidRDefault="00157220">
      <w:pPr>
        <w:spacing w:after="40"/>
      </w:pPr>
    </w:p>
    <w:p w14:paraId="037272A7" w14:textId="77777777" w:rsidR="00157220" w:rsidRDefault="00DE7D3F">
      <w:pPr>
        <w:keepNext/>
        <w:spacing w:before="120" w:after="40"/>
        <w:jc w:val="center"/>
      </w:pPr>
      <w:r>
        <w:rPr>
          <w:noProof/>
        </w:rPr>
        <w:lastRenderedPageBreak/>
        <w:drawing>
          <wp:inline distT="0" distB="0" distL="0" distR="0" wp14:anchorId="58EAECEC" wp14:editId="478FEF14">
            <wp:extent cx="5943600" cy="2730089"/>
            <wp:effectExtent l="0" t="0" r="0" b="0"/>
            <wp:docPr id="23" name="Picture 23" descr="Figure 23: AI Reports page with the executive summary and KPI table"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07_src-image13.png"/>
                    <pic:cNvPicPr/>
                  </pic:nvPicPr>
                  <pic:blipFill>
                    <a:blip r:embed="rId30"/>
                    <a:stretch>
                      <a:fillRect/>
                    </a:stretch>
                  </pic:blipFill>
                  <pic:spPr>
                    <a:xfrm>
                      <a:off x="0" y="0"/>
                      <a:ext cx="5943600" cy="2730089"/>
                    </a:xfrm>
                    <a:prstGeom prst="rect">
                      <a:avLst/>
                    </a:prstGeom>
                  </pic:spPr>
                </pic:pic>
              </a:graphicData>
            </a:graphic>
          </wp:inline>
        </w:drawing>
      </w:r>
    </w:p>
    <w:p w14:paraId="58A533CD" w14:textId="317BDA8B" w:rsidR="00157220" w:rsidRDefault="00DE7D3F">
      <w:pPr>
        <w:pStyle w:val="Caption"/>
        <w:jc w:val="center"/>
      </w:pPr>
      <w:bookmarkStart w:id="128" w:name="fig_fig_repshot"/>
      <w:bookmarkStart w:id="129" w:name="_Toc243377366"/>
      <w:r>
        <w:t xml:space="preserve">Figure </w:t>
      </w:r>
      <w:r>
        <w:fldChar w:fldCharType="begin"/>
      </w:r>
      <w:r>
        <w:instrText xml:space="preserve"> SEQ Figure \* ARABIC </w:instrText>
      </w:r>
      <w:r>
        <w:fldChar w:fldCharType="separate"/>
      </w:r>
      <w:r w:rsidR="007151AA">
        <w:rPr>
          <w:noProof/>
        </w:rPr>
        <w:t>23</w:t>
      </w:r>
      <w:r>
        <w:fldChar w:fldCharType="end"/>
      </w:r>
      <w:bookmarkEnd w:id="128"/>
      <w:r>
        <w:t>. AI Reports page with the executive summary and KPI table</w:t>
      </w:r>
      <w:bookmarkEnd w:id="129"/>
    </w:p>
    <w:p w14:paraId="54C13615" w14:textId="5D8AD9C1" w:rsidR="00157220" w:rsidRDefault="00DE7D3F">
      <w:r>
        <w:fldChar w:fldCharType="begin"/>
      </w:r>
      <w:r>
        <w:instrText xml:space="preserve"> REF fig_fig_repshot \h </w:instrText>
      </w:r>
      <w:r>
        <w:fldChar w:fldCharType="separate"/>
      </w:r>
      <w:r w:rsidR="007151AA">
        <w:t xml:space="preserve">Figure </w:t>
      </w:r>
      <w:r w:rsidR="007151AA">
        <w:rPr>
          <w:noProof/>
        </w:rPr>
        <w:t>23</w:t>
      </w:r>
      <w:r>
        <w:fldChar w:fldCharType="end"/>
      </w:r>
      <w:r>
        <w:t xml:space="preserve"> shows the report list (</w:t>
      </w:r>
      <w:r>
        <w:rPr>
          <w:rFonts w:ascii="Consolas" w:eastAsia="Consolas" w:hAnsi="Consolas"/>
          <w:color w:val="1E3A8A"/>
          <w:sz w:val="19"/>
          <w:shd w:val="clear" w:color="auto" w:fill="EEF2F7"/>
        </w:rPr>
        <w:t>RPT-INC-2026-001-01</w:t>
      </w:r>
      <w:r>
        <w:t>), the synthetic-data notice, the executive summary ("... Most likely cause (hypothesis, confidence 85%) ... [generated by the deterministic mock provider]"), and the KPI table (for example packet loss 0.316 to 7.211 %, worst 9.477 %).</w:t>
      </w:r>
    </w:p>
    <w:tbl>
      <w:tblPr>
        <w:tblW w:w="0" w:type="auto"/>
        <w:jc w:val="center"/>
        <w:tblLook w:val="04A0" w:firstRow="1" w:lastRow="0" w:firstColumn="1" w:lastColumn="0" w:noHBand="0" w:noVBand="1"/>
      </w:tblPr>
      <w:tblGrid>
        <w:gridCol w:w="9638"/>
      </w:tblGrid>
      <w:tr w:rsidR="00157220" w14:paraId="4D7052B3" w14:textId="77777777">
        <w:trPr>
          <w:cantSplit/>
          <w:jc w:val="center"/>
        </w:trPr>
        <w:tc>
          <w:tcPr>
            <w:tcW w:w="9638" w:type="dxa"/>
            <w:tcBorders>
              <w:top w:val="nil"/>
              <w:left w:val="single" w:sz="24" w:space="0" w:color="B45309"/>
              <w:bottom w:val="nil"/>
              <w:right w:val="nil"/>
            </w:tcBorders>
            <w:shd w:val="clear" w:color="auto" w:fill="FFFBEB"/>
            <w:tcMar>
              <w:top w:w="90" w:type="dxa"/>
              <w:left w:w="160" w:type="dxa"/>
              <w:bottom w:w="90" w:type="dxa"/>
              <w:right w:w="140" w:type="dxa"/>
            </w:tcMar>
          </w:tcPr>
          <w:p w14:paraId="1344B214" w14:textId="77777777" w:rsidR="00157220" w:rsidRDefault="00DE7D3F">
            <w:pPr>
              <w:spacing w:after="0"/>
            </w:pPr>
            <w:r>
              <w:rPr>
                <w:b/>
                <w:color w:val="B45309"/>
              </w:rPr>
              <w:t xml:space="preserve">Limitation.  </w:t>
            </w:r>
            <w:r>
              <w:rPr>
                <w:sz w:val="19"/>
              </w:rPr>
              <w:t>No PDF renderer exists. Reports are consumed as JSON, Markdown or HTML. The report's call counts are for the whole call log, and the narrative is only as good as the provider behind it (the mock in all verified runs).</w:t>
            </w:r>
          </w:p>
        </w:tc>
      </w:tr>
    </w:tbl>
    <w:p w14:paraId="69218806" w14:textId="77777777" w:rsidR="00157220" w:rsidRDefault="00157220">
      <w:pPr>
        <w:spacing w:after="60"/>
      </w:pPr>
    </w:p>
    <w:p w14:paraId="466C36B4" w14:textId="77777777" w:rsidR="00157220" w:rsidRDefault="00DE7D3F">
      <w:pPr>
        <w:pStyle w:val="Heading1"/>
      </w:pPr>
      <w:bookmarkStart w:id="130" w:name="_Toc243377291"/>
      <w:r>
        <w:lastRenderedPageBreak/>
        <w:t>15  Autonomous DevSecOps Agent</w:t>
      </w:r>
      <w:bookmarkEnd w:id="130"/>
    </w:p>
    <w:tbl>
      <w:tblPr>
        <w:tblW w:w="0" w:type="auto"/>
        <w:jc w:val="center"/>
        <w:tblLook w:val="04A0" w:firstRow="1" w:lastRow="0" w:firstColumn="1" w:lastColumn="0" w:noHBand="0" w:noVBand="1"/>
      </w:tblPr>
      <w:tblGrid>
        <w:gridCol w:w="9638"/>
      </w:tblGrid>
      <w:tr w:rsidR="00157220" w14:paraId="5CEFBC5E" w14:textId="77777777">
        <w:trPr>
          <w:cantSplit/>
          <w:jc w:val="center"/>
        </w:trPr>
        <w:tc>
          <w:tcPr>
            <w:tcW w:w="9638" w:type="dxa"/>
            <w:tcBorders>
              <w:top w:val="nil"/>
              <w:left w:val="single" w:sz="24" w:space="0" w:color="475569"/>
              <w:bottom w:val="nil"/>
              <w:right w:val="nil"/>
            </w:tcBorders>
            <w:shd w:val="clear" w:color="auto" w:fill="F1F5F9"/>
            <w:tcMar>
              <w:top w:w="90" w:type="dxa"/>
              <w:left w:w="160" w:type="dxa"/>
              <w:bottom w:w="90" w:type="dxa"/>
              <w:right w:w="140" w:type="dxa"/>
            </w:tcMar>
          </w:tcPr>
          <w:p w14:paraId="407B8024" w14:textId="77777777" w:rsidR="00157220" w:rsidRDefault="00DE7D3F">
            <w:pPr>
              <w:spacing w:after="0"/>
            </w:pPr>
            <w:r>
              <w:rPr>
                <w:b/>
                <w:color w:val="475569"/>
              </w:rPr>
              <w:t xml:space="preserve">Implementation status.  </w:t>
            </w:r>
            <w:r>
              <w:rPr>
                <w:b/>
                <w:color w:val="14532D"/>
                <w:sz w:val="14"/>
                <w:shd w:val="clear" w:color="auto" w:fill="DCFCE7"/>
              </w:rPr>
              <w:t xml:space="preserve"> VERIFIED </w:t>
            </w:r>
            <w:r>
              <w:rPr>
                <w:sz w:val="19"/>
              </w:rPr>
              <w:t xml:space="preserve"> </w:t>
            </w:r>
            <w:r>
              <w:rPr>
                <w:rFonts w:ascii="Consolas" w:eastAsia="Consolas" w:hAnsi="Consolas"/>
                <w:color w:val="1E3A8A"/>
                <w:sz w:val="17"/>
                <w:shd w:val="clear" w:color="auto" w:fill="EEF2F7"/>
              </w:rPr>
              <w:t>backend/app/agents/</w:t>
            </w:r>
            <w:r>
              <w:rPr>
                <w:sz w:val="19"/>
              </w:rPr>
              <w:t xml:space="preserve"> with 36 tests in </w:t>
            </w:r>
            <w:r>
              <w:rPr>
                <w:rFonts w:ascii="Consolas" w:eastAsia="Consolas" w:hAnsi="Consolas"/>
                <w:color w:val="1E3A8A"/>
                <w:sz w:val="17"/>
                <w:shd w:val="clear" w:color="auto" w:fill="EEF2F7"/>
              </w:rPr>
              <w:t>test_agent.py</w:t>
            </w:r>
            <w:r>
              <w:rPr>
                <w:sz w:val="19"/>
              </w:rPr>
              <w:t xml:space="preserve">; the offline demo exercises the production-anomaly chain. </w:t>
            </w:r>
            <w:r>
              <w:rPr>
                <w:b/>
                <w:color w:val="4C1D95"/>
                <w:sz w:val="14"/>
                <w:shd w:val="clear" w:color="auto" w:fill="EDE9FE"/>
              </w:rPr>
              <w:t xml:space="preserve"> SIMULATED </w:t>
            </w:r>
            <w:r>
              <w:rPr>
                <w:sz w:val="19"/>
              </w:rPr>
              <w:t xml:space="preserve"> The rollback is a simulation. </w:t>
            </w:r>
            <w:r>
              <w:rPr>
                <w:b/>
                <w:color w:val="7F1D1D"/>
                <w:sz w:val="14"/>
                <w:shd w:val="clear" w:color="auto" w:fill="FEE2E2"/>
              </w:rPr>
              <w:t xml:space="preserve"> NOT IMPLEMENTED </w:t>
            </w:r>
            <w:r>
              <w:rPr>
                <w:sz w:val="19"/>
              </w:rPr>
              <w:t xml:space="preserve"> </w:t>
            </w:r>
            <w:r>
              <w:rPr>
                <w:rFonts w:ascii="Consolas" w:eastAsia="Consolas" w:hAnsi="Consolas"/>
                <w:color w:val="1E3A8A"/>
                <w:sz w:val="17"/>
                <w:shd w:val="clear" w:color="auto" w:fill="EEF2F7"/>
              </w:rPr>
              <w:t>restart_service</w:t>
            </w:r>
            <w:r>
              <w:rPr>
                <w:sz w:val="19"/>
              </w:rPr>
              <w:t xml:space="preserve"> has no model behind it and always fails with an explanation.</w:t>
            </w:r>
          </w:p>
        </w:tc>
      </w:tr>
    </w:tbl>
    <w:p w14:paraId="741A5370" w14:textId="77777777" w:rsidR="00157220" w:rsidRDefault="00157220">
      <w:pPr>
        <w:spacing w:after="60"/>
      </w:pPr>
    </w:p>
    <w:tbl>
      <w:tblPr>
        <w:tblW w:w="0" w:type="auto"/>
        <w:jc w:val="center"/>
        <w:tblLook w:val="04A0" w:firstRow="1" w:lastRow="0" w:firstColumn="1" w:lastColumn="0" w:noHBand="0" w:noVBand="1"/>
      </w:tblPr>
      <w:tblGrid>
        <w:gridCol w:w="9638"/>
      </w:tblGrid>
      <w:tr w:rsidR="00157220" w14:paraId="6391E75E" w14:textId="77777777">
        <w:trPr>
          <w:cantSplit/>
          <w:jc w:val="center"/>
        </w:trPr>
        <w:tc>
          <w:tcPr>
            <w:tcW w:w="9638" w:type="dxa"/>
            <w:tcBorders>
              <w:top w:val="nil"/>
              <w:left w:val="single" w:sz="24" w:space="0" w:color="B91C1C"/>
              <w:bottom w:val="nil"/>
              <w:right w:val="nil"/>
            </w:tcBorders>
            <w:shd w:val="clear" w:color="auto" w:fill="FEF2F2"/>
            <w:tcMar>
              <w:top w:w="90" w:type="dxa"/>
              <w:left w:w="160" w:type="dxa"/>
              <w:bottom w:w="90" w:type="dxa"/>
              <w:right w:w="140" w:type="dxa"/>
            </w:tcMar>
          </w:tcPr>
          <w:p w14:paraId="30FFE21B" w14:textId="77777777" w:rsidR="00157220" w:rsidRDefault="00DE7D3F">
            <w:pPr>
              <w:spacing w:after="0"/>
            </w:pPr>
            <w:r>
              <w:rPr>
                <w:b/>
                <w:color w:val="B91C1C"/>
              </w:rPr>
              <w:t xml:space="preserve">Warning.  </w:t>
            </w:r>
            <w:r>
              <w:rPr>
                <w:sz w:val="19"/>
              </w:rPr>
              <w:t xml:space="preserve">"Autonomous" is used in the project's name, but the planner is a deterministic set of rule-based playbooks. The LLM influences only the RCA text. It never chooses an agent tool, an argument or a command. Treat the agent as a </w:t>
            </w:r>
            <w:r>
              <w:rPr>
                <w:i/>
                <w:sz w:val="19"/>
              </w:rPr>
              <w:t>policy-controlled automation</w:t>
            </w:r>
            <w:r>
              <w:rPr>
                <w:sz w:val="19"/>
              </w:rPr>
              <w:t>, not as an LLM-driven decision maker.</w:t>
            </w:r>
          </w:p>
        </w:tc>
      </w:tr>
    </w:tbl>
    <w:p w14:paraId="6F65FEE0" w14:textId="77777777" w:rsidR="00157220" w:rsidRDefault="00157220">
      <w:pPr>
        <w:spacing w:after="60"/>
      </w:pPr>
    </w:p>
    <w:p w14:paraId="36EFCFA3" w14:textId="77777777" w:rsidR="00157220" w:rsidRDefault="00DE7D3F">
      <w:pPr>
        <w:pStyle w:val="Heading2"/>
      </w:pPr>
      <w:bookmarkStart w:id="131" w:name="_Toc243377292"/>
      <w:r>
        <w:t>15.1  The loop</w:t>
      </w:r>
      <w:bookmarkEnd w:id="131"/>
    </w:p>
    <w:p w14:paraId="28FD6839" w14:textId="77777777" w:rsidR="00157220" w:rsidRDefault="00DE7D3F">
      <w:pPr>
        <w:keepNext/>
        <w:spacing w:before="120" w:after="40"/>
        <w:jc w:val="center"/>
      </w:pPr>
      <w:r>
        <w:rPr>
          <w:noProof/>
        </w:rPr>
        <w:drawing>
          <wp:inline distT="0" distB="0" distL="0" distR="0" wp14:anchorId="77D3A7D5" wp14:editId="0DDA80DB">
            <wp:extent cx="5943600" cy="2724150"/>
            <wp:effectExtent l="0" t="0" r="0" b="0"/>
            <wp:docPr id="24" name="Picture 24" descr="Figure 24: Agent lifecycle"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evsecops_agent_lifecycle.png"/>
                    <pic:cNvPicPr/>
                  </pic:nvPicPr>
                  <pic:blipFill>
                    <a:blip r:embed="rId31"/>
                    <a:stretch>
                      <a:fillRect/>
                    </a:stretch>
                  </pic:blipFill>
                  <pic:spPr>
                    <a:xfrm>
                      <a:off x="0" y="0"/>
                      <a:ext cx="5943600" cy="2724150"/>
                    </a:xfrm>
                    <a:prstGeom prst="rect">
                      <a:avLst/>
                    </a:prstGeom>
                  </pic:spPr>
                </pic:pic>
              </a:graphicData>
            </a:graphic>
          </wp:inline>
        </w:drawing>
      </w:r>
    </w:p>
    <w:p w14:paraId="1C941B8A" w14:textId="2AE554AC" w:rsidR="00157220" w:rsidRDefault="00DE7D3F">
      <w:pPr>
        <w:pStyle w:val="Caption"/>
        <w:jc w:val="center"/>
      </w:pPr>
      <w:bookmarkStart w:id="132" w:name="fig_fig_agent"/>
      <w:bookmarkStart w:id="133" w:name="_Toc243377367"/>
      <w:r>
        <w:t xml:space="preserve">Figure </w:t>
      </w:r>
      <w:r>
        <w:fldChar w:fldCharType="begin"/>
      </w:r>
      <w:r>
        <w:instrText xml:space="preserve"> SEQ Figure \* ARABIC </w:instrText>
      </w:r>
      <w:r>
        <w:fldChar w:fldCharType="separate"/>
      </w:r>
      <w:r w:rsidR="007151AA">
        <w:rPr>
          <w:noProof/>
        </w:rPr>
        <w:t>24</w:t>
      </w:r>
      <w:r>
        <w:fldChar w:fldCharType="end"/>
      </w:r>
      <w:bookmarkEnd w:id="132"/>
      <w:r>
        <w:t>. Agent lifecycle</w:t>
      </w:r>
      <w:bookmarkEnd w:id="133"/>
    </w:p>
    <w:p w14:paraId="78F145E3" w14:textId="77777777" w:rsidR="00157220" w:rsidRDefault="00DE7D3F">
      <w:r>
        <w:t>A run moves OBSERVE, ANALYZE, PLAN, ACT, VERIFY, CLOSE and never backwards (</w:t>
      </w:r>
      <w:r>
        <w:rPr>
          <w:rFonts w:ascii="Consolas" w:eastAsia="Consolas" w:hAnsi="Consolas"/>
          <w:color w:val="1E3A8A"/>
          <w:sz w:val="19"/>
          <w:shd w:val="clear" w:color="auto" w:fill="EEF2F7"/>
        </w:rPr>
        <w:t>service._advance</w:t>
      </w:r>
      <w:r>
        <w:t xml:space="preserve"> raises if the planner attempts it). For each step the planner (</w:t>
      </w:r>
      <w:r>
        <w:rPr>
          <w:rFonts w:ascii="Consolas" w:eastAsia="Consolas" w:hAnsi="Consolas"/>
          <w:color w:val="1E3A8A"/>
          <w:sz w:val="19"/>
          <w:shd w:val="clear" w:color="auto" w:fill="EEF2F7"/>
        </w:rPr>
        <w:t>planner.next_action</w:t>
      </w:r>
      <w:r>
        <w:t xml:space="preserve">) is a pure function of the run's action history: it names the tool, its arguments (built from earlier </w:t>
      </w:r>
      <w:r>
        <w:rPr>
          <w:i/>
        </w:rPr>
        <w:t>results</w:t>
      </w:r>
      <w:r>
        <w:t xml:space="preserve">, never from LLM text) and a rationale. </w:t>
      </w:r>
      <w:r>
        <w:rPr>
          <w:rFonts w:ascii="Consolas" w:eastAsia="Consolas" w:hAnsi="Consolas"/>
          <w:color w:val="1E3A8A"/>
          <w:sz w:val="19"/>
          <w:shd w:val="clear" w:color="auto" w:fill="EEF2F7"/>
        </w:rPr>
        <w:t>_propose</w:t>
      </w:r>
      <w:r>
        <w:t xml:space="preserve"> stores the action with that rationale </w:t>
      </w:r>
      <w:r>
        <w:rPr>
          <w:i/>
        </w:rPr>
        <w:t>before</w:t>
      </w:r>
      <w:r>
        <w:t xml:space="preserve"> execution, evaluates the policy, and either executes immediately, parks it as </w:t>
      </w:r>
      <w:r>
        <w:rPr>
          <w:rFonts w:ascii="Consolas" w:eastAsia="Consolas" w:hAnsi="Consolas"/>
          <w:color w:val="1E3A8A"/>
          <w:sz w:val="19"/>
          <w:shd w:val="clear" w:color="auto" w:fill="EEF2F7"/>
        </w:rPr>
        <w:t>awaiting_approval</w:t>
      </w:r>
      <w:r>
        <w:t xml:space="preserve">, or marks it </w:t>
      </w:r>
      <w:r>
        <w:rPr>
          <w:rFonts w:ascii="Consolas" w:eastAsia="Consolas" w:hAnsi="Consolas"/>
          <w:color w:val="1E3A8A"/>
          <w:sz w:val="19"/>
          <w:shd w:val="clear" w:color="auto" w:fill="EEF2F7"/>
        </w:rPr>
        <w:t>blocked</w:t>
      </w:r>
      <w:r>
        <w:t>. A run stops advancing while any action awaits approval. A hard limit of 40 actions per run prevents loops.</w:t>
      </w:r>
    </w:p>
    <w:p w14:paraId="5B12FD9D" w14:textId="77777777" w:rsidR="00157220" w:rsidRDefault="00DE7D3F">
      <w:pPr>
        <w:pStyle w:val="Heading2"/>
      </w:pPr>
      <w:bookmarkStart w:id="134" w:name="_Toc243377293"/>
      <w:r>
        <w:t>15.2  Tools and risk classes</w:t>
      </w:r>
      <w:bookmarkEnd w:id="134"/>
    </w:p>
    <w:p w14:paraId="02985C76" w14:textId="5730617A" w:rsidR="00157220" w:rsidRDefault="00DE7D3F">
      <w:pPr>
        <w:pStyle w:val="Caption"/>
        <w:keepNext/>
        <w:spacing w:after="60"/>
      </w:pPr>
      <w:r>
        <w:t xml:space="preserve">Table </w:t>
      </w:r>
      <w:r>
        <w:fldChar w:fldCharType="begin"/>
      </w:r>
      <w:r>
        <w:instrText xml:space="preserve"> SEQ Table \* ARABIC </w:instrText>
      </w:r>
      <w:r>
        <w:fldChar w:fldCharType="separate"/>
      </w:r>
      <w:r w:rsidR="007151AA">
        <w:rPr>
          <w:noProof/>
        </w:rPr>
        <w:t>13</w:t>
      </w:r>
      <w:r>
        <w:fldChar w:fldCharType="end"/>
      </w:r>
      <w:r>
        <w:t>. The 20 registered tools (`agents/tools.py`)</w:t>
      </w:r>
    </w:p>
    <w:tbl>
      <w:tblPr>
        <w:tblW w:w="0" w:type="auto"/>
        <w:jc w:val="center"/>
        <w:tblLayout w:type="fixed"/>
        <w:tblLook w:val="04A0" w:firstRow="1" w:lastRow="0" w:firstColumn="1" w:lastColumn="0" w:noHBand="0" w:noVBand="1"/>
      </w:tblPr>
      <w:tblGrid>
        <w:gridCol w:w="1970"/>
        <w:gridCol w:w="7668"/>
      </w:tblGrid>
      <w:tr w:rsidR="00157220" w14:paraId="726B7643" w14:textId="77777777">
        <w:trPr>
          <w:cantSplit/>
          <w:tblHeader/>
          <w:jc w:val="center"/>
        </w:trPr>
        <w:tc>
          <w:tcPr>
            <w:tcW w:w="1970"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2A1FC7FA" w14:textId="77777777" w:rsidR="00157220" w:rsidRDefault="00DE7D3F">
            <w:pPr>
              <w:pStyle w:val="TableText"/>
            </w:pPr>
            <w:r>
              <w:rPr>
                <w:b/>
                <w:color w:val="FFFFFF"/>
              </w:rPr>
              <w:t>Risk class</w:t>
            </w:r>
          </w:p>
        </w:tc>
        <w:tc>
          <w:tcPr>
            <w:tcW w:w="7668"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204782A3" w14:textId="77777777" w:rsidR="00157220" w:rsidRDefault="00DE7D3F">
            <w:pPr>
              <w:pStyle w:val="TableText"/>
            </w:pPr>
            <w:r>
              <w:rPr>
                <w:b/>
                <w:color w:val="FFFFFF"/>
              </w:rPr>
              <w:t>Tools</w:t>
            </w:r>
          </w:p>
        </w:tc>
      </w:tr>
      <w:tr w:rsidR="00157220" w14:paraId="3ABC536B" w14:textId="77777777">
        <w:trPr>
          <w:cantSplit/>
          <w:jc w:val="center"/>
        </w:trPr>
        <w:tc>
          <w:tcPr>
            <w:tcW w:w="197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FA4DA62" w14:textId="77777777" w:rsidR="00157220" w:rsidRDefault="00DE7D3F">
            <w:pPr>
              <w:pStyle w:val="TableText"/>
            </w:pPr>
            <w:r>
              <w:t>READ_ONLY</w:t>
            </w:r>
          </w:p>
        </w:tc>
        <w:tc>
          <w:tcPr>
            <w:tcW w:w="766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25AA6C3" w14:textId="77777777" w:rsidR="00157220" w:rsidRDefault="00DE7D3F">
            <w:pPr>
              <w:pStyle w:val="TableText"/>
            </w:pPr>
            <w:r>
              <w:rPr>
                <w:rFonts w:ascii="Consolas" w:eastAsia="Consolas" w:hAnsi="Consolas"/>
                <w:color w:val="1E3A8A"/>
                <w:sz w:val="15"/>
                <w:shd w:val="clear" w:color="auto" w:fill="EEF2F7"/>
              </w:rPr>
              <w:t>inspect_repository</w:t>
            </w:r>
            <w:r>
              <w:t xml:space="preserve">, </w:t>
            </w:r>
            <w:r>
              <w:rPr>
                <w:rFonts w:ascii="Consolas" w:eastAsia="Consolas" w:hAnsi="Consolas"/>
                <w:color w:val="1E3A8A"/>
                <w:sz w:val="15"/>
                <w:shd w:val="clear" w:color="auto" w:fill="EEF2F7"/>
              </w:rPr>
              <w:t>inspect_git_diff</w:t>
            </w:r>
            <w:r>
              <w:t xml:space="preserve">, </w:t>
            </w:r>
            <w:r>
              <w:rPr>
                <w:rFonts w:ascii="Consolas" w:eastAsia="Consolas" w:hAnsi="Consolas"/>
                <w:color w:val="1E3A8A"/>
                <w:sz w:val="15"/>
                <w:shd w:val="clear" w:color="auto" w:fill="EEF2F7"/>
              </w:rPr>
              <w:t>run_unit_tests</w:t>
            </w:r>
            <w:r>
              <w:t xml:space="preserve">, </w:t>
            </w:r>
            <w:r>
              <w:rPr>
                <w:rFonts w:ascii="Consolas" w:eastAsia="Consolas" w:hAnsi="Consolas"/>
                <w:color w:val="1E3A8A"/>
                <w:sz w:val="15"/>
                <w:shd w:val="clear" w:color="auto" w:fill="EEF2F7"/>
              </w:rPr>
              <w:t>run_linter</w:t>
            </w:r>
            <w:r>
              <w:t xml:space="preserve"> (pyflakes), </w:t>
            </w:r>
            <w:r>
              <w:rPr>
                <w:rFonts w:ascii="Consolas" w:eastAsia="Consolas" w:hAnsi="Consolas"/>
                <w:color w:val="1E3A8A"/>
                <w:sz w:val="15"/>
                <w:shd w:val="clear" w:color="auto" w:fill="EEF2F7"/>
              </w:rPr>
              <w:t>run_tests</w:t>
            </w:r>
            <w:r>
              <w:t xml:space="preserve">, </w:t>
            </w:r>
            <w:r>
              <w:rPr>
                <w:rFonts w:ascii="Consolas" w:eastAsia="Consolas" w:hAnsi="Consolas"/>
                <w:color w:val="1E3A8A"/>
                <w:sz w:val="15"/>
                <w:shd w:val="clear" w:color="auto" w:fill="EEF2F7"/>
              </w:rPr>
              <w:t>run_security_scan</w:t>
            </w:r>
            <w:r>
              <w:t xml:space="preserve">, </w:t>
            </w:r>
            <w:r>
              <w:rPr>
                <w:rFonts w:ascii="Consolas" w:eastAsia="Consolas" w:hAnsi="Consolas"/>
                <w:color w:val="1E3A8A"/>
                <w:sz w:val="15"/>
                <w:shd w:val="clear" w:color="auto" w:fill="EEF2F7"/>
              </w:rPr>
              <w:t>inspect_dependencies</w:t>
            </w:r>
            <w:r>
              <w:t xml:space="preserve">, </w:t>
            </w:r>
            <w:r>
              <w:rPr>
                <w:rFonts w:ascii="Consolas" w:eastAsia="Consolas" w:hAnsi="Consolas"/>
                <w:color w:val="1E3A8A"/>
                <w:sz w:val="15"/>
                <w:shd w:val="clear" w:color="auto" w:fill="EEF2F7"/>
              </w:rPr>
              <w:t>inspect_container</w:t>
            </w:r>
            <w:r>
              <w:t xml:space="preserve">, </w:t>
            </w:r>
            <w:r>
              <w:rPr>
                <w:rFonts w:ascii="Consolas" w:eastAsia="Consolas" w:hAnsi="Consolas"/>
                <w:color w:val="1E3A8A"/>
                <w:sz w:val="15"/>
                <w:shd w:val="clear" w:color="auto" w:fill="EEF2F7"/>
              </w:rPr>
              <w:t>inspect_logs</w:t>
            </w:r>
            <w:r>
              <w:t xml:space="preserve">, </w:t>
            </w:r>
            <w:r>
              <w:rPr>
                <w:rFonts w:ascii="Consolas" w:eastAsia="Consolas" w:hAnsi="Consolas"/>
                <w:color w:val="1E3A8A"/>
                <w:sz w:val="15"/>
                <w:shd w:val="clear" w:color="auto" w:fill="EEF2F7"/>
              </w:rPr>
              <w:t>inspect_metrics</w:t>
            </w:r>
          </w:p>
        </w:tc>
      </w:tr>
      <w:tr w:rsidR="00157220" w14:paraId="37099B1C" w14:textId="77777777">
        <w:trPr>
          <w:cantSplit/>
          <w:jc w:val="center"/>
        </w:trPr>
        <w:tc>
          <w:tcPr>
            <w:tcW w:w="1970"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5D8FBC5" w14:textId="77777777" w:rsidR="00157220" w:rsidRDefault="00DE7D3F">
            <w:pPr>
              <w:pStyle w:val="TableText"/>
            </w:pPr>
            <w:r>
              <w:t>LOW_RISK</w:t>
            </w:r>
          </w:p>
        </w:tc>
        <w:tc>
          <w:tcPr>
            <w:tcW w:w="766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03FB4D8" w14:textId="77777777" w:rsidR="00157220" w:rsidRDefault="00DE7D3F">
            <w:pPr>
              <w:pStyle w:val="TableText"/>
            </w:pPr>
            <w:r>
              <w:rPr>
                <w:rFonts w:ascii="Consolas" w:eastAsia="Consolas" w:hAnsi="Consolas"/>
                <w:color w:val="1E3A8A"/>
                <w:sz w:val="15"/>
                <w:shd w:val="clear" w:color="auto" w:fill="EEF2F7"/>
              </w:rPr>
              <w:t>create_incident</w:t>
            </w:r>
            <w:r>
              <w:t xml:space="preserve">, </w:t>
            </w:r>
            <w:r>
              <w:rPr>
                <w:rFonts w:ascii="Consolas" w:eastAsia="Consolas" w:hAnsi="Consolas"/>
                <w:color w:val="1E3A8A"/>
                <w:sz w:val="15"/>
                <w:shd w:val="clear" w:color="auto" w:fill="EEF2F7"/>
              </w:rPr>
              <w:t>request_rca</w:t>
            </w:r>
            <w:r>
              <w:t xml:space="preserve">, </w:t>
            </w:r>
            <w:r>
              <w:rPr>
                <w:rFonts w:ascii="Consolas" w:eastAsia="Consolas" w:hAnsi="Consolas"/>
                <w:color w:val="1E3A8A"/>
                <w:sz w:val="15"/>
                <w:shd w:val="clear" w:color="auto" w:fill="EEF2F7"/>
              </w:rPr>
              <w:t>generate_patch</w:t>
            </w:r>
            <w:r>
              <w:t xml:space="preserve">, </w:t>
            </w:r>
            <w:r>
              <w:rPr>
                <w:rFonts w:ascii="Consolas" w:eastAsia="Consolas" w:hAnsi="Consolas"/>
                <w:color w:val="1E3A8A"/>
                <w:sz w:val="15"/>
                <w:shd w:val="clear" w:color="auto" w:fill="EEF2F7"/>
              </w:rPr>
              <w:t>generate_report</w:t>
            </w:r>
            <w:r>
              <w:t xml:space="preserve">, </w:t>
            </w:r>
            <w:r>
              <w:rPr>
                <w:rFonts w:ascii="Consolas" w:eastAsia="Consolas" w:hAnsi="Consolas"/>
                <w:color w:val="1E3A8A"/>
                <w:sz w:val="15"/>
                <w:shd w:val="clear" w:color="auto" w:fill="EEF2F7"/>
              </w:rPr>
              <w:t>close_incident</w:t>
            </w:r>
          </w:p>
        </w:tc>
      </w:tr>
      <w:tr w:rsidR="00157220" w14:paraId="3FD2FDE6" w14:textId="77777777">
        <w:trPr>
          <w:cantSplit/>
          <w:jc w:val="center"/>
        </w:trPr>
        <w:tc>
          <w:tcPr>
            <w:tcW w:w="197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6905672" w14:textId="77777777" w:rsidR="00157220" w:rsidRDefault="00DE7D3F">
            <w:pPr>
              <w:pStyle w:val="TableText"/>
            </w:pPr>
            <w:r>
              <w:t>REQUIRES_APPROVAL</w:t>
            </w:r>
          </w:p>
        </w:tc>
        <w:tc>
          <w:tcPr>
            <w:tcW w:w="766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A50FBA6" w14:textId="77777777" w:rsidR="00157220" w:rsidRDefault="00DE7D3F">
            <w:pPr>
              <w:pStyle w:val="TableText"/>
            </w:pPr>
            <w:r>
              <w:rPr>
                <w:rFonts w:ascii="Consolas" w:eastAsia="Consolas" w:hAnsi="Consolas"/>
                <w:color w:val="1E3A8A"/>
                <w:sz w:val="15"/>
                <w:shd w:val="clear" w:color="auto" w:fill="EEF2F7"/>
              </w:rPr>
              <w:t>apply_patch</w:t>
            </w:r>
            <w:r>
              <w:t xml:space="preserve">, </w:t>
            </w:r>
            <w:r>
              <w:rPr>
                <w:rFonts w:ascii="Consolas" w:eastAsia="Consolas" w:hAnsi="Consolas"/>
                <w:color w:val="1E3A8A"/>
                <w:sz w:val="15"/>
                <w:shd w:val="clear" w:color="auto" w:fill="EEF2F7"/>
              </w:rPr>
              <w:t>modify_dependency</w:t>
            </w:r>
            <w:r>
              <w:t xml:space="preserve">, </w:t>
            </w:r>
            <w:r>
              <w:rPr>
                <w:rFonts w:ascii="Consolas" w:eastAsia="Consolas" w:hAnsi="Consolas"/>
                <w:color w:val="1E3A8A"/>
                <w:sz w:val="15"/>
                <w:shd w:val="clear" w:color="auto" w:fill="EEF2F7"/>
              </w:rPr>
              <w:t>restart_service</w:t>
            </w:r>
            <w:r>
              <w:t xml:space="preserve"> (always fails: not modelled)</w:t>
            </w:r>
          </w:p>
        </w:tc>
      </w:tr>
      <w:tr w:rsidR="00157220" w14:paraId="5282797D" w14:textId="77777777">
        <w:trPr>
          <w:cantSplit/>
          <w:jc w:val="center"/>
        </w:trPr>
        <w:tc>
          <w:tcPr>
            <w:tcW w:w="1970"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C633E4B" w14:textId="77777777" w:rsidR="00157220" w:rsidRDefault="00DE7D3F">
            <w:pPr>
              <w:pStyle w:val="TableText"/>
            </w:pPr>
            <w:r>
              <w:t>HIGH_RISK</w:t>
            </w:r>
          </w:p>
        </w:tc>
        <w:tc>
          <w:tcPr>
            <w:tcW w:w="766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6597FA4" w14:textId="77777777" w:rsidR="00157220" w:rsidRDefault="00DE7D3F">
            <w:pPr>
              <w:pStyle w:val="TableText"/>
            </w:pPr>
            <w:r>
              <w:rPr>
                <w:rFonts w:ascii="Consolas" w:eastAsia="Consolas" w:hAnsi="Consolas"/>
                <w:color w:val="1E3A8A"/>
                <w:sz w:val="15"/>
                <w:shd w:val="clear" w:color="auto" w:fill="EEF2F7"/>
              </w:rPr>
              <w:t>rollback_deployment</w:t>
            </w:r>
            <w:r>
              <w:t xml:space="preserve"> (simulated)</w:t>
            </w:r>
          </w:p>
        </w:tc>
      </w:tr>
      <w:tr w:rsidR="00157220" w14:paraId="0E86C7B9" w14:textId="77777777">
        <w:trPr>
          <w:cantSplit/>
          <w:jc w:val="center"/>
        </w:trPr>
        <w:tc>
          <w:tcPr>
            <w:tcW w:w="197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27B921D" w14:textId="77777777" w:rsidR="00157220" w:rsidRDefault="00DE7D3F">
            <w:pPr>
              <w:pStyle w:val="TableText"/>
            </w:pPr>
            <w:r>
              <w:t>BLOCKED</w:t>
            </w:r>
          </w:p>
        </w:tc>
        <w:tc>
          <w:tcPr>
            <w:tcW w:w="766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9A15D59" w14:textId="77777777" w:rsidR="00157220" w:rsidRDefault="00DE7D3F">
            <w:pPr>
              <w:pStyle w:val="TableText"/>
            </w:pPr>
            <w:r>
              <w:rPr>
                <w:rFonts w:ascii="Consolas" w:eastAsia="Consolas" w:hAnsi="Consolas"/>
                <w:color w:val="1E3A8A"/>
                <w:sz w:val="15"/>
                <w:shd w:val="clear" w:color="auto" w:fill="EEF2F7"/>
              </w:rPr>
              <w:t>delete_infrastructure</w:t>
            </w:r>
            <w:r>
              <w:t xml:space="preserve"> (no implementation)</w:t>
            </w:r>
          </w:p>
        </w:tc>
      </w:tr>
    </w:tbl>
    <w:p w14:paraId="63A8B402" w14:textId="77777777" w:rsidR="00157220" w:rsidRDefault="00157220">
      <w:pPr>
        <w:spacing w:after="80"/>
      </w:pPr>
    </w:p>
    <w:p w14:paraId="5A0EAC95" w14:textId="77777777" w:rsidR="00157220" w:rsidRDefault="00DE7D3F">
      <w:r>
        <w:lastRenderedPageBreak/>
        <w:t xml:space="preserve">Every tool has a Pydantic argument model with </w:t>
      </w:r>
      <w:r>
        <w:rPr>
          <w:rFonts w:ascii="Consolas" w:eastAsia="Consolas" w:hAnsi="Consolas"/>
          <w:color w:val="1E3A8A"/>
          <w:sz w:val="19"/>
          <w:shd w:val="clear" w:color="auto" w:fill="EEF2F7"/>
        </w:rPr>
        <w:t>extra="forbid"</w:t>
      </w:r>
      <w:r>
        <w:t>; the executor validates arguments again at execution time.</w:t>
      </w:r>
    </w:p>
    <w:p w14:paraId="7FFFB3A1" w14:textId="77777777" w:rsidR="00157220" w:rsidRDefault="00DE7D3F">
      <w:pPr>
        <w:pStyle w:val="Heading2"/>
      </w:pPr>
      <w:bookmarkStart w:id="135" w:name="_Toc243377294"/>
      <w:r>
        <w:t>15.3  Policy and approval</w:t>
      </w:r>
      <w:bookmarkEnd w:id="135"/>
    </w:p>
    <w:p w14:paraId="0F9B3016" w14:textId="77777777" w:rsidR="00157220" w:rsidRDefault="00DE7D3F">
      <w:pPr>
        <w:keepNext/>
        <w:spacing w:before="120" w:after="40"/>
        <w:jc w:val="center"/>
      </w:pPr>
      <w:r>
        <w:rPr>
          <w:noProof/>
        </w:rPr>
        <w:drawing>
          <wp:inline distT="0" distB="0" distL="0" distR="0" wp14:anchorId="128E0962" wp14:editId="6E0AB470">
            <wp:extent cx="5943600" cy="3756025"/>
            <wp:effectExtent l="0" t="0" r="0" b="0"/>
            <wp:docPr id="25" name="Picture 25" descr="Figure 25: Risk classification and approval workflow"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isk_classification_approval.png"/>
                    <pic:cNvPicPr/>
                  </pic:nvPicPr>
                  <pic:blipFill>
                    <a:blip r:embed="rId32"/>
                    <a:stretch>
                      <a:fillRect/>
                    </a:stretch>
                  </pic:blipFill>
                  <pic:spPr>
                    <a:xfrm>
                      <a:off x="0" y="0"/>
                      <a:ext cx="5943600" cy="3756025"/>
                    </a:xfrm>
                    <a:prstGeom prst="rect">
                      <a:avLst/>
                    </a:prstGeom>
                  </pic:spPr>
                </pic:pic>
              </a:graphicData>
            </a:graphic>
          </wp:inline>
        </w:drawing>
      </w:r>
    </w:p>
    <w:p w14:paraId="4F907490" w14:textId="29342007" w:rsidR="00157220" w:rsidRDefault="00DE7D3F">
      <w:pPr>
        <w:pStyle w:val="Caption"/>
        <w:jc w:val="center"/>
      </w:pPr>
      <w:bookmarkStart w:id="136" w:name="fig_fig_risk"/>
      <w:bookmarkStart w:id="137" w:name="_Toc243377368"/>
      <w:r>
        <w:t xml:space="preserve">Figure </w:t>
      </w:r>
      <w:r>
        <w:fldChar w:fldCharType="begin"/>
      </w:r>
      <w:r>
        <w:instrText xml:space="preserve"> SEQ Figure \* ARABIC </w:instrText>
      </w:r>
      <w:r>
        <w:fldChar w:fldCharType="separate"/>
      </w:r>
      <w:r w:rsidR="007151AA">
        <w:rPr>
          <w:noProof/>
        </w:rPr>
        <w:t>25</w:t>
      </w:r>
      <w:r>
        <w:fldChar w:fldCharType="end"/>
      </w:r>
      <w:bookmarkEnd w:id="136"/>
      <w:r>
        <w:t>. Risk classification and approval workflow</w:t>
      </w:r>
      <w:bookmarkEnd w:id="137"/>
    </w:p>
    <w:p w14:paraId="73D49778" w14:textId="4FE715AC" w:rsidR="00157220" w:rsidRDefault="00DE7D3F">
      <w:r>
        <w:fldChar w:fldCharType="begin"/>
      </w:r>
      <w:r>
        <w:instrText xml:space="preserve"> REF fig_fig_risk \h </w:instrText>
      </w:r>
      <w:r>
        <w:fldChar w:fldCharType="separate"/>
      </w:r>
      <w:r w:rsidR="007151AA">
        <w:t xml:space="preserve">Figure </w:t>
      </w:r>
      <w:r w:rsidR="007151AA">
        <w:rPr>
          <w:noProof/>
        </w:rPr>
        <w:t>25</w:t>
      </w:r>
      <w:r>
        <w:fldChar w:fldCharType="end"/>
      </w:r>
      <w:r>
        <w:t xml:space="preserve"> shows what </w:t>
      </w:r>
      <w:r>
        <w:rPr>
          <w:rFonts w:ascii="Consolas" w:eastAsia="Consolas" w:hAnsi="Consolas"/>
          <w:color w:val="1E3A8A"/>
          <w:sz w:val="19"/>
          <w:shd w:val="clear" w:color="auto" w:fill="EEF2F7"/>
        </w:rPr>
        <w:t>policy.evaluate</w:t>
      </w:r>
      <w:r>
        <w:t xml:space="preserve"> and </w:t>
      </w:r>
      <w:r>
        <w:rPr>
          <w:rFonts w:ascii="Consolas" w:eastAsia="Consolas" w:hAnsi="Consolas"/>
          <w:color w:val="1E3A8A"/>
          <w:sz w:val="19"/>
          <w:shd w:val="clear" w:color="auto" w:fill="EEF2F7"/>
        </w:rPr>
        <w:t>execute_action</w:t>
      </w:r>
      <w:r>
        <w:t xml:space="preserve"> enforce. READ_ONLY and LOW_RISK run automatically. REQUIRES_APPROVAL needs an approver who is not the run's initiator, then an operator or higher to execute. HIGH_RISK is denied (status </w:t>
      </w:r>
      <w:r>
        <w:rPr>
          <w:rFonts w:ascii="Consolas" w:eastAsia="Consolas" w:hAnsi="Consolas"/>
          <w:color w:val="1E3A8A"/>
          <w:sz w:val="19"/>
          <w:shd w:val="clear" w:color="auto" w:fill="EEF2F7"/>
        </w:rPr>
        <w:t>blocked</w:t>
      </w:r>
      <w:r>
        <w:t xml:space="preserve">) unless </w:t>
      </w:r>
      <w:r>
        <w:rPr>
          <w:rFonts w:ascii="Consolas" w:eastAsia="Consolas" w:hAnsi="Consolas"/>
          <w:color w:val="1E3A8A"/>
          <w:sz w:val="19"/>
          <w:shd w:val="clear" w:color="auto" w:fill="EEF2F7"/>
        </w:rPr>
        <w:t>AGENT_ALLOW_HIGH_RISK=true</w:t>
      </w:r>
      <w:r>
        <w:t xml:space="preserve">; when enabled it still needs approval and an </w:t>
      </w:r>
      <w:r>
        <w:rPr>
          <w:i/>
        </w:rPr>
        <w:t>admin</w:t>
      </w:r>
      <w:r>
        <w:t xml:space="preserve"> to execute. BLOCKED never runs. </w:t>
      </w:r>
      <w:r>
        <w:rPr>
          <w:rFonts w:ascii="Consolas" w:eastAsia="Consolas" w:hAnsi="Consolas"/>
          <w:color w:val="1E3A8A"/>
          <w:sz w:val="19"/>
          <w:shd w:val="clear" w:color="auto" w:fill="EEF2F7"/>
        </w:rPr>
        <w:t>execute_action</w:t>
      </w:r>
      <w:r>
        <w:t xml:space="preserve"> re-evaluates the policy and the executor's role immediately before running, and writes </w:t>
      </w:r>
      <w:r>
        <w:rPr>
          <w:rFonts w:ascii="Consolas" w:eastAsia="Consolas" w:hAnsi="Consolas"/>
          <w:color w:val="1E3A8A"/>
          <w:sz w:val="19"/>
          <w:shd w:val="clear" w:color="auto" w:fill="EEF2F7"/>
        </w:rPr>
        <w:t>agent.action.execute_rejected</w:t>
      </w:r>
      <w:r>
        <w:t xml:space="preserve"> to the audit log on refusal.</w:t>
      </w:r>
    </w:p>
    <w:p w14:paraId="3DC3CAA8" w14:textId="77777777" w:rsidR="00157220" w:rsidRDefault="00DE7D3F">
      <w:pPr>
        <w:pStyle w:val="Heading2"/>
      </w:pPr>
      <w:bookmarkStart w:id="138" w:name="_Toc243377295"/>
      <w:r>
        <w:t>15.4  The sandbox and the disposable workspace</w:t>
      </w:r>
      <w:bookmarkEnd w:id="138"/>
    </w:p>
    <w:p w14:paraId="1B4276CF" w14:textId="77777777" w:rsidR="00157220" w:rsidRDefault="00DE7D3F">
      <w:r>
        <w:t xml:space="preserve">Code scenarios run in a throwaway copy of </w:t>
      </w:r>
      <w:r>
        <w:rPr>
          <w:rFonts w:ascii="Consolas" w:eastAsia="Consolas" w:hAnsi="Consolas"/>
          <w:color w:val="1E3A8A"/>
          <w:sz w:val="19"/>
          <w:shd w:val="clear" w:color="auto" w:fill="EEF2F7"/>
        </w:rPr>
        <w:t>demo-workspace/</w:t>
      </w:r>
      <w:r>
        <w:t xml:space="preserve"> (a small fictional packet-gateway service with tests) created under </w:t>
      </w:r>
      <w:r>
        <w:rPr>
          <w:rFonts w:ascii="Consolas" w:eastAsia="Consolas" w:hAnsi="Consolas"/>
          <w:color w:val="1E3A8A"/>
          <w:sz w:val="19"/>
          <w:shd w:val="clear" w:color="auto" w:fill="EEF2F7"/>
        </w:rPr>
        <w:t>AGENT_WORKSPACE_ROOT/&lt;run&gt;</w:t>
      </w:r>
      <w:r>
        <w:t xml:space="preserve"> with its own git history (</w:t>
      </w:r>
      <w:r>
        <w:rPr>
          <w:rFonts w:ascii="Consolas" w:eastAsia="Consolas" w:hAnsi="Consolas"/>
          <w:color w:val="1E3A8A"/>
          <w:sz w:val="19"/>
          <w:shd w:val="clear" w:color="auto" w:fill="EEF2F7"/>
        </w:rPr>
        <w:t>workspace.create_workspace</w:t>
      </w:r>
      <w:r>
        <w:t xml:space="preserve">). </w:t>
      </w:r>
      <w:r>
        <w:rPr>
          <w:rFonts w:ascii="Consolas" w:eastAsia="Consolas" w:hAnsi="Consolas"/>
          <w:color w:val="1E3A8A"/>
          <w:sz w:val="19"/>
          <w:shd w:val="clear" w:color="auto" w:fill="EEF2F7"/>
        </w:rPr>
        <w:t>CommandRunner</w:t>
      </w:r>
      <w:r>
        <w:t xml:space="preserve"> (</w:t>
      </w:r>
      <w:r>
        <w:rPr>
          <w:rFonts w:ascii="Consolas" w:eastAsia="Consolas" w:hAnsi="Consolas"/>
          <w:color w:val="1E3A8A"/>
          <w:sz w:val="19"/>
          <w:shd w:val="clear" w:color="auto" w:fill="EEF2F7"/>
        </w:rPr>
        <w:t>agents/runner.py</w:t>
      </w:r>
      <w:r>
        <w:t>) enforces:</w:t>
      </w:r>
    </w:p>
    <w:p w14:paraId="5FD4ACA1" w14:textId="77777777" w:rsidR="00157220" w:rsidRDefault="00DE7D3F">
      <w:pPr>
        <w:pStyle w:val="ListBullet"/>
      </w:pPr>
      <w:r>
        <w:t xml:space="preserve">only two executables, </w:t>
      </w:r>
      <w:r>
        <w:rPr>
          <w:rFonts w:ascii="Consolas" w:eastAsia="Consolas" w:hAnsi="Consolas"/>
          <w:color w:val="1E3A8A"/>
          <w:sz w:val="19"/>
          <w:shd w:val="clear" w:color="auto" w:fill="EEF2F7"/>
        </w:rPr>
        <w:t>python</w:t>
      </w:r>
      <w:r>
        <w:t xml:space="preserve"> (this interpreter, </w:t>
      </w:r>
      <w:r>
        <w:rPr>
          <w:rFonts w:ascii="Consolas" w:eastAsia="Consolas" w:hAnsi="Consolas"/>
          <w:color w:val="1E3A8A"/>
          <w:sz w:val="19"/>
          <w:shd w:val="clear" w:color="auto" w:fill="EEF2F7"/>
        </w:rPr>
        <w:t>-m pytest</w:t>
      </w:r>
      <w:r>
        <w:t xml:space="preserve"> or </w:t>
      </w:r>
      <w:r>
        <w:rPr>
          <w:rFonts w:ascii="Consolas" w:eastAsia="Consolas" w:hAnsi="Consolas"/>
          <w:color w:val="1E3A8A"/>
          <w:sz w:val="19"/>
          <w:shd w:val="clear" w:color="auto" w:fill="EEF2F7"/>
        </w:rPr>
        <w:t>-m pyflakes</w:t>
      </w:r>
      <w:r>
        <w:t xml:space="preserve">) and </w:t>
      </w:r>
      <w:r>
        <w:rPr>
          <w:rFonts w:ascii="Consolas" w:eastAsia="Consolas" w:hAnsi="Consolas"/>
          <w:color w:val="1E3A8A"/>
          <w:sz w:val="19"/>
          <w:shd w:val="clear" w:color="auto" w:fill="EEF2F7"/>
        </w:rPr>
        <w:t>git</w:t>
      </w:r>
      <w:r>
        <w:t xml:space="preserve"> (subcommands </w:t>
      </w:r>
      <w:r>
        <w:rPr>
          <w:rFonts w:ascii="Consolas" w:eastAsia="Consolas" w:hAnsi="Consolas"/>
          <w:color w:val="1E3A8A"/>
          <w:sz w:val="19"/>
          <w:shd w:val="clear" w:color="auto" w:fill="EEF2F7"/>
        </w:rPr>
        <w:t>init</w:t>
      </w:r>
      <w:r>
        <w:t xml:space="preserve">, </w:t>
      </w:r>
      <w:r>
        <w:rPr>
          <w:rFonts w:ascii="Consolas" w:eastAsia="Consolas" w:hAnsi="Consolas"/>
          <w:color w:val="1E3A8A"/>
          <w:sz w:val="19"/>
          <w:shd w:val="clear" w:color="auto" w:fill="EEF2F7"/>
        </w:rPr>
        <w:t>add</w:t>
      </w:r>
      <w:r>
        <w:t xml:space="preserve">, </w:t>
      </w:r>
      <w:r>
        <w:rPr>
          <w:rFonts w:ascii="Consolas" w:eastAsia="Consolas" w:hAnsi="Consolas"/>
          <w:color w:val="1E3A8A"/>
          <w:sz w:val="19"/>
          <w:shd w:val="clear" w:color="auto" w:fill="EEF2F7"/>
        </w:rPr>
        <w:t>commit</w:t>
      </w:r>
      <w:r>
        <w:t xml:space="preserve">, </w:t>
      </w:r>
      <w:r>
        <w:rPr>
          <w:rFonts w:ascii="Consolas" w:eastAsia="Consolas" w:hAnsi="Consolas"/>
          <w:color w:val="1E3A8A"/>
          <w:sz w:val="19"/>
          <w:shd w:val="clear" w:color="auto" w:fill="EEF2F7"/>
        </w:rPr>
        <w:t>diff</w:t>
      </w:r>
      <w:r>
        <w:t xml:space="preserve">, </w:t>
      </w:r>
      <w:r>
        <w:rPr>
          <w:rFonts w:ascii="Consolas" w:eastAsia="Consolas" w:hAnsi="Consolas"/>
          <w:color w:val="1E3A8A"/>
          <w:sz w:val="19"/>
          <w:shd w:val="clear" w:color="auto" w:fill="EEF2F7"/>
        </w:rPr>
        <w:t>log</w:t>
      </w:r>
      <w:r>
        <w:t xml:space="preserve">, </w:t>
      </w:r>
      <w:r>
        <w:rPr>
          <w:rFonts w:ascii="Consolas" w:eastAsia="Consolas" w:hAnsi="Consolas"/>
          <w:color w:val="1E3A8A"/>
          <w:sz w:val="19"/>
          <w:shd w:val="clear" w:color="auto" w:fill="EEF2F7"/>
        </w:rPr>
        <w:t>apply</w:t>
      </w:r>
      <w:r>
        <w:t xml:space="preserve">, </w:t>
      </w:r>
      <w:r>
        <w:rPr>
          <w:rFonts w:ascii="Consolas" w:eastAsia="Consolas" w:hAnsi="Consolas"/>
          <w:color w:val="1E3A8A"/>
          <w:sz w:val="19"/>
          <w:shd w:val="clear" w:color="auto" w:fill="EEF2F7"/>
        </w:rPr>
        <w:t>status</w:t>
      </w:r>
      <w:r>
        <w:t xml:space="preserve">, </w:t>
      </w:r>
      <w:r>
        <w:rPr>
          <w:rFonts w:ascii="Consolas" w:eastAsia="Consolas" w:hAnsi="Consolas"/>
          <w:color w:val="1E3A8A"/>
          <w:sz w:val="19"/>
          <w:shd w:val="clear" w:color="auto" w:fill="EEF2F7"/>
        </w:rPr>
        <w:t>rev-parse</w:t>
      </w:r>
      <w:r>
        <w:t xml:space="preserve">, </w:t>
      </w:r>
      <w:r>
        <w:rPr>
          <w:rFonts w:ascii="Consolas" w:eastAsia="Consolas" w:hAnsi="Consolas"/>
          <w:color w:val="1E3A8A"/>
          <w:sz w:val="19"/>
          <w:shd w:val="clear" w:color="auto" w:fill="EEF2F7"/>
        </w:rPr>
        <w:t>show</w:t>
      </w:r>
      <w:r>
        <w:t xml:space="preserve">; no </w:t>
      </w:r>
      <w:r>
        <w:rPr>
          <w:rFonts w:ascii="Consolas" w:eastAsia="Consolas" w:hAnsi="Consolas"/>
          <w:color w:val="1E3A8A"/>
          <w:sz w:val="19"/>
          <w:shd w:val="clear" w:color="auto" w:fill="EEF2F7"/>
        </w:rPr>
        <w:t>-c</w:t>
      </w:r>
      <w:r>
        <w:t xml:space="preserve"> overrides);</w:t>
      </w:r>
    </w:p>
    <w:p w14:paraId="7CEF76A0" w14:textId="77777777" w:rsidR="00157220" w:rsidRDefault="00DE7D3F">
      <w:pPr>
        <w:pStyle w:val="ListBullet"/>
      </w:pPr>
      <w:r>
        <w:t xml:space="preserve">argument lists with </w:t>
      </w:r>
      <w:r>
        <w:rPr>
          <w:rFonts w:ascii="Consolas" w:eastAsia="Consolas" w:hAnsi="Consolas"/>
          <w:color w:val="1E3A8A"/>
          <w:sz w:val="19"/>
          <w:shd w:val="clear" w:color="auto" w:fill="EEF2F7"/>
        </w:rPr>
        <w:t>shell=False</w:t>
      </w:r>
      <w:r>
        <w:t>, each argument checked for NUL bytes and length, a rule an AST test enforces over the codebase;</w:t>
      </w:r>
    </w:p>
    <w:p w14:paraId="09A6C5AC" w14:textId="77777777" w:rsidR="00157220" w:rsidRDefault="00DE7D3F">
      <w:pPr>
        <w:pStyle w:val="ListBullet"/>
      </w:pPr>
      <w:r>
        <w:t>the working directory must lie inside the workspace root, and workspace-relative paths are resolved and checked (</w:t>
      </w:r>
      <w:r>
        <w:rPr>
          <w:rFonts w:ascii="Consolas" w:eastAsia="Consolas" w:hAnsi="Consolas"/>
          <w:color w:val="1E3A8A"/>
          <w:sz w:val="19"/>
          <w:shd w:val="clear" w:color="auto" w:fill="EEF2F7"/>
        </w:rPr>
        <w:t>inside</w:t>
      </w:r>
      <w:r>
        <w:t>);</w:t>
      </w:r>
    </w:p>
    <w:p w14:paraId="5DFA208A" w14:textId="77777777" w:rsidR="00157220" w:rsidRDefault="00DE7D3F">
      <w:pPr>
        <w:pStyle w:val="ListBullet"/>
      </w:pPr>
      <w:r>
        <w:t xml:space="preserve">an environment scrubbed down to a fixed </w:t>
      </w:r>
      <w:r>
        <w:rPr>
          <w:rFonts w:ascii="Consolas" w:eastAsia="Consolas" w:hAnsi="Consolas"/>
          <w:color w:val="1E3A8A"/>
          <w:sz w:val="19"/>
          <w:shd w:val="clear" w:color="auto" w:fill="EEF2F7"/>
        </w:rPr>
        <w:t>PATH</w:t>
      </w:r>
      <w:r>
        <w:t xml:space="preserve">, </w:t>
      </w:r>
      <w:r>
        <w:rPr>
          <w:rFonts w:ascii="Consolas" w:eastAsia="Consolas" w:hAnsi="Consolas"/>
          <w:color w:val="1E3A8A"/>
          <w:sz w:val="19"/>
          <w:shd w:val="clear" w:color="auto" w:fill="EEF2F7"/>
        </w:rPr>
        <w:t>HOME</w:t>
      </w:r>
      <w:r>
        <w:t xml:space="preserve"> set to the workspace, and git configuration disabled, so no inherited secret or </w:t>
      </w:r>
      <w:r>
        <w:rPr>
          <w:rFonts w:ascii="Consolas" w:eastAsia="Consolas" w:hAnsi="Consolas"/>
          <w:color w:val="1E3A8A"/>
          <w:sz w:val="19"/>
          <w:shd w:val="clear" w:color="auto" w:fill="EEF2F7"/>
        </w:rPr>
        <w:t>LD_PRELOAD</w:t>
      </w:r>
      <w:r>
        <w:t xml:space="preserve"> leaks in;</w:t>
      </w:r>
    </w:p>
    <w:p w14:paraId="5FBF2BCB" w14:textId="77777777" w:rsidR="00157220" w:rsidRDefault="00DE7D3F">
      <w:pPr>
        <w:pStyle w:val="ListBullet"/>
      </w:pPr>
      <w:r>
        <w:t>a timeout (default 120 s) and output truncated at 20,000 characters.</w:t>
      </w:r>
    </w:p>
    <w:p w14:paraId="43FFE689" w14:textId="77777777" w:rsidR="00157220" w:rsidRDefault="00DE7D3F">
      <w:pPr>
        <w:pStyle w:val="Heading2"/>
      </w:pPr>
      <w:bookmarkStart w:id="139" w:name="_Toc243377296"/>
      <w:r>
        <w:lastRenderedPageBreak/>
        <w:t>15.5  Synthetic advisories</w:t>
      </w:r>
      <w:bookmarkEnd w:id="139"/>
    </w:p>
    <w:p w14:paraId="4B3BDCCD" w14:textId="77777777" w:rsidR="00157220" w:rsidRDefault="00DE7D3F">
      <w:r>
        <w:rPr>
          <w:rFonts w:ascii="Consolas" w:eastAsia="Consolas" w:hAnsi="Consolas"/>
          <w:color w:val="1E3A8A"/>
          <w:sz w:val="19"/>
          <w:shd w:val="clear" w:color="auto" w:fill="EEF2F7"/>
        </w:rPr>
        <w:t>agents/data/advisories.json</w:t>
      </w:r>
      <w:r>
        <w:t xml:space="preserve"> holds two invented advisories with a notice that they are fictional: DEMO-CVE-2026-0001 (netparse below 1.4.3, CRITICAL) and DEMO-CVE-2026-0002 (fastjsonx below 2.0.4, MEDIUM), and a fictional package index. The workspace's </w:t>
      </w:r>
      <w:r>
        <w:rPr>
          <w:rFonts w:ascii="Consolas" w:eastAsia="Consolas" w:hAnsi="Consolas"/>
          <w:color w:val="1E3A8A"/>
          <w:sz w:val="19"/>
          <w:shd w:val="clear" w:color="auto" w:fill="EEF2F7"/>
        </w:rPr>
        <w:t>requirements.txt</w:t>
      </w:r>
      <w:r>
        <w:t xml:space="preserve"> pins </w:t>
      </w:r>
      <w:r>
        <w:rPr>
          <w:rFonts w:ascii="Consolas" w:eastAsia="Consolas" w:hAnsi="Consolas"/>
          <w:color w:val="1E3A8A"/>
          <w:sz w:val="19"/>
          <w:shd w:val="clear" w:color="auto" w:fill="EEF2F7"/>
        </w:rPr>
        <w:t>netparse==1.4.2</w:t>
      </w:r>
      <w:r>
        <w:t xml:space="preserve"> and </w:t>
      </w:r>
      <w:r>
        <w:rPr>
          <w:rFonts w:ascii="Consolas" w:eastAsia="Consolas" w:hAnsi="Consolas"/>
          <w:color w:val="1E3A8A"/>
          <w:sz w:val="19"/>
          <w:shd w:val="clear" w:color="auto" w:fill="EEF2F7"/>
        </w:rPr>
        <w:t>fastjsonx==2.1.0</w:t>
      </w:r>
      <w:r>
        <w:t>. Nothing is downloaded or installed.</w:t>
      </w:r>
    </w:p>
    <w:p w14:paraId="529285CE" w14:textId="77777777" w:rsidR="00157220" w:rsidRDefault="00DE7D3F">
      <w:pPr>
        <w:pStyle w:val="Heading2"/>
      </w:pPr>
      <w:bookmarkStart w:id="140" w:name="_Toc243377297"/>
      <w:r>
        <w:t>15.6  The three scenarios</w:t>
      </w:r>
      <w:bookmarkEnd w:id="140"/>
    </w:p>
    <w:p w14:paraId="5A2407CD" w14:textId="1C1274BB" w:rsidR="00157220" w:rsidRDefault="00DE7D3F">
      <w:pPr>
        <w:pStyle w:val="Caption"/>
        <w:keepNext/>
        <w:spacing w:after="60"/>
      </w:pPr>
      <w:r>
        <w:t xml:space="preserve">Table </w:t>
      </w:r>
      <w:r>
        <w:fldChar w:fldCharType="begin"/>
      </w:r>
      <w:r>
        <w:instrText xml:space="preserve"> SEQ Table \* ARABIC </w:instrText>
      </w:r>
      <w:r>
        <w:fldChar w:fldCharType="separate"/>
      </w:r>
      <w:r w:rsidR="007151AA">
        <w:rPr>
          <w:noProof/>
        </w:rPr>
        <w:t>14</w:t>
      </w:r>
      <w:r>
        <w:fldChar w:fldCharType="end"/>
      </w:r>
      <w:r>
        <w:t>. Scenario walk-through (`planner.py`)</w:t>
      </w:r>
    </w:p>
    <w:tbl>
      <w:tblPr>
        <w:tblW w:w="0" w:type="auto"/>
        <w:jc w:val="center"/>
        <w:tblLayout w:type="fixed"/>
        <w:tblLook w:val="04A0" w:firstRow="1" w:lastRow="0" w:firstColumn="1" w:lastColumn="0" w:noHBand="0" w:noVBand="1"/>
      </w:tblPr>
      <w:tblGrid>
        <w:gridCol w:w="2036"/>
        <w:gridCol w:w="2940"/>
        <w:gridCol w:w="2972"/>
        <w:gridCol w:w="1689"/>
      </w:tblGrid>
      <w:tr w:rsidR="00157220" w14:paraId="366D6D81" w14:textId="77777777">
        <w:trPr>
          <w:cantSplit/>
          <w:tblHeader/>
          <w:jc w:val="center"/>
        </w:trPr>
        <w:tc>
          <w:tcPr>
            <w:tcW w:w="2036"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334C26C1" w14:textId="77777777" w:rsidR="00157220" w:rsidRDefault="00DE7D3F">
            <w:pPr>
              <w:pStyle w:val="TableText"/>
            </w:pPr>
            <w:r>
              <w:rPr>
                <w:b/>
                <w:color w:val="FFFFFF"/>
              </w:rPr>
              <w:t>Scenario</w:t>
            </w:r>
          </w:p>
        </w:tc>
        <w:tc>
          <w:tcPr>
            <w:tcW w:w="2940"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0B778771" w14:textId="77777777" w:rsidR="00157220" w:rsidRDefault="00DE7D3F">
            <w:pPr>
              <w:pStyle w:val="TableText"/>
            </w:pPr>
            <w:r>
              <w:rPr>
                <w:b/>
                <w:color w:val="FFFFFF"/>
              </w:rPr>
              <w:t>Steps</w:t>
            </w:r>
          </w:p>
        </w:tc>
        <w:tc>
          <w:tcPr>
            <w:tcW w:w="2972"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0393BEEA" w14:textId="77777777" w:rsidR="00157220" w:rsidRDefault="00DE7D3F">
            <w:pPr>
              <w:pStyle w:val="TableText"/>
            </w:pPr>
            <w:r>
              <w:rPr>
                <w:b/>
                <w:color w:val="FFFFFF"/>
              </w:rPr>
              <w:t>What really happens</w:t>
            </w:r>
          </w:p>
        </w:tc>
        <w:tc>
          <w:tcPr>
            <w:tcW w:w="1689"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560FC7B6" w14:textId="77777777" w:rsidR="00157220" w:rsidRDefault="00DE7D3F">
            <w:pPr>
              <w:pStyle w:val="TableText"/>
            </w:pPr>
            <w:r>
              <w:rPr>
                <w:b/>
                <w:color w:val="FFFFFF"/>
              </w:rPr>
              <w:t>Approval</w:t>
            </w:r>
          </w:p>
        </w:tc>
      </w:tr>
      <w:tr w:rsidR="00157220" w14:paraId="204EC8B8" w14:textId="77777777">
        <w:trPr>
          <w:cantSplit/>
          <w:jc w:val="center"/>
        </w:trPr>
        <w:tc>
          <w:tcPr>
            <w:tcW w:w="203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F0EC648" w14:textId="77777777" w:rsidR="00157220" w:rsidRDefault="00DE7D3F">
            <w:pPr>
              <w:pStyle w:val="TableText"/>
            </w:pPr>
            <w:r>
              <w:rPr>
                <w:rFonts w:ascii="Consolas" w:eastAsia="Consolas" w:hAnsi="Consolas"/>
                <w:color w:val="1E3A8A"/>
                <w:sz w:val="15"/>
                <w:shd w:val="clear" w:color="auto" w:fill="EEF2F7"/>
              </w:rPr>
              <w:t>vulnerable_dependency</w:t>
            </w:r>
          </w:p>
        </w:tc>
        <w:tc>
          <w:tcPr>
            <w:tcW w:w="294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4D97886" w14:textId="77777777" w:rsidR="00157220" w:rsidRDefault="00DE7D3F">
            <w:pPr>
              <w:pStyle w:val="TableText"/>
            </w:pPr>
            <w:r>
              <w:t xml:space="preserve">scan, record finding, inspect dependencies for the smallest fixed release, </w:t>
            </w:r>
            <w:r>
              <w:rPr>
                <w:rFonts w:ascii="Consolas" w:eastAsia="Consolas" w:hAnsi="Consolas"/>
                <w:color w:val="1E3A8A"/>
                <w:sz w:val="15"/>
                <w:shd w:val="clear" w:color="auto" w:fill="EEF2F7"/>
              </w:rPr>
              <w:t>modify_dependency</w:t>
            </w:r>
            <w:r>
              <w:t>, run tests, re-scan, report</w:t>
            </w:r>
          </w:p>
        </w:tc>
        <w:tc>
          <w:tcPr>
            <w:tcW w:w="297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5F16147" w14:textId="77777777" w:rsidR="00157220" w:rsidRDefault="00DE7D3F">
            <w:pPr>
              <w:pStyle w:val="TableText"/>
            </w:pPr>
            <w:r>
              <w:t xml:space="preserve">Edits </w:t>
            </w:r>
            <w:r>
              <w:rPr>
                <w:rFonts w:ascii="Consolas" w:eastAsia="Consolas" w:hAnsi="Consolas"/>
                <w:color w:val="1E3A8A"/>
                <w:sz w:val="15"/>
                <w:shd w:val="clear" w:color="auto" w:fill="EEF2F7"/>
              </w:rPr>
              <w:t>requirements.txt</w:t>
            </w:r>
            <w:r>
              <w:t xml:space="preserve"> in the sandbox from 1.4.2 to 1.4.3 and re-scans against the synthetic database; never deployed</w:t>
            </w:r>
          </w:p>
        </w:tc>
        <w:tc>
          <w:tcPr>
            <w:tcW w:w="168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82DCE43" w14:textId="77777777" w:rsidR="00157220" w:rsidRDefault="00DE7D3F">
            <w:pPr>
              <w:pStyle w:val="TableText"/>
            </w:pPr>
            <w:r>
              <w:rPr>
                <w:rFonts w:ascii="Consolas" w:eastAsia="Consolas" w:hAnsi="Consolas"/>
                <w:color w:val="1E3A8A"/>
                <w:sz w:val="15"/>
                <w:shd w:val="clear" w:color="auto" w:fill="EEF2F7"/>
              </w:rPr>
              <w:t>modify_dependency</w:t>
            </w:r>
            <w:r>
              <w:t xml:space="preserve"> needs approval</w:t>
            </w:r>
          </w:p>
        </w:tc>
      </w:tr>
      <w:tr w:rsidR="00157220" w14:paraId="2DBACD71" w14:textId="77777777">
        <w:trPr>
          <w:cantSplit/>
          <w:jc w:val="center"/>
        </w:trPr>
        <w:tc>
          <w:tcPr>
            <w:tcW w:w="203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976EF4C" w14:textId="77777777" w:rsidR="00157220" w:rsidRDefault="00DE7D3F">
            <w:pPr>
              <w:pStyle w:val="TableText"/>
            </w:pPr>
            <w:r>
              <w:rPr>
                <w:rFonts w:ascii="Consolas" w:eastAsia="Consolas" w:hAnsi="Consolas"/>
                <w:color w:val="1E3A8A"/>
                <w:sz w:val="15"/>
                <w:shd w:val="clear" w:color="auto" w:fill="EEF2F7"/>
              </w:rPr>
              <w:t>failed_ci</w:t>
            </w:r>
          </w:p>
        </w:tc>
        <w:tc>
          <w:tcPr>
            <w:tcW w:w="2940"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2C6EFC8" w14:textId="77777777" w:rsidR="00157220" w:rsidRDefault="00DE7D3F">
            <w:pPr>
              <w:pStyle w:val="TableText"/>
            </w:pPr>
            <w:r>
              <w:t xml:space="preserve">run tests, read CI log, </w:t>
            </w:r>
            <w:r>
              <w:rPr>
                <w:rFonts w:ascii="Consolas" w:eastAsia="Consolas" w:hAnsi="Consolas"/>
                <w:color w:val="1E3A8A"/>
                <w:sz w:val="15"/>
                <w:shd w:val="clear" w:color="auto" w:fill="EEF2F7"/>
              </w:rPr>
              <w:t>inspect_git_diff</w:t>
            </w:r>
            <w:r>
              <w:t xml:space="preserve">, </w:t>
            </w:r>
            <w:r>
              <w:rPr>
                <w:rFonts w:ascii="Consolas" w:eastAsia="Consolas" w:hAnsi="Consolas"/>
                <w:color w:val="1E3A8A"/>
                <w:sz w:val="15"/>
                <w:shd w:val="clear" w:color="auto" w:fill="EEF2F7"/>
              </w:rPr>
              <w:t>generate_patch</w:t>
            </w:r>
            <w:r>
              <w:t xml:space="preserve">, </w:t>
            </w:r>
            <w:r>
              <w:rPr>
                <w:rFonts w:ascii="Consolas" w:eastAsia="Consolas" w:hAnsi="Consolas"/>
                <w:color w:val="1E3A8A"/>
                <w:sz w:val="15"/>
                <w:shd w:val="clear" w:color="auto" w:fill="EEF2F7"/>
              </w:rPr>
              <w:t>apply_patch</w:t>
            </w:r>
            <w:r>
              <w:t>, run tests and linter, report</w:t>
            </w:r>
          </w:p>
        </w:tc>
        <w:tc>
          <w:tcPr>
            <w:tcW w:w="297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4E995D7" w14:textId="77777777" w:rsidR="00157220" w:rsidRDefault="00DE7D3F">
            <w:pPr>
              <w:pStyle w:val="TableText"/>
            </w:pPr>
            <w:r>
              <w:t xml:space="preserve">A staged commit "Optimise checksum carry folding" broke </w:t>
            </w:r>
            <w:r>
              <w:rPr>
                <w:rFonts w:ascii="Consolas" w:eastAsia="Consolas" w:hAnsi="Consolas"/>
                <w:color w:val="1E3A8A"/>
                <w:sz w:val="15"/>
                <w:shd w:val="clear" w:color="auto" w:fill="EEF2F7"/>
              </w:rPr>
              <w:t>pgw/checksum.py</w:t>
            </w:r>
            <w:r>
              <w:t>; the hypothesis is that the changed module is exercised by a failing test; the patch is a revert of that file's change</w:t>
            </w:r>
          </w:p>
        </w:tc>
        <w:tc>
          <w:tcPr>
            <w:tcW w:w="168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02605D6" w14:textId="77777777" w:rsidR="00157220" w:rsidRDefault="00DE7D3F">
            <w:pPr>
              <w:pStyle w:val="TableText"/>
            </w:pPr>
            <w:r>
              <w:rPr>
                <w:rFonts w:ascii="Consolas" w:eastAsia="Consolas" w:hAnsi="Consolas"/>
                <w:color w:val="1E3A8A"/>
                <w:sz w:val="15"/>
                <w:shd w:val="clear" w:color="auto" w:fill="EEF2F7"/>
              </w:rPr>
              <w:t>apply_patch</w:t>
            </w:r>
            <w:r>
              <w:t xml:space="preserve"> needs approval</w:t>
            </w:r>
          </w:p>
        </w:tc>
      </w:tr>
      <w:tr w:rsidR="00157220" w14:paraId="566D98D3" w14:textId="77777777">
        <w:trPr>
          <w:cantSplit/>
          <w:jc w:val="center"/>
        </w:trPr>
        <w:tc>
          <w:tcPr>
            <w:tcW w:w="203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26834B3" w14:textId="77777777" w:rsidR="00157220" w:rsidRDefault="00DE7D3F">
            <w:pPr>
              <w:pStyle w:val="TableText"/>
            </w:pPr>
            <w:r>
              <w:rPr>
                <w:rFonts w:ascii="Consolas" w:eastAsia="Consolas" w:hAnsi="Consolas"/>
                <w:color w:val="1E3A8A"/>
                <w:sz w:val="15"/>
                <w:shd w:val="clear" w:color="auto" w:fill="EEF2F7"/>
              </w:rPr>
              <w:t>production_anomaly</w:t>
            </w:r>
          </w:p>
        </w:tc>
        <w:tc>
          <w:tcPr>
            <w:tcW w:w="294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2BAB043" w14:textId="77777777" w:rsidR="00157220" w:rsidRDefault="00DE7D3F">
            <w:pPr>
              <w:pStyle w:val="TableText"/>
            </w:pPr>
            <w:r>
              <w:rPr>
                <w:rFonts w:ascii="Consolas" w:eastAsia="Consolas" w:hAnsi="Consolas"/>
                <w:color w:val="1E3A8A"/>
                <w:sz w:val="15"/>
                <w:shd w:val="clear" w:color="auto" w:fill="EEF2F7"/>
              </w:rPr>
              <w:t>inspect_metrics</w:t>
            </w:r>
            <w:r>
              <w:t xml:space="preserve">, </w:t>
            </w:r>
            <w:r>
              <w:rPr>
                <w:rFonts w:ascii="Consolas" w:eastAsia="Consolas" w:hAnsi="Consolas"/>
                <w:color w:val="1E3A8A"/>
                <w:sz w:val="15"/>
                <w:shd w:val="clear" w:color="auto" w:fill="EEF2F7"/>
              </w:rPr>
              <w:t>create_incident</w:t>
            </w:r>
            <w:r>
              <w:t xml:space="preserve"> (acknowledge), </w:t>
            </w:r>
            <w:r>
              <w:rPr>
                <w:rFonts w:ascii="Consolas" w:eastAsia="Consolas" w:hAnsi="Consolas"/>
                <w:color w:val="1E3A8A"/>
                <w:sz w:val="15"/>
                <w:shd w:val="clear" w:color="auto" w:fill="EEF2F7"/>
              </w:rPr>
              <w:t>request_rca</w:t>
            </w:r>
            <w:r>
              <w:t xml:space="preserve">, </w:t>
            </w:r>
            <w:r>
              <w:rPr>
                <w:rFonts w:ascii="Consolas" w:eastAsia="Consolas" w:hAnsi="Consolas"/>
                <w:color w:val="1E3A8A"/>
                <w:sz w:val="15"/>
                <w:shd w:val="clear" w:color="auto" w:fill="EEF2F7"/>
              </w:rPr>
              <w:t>inspect_container</w:t>
            </w:r>
            <w:r>
              <w:t xml:space="preserve">, </w:t>
            </w:r>
            <w:r>
              <w:rPr>
                <w:rFonts w:ascii="Consolas" w:eastAsia="Consolas" w:hAnsi="Consolas"/>
                <w:color w:val="1E3A8A"/>
                <w:sz w:val="15"/>
                <w:shd w:val="clear" w:color="auto" w:fill="EEF2F7"/>
              </w:rPr>
              <w:t>rollback_deployment</w:t>
            </w:r>
            <w:r>
              <w:t xml:space="preserve">, </w:t>
            </w:r>
            <w:r>
              <w:rPr>
                <w:rFonts w:ascii="Consolas" w:eastAsia="Consolas" w:hAnsi="Consolas"/>
                <w:color w:val="1E3A8A"/>
                <w:sz w:val="15"/>
                <w:shd w:val="clear" w:color="auto" w:fill="EEF2F7"/>
              </w:rPr>
              <w:t>inspect_metrics</w:t>
            </w:r>
            <w:r>
              <w:t xml:space="preserve"> on the verification run, </w:t>
            </w:r>
            <w:r>
              <w:rPr>
                <w:rFonts w:ascii="Consolas" w:eastAsia="Consolas" w:hAnsi="Consolas"/>
                <w:color w:val="1E3A8A"/>
                <w:sz w:val="15"/>
                <w:shd w:val="clear" w:color="auto" w:fill="EEF2F7"/>
              </w:rPr>
              <w:t>close_incident</w:t>
            </w:r>
            <w:r>
              <w:t xml:space="preserve">, </w:t>
            </w:r>
            <w:r>
              <w:rPr>
                <w:rFonts w:ascii="Consolas" w:eastAsia="Consolas" w:hAnsi="Consolas"/>
                <w:color w:val="1E3A8A"/>
                <w:sz w:val="15"/>
                <w:shd w:val="clear" w:color="auto" w:fill="EEF2F7"/>
              </w:rPr>
              <w:t>generate_report</w:t>
            </w:r>
          </w:p>
        </w:tc>
        <w:tc>
          <w:tcPr>
            <w:tcW w:w="297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F08D048" w14:textId="77777777" w:rsidR="00157220" w:rsidRDefault="00DE7D3F">
            <w:pPr>
              <w:pStyle w:val="TableText"/>
            </w:pPr>
            <w:r>
              <w:t xml:space="preserve">If the RCA's leading cause is </w:t>
            </w:r>
            <w:r>
              <w:rPr>
                <w:rFonts w:ascii="Consolas" w:eastAsia="Consolas" w:hAnsi="Consolas"/>
                <w:color w:val="1E3A8A"/>
                <w:sz w:val="15"/>
                <w:shd w:val="clear" w:color="auto" w:fill="EEF2F7"/>
              </w:rPr>
              <w:t>deployment_regression</w:t>
            </w:r>
            <w:r>
              <w:t xml:space="preserve"> and an active deployment preceded the incident, propose a rollback. Execution re-simulates the scenario with a rollback 45 minutes after onset and checks that the last 30 minutes are back near baseline</w:t>
            </w:r>
          </w:p>
        </w:tc>
        <w:tc>
          <w:tcPr>
            <w:tcW w:w="168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02B411C" w14:textId="77777777" w:rsidR="00157220" w:rsidRDefault="00DE7D3F">
            <w:pPr>
              <w:pStyle w:val="TableText"/>
            </w:pPr>
            <w:r>
              <w:t>HIGH_RISK: flag on, approval, admin</w:t>
            </w:r>
          </w:p>
        </w:tc>
      </w:tr>
    </w:tbl>
    <w:p w14:paraId="458CC5B2" w14:textId="77777777" w:rsidR="00157220" w:rsidRDefault="00157220">
      <w:pPr>
        <w:spacing w:after="80"/>
      </w:pPr>
    </w:p>
    <w:p w14:paraId="44891ED9" w14:textId="77777777" w:rsidR="00157220" w:rsidRDefault="00DE7D3F">
      <w:pPr>
        <w:keepNext/>
        <w:spacing w:before="120" w:after="40"/>
        <w:jc w:val="center"/>
      </w:pPr>
      <w:r>
        <w:rPr>
          <w:noProof/>
        </w:rPr>
        <w:drawing>
          <wp:inline distT="0" distB="0" distL="0" distR="0" wp14:anchorId="2BB9239A" wp14:editId="7897889C">
            <wp:extent cx="5943600" cy="2835651"/>
            <wp:effectExtent l="0" t="0" r="0" b="0"/>
            <wp:docPr id="26" name="Picture 26" descr="Figure 26: DevSecOps Agent page: one closed run and two runs awaiting approval"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08_src-image7.png"/>
                    <pic:cNvPicPr/>
                  </pic:nvPicPr>
                  <pic:blipFill>
                    <a:blip r:embed="rId33"/>
                    <a:stretch>
                      <a:fillRect/>
                    </a:stretch>
                  </pic:blipFill>
                  <pic:spPr>
                    <a:xfrm>
                      <a:off x="0" y="0"/>
                      <a:ext cx="5943600" cy="2835651"/>
                    </a:xfrm>
                    <a:prstGeom prst="rect">
                      <a:avLst/>
                    </a:prstGeom>
                  </pic:spPr>
                </pic:pic>
              </a:graphicData>
            </a:graphic>
          </wp:inline>
        </w:drawing>
      </w:r>
    </w:p>
    <w:p w14:paraId="5B7134DC" w14:textId="4002D5E1" w:rsidR="00157220" w:rsidRDefault="00DE7D3F">
      <w:pPr>
        <w:pStyle w:val="Caption"/>
        <w:jc w:val="center"/>
      </w:pPr>
      <w:bookmarkStart w:id="141" w:name="fig_fig_agentshot"/>
      <w:bookmarkStart w:id="142" w:name="_Toc243377369"/>
      <w:r>
        <w:t xml:space="preserve">Figure </w:t>
      </w:r>
      <w:r>
        <w:fldChar w:fldCharType="begin"/>
      </w:r>
      <w:r>
        <w:instrText xml:space="preserve"> SEQ Figure \* ARABIC </w:instrText>
      </w:r>
      <w:r>
        <w:fldChar w:fldCharType="separate"/>
      </w:r>
      <w:r w:rsidR="007151AA">
        <w:rPr>
          <w:noProof/>
        </w:rPr>
        <w:t>26</w:t>
      </w:r>
      <w:r>
        <w:fldChar w:fldCharType="end"/>
      </w:r>
      <w:bookmarkEnd w:id="141"/>
      <w:r>
        <w:t>. DevSecOps Agent page: one closed run and two runs awaiting approval</w:t>
      </w:r>
      <w:bookmarkEnd w:id="142"/>
    </w:p>
    <w:p w14:paraId="2105C772" w14:textId="004689E7" w:rsidR="00157220" w:rsidRDefault="00DE7D3F">
      <w:r>
        <w:fldChar w:fldCharType="begin"/>
      </w:r>
      <w:r>
        <w:instrText xml:space="preserve"> REF fig_fig_agentshot \h </w:instrText>
      </w:r>
      <w:r>
        <w:fldChar w:fldCharType="separate"/>
      </w:r>
      <w:r w:rsidR="007151AA">
        <w:t xml:space="preserve">Figure </w:t>
      </w:r>
      <w:r w:rsidR="007151AA">
        <w:rPr>
          <w:noProof/>
        </w:rPr>
        <w:t>26</w:t>
      </w:r>
      <w:r>
        <w:fldChar w:fldCharType="end"/>
      </w:r>
      <w:r>
        <w:t xml:space="preserve"> shows three runs. </w:t>
      </w:r>
      <w:r>
        <w:rPr>
          <w:rFonts w:ascii="Consolas" w:eastAsia="Consolas" w:hAnsi="Consolas"/>
          <w:color w:val="1E3A8A"/>
          <w:sz w:val="19"/>
          <w:shd w:val="clear" w:color="auto" w:fill="EEF2F7"/>
        </w:rPr>
        <w:t>AGR-00039C5D9A</w:t>
      </w:r>
      <w:r>
        <w:t xml:space="preserve"> (production_anomaly) is CLOSED: </w:t>
      </w:r>
      <w:r>
        <w:rPr>
          <w:rFonts w:ascii="Consolas" w:eastAsia="Consolas" w:hAnsi="Consolas"/>
          <w:color w:val="1E3A8A"/>
          <w:sz w:val="19"/>
          <w:shd w:val="clear" w:color="auto" w:fill="EEF2F7"/>
        </w:rPr>
        <w:t>inspect_metrics</w:t>
      </w:r>
      <w:r>
        <w:t xml:space="preserve">, </w:t>
      </w:r>
      <w:r>
        <w:rPr>
          <w:rFonts w:ascii="Consolas" w:eastAsia="Consolas" w:hAnsi="Consolas"/>
          <w:color w:val="1E3A8A"/>
          <w:sz w:val="19"/>
          <w:shd w:val="clear" w:color="auto" w:fill="EEF2F7"/>
        </w:rPr>
        <w:t>create_incident</w:t>
      </w:r>
      <w:r>
        <w:t xml:space="preserve">, </w:t>
      </w:r>
      <w:r>
        <w:rPr>
          <w:rFonts w:ascii="Consolas" w:eastAsia="Consolas" w:hAnsi="Consolas"/>
          <w:color w:val="1E3A8A"/>
          <w:sz w:val="19"/>
          <w:shd w:val="clear" w:color="auto" w:fill="EEF2F7"/>
        </w:rPr>
        <w:t>request_rca</w:t>
      </w:r>
      <w:r>
        <w:t xml:space="preserve"> and </w:t>
      </w:r>
      <w:r>
        <w:rPr>
          <w:rFonts w:ascii="Consolas" w:eastAsia="Consolas" w:hAnsi="Consolas"/>
          <w:color w:val="1E3A8A"/>
          <w:sz w:val="19"/>
          <w:shd w:val="clear" w:color="auto" w:fill="EEF2F7"/>
        </w:rPr>
        <w:t>inspect_container</w:t>
      </w:r>
      <w:r>
        <w:t xml:space="preserve"> succeeded, and </w:t>
      </w:r>
      <w:r>
        <w:rPr>
          <w:rFonts w:ascii="Consolas" w:eastAsia="Consolas" w:hAnsi="Consolas"/>
          <w:color w:val="1E3A8A"/>
          <w:sz w:val="19"/>
          <w:shd w:val="clear" w:color="auto" w:fill="EEF2F7"/>
        </w:rPr>
        <w:t>rollback_deployment</w:t>
      </w:r>
      <w:r>
        <w:t xml:space="preserve"> (HIGH_RISK) shows </w:t>
      </w:r>
      <w:r>
        <w:rPr>
          <w:b/>
        </w:rPr>
        <w:t>blocked</w:t>
      </w:r>
      <w:r>
        <w:t xml:space="preserve"> because the header reads "HIGH_RISK actions disabled by policy"; the final </w:t>
      </w:r>
      <w:r>
        <w:rPr>
          <w:rFonts w:ascii="Consolas" w:eastAsia="Consolas" w:hAnsi="Consolas"/>
          <w:color w:val="1E3A8A"/>
          <w:sz w:val="19"/>
          <w:shd w:val="clear" w:color="auto" w:fill="EEF2F7"/>
        </w:rPr>
        <w:t>generate_report</w:t>
      </w:r>
      <w:r>
        <w:t xml:space="preserve"> rationale says the incident stays open with the RCA recommendation for human action. </w:t>
      </w:r>
      <w:r>
        <w:rPr>
          <w:rFonts w:ascii="Consolas" w:eastAsia="Consolas" w:hAnsi="Consolas"/>
          <w:color w:val="1E3A8A"/>
          <w:sz w:val="19"/>
          <w:shd w:val="clear" w:color="auto" w:fill="EEF2F7"/>
        </w:rPr>
        <w:t>AGR-000226C317</w:t>
      </w:r>
      <w:r>
        <w:t xml:space="preserve"> (failed_ci) shows </w:t>
      </w:r>
      <w:r>
        <w:rPr>
          <w:rFonts w:ascii="Consolas" w:eastAsia="Consolas" w:hAnsi="Consolas"/>
          <w:color w:val="1E3A8A"/>
          <w:sz w:val="19"/>
          <w:shd w:val="clear" w:color="auto" w:fill="EEF2F7"/>
        </w:rPr>
        <w:t>apply_patch</w:t>
      </w:r>
      <w:r>
        <w:t xml:space="preserve"> (REQUIRES_APPROVAL) </w:t>
      </w:r>
      <w:r>
        <w:rPr>
          <w:b/>
        </w:rPr>
        <w:t>awaiting approval</w:t>
      </w:r>
      <w:r>
        <w:t xml:space="preserve"> with Approve and Deny buttons; its rationale quotes the commit </w:t>
      </w:r>
      <w:r>
        <w:rPr>
          <w:rFonts w:ascii="Consolas" w:eastAsia="Consolas" w:hAnsi="Consolas"/>
          <w:color w:val="1E3A8A"/>
          <w:sz w:val="19"/>
          <w:shd w:val="clear" w:color="auto" w:fill="EEF2F7"/>
        </w:rPr>
        <w:t>cdff393 Optimise checksum carry folding</w:t>
      </w:r>
      <w:r>
        <w:t xml:space="preserve"> and the failing test file. A third run </w:t>
      </w:r>
      <w:r>
        <w:lastRenderedPageBreak/>
        <w:t>(vulnerable_dependency) is also waiting. The header shows "Pending approvals: 2". Each row displays the phase, tool, risk class, status and the rationale recorded before execution.</w:t>
      </w:r>
    </w:p>
    <w:p w14:paraId="75C12CFD" w14:textId="77777777" w:rsidR="00157220" w:rsidRDefault="00DE7D3F">
      <w:pPr>
        <w:keepNext/>
        <w:spacing w:before="120" w:after="40"/>
        <w:jc w:val="center"/>
      </w:pPr>
      <w:r>
        <w:rPr>
          <w:noProof/>
        </w:rPr>
        <w:drawing>
          <wp:inline distT="0" distB="0" distL="0" distR="0" wp14:anchorId="6860B551" wp14:editId="6118CCF3">
            <wp:extent cx="5486400" cy="1044875"/>
            <wp:effectExtent l="0" t="0" r="0" b="0"/>
            <wp:docPr id="27" name="Picture 27" descr="Figure 27: Security page with the synthetic finding"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0_src-image4.png"/>
                    <pic:cNvPicPr/>
                  </pic:nvPicPr>
                  <pic:blipFill>
                    <a:blip r:embed="rId34"/>
                    <a:stretch>
                      <a:fillRect/>
                    </a:stretch>
                  </pic:blipFill>
                  <pic:spPr>
                    <a:xfrm>
                      <a:off x="0" y="0"/>
                      <a:ext cx="5486400" cy="1044875"/>
                    </a:xfrm>
                    <a:prstGeom prst="rect">
                      <a:avLst/>
                    </a:prstGeom>
                  </pic:spPr>
                </pic:pic>
              </a:graphicData>
            </a:graphic>
          </wp:inline>
        </w:drawing>
      </w:r>
    </w:p>
    <w:p w14:paraId="0EE7D82E" w14:textId="57700144" w:rsidR="00157220" w:rsidRDefault="00DE7D3F">
      <w:pPr>
        <w:pStyle w:val="Caption"/>
        <w:jc w:val="center"/>
      </w:pPr>
      <w:bookmarkStart w:id="143" w:name="fig_fig_secshot"/>
      <w:bookmarkStart w:id="144" w:name="_Toc243377370"/>
      <w:r>
        <w:t xml:space="preserve">Figure </w:t>
      </w:r>
      <w:r>
        <w:fldChar w:fldCharType="begin"/>
      </w:r>
      <w:r>
        <w:instrText xml:space="preserve"> SEQ Figure \* ARABIC </w:instrText>
      </w:r>
      <w:r>
        <w:fldChar w:fldCharType="separate"/>
      </w:r>
      <w:r w:rsidR="007151AA">
        <w:rPr>
          <w:noProof/>
        </w:rPr>
        <w:t>27</w:t>
      </w:r>
      <w:r>
        <w:fldChar w:fldCharType="end"/>
      </w:r>
      <w:bookmarkEnd w:id="143"/>
      <w:r>
        <w:t>. Security page with the synthetic finding</w:t>
      </w:r>
      <w:bookmarkEnd w:id="144"/>
    </w:p>
    <w:p w14:paraId="6F5D1055" w14:textId="54C71972" w:rsidR="00157220" w:rsidRDefault="00DE7D3F">
      <w:r>
        <w:fldChar w:fldCharType="begin"/>
      </w:r>
      <w:r>
        <w:instrText xml:space="preserve"> REF fig_fig_secshot \h </w:instrText>
      </w:r>
      <w:r>
        <w:fldChar w:fldCharType="separate"/>
      </w:r>
      <w:r w:rsidR="007151AA">
        <w:t xml:space="preserve">Figure </w:t>
      </w:r>
      <w:r w:rsidR="007151AA">
        <w:rPr>
          <w:noProof/>
        </w:rPr>
        <w:t>27</w:t>
      </w:r>
      <w:r>
        <w:fldChar w:fldCharType="end"/>
      </w:r>
      <w:r>
        <w:t xml:space="preserve"> shows </w:t>
      </w:r>
      <w:r>
        <w:rPr>
          <w:rFonts w:ascii="Consolas" w:eastAsia="Consolas" w:hAnsi="Consolas"/>
          <w:color w:val="1E3A8A"/>
          <w:sz w:val="19"/>
          <w:shd w:val="clear" w:color="auto" w:fill="EEF2F7"/>
        </w:rPr>
        <w:t>DEMO-CVE-2026-0001 in netparse 1.4.2</w:t>
      </w:r>
      <w:r>
        <w:t xml:space="preserve"> (CRITICAL, source dependency-scanner, status open), recorded by the dependency scenario.</w:t>
      </w:r>
    </w:p>
    <w:p w14:paraId="604892D9" w14:textId="77777777" w:rsidR="00157220" w:rsidRDefault="00DE7D3F">
      <w:pPr>
        <w:pStyle w:val="Heading2"/>
      </w:pPr>
      <w:bookmarkStart w:id="145" w:name="_Toc243377298"/>
      <w:r>
        <w:t>15.7  What is real, simulated, approved and blocked</w:t>
      </w:r>
      <w:bookmarkEnd w:id="145"/>
    </w:p>
    <w:p w14:paraId="5B368657" w14:textId="45D2AD71" w:rsidR="00157220" w:rsidRDefault="00DE7D3F">
      <w:pPr>
        <w:pStyle w:val="Caption"/>
        <w:keepNext/>
        <w:spacing w:after="60"/>
      </w:pPr>
      <w:r>
        <w:t xml:space="preserve">Table </w:t>
      </w:r>
      <w:r>
        <w:fldChar w:fldCharType="begin"/>
      </w:r>
      <w:r>
        <w:instrText xml:space="preserve"> SEQ Table \* ARABIC </w:instrText>
      </w:r>
      <w:r>
        <w:fldChar w:fldCharType="separate"/>
      </w:r>
      <w:r w:rsidR="007151AA">
        <w:rPr>
          <w:noProof/>
        </w:rPr>
        <w:t>15</w:t>
      </w:r>
      <w:r>
        <w:fldChar w:fldCharType="end"/>
      </w:r>
      <w:r>
        <w:t>. Honest inventory of agent behaviour</w:t>
      </w:r>
    </w:p>
    <w:tbl>
      <w:tblPr>
        <w:tblW w:w="0" w:type="auto"/>
        <w:jc w:val="center"/>
        <w:tblLayout w:type="fixed"/>
        <w:tblLook w:val="04A0" w:firstRow="1" w:lastRow="0" w:firstColumn="1" w:lastColumn="0" w:noHBand="0" w:noVBand="1"/>
      </w:tblPr>
      <w:tblGrid>
        <w:gridCol w:w="2857"/>
        <w:gridCol w:w="2209"/>
        <w:gridCol w:w="2006"/>
        <w:gridCol w:w="1097"/>
        <w:gridCol w:w="1468"/>
      </w:tblGrid>
      <w:tr w:rsidR="00157220" w14:paraId="1EA43E36" w14:textId="77777777">
        <w:trPr>
          <w:cantSplit/>
          <w:tblHeader/>
          <w:jc w:val="center"/>
        </w:trPr>
        <w:tc>
          <w:tcPr>
            <w:tcW w:w="2857"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55CCACF1" w14:textId="77777777" w:rsidR="00157220" w:rsidRDefault="00DE7D3F">
            <w:pPr>
              <w:pStyle w:val="TableText"/>
            </w:pPr>
            <w:r>
              <w:rPr>
                <w:b/>
                <w:color w:val="FFFFFF"/>
              </w:rPr>
              <w:t>Behaviour</w:t>
            </w:r>
          </w:p>
        </w:tc>
        <w:tc>
          <w:tcPr>
            <w:tcW w:w="2209"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281384A0" w14:textId="77777777" w:rsidR="00157220" w:rsidRDefault="00DE7D3F">
            <w:pPr>
              <w:pStyle w:val="TableText"/>
            </w:pPr>
            <w:r>
              <w:rPr>
                <w:b/>
                <w:color w:val="FFFFFF"/>
              </w:rPr>
              <w:t>Real in the sandbox</w:t>
            </w:r>
          </w:p>
        </w:tc>
        <w:tc>
          <w:tcPr>
            <w:tcW w:w="2006"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0FD3B742" w14:textId="77777777" w:rsidR="00157220" w:rsidRDefault="00DE7D3F">
            <w:pPr>
              <w:pStyle w:val="TableText"/>
            </w:pPr>
            <w:r>
              <w:rPr>
                <w:b/>
                <w:color w:val="FFFFFF"/>
              </w:rPr>
              <w:t>Simulated</w:t>
            </w:r>
          </w:p>
        </w:tc>
        <w:tc>
          <w:tcPr>
            <w:tcW w:w="1097"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482A1D3E" w14:textId="77777777" w:rsidR="00157220" w:rsidRDefault="00DE7D3F">
            <w:pPr>
              <w:pStyle w:val="TableText"/>
            </w:pPr>
            <w:r>
              <w:rPr>
                <w:b/>
                <w:color w:val="FFFFFF"/>
              </w:rPr>
              <w:t>Needs approval</w:t>
            </w:r>
          </w:p>
        </w:tc>
        <w:tc>
          <w:tcPr>
            <w:tcW w:w="1468"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12B0AB31" w14:textId="77777777" w:rsidR="00157220" w:rsidRDefault="00DE7D3F">
            <w:pPr>
              <w:pStyle w:val="TableText"/>
            </w:pPr>
            <w:r>
              <w:rPr>
                <w:b/>
                <w:color w:val="FFFFFF"/>
              </w:rPr>
              <w:t>Blocked by default</w:t>
            </w:r>
          </w:p>
        </w:tc>
      </w:tr>
      <w:tr w:rsidR="00157220" w14:paraId="7AA78243" w14:textId="77777777">
        <w:trPr>
          <w:cantSplit/>
          <w:jc w:val="center"/>
        </w:trPr>
        <w:tc>
          <w:tcPr>
            <w:tcW w:w="285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DF35511" w14:textId="77777777" w:rsidR="00157220" w:rsidRDefault="00DE7D3F">
            <w:pPr>
              <w:pStyle w:val="TableText"/>
            </w:pPr>
            <w:r>
              <w:t>Run tests, linter, git inspection</w:t>
            </w:r>
          </w:p>
        </w:tc>
        <w:tc>
          <w:tcPr>
            <w:tcW w:w="220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B13308A" w14:textId="77777777" w:rsidR="00157220" w:rsidRDefault="00DE7D3F">
            <w:pPr>
              <w:pStyle w:val="TableText"/>
            </w:pPr>
            <w:r>
              <w:t>yes</w:t>
            </w:r>
          </w:p>
        </w:tc>
        <w:tc>
          <w:tcPr>
            <w:tcW w:w="200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A39DCEC" w14:textId="77777777" w:rsidR="00157220" w:rsidRDefault="00DE7D3F">
            <w:pPr>
              <w:pStyle w:val="TableText"/>
            </w:pPr>
            <w:r>
              <w:t>no</w:t>
            </w:r>
          </w:p>
        </w:tc>
        <w:tc>
          <w:tcPr>
            <w:tcW w:w="109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8DD2BD1" w14:textId="77777777" w:rsidR="00157220" w:rsidRDefault="00DE7D3F">
            <w:pPr>
              <w:pStyle w:val="TableText"/>
            </w:pPr>
            <w:r>
              <w:t>no</w:t>
            </w:r>
          </w:p>
        </w:tc>
        <w:tc>
          <w:tcPr>
            <w:tcW w:w="146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7E6C1D9" w14:textId="77777777" w:rsidR="00157220" w:rsidRDefault="00DE7D3F">
            <w:pPr>
              <w:pStyle w:val="TableText"/>
            </w:pPr>
            <w:r>
              <w:t>no</w:t>
            </w:r>
          </w:p>
        </w:tc>
      </w:tr>
      <w:tr w:rsidR="00157220" w14:paraId="6769985F" w14:textId="77777777">
        <w:trPr>
          <w:cantSplit/>
          <w:jc w:val="center"/>
        </w:trPr>
        <w:tc>
          <w:tcPr>
            <w:tcW w:w="285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73D3BC8" w14:textId="77777777" w:rsidR="00157220" w:rsidRDefault="00DE7D3F">
            <w:pPr>
              <w:pStyle w:val="TableText"/>
            </w:pPr>
            <w:r>
              <w:t>Scan dependencies</w:t>
            </w:r>
          </w:p>
        </w:tc>
        <w:tc>
          <w:tcPr>
            <w:tcW w:w="220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32B0973" w14:textId="77777777" w:rsidR="00157220" w:rsidRDefault="00DE7D3F">
            <w:pPr>
              <w:pStyle w:val="TableText"/>
            </w:pPr>
            <w:r>
              <w:t>yes, against fictional advisories</w:t>
            </w:r>
          </w:p>
        </w:tc>
        <w:tc>
          <w:tcPr>
            <w:tcW w:w="200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516578C" w14:textId="77777777" w:rsidR="00157220" w:rsidRDefault="00DE7D3F">
            <w:pPr>
              <w:pStyle w:val="TableText"/>
            </w:pPr>
            <w:r>
              <w:t>advisory data is synthetic</w:t>
            </w:r>
          </w:p>
        </w:tc>
        <w:tc>
          <w:tcPr>
            <w:tcW w:w="109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5295660" w14:textId="77777777" w:rsidR="00157220" w:rsidRDefault="00DE7D3F">
            <w:pPr>
              <w:pStyle w:val="TableText"/>
            </w:pPr>
            <w:r>
              <w:t>no</w:t>
            </w:r>
          </w:p>
        </w:tc>
        <w:tc>
          <w:tcPr>
            <w:tcW w:w="146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DE3636A" w14:textId="77777777" w:rsidR="00157220" w:rsidRDefault="00DE7D3F">
            <w:pPr>
              <w:pStyle w:val="TableText"/>
            </w:pPr>
            <w:r>
              <w:t>no</w:t>
            </w:r>
          </w:p>
        </w:tc>
      </w:tr>
      <w:tr w:rsidR="00157220" w14:paraId="2AECA456" w14:textId="77777777">
        <w:trPr>
          <w:cantSplit/>
          <w:jc w:val="center"/>
        </w:trPr>
        <w:tc>
          <w:tcPr>
            <w:tcW w:w="285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9075D8F" w14:textId="77777777" w:rsidR="00157220" w:rsidRDefault="00DE7D3F">
            <w:pPr>
              <w:pStyle w:val="TableText"/>
            </w:pPr>
            <w:r>
              <w:t>Change a dependency pin</w:t>
            </w:r>
          </w:p>
        </w:tc>
        <w:tc>
          <w:tcPr>
            <w:tcW w:w="220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A9D2A1E" w14:textId="77777777" w:rsidR="00157220" w:rsidRDefault="00DE7D3F">
            <w:pPr>
              <w:pStyle w:val="TableText"/>
            </w:pPr>
            <w:r>
              <w:t>yes (sandbox file)</w:t>
            </w:r>
          </w:p>
        </w:tc>
        <w:tc>
          <w:tcPr>
            <w:tcW w:w="200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A657B58" w14:textId="77777777" w:rsidR="00157220" w:rsidRDefault="00DE7D3F">
            <w:pPr>
              <w:pStyle w:val="TableText"/>
            </w:pPr>
            <w:r>
              <w:t>never deployed</w:t>
            </w:r>
          </w:p>
        </w:tc>
        <w:tc>
          <w:tcPr>
            <w:tcW w:w="109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239AC85" w14:textId="77777777" w:rsidR="00157220" w:rsidRDefault="00DE7D3F">
            <w:pPr>
              <w:pStyle w:val="TableText"/>
            </w:pPr>
            <w:r>
              <w:t>yes</w:t>
            </w:r>
          </w:p>
        </w:tc>
        <w:tc>
          <w:tcPr>
            <w:tcW w:w="146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99C4414" w14:textId="77777777" w:rsidR="00157220" w:rsidRDefault="00DE7D3F">
            <w:pPr>
              <w:pStyle w:val="TableText"/>
            </w:pPr>
            <w:r>
              <w:t>no</w:t>
            </w:r>
          </w:p>
        </w:tc>
      </w:tr>
      <w:tr w:rsidR="00157220" w14:paraId="6DBA6FC3" w14:textId="77777777">
        <w:trPr>
          <w:cantSplit/>
          <w:jc w:val="center"/>
        </w:trPr>
        <w:tc>
          <w:tcPr>
            <w:tcW w:w="285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3692E63" w14:textId="77777777" w:rsidR="00157220" w:rsidRDefault="00DE7D3F">
            <w:pPr>
              <w:pStyle w:val="TableText"/>
            </w:pPr>
            <w:r>
              <w:t>Generate and apply a revert patch</w:t>
            </w:r>
          </w:p>
        </w:tc>
        <w:tc>
          <w:tcPr>
            <w:tcW w:w="220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525802F" w14:textId="77777777" w:rsidR="00157220" w:rsidRDefault="00DE7D3F">
            <w:pPr>
              <w:pStyle w:val="TableText"/>
            </w:pPr>
            <w:r>
              <w:t>yes (sandbox git)</w:t>
            </w:r>
          </w:p>
        </w:tc>
        <w:tc>
          <w:tcPr>
            <w:tcW w:w="200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AB333FD" w14:textId="77777777" w:rsidR="00157220" w:rsidRDefault="00DE7D3F">
            <w:pPr>
              <w:pStyle w:val="TableText"/>
            </w:pPr>
            <w:r>
              <w:t>no</w:t>
            </w:r>
          </w:p>
        </w:tc>
        <w:tc>
          <w:tcPr>
            <w:tcW w:w="109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7DE2B22" w14:textId="77777777" w:rsidR="00157220" w:rsidRDefault="00DE7D3F">
            <w:pPr>
              <w:pStyle w:val="TableText"/>
            </w:pPr>
            <w:r>
              <w:t>yes</w:t>
            </w:r>
          </w:p>
        </w:tc>
        <w:tc>
          <w:tcPr>
            <w:tcW w:w="146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1296FFF" w14:textId="77777777" w:rsidR="00157220" w:rsidRDefault="00DE7D3F">
            <w:pPr>
              <w:pStyle w:val="TableText"/>
            </w:pPr>
            <w:r>
              <w:t>no</w:t>
            </w:r>
          </w:p>
        </w:tc>
      </w:tr>
      <w:tr w:rsidR="00157220" w14:paraId="20CB872D" w14:textId="77777777">
        <w:trPr>
          <w:cantSplit/>
          <w:jc w:val="center"/>
        </w:trPr>
        <w:tc>
          <w:tcPr>
            <w:tcW w:w="285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45E7BC9" w14:textId="77777777" w:rsidR="00157220" w:rsidRDefault="00DE7D3F">
            <w:pPr>
              <w:pStyle w:val="TableText"/>
            </w:pPr>
            <w:r>
              <w:t>Roll back a production deployment</w:t>
            </w:r>
          </w:p>
        </w:tc>
        <w:tc>
          <w:tcPr>
            <w:tcW w:w="220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7BF8FE1" w14:textId="77777777" w:rsidR="00157220" w:rsidRDefault="00DE7D3F">
            <w:pPr>
              <w:pStyle w:val="TableText"/>
            </w:pPr>
            <w:r>
              <w:t>no</w:t>
            </w:r>
          </w:p>
        </w:tc>
        <w:tc>
          <w:tcPr>
            <w:tcW w:w="200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AFF9DFA" w14:textId="77777777" w:rsidR="00157220" w:rsidRDefault="00DE7D3F">
            <w:pPr>
              <w:pStyle w:val="TableText"/>
            </w:pPr>
            <w:r>
              <w:t>yes (re-simulated telemetry)</w:t>
            </w:r>
          </w:p>
        </w:tc>
        <w:tc>
          <w:tcPr>
            <w:tcW w:w="109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B5C6798" w14:textId="77777777" w:rsidR="00157220" w:rsidRDefault="00DE7D3F">
            <w:pPr>
              <w:pStyle w:val="TableText"/>
            </w:pPr>
            <w:r>
              <w:t>yes, plus admin</w:t>
            </w:r>
          </w:p>
        </w:tc>
        <w:tc>
          <w:tcPr>
            <w:tcW w:w="146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2FF2216" w14:textId="77777777" w:rsidR="00157220" w:rsidRDefault="00DE7D3F">
            <w:pPr>
              <w:pStyle w:val="TableText"/>
            </w:pPr>
            <w:r>
              <w:t>yes (flag off)</w:t>
            </w:r>
          </w:p>
        </w:tc>
      </w:tr>
      <w:tr w:rsidR="00157220" w14:paraId="7B2A232E" w14:textId="77777777">
        <w:trPr>
          <w:cantSplit/>
          <w:jc w:val="center"/>
        </w:trPr>
        <w:tc>
          <w:tcPr>
            <w:tcW w:w="285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B0D9361" w14:textId="77777777" w:rsidR="00157220" w:rsidRDefault="00DE7D3F">
            <w:pPr>
              <w:pStyle w:val="TableText"/>
            </w:pPr>
            <w:r>
              <w:t>Restart a service</w:t>
            </w:r>
          </w:p>
        </w:tc>
        <w:tc>
          <w:tcPr>
            <w:tcW w:w="220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2DBB566" w14:textId="77777777" w:rsidR="00157220" w:rsidRDefault="00DE7D3F">
            <w:pPr>
              <w:pStyle w:val="TableText"/>
            </w:pPr>
            <w:r>
              <w:t>no</w:t>
            </w:r>
          </w:p>
        </w:tc>
        <w:tc>
          <w:tcPr>
            <w:tcW w:w="200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1CAD6A2" w14:textId="77777777" w:rsidR="00157220" w:rsidRDefault="00DE7D3F">
            <w:pPr>
              <w:pStyle w:val="TableText"/>
            </w:pPr>
            <w:r>
              <w:t>not modelled</w:t>
            </w:r>
          </w:p>
        </w:tc>
        <w:tc>
          <w:tcPr>
            <w:tcW w:w="109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D98D0C1" w14:textId="77777777" w:rsidR="00157220" w:rsidRDefault="00DE7D3F">
            <w:pPr>
              <w:pStyle w:val="TableText"/>
            </w:pPr>
            <w:r>
              <w:t>yes</w:t>
            </w:r>
          </w:p>
        </w:tc>
        <w:tc>
          <w:tcPr>
            <w:tcW w:w="146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A8D5607" w14:textId="77777777" w:rsidR="00157220" w:rsidRDefault="00DE7D3F">
            <w:pPr>
              <w:pStyle w:val="TableText"/>
            </w:pPr>
            <w:r>
              <w:t>no (it simply fails)</w:t>
            </w:r>
          </w:p>
        </w:tc>
      </w:tr>
      <w:tr w:rsidR="00157220" w14:paraId="4B5FE216" w14:textId="77777777">
        <w:trPr>
          <w:cantSplit/>
          <w:jc w:val="center"/>
        </w:trPr>
        <w:tc>
          <w:tcPr>
            <w:tcW w:w="285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A949758" w14:textId="77777777" w:rsidR="00157220" w:rsidRDefault="00DE7D3F">
            <w:pPr>
              <w:pStyle w:val="TableText"/>
            </w:pPr>
            <w:r>
              <w:t>Delete infrastructure</w:t>
            </w:r>
          </w:p>
        </w:tc>
        <w:tc>
          <w:tcPr>
            <w:tcW w:w="220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17ED9B8" w14:textId="77777777" w:rsidR="00157220" w:rsidRDefault="00DE7D3F">
            <w:pPr>
              <w:pStyle w:val="TableText"/>
            </w:pPr>
            <w:r>
              <w:t>no</w:t>
            </w:r>
          </w:p>
        </w:tc>
        <w:tc>
          <w:tcPr>
            <w:tcW w:w="200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A733E04" w14:textId="77777777" w:rsidR="00157220" w:rsidRDefault="00DE7D3F">
            <w:pPr>
              <w:pStyle w:val="TableText"/>
            </w:pPr>
            <w:r>
              <w:t>no</w:t>
            </w:r>
          </w:p>
        </w:tc>
        <w:tc>
          <w:tcPr>
            <w:tcW w:w="109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21ECE96" w14:textId="77777777" w:rsidR="00157220" w:rsidRDefault="00DE7D3F">
            <w:pPr>
              <w:pStyle w:val="TableText"/>
            </w:pPr>
            <w:r>
              <w:t>n/a</w:t>
            </w:r>
          </w:p>
        </w:tc>
        <w:tc>
          <w:tcPr>
            <w:tcW w:w="146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2E80DA2" w14:textId="77777777" w:rsidR="00157220" w:rsidRDefault="00DE7D3F">
            <w:pPr>
              <w:pStyle w:val="TableText"/>
            </w:pPr>
            <w:r>
              <w:t>always</w:t>
            </w:r>
          </w:p>
        </w:tc>
      </w:tr>
    </w:tbl>
    <w:p w14:paraId="3871357E" w14:textId="77777777" w:rsidR="00157220" w:rsidRDefault="00157220">
      <w:pPr>
        <w:spacing w:after="80"/>
      </w:pPr>
    </w:p>
    <w:tbl>
      <w:tblPr>
        <w:tblW w:w="0" w:type="auto"/>
        <w:jc w:val="center"/>
        <w:tblLook w:val="04A0" w:firstRow="1" w:lastRow="0" w:firstColumn="1" w:lastColumn="0" w:noHBand="0" w:noVBand="1"/>
      </w:tblPr>
      <w:tblGrid>
        <w:gridCol w:w="9638"/>
      </w:tblGrid>
      <w:tr w:rsidR="00157220" w14:paraId="19D5D734" w14:textId="77777777">
        <w:trPr>
          <w:cantSplit/>
          <w:jc w:val="center"/>
        </w:trPr>
        <w:tc>
          <w:tcPr>
            <w:tcW w:w="9638" w:type="dxa"/>
            <w:tcBorders>
              <w:top w:val="nil"/>
              <w:left w:val="single" w:sz="24" w:space="0" w:color="B45309"/>
              <w:bottom w:val="nil"/>
              <w:right w:val="nil"/>
            </w:tcBorders>
            <w:shd w:val="clear" w:color="auto" w:fill="FFFBEB"/>
            <w:tcMar>
              <w:top w:w="90" w:type="dxa"/>
              <w:left w:w="160" w:type="dxa"/>
              <w:bottom w:w="90" w:type="dxa"/>
              <w:right w:w="140" w:type="dxa"/>
            </w:tcMar>
          </w:tcPr>
          <w:p w14:paraId="6A1DF1E5" w14:textId="77777777" w:rsidR="00157220" w:rsidRDefault="00DE7D3F">
            <w:pPr>
              <w:spacing w:after="0"/>
            </w:pPr>
            <w:r>
              <w:rPr>
                <w:b/>
                <w:color w:val="B45309"/>
              </w:rPr>
              <w:t xml:space="preserve">Limitation.  </w:t>
            </w:r>
            <w:r>
              <w:rPr>
                <w:sz w:val="19"/>
              </w:rPr>
              <w:t>Because the simulated rollback regenerates telemetry from the same model, "recovery verified" demonstrates the control flow and the verification arithmetic. It cannot show that a real rollback would recover a real service, since the simulator was written to recover when the deployment effect is removed.</w:t>
            </w:r>
          </w:p>
        </w:tc>
      </w:tr>
    </w:tbl>
    <w:p w14:paraId="3BADA6C7" w14:textId="77777777" w:rsidR="00157220" w:rsidRDefault="00157220">
      <w:pPr>
        <w:spacing w:after="60"/>
      </w:pPr>
    </w:p>
    <w:p w14:paraId="0FE405AD" w14:textId="77777777" w:rsidR="00157220" w:rsidRDefault="00DE7D3F">
      <w:pPr>
        <w:pStyle w:val="Heading1"/>
      </w:pPr>
      <w:bookmarkStart w:id="146" w:name="_Toc243377299"/>
      <w:r>
        <w:lastRenderedPageBreak/>
        <w:t>16  Frontend and Dashboard</w:t>
      </w:r>
      <w:bookmarkEnd w:id="146"/>
    </w:p>
    <w:tbl>
      <w:tblPr>
        <w:tblW w:w="0" w:type="auto"/>
        <w:jc w:val="center"/>
        <w:tblLook w:val="04A0" w:firstRow="1" w:lastRow="0" w:firstColumn="1" w:lastColumn="0" w:noHBand="0" w:noVBand="1"/>
      </w:tblPr>
      <w:tblGrid>
        <w:gridCol w:w="9638"/>
      </w:tblGrid>
      <w:tr w:rsidR="00157220" w14:paraId="3F38BEBB" w14:textId="77777777">
        <w:trPr>
          <w:cantSplit/>
          <w:jc w:val="center"/>
        </w:trPr>
        <w:tc>
          <w:tcPr>
            <w:tcW w:w="9638" w:type="dxa"/>
            <w:tcBorders>
              <w:top w:val="nil"/>
              <w:left w:val="single" w:sz="24" w:space="0" w:color="475569"/>
              <w:bottom w:val="nil"/>
              <w:right w:val="nil"/>
            </w:tcBorders>
            <w:shd w:val="clear" w:color="auto" w:fill="F1F5F9"/>
            <w:tcMar>
              <w:top w:w="90" w:type="dxa"/>
              <w:left w:w="160" w:type="dxa"/>
              <w:bottom w:w="90" w:type="dxa"/>
              <w:right w:w="140" w:type="dxa"/>
            </w:tcMar>
          </w:tcPr>
          <w:p w14:paraId="39BA681C" w14:textId="77777777" w:rsidR="00157220" w:rsidRDefault="00DE7D3F">
            <w:pPr>
              <w:spacing w:after="0"/>
            </w:pPr>
            <w:r>
              <w:rPr>
                <w:b/>
                <w:color w:val="475569"/>
              </w:rPr>
              <w:t xml:space="preserve">Implementation status.  </w:t>
            </w:r>
            <w:r>
              <w:rPr>
                <w:b/>
                <w:color w:val="14532D"/>
                <w:sz w:val="14"/>
                <w:shd w:val="clear" w:color="auto" w:fill="DCFCE7"/>
              </w:rPr>
              <w:t xml:space="preserve"> VERIFIED </w:t>
            </w:r>
            <w:r>
              <w:rPr>
                <w:sz w:val="19"/>
              </w:rPr>
              <w:t xml:space="preserve"> </w:t>
            </w:r>
            <w:r>
              <w:rPr>
                <w:rFonts w:ascii="Consolas" w:eastAsia="Consolas" w:hAnsi="Consolas"/>
                <w:color w:val="1E3A8A"/>
                <w:sz w:val="17"/>
                <w:shd w:val="clear" w:color="auto" w:fill="EEF2F7"/>
              </w:rPr>
              <w:t>frontend/</w:t>
            </w:r>
            <w:r>
              <w:rPr>
                <w:sz w:val="19"/>
              </w:rPr>
              <w:t xml:space="preserve"> (React 18.3.1, TypeScript 5.6.3 strict, Vite 5.4.11, Tailwind 3.4.15, Recharts 2.13.3, React Router 6.28.0). </w:t>
            </w:r>
            <w:r>
              <w:rPr>
                <w:rFonts w:ascii="Consolas" w:eastAsia="Consolas" w:hAnsi="Consolas"/>
                <w:color w:val="1E3A8A"/>
                <w:sz w:val="17"/>
                <w:shd w:val="clear" w:color="auto" w:fill="EEF2F7"/>
              </w:rPr>
              <w:t>make frontend-test</w:t>
            </w:r>
            <w:r>
              <w:rPr>
                <w:sz w:val="19"/>
              </w:rPr>
              <w:t xml:space="preserve"> was run for this handbook in a </w:t>
            </w:r>
            <w:r>
              <w:rPr>
                <w:rFonts w:ascii="Consolas" w:eastAsia="Consolas" w:hAnsi="Consolas"/>
                <w:color w:val="1E3A8A"/>
                <w:sz w:val="17"/>
                <w:shd w:val="clear" w:color="auto" w:fill="EEF2F7"/>
              </w:rPr>
              <w:t>node:22-alpine</w:t>
            </w:r>
            <w:r>
              <w:rPr>
                <w:sz w:val="19"/>
              </w:rPr>
              <w:t xml:space="preserve"> container: type-check, Vitest (2 files, 10 tests passed) and the production build succeeded (exit 0). The recorded browser check of all 11 routes was not re-run.</w:t>
            </w:r>
          </w:p>
        </w:tc>
      </w:tr>
    </w:tbl>
    <w:p w14:paraId="7EF9ED7D" w14:textId="77777777" w:rsidR="00157220" w:rsidRDefault="00157220">
      <w:pPr>
        <w:spacing w:after="60"/>
      </w:pPr>
    </w:p>
    <w:p w14:paraId="5518C148" w14:textId="77777777" w:rsidR="00157220" w:rsidRDefault="00DE7D3F">
      <w:pPr>
        <w:pStyle w:val="Heading2"/>
      </w:pPr>
      <w:bookmarkStart w:id="147" w:name="_Toc243377300"/>
      <w:r>
        <w:t>16.1  Structure</w:t>
      </w:r>
      <w:bookmarkEnd w:id="147"/>
    </w:p>
    <w:p w14:paraId="31BBBE26" w14:textId="77777777" w:rsidR="00157220" w:rsidRDefault="00DE7D3F">
      <w:r>
        <w:rPr>
          <w:rFonts w:ascii="Consolas" w:eastAsia="Consolas" w:hAnsi="Consolas"/>
          <w:color w:val="1E3A8A"/>
          <w:sz w:val="19"/>
          <w:shd w:val="clear" w:color="auto" w:fill="EEF2F7"/>
        </w:rPr>
        <w:t>App.tsx</w:t>
      </w:r>
      <w:r>
        <w:t xml:space="preserve"> shows </w:t>
      </w:r>
      <w:r>
        <w:rPr>
          <w:rFonts w:ascii="Consolas" w:eastAsia="Consolas" w:hAnsi="Consolas"/>
          <w:color w:val="1E3A8A"/>
          <w:sz w:val="19"/>
          <w:shd w:val="clear" w:color="auto" w:fill="EEF2F7"/>
        </w:rPr>
        <w:t>Login</w:t>
      </w:r>
      <w:r>
        <w:t xml:space="preserve"> until a token exists, then a </w:t>
      </w:r>
      <w:r>
        <w:rPr>
          <w:rFonts w:ascii="Consolas" w:eastAsia="Consolas" w:hAnsi="Consolas"/>
          <w:color w:val="1E3A8A"/>
          <w:sz w:val="19"/>
          <w:shd w:val="clear" w:color="auto" w:fill="EEF2F7"/>
        </w:rPr>
        <w:t>Layout</w:t>
      </w:r>
      <w:r>
        <w:t xml:space="preserve"> (sidebar plus top status bar) with 11 routes: </w:t>
      </w:r>
      <w:r>
        <w:rPr>
          <w:rFonts w:ascii="Consolas" w:eastAsia="Consolas" w:hAnsi="Consolas"/>
          <w:color w:val="1E3A8A"/>
          <w:sz w:val="19"/>
          <w:shd w:val="clear" w:color="auto" w:fill="EEF2F7"/>
        </w:rPr>
        <w:t>/</w:t>
      </w:r>
      <w:r>
        <w:t xml:space="preserve"> Dashboard, </w:t>
      </w:r>
      <w:r>
        <w:rPr>
          <w:rFonts w:ascii="Consolas" w:eastAsia="Consolas" w:hAnsi="Consolas"/>
          <w:color w:val="1E3A8A"/>
          <w:sz w:val="19"/>
          <w:shd w:val="clear" w:color="auto" w:fill="EEF2F7"/>
        </w:rPr>
        <w:t>/network</w:t>
      </w:r>
      <w:r>
        <w:t xml:space="preserve">, </w:t>
      </w:r>
      <w:r>
        <w:rPr>
          <w:rFonts w:ascii="Consolas" w:eastAsia="Consolas" w:hAnsi="Consolas"/>
          <w:color w:val="1E3A8A"/>
          <w:sz w:val="19"/>
          <w:shd w:val="clear" w:color="auto" w:fill="EEF2F7"/>
        </w:rPr>
        <w:t>/calls</w:t>
      </w:r>
      <w:r>
        <w:t xml:space="preserve">, </w:t>
      </w:r>
      <w:r>
        <w:rPr>
          <w:rFonts w:ascii="Consolas" w:eastAsia="Consolas" w:hAnsi="Consolas"/>
          <w:color w:val="1E3A8A"/>
          <w:sz w:val="19"/>
          <w:shd w:val="clear" w:color="auto" w:fill="EEF2F7"/>
        </w:rPr>
        <w:t>/anomalies</w:t>
      </w:r>
      <w:r>
        <w:t xml:space="preserve">, </w:t>
      </w:r>
      <w:r>
        <w:rPr>
          <w:rFonts w:ascii="Consolas" w:eastAsia="Consolas" w:hAnsi="Consolas"/>
          <w:color w:val="1E3A8A"/>
          <w:sz w:val="19"/>
          <w:shd w:val="clear" w:color="auto" w:fill="EEF2F7"/>
        </w:rPr>
        <w:t>/incidents</w:t>
      </w:r>
      <w:r>
        <w:t xml:space="preserve">, </w:t>
      </w:r>
      <w:r>
        <w:rPr>
          <w:rFonts w:ascii="Consolas" w:eastAsia="Consolas" w:hAnsi="Consolas"/>
          <w:color w:val="1E3A8A"/>
          <w:sz w:val="19"/>
          <w:shd w:val="clear" w:color="auto" w:fill="EEF2F7"/>
        </w:rPr>
        <w:t>/incidents/:incidentId</w:t>
      </w:r>
      <w:r>
        <w:t xml:space="preserve">, </w:t>
      </w:r>
      <w:r>
        <w:rPr>
          <w:rFonts w:ascii="Consolas" w:eastAsia="Consolas" w:hAnsi="Consolas"/>
          <w:color w:val="1E3A8A"/>
          <w:sz w:val="19"/>
          <w:shd w:val="clear" w:color="auto" w:fill="EEF2F7"/>
        </w:rPr>
        <w:t>/rca</w:t>
      </w:r>
      <w:r>
        <w:t xml:space="preserve">, </w:t>
      </w:r>
      <w:r>
        <w:rPr>
          <w:rFonts w:ascii="Consolas" w:eastAsia="Consolas" w:hAnsi="Consolas"/>
          <w:color w:val="1E3A8A"/>
          <w:sz w:val="19"/>
          <w:shd w:val="clear" w:color="auto" w:fill="EEF2F7"/>
        </w:rPr>
        <w:t>/reports</w:t>
      </w:r>
      <w:r>
        <w:t xml:space="preserve">, </w:t>
      </w:r>
      <w:r>
        <w:rPr>
          <w:rFonts w:ascii="Consolas" w:eastAsia="Consolas" w:hAnsi="Consolas"/>
          <w:color w:val="1E3A8A"/>
          <w:sz w:val="19"/>
          <w:shd w:val="clear" w:color="auto" w:fill="EEF2F7"/>
        </w:rPr>
        <w:t>/agent</w:t>
      </w:r>
      <w:r>
        <w:t xml:space="preserve">, </w:t>
      </w:r>
      <w:r>
        <w:rPr>
          <w:rFonts w:ascii="Consolas" w:eastAsia="Consolas" w:hAnsi="Consolas"/>
          <w:color w:val="1E3A8A"/>
          <w:sz w:val="19"/>
          <w:shd w:val="clear" w:color="auto" w:fill="EEF2F7"/>
        </w:rPr>
        <w:t>/security</w:t>
      </w:r>
      <w:r>
        <w:t xml:space="preserve">, </w:t>
      </w:r>
      <w:r>
        <w:rPr>
          <w:rFonts w:ascii="Consolas" w:eastAsia="Consolas" w:hAnsi="Consolas"/>
          <w:color w:val="1E3A8A"/>
          <w:sz w:val="19"/>
          <w:shd w:val="clear" w:color="auto" w:fill="EEF2F7"/>
        </w:rPr>
        <w:t>/audit</w:t>
      </w:r>
      <w:r>
        <w:t xml:space="preserve">. Components: </w:t>
      </w:r>
      <w:r>
        <w:rPr>
          <w:rFonts w:ascii="Consolas" w:eastAsia="Consolas" w:hAnsi="Consolas"/>
          <w:color w:val="1E3A8A"/>
          <w:sz w:val="19"/>
          <w:shd w:val="clear" w:color="auto" w:fill="EEF2F7"/>
        </w:rPr>
        <w:t>KpiCard</w:t>
      </w:r>
      <w:r>
        <w:t xml:space="preserve">, </w:t>
      </w:r>
      <w:r>
        <w:rPr>
          <w:rFonts w:ascii="Consolas" w:eastAsia="Consolas" w:hAnsi="Consolas"/>
          <w:color w:val="1E3A8A"/>
          <w:sz w:val="19"/>
          <w:shd w:val="clear" w:color="auto" w:fill="EEF2F7"/>
        </w:rPr>
        <w:t>TimeSeriesChart</w:t>
      </w:r>
      <w:r>
        <w:t xml:space="preserve"> (Recharts), </w:t>
      </w:r>
      <w:r>
        <w:rPr>
          <w:rFonts w:ascii="Consolas" w:eastAsia="Consolas" w:hAnsi="Consolas"/>
          <w:color w:val="1E3A8A"/>
          <w:sz w:val="19"/>
          <w:shd w:val="clear" w:color="auto" w:fill="EEF2F7"/>
        </w:rPr>
        <w:t>IncidentTimeline</w:t>
      </w:r>
      <w:r>
        <w:t xml:space="preserve">, </w:t>
      </w:r>
      <w:r>
        <w:rPr>
          <w:rFonts w:ascii="Consolas" w:eastAsia="Consolas" w:hAnsi="Consolas"/>
          <w:color w:val="1E3A8A"/>
          <w:sz w:val="19"/>
          <w:shd w:val="clear" w:color="auto" w:fill="EEF2F7"/>
        </w:rPr>
        <w:t>RcaPanel</w:t>
      </w:r>
      <w:r>
        <w:t xml:space="preserve">, </w:t>
      </w:r>
      <w:r>
        <w:rPr>
          <w:rFonts w:ascii="Consolas" w:eastAsia="Consolas" w:hAnsi="Consolas"/>
          <w:color w:val="1E3A8A"/>
          <w:sz w:val="19"/>
          <w:shd w:val="clear" w:color="auto" w:fill="EEF2F7"/>
        </w:rPr>
        <w:t>AgentActionPanel</w:t>
      </w:r>
      <w:r>
        <w:t xml:space="preserve">, and shared helpers. </w:t>
      </w:r>
      <w:r>
        <w:rPr>
          <w:rFonts w:ascii="Consolas" w:eastAsia="Consolas" w:hAnsi="Consolas"/>
          <w:color w:val="1E3A8A"/>
          <w:sz w:val="19"/>
          <w:shd w:val="clear" w:color="auto" w:fill="EEF2F7"/>
        </w:rPr>
        <w:t>hooks/useApi.ts</w:t>
      </w:r>
      <w:r>
        <w:t xml:space="preserve"> is a small data-loading hook (loading, error, reload with cancellation). </w:t>
      </w:r>
      <w:r>
        <w:rPr>
          <w:rFonts w:ascii="Consolas" w:eastAsia="Consolas" w:hAnsi="Consolas"/>
          <w:color w:val="1E3A8A"/>
          <w:sz w:val="19"/>
          <w:shd w:val="clear" w:color="auto" w:fill="EEF2F7"/>
        </w:rPr>
        <w:t>types/api.ts</w:t>
      </w:r>
      <w:r>
        <w:t xml:space="preserve"> mirrors the Pydantic response models, and </w:t>
      </w:r>
      <w:r>
        <w:rPr>
          <w:rFonts w:ascii="Consolas" w:eastAsia="Consolas" w:hAnsi="Consolas"/>
          <w:color w:val="1E3A8A"/>
          <w:sz w:val="19"/>
          <w:shd w:val="clear" w:color="auto" w:fill="EEF2F7"/>
        </w:rPr>
        <w:t>services/api.ts</w:t>
      </w:r>
      <w:r>
        <w:t xml:space="preserve"> is the only place that talks to the network, with one function per endpoint (the frontend does not call </w:t>
      </w:r>
      <w:r>
        <w:rPr>
          <w:rFonts w:ascii="Consolas" w:eastAsia="Consolas" w:hAnsi="Consolas"/>
          <w:color w:val="1E3A8A"/>
          <w:sz w:val="19"/>
          <w:shd w:val="clear" w:color="auto" w:fill="EEF2F7"/>
        </w:rPr>
        <w:t>/api/deployments</w:t>
      </w:r>
      <w:r>
        <w:t>).</w:t>
      </w:r>
    </w:p>
    <w:p w14:paraId="0A7A8D3A" w14:textId="77777777" w:rsidR="00157220" w:rsidRDefault="00DE7D3F">
      <w:pPr>
        <w:pStyle w:val="Heading2"/>
      </w:pPr>
      <w:bookmarkStart w:id="148" w:name="_Toc243377301"/>
      <w:r>
        <w:t>16.2  Authentication handling</w:t>
      </w:r>
      <w:bookmarkEnd w:id="148"/>
    </w:p>
    <w:p w14:paraId="1A88A03F" w14:textId="77777777" w:rsidR="00157220" w:rsidRDefault="00DE7D3F">
      <w:r>
        <w:t xml:space="preserve">The token is typed on the sign-in page, validated against the API, and stored in </w:t>
      </w:r>
      <w:r>
        <w:rPr>
          <w:rFonts w:ascii="Consolas" w:eastAsia="Consolas" w:hAnsi="Consolas"/>
          <w:color w:val="1E3A8A"/>
          <w:sz w:val="19"/>
          <w:shd w:val="clear" w:color="auto" w:fill="EEF2F7"/>
        </w:rPr>
        <w:t>sessionStorage</w:t>
      </w:r>
      <w:r>
        <w:t xml:space="preserve"> (cleared when the tab closes) under one key; every request adds </w:t>
      </w:r>
      <w:r>
        <w:rPr>
          <w:rFonts w:ascii="Consolas" w:eastAsia="Consolas" w:hAnsi="Consolas"/>
          <w:color w:val="1E3A8A"/>
          <w:sz w:val="19"/>
          <w:shd w:val="clear" w:color="auto" w:fill="EEF2F7"/>
        </w:rPr>
        <w:t>Authorization: Bearer</w:t>
      </w:r>
      <w:r>
        <w:t>. Path parameters are URL-encoded. There are no cookies. A consequence worth noting: any script running in the page origin could read the token, which is why the nginx configuration sets a restrictive Content-Security-Policy and why reports are rendered in a sandboxed iframe.</w:t>
      </w:r>
    </w:p>
    <w:p w14:paraId="067850E1" w14:textId="77777777" w:rsidR="00157220" w:rsidRDefault="00DE7D3F">
      <w:pPr>
        <w:pStyle w:val="Heading2"/>
      </w:pPr>
      <w:bookmarkStart w:id="149" w:name="_Toc243377302"/>
      <w:r>
        <w:t>16.3  Pages and how users interact</w:t>
      </w:r>
      <w:bookmarkEnd w:id="149"/>
    </w:p>
    <w:p w14:paraId="50C37FDC" w14:textId="77777777" w:rsidR="00157220" w:rsidRDefault="00DE7D3F">
      <w:pPr>
        <w:keepNext/>
        <w:spacing w:before="120" w:after="40"/>
        <w:jc w:val="center"/>
      </w:pPr>
      <w:r>
        <w:rPr>
          <w:noProof/>
        </w:rPr>
        <w:drawing>
          <wp:inline distT="0" distB="0" distL="0" distR="0" wp14:anchorId="0F7B6F08" wp14:editId="0D5F36D6">
            <wp:extent cx="5943600" cy="2911341"/>
            <wp:effectExtent l="0" t="0" r="0" b="0"/>
            <wp:docPr id="28" name="Picture 28" descr="Figure 28: Dashboard"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01_src-image11.png"/>
                    <pic:cNvPicPr/>
                  </pic:nvPicPr>
                  <pic:blipFill>
                    <a:blip r:embed="rId35"/>
                    <a:stretch>
                      <a:fillRect/>
                    </a:stretch>
                  </pic:blipFill>
                  <pic:spPr>
                    <a:xfrm>
                      <a:off x="0" y="0"/>
                      <a:ext cx="5943600" cy="2911341"/>
                    </a:xfrm>
                    <a:prstGeom prst="rect">
                      <a:avLst/>
                    </a:prstGeom>
                  </pic:spPr>
                </pic:pic>
              </a:graphicData>
            </a:graphic>
          </wp:inline>
        </w:drawing>
      </w:r>
    </w:p>
    <w:p w14:paraId="770CF6A2" w14:textId="33841BBA" w:rsidR="00157220" w:rsidRDefault="00DE7D3F">
      <w:pPr>
        <w:pStyle w:val="Caption"/>
        <w:jc w:val="center"/>
      </w:pPr>
      <w:bookmarkStart w:id="150" w:name="fig_fig_dash"/>
      <w:bookmarkStart w:id="151" w:name="_Toc243377371"/>
      <w:r>
        <w:t xml:space="preserve">Figure </w:t>
      </w:r>
      <w:r>
        <w:fldChar w:fldCharType="begin"/>
      </w:r>
      <w:r>
        <w:instrText xml:space="preserve"> SEQ Figure \* ARABIC </w:instrText>
      </w:r>
      <w:r>
        <w:fldChar w:fldCharType="separate"/>
      </w:r>
      <w:r w:rsidR="007151AA">
        <w:rPr>
          <w:noProof/>
        </w:rPr>
        <w:t>28</w:t>
      </w:r>
      <w:r>
        <w:fldChar w:fldCharType="end"/>
      </w:r>
      <w:bookmarkEnd w:id="150"/>
      <w:r>
        <w:t>. Dashboard</w:t>
      </w:r>
      <w:bookmarkEnd w:id="151"/>
    </w:p>
    <w:p w14:paraId="475E8B47" w14:textId="0FDE0323" w:rsidR="00157220" w:rsidRDefault="00DE7D3F">
      <w:r>
        <w:fldChar w:fldCharType="begin"/>
      </w:r>
      <w:r>
        <w:instrText xml:space="preserve"> REF fig_fig_dash \h </w:instrText>
      </w:r>
      <w:r>
        <w:fldChar w:fldCharType="separate"/>
      </w:r>
      <w:r w:rsidR="007151AA">
        <w:t xml:space="preserve">Figure </w:t>
      </w:r>
      <w:r w:rsidR="007151AA">
        <w:rPr>
          <w:noProof/>
        </w:rPr>
        <w:t>28</w:t>
      </w:r>
      <w:r>
        <w:fldChar w:fldCharType="end"/>
      </w:r>
      <w:r>
        <w:t xml:space="preserve"> answers six operator questions in panels: </w:t>
      </w:r>
      <w:r>
        <w:rPr>
          <w:i/>
        </w:rPr>
        <w:t>Is the network healthy?</w:t>
      </w:r>
      <w:r>
        <w:t xml:space="preserve"> (health score 62 of 100: minus 30 for the critical incident, minus 8 for four cells with anomalies), </w:t>
      </w:r>
      <w:r>
        <w:rPr>
          <w:i/>
        </w:rPr>
        <w:t>What is broken and how severe?</w:t>
      </w:r>
      <w:r>
        <w:t xml:space="preserve"> (INC-2026-001, CRITICAL, cells CELL-101 to CELL-104, since 14:13, status investigating), </w:t>
      </w:r>
      <w:r>
        <w:rPr>
          <w:i/>
        </w:rPr>
        <w:t>Why?</w:t>
      </w:r>
      <w:r>
        <w:t xml:space="preserve"> (the RCA headline with "RCA confidence 85 %, leading hypothesis, not a confirmed fact"), five KPI cards against baseline, a latency chart of the affected cells with shaded detected anomalies, </w:t>
      </w:r>
      <w:r>
        <w:rPr>
          <w:i/>
        </w:rPr>
        <w:t>What is the AI doing?</w:t>
      </w:r>
      <w:r>
        <w:t xml:space="preserve"> (the agent run and its actions) and </w:t>
      </w:r>
      <w:r>
        <w:rPr>
          <w:i/>
        </w:rPr>
        <w:t>Has the remediation worked?</w:t>
      </w:r>
      <w:r>
        <w:t xml:space="preserve"> ("No </w:t>
      </w:r>
      <w:r>
        <w:lastRenderedPageBreak/>
        <w:t xml:space="preserve">remediation verified yet (incident investigating)"). The cell strip colours CELL-101 to CELL-104 red. The top bar shows API, database and C analyzer status, </w:t>
      </w:r>
      <w:r>
        <w:rPr>
          <w:rFonts w:ascii="Consolas" w:eastAsia="Consolas" w:hAnsi="Consolas"/>
          <w:color w:val="1E3A8A"/>
          <w:sz w:val="19"/>
          <w:shd w:val="clear" w:color="auto" w:fill="EEF2F7"/>
        </w:rPr>
        <w:t>LLM: mock</w:t>
      </w:r>
      <w:r>
        <w:t>, and a "Synthetic demonstration data" notice.</w:t>
      </w:r>
    </w:p>
    <w:p w14:paraId="11120853" w14:textId="77777777" w:rsidR="00157220" w:rsidRDefault="00DE7D3F">
      <w:r>
        <w:t xml:space="preserve">The health-score formula is documented in </w:t>
      </w:r>
      <w:r>
        <w:rPr>
          <w:rFonts w:ascii="Consolas" w:eastAsia="Consolas" w:hAnsi="Consolas"/>
          <w:color w:val="1E3A8A"/>
          <w:sz w:val="19"/>
          <w:shd w:val="clear" w:color="auto" w:fill="EEF2F7"/>
        </w:rPr>
        <w:t>GET /api/network/overview</w:t>
      </w:r>
      <w:r>
        <w:t>: 100 minus 30, 20, 10 or 5 per active CRITICAL, HIGH, MEDIUM or LOW incident, minus 2 per cell with an anomaly in the last 30 minutes, floored at 0. Here 100 - 30 - 8 = 62.</w:t>
      </w:r>
    </w:p>
    <w:p w14:paraId="7BD61058" w14:textId="2C2941BB" w:rsidR="00157220" w:rsidRDefault="00DE7D3F">
      <w:r>
        <w:t>Other pages (screenshots in earlier chapters): Network Overview (</w:t>
      </w:r>
      <w:r>
        <w:fldChar w:fldCharType="begin"/>
      </w:r>
      <w:r>
        <w:instrText xml:space="preserve"> REF fig_fig_netshot \h </w:instrText>
      </w:r>
      <w:r>
        <w:fldChar w:fldCharType="separate"/>
      </w:r>
      <w:r w:rsidR="007151AA">
        <w:t xml:space="preserve">Figure </w:t>
      </w:r>
      <w:r w:rsidR="007151AA">
        <w:rPr>
          <w:noProof/>
        </w:rPr>
        <w:t>8</w:t>
      </w:r>
      <w:r>
        <w:fldChar w:fldCharType="end"/>
      </w:r>
      <w:r>
        <w:t>), Call Analytics (</w:t>
      </w:r>
      <w:r>
        <w:fldChar w:fldCharType="begin"/>
      </w:r>
      <w:r>
        <w:instrText xml:space="preserve"> REF fig_fig_callshot \h </w:instrText>
      </w:r>
      <w:r>
        <w:fldChar w:fldCharType="separate"/>
      </w:r>
      <w:r w:rsidR="007151AA">
        <w:t xml:space="preserve">Figure </w:t>
      </w:r>
      <w:r w:rsidR="007151AA">
        <w:rPr>
          <w:noProof/>
        </w:rPr>
        <w:t>4</w:t>
      </w:r>
      <w:r>
        <w:fldChar w:fldCharType="end"/>
      </w:r>
      <w:r>
        <w:t>), Anomalies (</w:t>
      </w:r>
      <w:r>
        <w:fldChar w:fldCharType="begin"/>
      </w:r>
      <w:r>
        <w:instrText xml:space="preserve"> REF fig_fig_anomshot \h </w:instrText>
      </w:r>
      <w:r>
        <w:fldChar w:fldCharType="separate"/>
      </w:r>
      <w:r w:rsidR="007151AA">
        <w:t xml:space="preserve">Figure </w:t>
      </w:r>
      <w:r w:rsidR="007151AA">
        <w:rPr>
          <w:noProof/>
        </w:rPr>
        <w:t>12</w:t>
      </w:r>
      <w:r>
        <w:fldChar w:fldCharType="end"/>
      </w:r>
      <w:r>
        <w:t>), Incidents (</w:t>
      </w:r>
      <w:r>
        <w:fldChar w:fldCharType="begin"/>
      </w:r>
      <w:r>
        <w:instrText xml:space="preserve"> REF fig_fig_incshot \h </w:instrText>
      </w:r>
      <w:r>
        <w:fldChar w:fldCharType="separate"/>
      </w:r>
      <w:r w:rsidR="007151AA">
        <w:t xml:space="preserve">Figure </w:t>
      </w:r>
      <w:r w:rsidR="007151AA">
        <w:rPr>
          <w:noProof/>
        </w:rPr>
        <w:t>16</w:t>
      </w:r>
      <w:r>
        <w:fldChar w:fldCharType="end"/>
      </w:r>
      <w:r>
        <w:t>), RCA (</w:t>
      </w:r>
      <w:r>
        <w:fldChar w:fldCharType="begin"/>
      </w:r>
      <w:r>
        <w:instrText xml:space="preserve"> REF fig_fig_rcashot \h </w:instrText>
      </w:r>
      <w:r>
        <w:fldChar w:fldCharType="separate"/>
      </w:r>
      <w:r w:rsidR="007151AA">
        <w:t xml:space="preserve">Figure </w:t>
      </w:r>
      <w:r w:rsidR="007151AA">
        <w:rPr>
          <w:noProof/>
        </w:rPr>
        <w:t>22</w:t>
      </w:r>
      <w:r>
        <w:fldChar w:fldCharType="end"/>
      </w:r>
      <w:r>
        <w:t>), AI Reports (</w:t>
      </w:r>
      <w:r>
        <w:fldChar w:fldCharType="begin"/>
      </w:r>
      <w:r>
        <w:instrText xml:space="preserve"> REF fig_fig_repshot \h </w:instrText>
      </w:r>
      <w:r>
        <w:fldChar w:fldCharType="separate"/>
      </w:r>
      <w:r w:rsidR="007151AA">
        <w:t xml:space="preserve">Figure </w:t>
      </w:r>
      <w:r w:rsidR="007151AA">
        <w:rPr>
          <w:noProof/>
        </w:rPr>
        <w:t>23</w:t>
      </w:r>
      <w:r>
        <w:fldChar w:fldCharType="end"/>
      </w:r>
      <w:r>
        <w:t>), DevSecOps Agent (</w:t>
      </w:r>
      <w:r>
        <w:fldChar w:fldCharType="begin"/>
      </w:r>
      <w:r>
        <w:instrText xml:space="preserve"> REF fig_fig_agentshot \h </w:instrText>
      </w:r>
      <w:r>
        <w:fldChar w:fldCharType="separate"/>
      </w:r>
      <w:r w:rsidR="007151AA">
        <w:t xml:space="preserve">Figure </w:t>
      </w:r>
      <w:r w:rsidR="007151AA">
        <w:rPr>
          <w:noProof/>
        </w:rPr>
        <w:t>26</w:t>
      </w:r>
      <w:r>
        <w:fldChar w:fldCharType="end"/>
      </w:r>
      <w:r>
        <w:t>), Security (</w:t>
      </w:r>
      <w:r>
        <w:fldChar w:fldCharType="begin"/>
      </w:r>
      <w:r>
        <w:instrText xml:space="preserve"> REF fig_fig_secshot \h </w:instrText>
      </w:r>
      <w:r>
        <w:fldChar w:fldCharType="separate"/>
      </w:r>
      <w:r w:rsidR="007151AA">
        <w:t xml:space="preserve">Figure </w:t>
      </w:r>
      <w:r w:rsidR="007151AA">
        <w:rPr>
          <w:noProof/>
        </w:rPr>
        <w:t>27</w:t>
      </w:r>
      <w:r>
        <w:fldChar w:fldCharType="end"/>
      </w:r>
      <w:r>
        <w:t>) and Audit Log (</w:t>
      </w:r>
      <w:r>
        <w:fldChar w:fldCharType="begin"/>
      </w:r>
      <w:r>
        <w:instrText xml:space="preserve"> REF fig_fig_audit \h </w:instrText>
      </w:r>
      <w:r>
        <w:fldChar w:fldCharType="separate"/>
      </w:r>
      <w:r w:rsidR="007151AA">
        <w:t xml:space="preserve">Figure </w:t>
      </w:r>
      <w:r w:rsidR="007151AA">
        <w:rPr>
          <w:noProof/>
        </w:rPr>
        <w:t>20</w:t>
      </w:r>
      <w:r>
        <w:fldChar w:fldCharType="end"/>
      </w:r>
      <w:r>
        <w:t xml:space="preserve">). The incident detail page (no screenshot supplied) shows the timeline, symptoms, hypotheses with caveats, the RCA chain and actions (investigate, report, agent). Report HTML is displayed in an </w:t>
      </w:r>
      <w:r>
        <w:rPr>
          <w:rFonts w:ascii="Consolas" w:eastAsia="Consolas" w:hAnsi="Consolas"/>
          <w:color w:val="1E3A8A"/>
          <w:sz w:val="19"/>
          <w:shd w:val="clear" w:color="auto" w:fill="EEF2F7"/>
        </w:rPr>
        <w:t>&lt;iframe sandbox&gt;</w:t>
      </w:r>
      <w:r>
        <w:t xml:space="preserve"> with scripts disabled.</w:t>
      </w:r>
    </w:p>
    <w:p w14:paraId="5E3E0903" w14:textId="77777777" w:rsidR="00157220" w:rsidRDefault="00DE7D3F">
      <w:pPr>
        <w:keepNext/>
        <w:spacing w:before="120" w:after="40"/>
        <w:jc w:val="center"/>
      </w:pPr>
      <w:r>
        <w:rPr>
          <w:noProof/>
        </w:rPr>
        <w:drawing>
          <wp:inline distT="0" distB="0" distL="0" distR="0" wp14:anchorId="18C77AAC" wp14:editId="37B9E48A">
            <wp:extent cx="5943600" cy="3756025"/>
            <wp:effectExtent l="0" t="0" r="0" b="0"/>
            <wp:docPr id="29" name="Picture 29" descr="Figure 29: Dashboard navigation and workflows"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ashboard_navigation_workflows.png"/>
                    <pic:cNvPicPr/>
                  </pic:nvPicPr>
                  <pic:blipFill>
                    <a:blip r:embed="rId36"/>
                    <a:stretch>
                      <a:fillRect/>
                    </a:stretch>
                  </pic:blipFill>
                  <pic:spPr>
                    <a:xfrm>
                      <a:off x="0" y="0"/>
                      <a:ext cx="5943600" cy="3756025"/>
                    </a:xfrm>
                    <a:prstGeom prst="rect">
                      <a:avLst/>
                    </a:prstGeom>
                  </pic:spPr>
                </pic:pic>
              </a:graphicData>
            </a:graphic>
          </wp:inline>
        </w:drawing>
      </w:r>
    </w:p>
    <w:p w14:paraId="0CEC9A79" w14:textId="62748DA4" w:rsidR="00157220" w:rsidRDefault="00DE7D3F">
      <w:pPr>
        <w:pStyle w:val="Caption"/>
        <w:jc w:val="center"/>
      </w:pPr>
      <w:bookmarkStart w:id="152" w:name="fig_fig_nav"/>
      <w:bookmarkStart w:id="153" w:name="_Toc243377372"/>
      <w:r>
        <w:t xml:space="preserve">Figure </w:t>
      </w:r>
      <w:r>
        <w:fldChar w:fldCharType="begin"/>
      </w:r>
      <w:r>
        <w:instrText xml:space="preserve"> SEQ Figure \* ARABIC </w:instrText>
      </w:r>
      <w:r>
        <w:fldChar w:fldCharType="separate"/>
      </w:r>
      <w:r w:rsidR="007151AA">
        <w:rPr>
          <w:noProof/>
        </w:rPr>
        <w:t>29</w:t>
      </w:r>
      <w:r>
        <w:fldChar w:fldCharType="end"/>
      </w:r>
      <w:bookmarkEnd w:id="152"/>
      <w:r>
        <w:t>. Dashboard navigation and workflows</w:t>
      </w:r>
      <w:bookmarkEnd w:id="153"/>
    </w:p>
    <w:tbl>
      <w:tblPr>
        <w:tblW w:w="0" w:type="auto"/>
        <w:jc w:val="center"/>
        <w:tblLook w:val="04A0" w:firstRow="1" w:lastRow="0" w:firstColumn="1" w:lastColumn="0" w:noHBand="0" w:noVBand="1"/>
      </w:tblPr>
      <w:tblGrid>
        <w:gridCol w:w="9638"/>
      </w:tblGrid>
      <w:tr w:rsidR="00157220" w14:paraId="453CFE47" w14:textId="77777777">
        <w:trPr>
          <w:cantSplit/>
          <w:jc w:val="center"/>
        </w:trPr>
        <w:tc>
          <w:tcPr>
            <w:tcW w:w="9638" w:type="dxa"/>
            <w:tcBorders>
              <w:top w:val="nil"/>
              <w:left w:val="single" w:sz="24" w:space="0" w:color="B45309"/>
              <w:bottom w:val="nil"/>
              <w:right w:val="nil"/>
            </w:tcBorders>
            <w:shd w:val="clear" w:color="auto" w:fill="FFFBEB"/>
            <w:tcMar>
              <w:top w:w="90" w:type="dxa"/>
              <w:left w:w="160" w:type="dxa"/>
              <w:bottom w:w="90" w:type="dxa"/>
              <w:right w:w="140" w:type="dxa"/>
            </w:tcMar>
          </w:tcPr>
          <w:p w14:paraId="6BEEDA63" w14:textId="77777777" w:rsidR="00157220" w:rsidRDefault="00DE7D3F">
            <w:pPr>
              <w:spacing w:after="0"/>
            </w:pPr>
            <w:r>
              <w:rPr>
                <w:b/>
                <w:color w:val="B45309"/>
              </w:rPr>
              <w:t xml:space="preserve">Limitation.  </w:t>
            </w:r>
            <w:r>
              <w:rPr>
                <w:sz w:val="19"/>
              </w:rPr>
              <w:t>The recorded limitations are: no per-route code splitting, and no browser end-to-end test of the approval flow (the flow is covered by API tests).</w:t>
            </w:r>
          </w:p>
        </w:tc>
      </w:tr>
    </w:tbl>
    <w:p w14:paraId="4FF3BC70" w14:textId="77777777" w:rsidR="00157220" w:rsidRDefault="00157220">
      <w:pPr>
        <w:spacing w:after="60"/>
      </w:pPr>
    </w:p>
    <w:p w14:paraId="5490FBF0" w14:textId="77777777" w:rsidR="00157220" w:rsidRDefault="00DE7D3F">
      <w:pPr>
        <w:pStyle w:val="Heading1"/>
      </w:pPr>
      <w:bookmarkStart w:id="154" w:name="_Toc243377303"/>
      <w:r>
        <w:lastRenderedPageBreak/>
        <w:t>17  Docker and Deployment</w:t>
      </w:r>
      <w:bookmarkEnd w:id="154"/>
    </w:p>
    <w:tbl>
      <w:tblPr>
        <w:tblW w:w="0" w:type="auto"/>
        <w:jc w:val="center"/>
        <w:tblLook w:val="04A0" w:firstRow="1" w:lastRow="0" w:firstColumn="1" w:lastColumn="0" w:noHBand="0" w:noVBand="1"/>
      </w:tblPr>
      <w:tblGrid>
        <w:gridCol w:w="9638"/>
      </w:tblGrid>
      <w:tr w:rsidR="00157220" w14:paraId="70AE8A4C" w14:textId="77777777">
        <w:trPr>
          <w:cantSplit/>
          <w:jc w:val="center"/>
        </w:trPr>
        <w:tc>
          <w:tcPr>
            <w:tcW w:w="9638" w:type="dxa"/>
            <w:tcBorders>
              <w:top w:val="nil"/>
              <w:left w:val="single" w:sz="24" w:space="0" w:color="475569"/>
              <w:bottom w:val="nil"/>
              <w:right w:val="nil"/>
            </w:tcBorders>
            <w:shd w:val="clear" w:color="auto" w:fill="F1F5F9"/>
            <w:tcMar>
              <w:top w:w="90" w:type="dxa"/>
              <w:left w:w="160" w:type="dxa"/>
              <w:bottom w:w="90" w:type="dxa"/>
              <w:right w:w="140" w:type="dxa"/>
            </w:tcMar>
          </w:tcPr>
          <w:p w14:paraId="591E0B90" w14:textId="77777777" w:rsidR="00157220" w:rsidRDefault="00DE7D3F">
            <w:pPr>
              <w:spacing w:after="0"/>
            </w:pPr>
            <w:r>
              <w:rPr>
                <w:b/>
                <w:color w:val="475569"/>
              </w:rPr>
              <w:t xml:space="preserve">Implementation status.  </w:t>
            </w:r>
            <w:r>
              <w:rPr>
                <w:b/>
                <w:color w:val="14532D"/>
                <w:sz w:val="14"/>
                <w:shd w:val="clear" w:color="auto" w:fill="DCFCE7"/>
              </w:rPr>
              <w:t xml:space="preserve"> VERIFIED </w:t>
            </w:r>
            <w:r>
              <w:rPr>
                <w:sz w:val="19"/>
              </w:rPr>
              <w:t xml:space="preserve"> A clean </w:t>
            </w:r>
            <w:r>
              <w:rPr>
                <w:rFonts w:ascii="Consolas" w:eastAsia="Consolas" w:hAnsi="Consolas"/>
                <w:color w:val="1E3A8A"/>
                <w:sz w:val="17"/>
                <w:shd w:val="clear" w:color="auto" w:fill="EEF2F7"/>
              </w:rPr>
              <w:t>--no-cache</w:t>
            </w:r>
            <w:r>
              <w:rPr>
                <w:sz w:val="19"/>
              </w:rPr>
              <w:t xml:space="preserve"> smoke build and the four-service start are recorded in </w:t>
            </w:r>
            <w:r>
              <w:rPr>
                <w:rFonts w:ascii="Consolas" w:eastAsia="Consolas" w:hAnsi="Consolas"/>
                <w:color w:val="1E3A8A"/>
                <w:sz w:val="17"/>
                <w:shd w:val="clear" w:color="auto" w:fill="EEF2F7"/>
              </w:rPr>
              <w:t>IMPLEMENTATION_PLAN.md</w:t>
            </w:r>
            <w:r>
              <w:rPr>
                <w:sz w:val="19"/>
              </w:rPr>
              <w:t xml:space="preserve"> (M11 and the final sweep). They were </w:t>
            </w:r>
            <w:r>
              <w:rPr>
                <w:i/>
                <w:sz w:val="19"/>
              </w:rPr>
              <w:t>not</w:t>
            </w:r>
            <w:r>
              <w:rPr>
                <w:sz w:val="19"/>
              </w:rPr>
              <w:t xml:space="preserve"> re-run for this handbook, so for this session the Docker stack is </w:t>
            </w:r>
            <w:r>
              <w:rPr>
                <w:b/>
                <w:color w:val="7C2D12"/>
                <w:sz w:val="14"/>
                <w:shd w:val="clear" w:color="auto" w:fill="FFEDD5"/>
              </w:rPr>
              <w:t xml:space="preserve"> UNVERIFIED HERE </w:t>
            </w:r>
            <w:r>
              <w:rPr>
                <w:sz w:val="19"/>
              </w:rPr>
              <w:t>. The C build and tests that the image also runs were executed on the host (Chapter 5). The Dockerfile, compose file and smoke script below were read.</w:t>
            </w:r>
          </w:p>
        </w:tc>
      </w:tr>
    </w:tbl>
    <w:p w14:paraId="72FC7087" w14:textId="77777777" w:rsidR="00157220" w:rsidRDefault="00157220">
      <w:pPr>
        <w:spacing w:after="60"/>
      </w:pPr>
    </w:p>
    <w:p w14:paraId="5975F309" w14:textId="77777777" w:rsidR="00157220" w:rsidRDefault="00DE7D3F">
      <w:pPr>
        <w:pStyle w:val="Heading2"/>
      </w:pPr>
      <w:bookmarkStart w:id="155" w:name="_Toc243377304"/>
      <w:r>
        <w:t>17.1  Concepts</w:t>
      </w:r>
      <w:bookmarkEnd w:id="155"/>
    </w:p>
    <w:p w14:paraId="1CF99430" w14:textId="77777777" w:rsidR="00157220" w:rsidRDefault="00DE7D3F">
      <w:r>
        <w:t xml:space="preserve">A </w:t>
      </w:r>
      <w:r>
        <w:rPr>
          <w:b/>
        </w:rPr>
        <w:t>container image</w:t>
      </w:r>
      <w:r>
        <w:t xml:space="preserve"> is an immutable bundle of a filesystem and start command; a </w:t>
      </w:r>
      <w:r>
        <w:rPr>
          <w:b/>
        </w:rPr>
        <w:t>container</w:t>
      </w:r>
      <w:r>
        <w:t xml:space="preserve"> is a running instance. A </w:t>
      </w:r>
      <w:r>
        <w:rPr>
          <w:b/>
        </w:rPr>
        <w:t>multi-stage build</w:t>
      </w:r>
      <w:r>
        <w:t xml:space="preserve"> has several </w:t>
      </w:r>
      <w:r>
        <w:rPr>
          <w:rFonts w:ascii="Consolas" w:eastAsia="Consolas" w:hAnsi="Consolas"/>
          <w:color w:val="1E3A8A"/>
          <w:sz w:val="19"/>
          <w:shd w:val="clear" w:color="auto" w:fill="EEF2F7"/>
        </w:rPr>
        <w:t>FROM</w:t>
      </w:r>
      <w:r>
        <w:t xml:space="preserve"> lines, and files are copied between stages so the final image carries only the finished output, not the compilers [R5]. </w:t>
      </w:r>
      <w:r>
        <w:rPr>
          <w:b/>
        </w:rPr>
        <w:t>Docker Compose</w:t>
      </w:r>
      <w:r>
        <w:t xml:space="preserve"> declares several containers, their networks, volumes and start order in one file.</w:t>
      </w:r>
    </w:p>
    <w:p w14:paraId="2DB6A8D7" w14:textId="77777777" w:rsidR="00157220" w:rsidRDefault="00DE7D3F">
      <w:pPr>
        <w:keepNext/>
        <w:spacing w:before="120" w:after="40"/>
        <w:jc w:val="center"/>
      </w:pPr>
      <w:r>
        <w:rPr>
          <w:noProof/>
        </w:rPr>
        <w:drawing>
          <wp:inline distT="0" distB="0" distL="0" distR="0" wp14:anchorId="7181439E" wp14:editId="070BFB2A">
            <wp:extent cx="5943600" cy="3590924"/>
            <wp:effectExtent l="0" t="0" r="0" b="0"/>
            <wp:docPr id="30" name="Picture 30" descr="Figure 30: Container topology"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deployment_container_topology.png"/>
                    <pic:cNvPicPr/>
                  </pic:nvPicPr>
                  <pic:blipFill>
                    <a:blip r:embed="rId37"/>
                    <a:stretch>
                      <a:fillRect/>
                    </a:stretch>
                  </pic:blipFill>
                  <pic:spPr>
                    <a:xfrm>
                      <a:off x="0" y="0"/>
                      <a:ext cx="5943600" cy="3590924"/>
                    </a:xfrm>
                    <a:prstGeom prst="rect">
                      <a:avLst/>
                    </a:prstGeom>
                  </pic:spPr>
                </pic:pic>
              </a:graphicData>
            </a:graphic>
          </wp:inline>
        </w:drawing>
      </w:r>
    </w:p>
    <w:p w14:paraId="53780ACF" w14:textId="3AE47B6F" w:rsidR="00157220" w:rsidRDefault="00DE7D3F">
      <w:pPr>
        <w:pStyle w:val="Caption"/>
        <w:jc w:val="center"/>
      </w:pPr>
      <w:bookmarkStart w:id="156" w:name="fig_fig_topo"/>
      <w:bookmarkStart w:id="157" w:name="_Toc243377373"/>
      <w:r>
        <w:t xml:space="preserve">Figure </w:t>
      </w:r>
      <w:r>
        <w:fldChar w:fldCharType="begin"/>
      </w:r>
      <w:r>
        <w:instrText xml:space="preserve"> SEQ Figure \* ARABIC </w:instrText>
      </w:r>
      <w:r>
        <w:fldChar w:fldCharType="separate"/>
      </w:r>
      <w:r w:rsidR="007151AA">
        <w:rPr>
          <w:noProof/>
        </w:rPr>
        <w:t>30</w:t>
      </w:r>
      <w:r>
        <w:fldChar w:fldCharType="end"/>
      </w:r>
      <w:bookmarkEnd w:id="156"/>
      <w:r>
        <w:t>. Container topology</w:t>
      </w:r>
      <w:bookmarkEnd w:id="157"/>
    </w:p>
    <w:p w14:paraId="3F4384B6" w14:textId="77777777" w:rsidR="00157220" w:rsidRDefault="00DE7D3F">
      <w:pPr>
        <w:pStyle w:val="Heading2"/>
      </w:pPr>
      <w:bookmarkStart w:id="158" w:name="_Toc243377305"/>
      <w:r>
        <w:t>17.2  The images</w:t>
      </w:r>
      <w:bookmarkEnd w:id="158"/>
    </w:p>
    <w:p w14:paraId="1C4707F8" w14:textId="77777777" w:rsidR="00157220" w:rsidRDefault="00DE7D3F">
      <w:r>
        <w:rPr>
          <w:rFonts w:ascii="Consolas" w:eastAsia="Consolas" w:hAnsi="Consolas"/>
          <w:color w:val="1E3A8A"/>
          <w:sz w:val="19"/>
          <w:shd w:val="clear" w:color="auto" w:fill="EEF2F7"/>
        </w:rPr>
        <w:t>backend/Dockerfile</w:t>
      </w:r>
      <w:r>
        <w:t>: stage 1 (</w:t>
      </w:r>
      <w:r>
        <w:rPr>
          <w:rFonts w:ascii="Consolas" w:eastAsia="Consolas" w:hAnsi="Consolas"/>
          <w:color w:val="1E3A8A"/>
          <w:sz w:val="19"/>
          <w:shd w:val="clear" w:color="auto" w:fill="EEF2F7"/>
        </w:rPr>
        <w:t>python:3.12-slim</w:t>
      </w:r>
      <w:r>
        <w:t xml:space="preserve"> with gcc, libc headers, cmake, make) configures and builds </w:t>
      </w:r>
      <w:r>
        <w:rPr>
          <w:rFonts w:ascii="Consolas" w:eastAsia="Consolas" w:hAnsi="Consolas"/>
          <w:color w:val="1E3A8A"/>
          <w:sz w:val="19"/>
          <w:shd w:val="clear" w:color="auto" w:fill="EEF2F7"/>
        </w:rPr>
        <w:t>libcallanalyzer</w:t>
      </w:r>
      <w:r>
        <w:t xml:space="preserve"> in Release mode, </w:t>
      </w:r>
      <w:r>
        <w:rPr>
          <w:b/>
        </w:rPr>
        <w:t>runs ctest during the build</w:t>
      </w:r>
      <w:r>
        <w:t xml:space="preserve"> (a failing C test fails the image build) and installs to a prefix. Stage 2 (</w:t>
      </w:r>
      <w:r>
        <w:rPr>
          <w:rFonts w:ascii="Consolas" w:eastAsia="Consolas" w:hAnsi="Consolas"/>
          <w:color w:val="1E3A8A"/>
          <w:sz w:val="19"/>
          <w:shd w:val="clear" w:color="auto" w:fill="EEF2F7"/>
        </w:rPr>
        <w:t>python:3.12-slim</w:t>
      </w:r>
      <w:r>
        <w:t xml:space="preserve">) installs git (for the agent sandbox), creates the non-root user </w:t>
      </w:r>
      <w:r>
        <w:rPr>
          <w:rFonts w:ascii="Consolas" w:eastAsia="Consolas" w:hAnsi="Consolas"/>
          <w:color w:val="1E3A8A"/>
          <w:sz w:val="19"/>
          <w:shd w:val="clear" w:color="auto" w:fill="EEF2F7"/>
        </w:rPr>
        <w:t>aegis</w:t>
      </w:r>
      <w:r>
        <w:t xml:space="preserve"> (uid 10001), copies the library to </w:t>
      </w:r>
      <w:r>
        <w:rPr>
          <w:rFonts w:ascii="Consolas" w:eastAsia="Consolas" w:hAnsi="Consolas"/>
          <w:color w:val="1E3A8A"/>
          <w:sz w:val="19"/>
          <w:shd w:val="clear" w:color="auto" w:fill="EEF2F7"/>
        </w:rPr>
        <w:t>/usr/local/lib</w:t>
      </w:r>
      <w:r>
        <w:t xml:space="preserve"> and runs </w:t>
      </w:r>
      <w:r>
        <w:rPr>
          <w:rFonts w:ascii="Consolas" w:eastAsia="Consolas" w:hAnsi="Consolas"/>
          <w:color w:val="1E3A8A"/>
          <w:sz w:val="19"/>
          <w:shd w:val="clear" w:color="auto" w:fill="EEF2F7"/>
        </w:rPr>
        <w:t>ldconfig</w:t>
      </w:r>
      <w:r>
        <w:t xml:space="preserve">, installs pinned requirements including the optional LLM SDKs, copies </w:t>
      </w:r>
      <w:r>
        <w:rPr>
          <w:rFonts w:ascii="Consolas" w:eastAsia="Consolas" w:hAnsi="Consolas"/>
          <w:color w:val="1E3A8A"/>
          <w:sz w:val="19"/>
          <w:shd w:val="clear" w:color="auto" w:fill="EEF2F7"/>
        </w:rPr>
        <w:t>backend/</w:t>
      </w:r>
      <w:r>
        <w:t xml:space="preserve"> and </w:t>
      </w:r>
      <w:r>
        <w:rPr>
          <w:rFonts w:ascii="Consolas" w:eastAsia="Consolas" w:hAnsi="Consolas"/>
          <w:color w:val="1E3A8A"/>
          <w:sz w:val="19"/>
          <w:shd w:val="clear" w:color="auto" w:fill="EEF2F7"/>
        </w:rPr>
        <w:t>demo-workspace/</w:t>
      </w:r>
      <w:r>
        <w:t xml:space="preserve">, sets </w:t>
      </w:r>
      <w:r>
        <w:rPr>
          <w:rFonts w:ascii="Consolas" w:eastAsia="Consolas" w:hAnsi="Consolas"/>
          <w:color w:val="1E3A8A"/>
          <w:sz w:val="19"/>
          <w:shd w:val="clear" w:color="auto" w:fill="EEF2F7"/>
        </w:rPr>
        <w:t>AEGIS_DATA_DIR=/data</w:t>
      </w:r>
      <w:r>
        <w:t xml:space="preserve">, and defines a health check that GETs </w:t>
      </w:r>
      <w:r>
        <w:rPr>
          <w:rFonts w:ascii="Consolas" w:eastAsia="Consolas" w:hAnsi="Consolas"/>
          <w:color w:val="1E3A8A"/>
          <w:sz w:val="19"/>
          <w:shd w:val="clear" w:color="auto" w:fill="EEF2F7"/>
        </w:rPr>
        <w:t>/api/health</w:t>
      </w:r>
      <w:r>
        <w:t xml:space="preserve">. The entrypoint prints the library version, runs </w:t>
      </w:r>
      <w:r>
        <w:rPr>
          <w:rFonts w:ascii="Consolas" w:eastAsia="Consolas" w:hAnsi="Consolas"/>
          <w:color w:val="1E3A8A"/>
          <w:sz w:val="19"/>
          <w:shd w:val="clear" w:color="auto" w:fill="EEF2F7"/>
        </w:rPr>
        <w:t>alembic upgrade head</w:t>
      </w:r>
      <w:r>
        <w:t xml:space="preserve">, optionally runs </w:t>
      </w:r>
      <w:r>
        <w:rPr>
          <w:rFonts w:ascii="Consolas" w:eastAsia="Consolas" w:hAnsi="Consolas"/>
          <w:color w:val="1E3A8A"/>
          <w:sz w:val="19"/>
          <w:shd w:val="clear" w:color="auto" w:fill="EEF2F7"/>
        </w:rPr>
        <w:t>python -m app.bootstrap</w:t>
      </w:r>
      <w:r>
        <w:t xml:space="preserve"> (loads the seeded incident into an empty database when </w:t>
      </w:r>
      <w:r>
        <w:rPr>
          <w:rFonts w:ascii="Consolas" w:eastAsia="Consolas" w:hAnsi="Consolas"/>
          <w:color w:val="1E3A8A"/>
          <w:sz w:val="19"/>
          <w:shd w:val="clear" w:color="auto" w:fill="EEF2F7"/>
        </w:rPr>
        <w:t>AEGIS_BOOTSTRAP_DEMO=true</w:t>
      </w:r>
      <w:r>
        <w:t>; idempotent) and starts uvicorn on port 8000.</w:t>
      </w:r>
    </w:p>
    <w:p w14:paraId="6C09845E" w14:textId="77777777" w:rsidR="00157220" w:rsidRDefault="00DE7D3F">
      <w:r>
        <w:rPr>
          <w:rFonts w:ascii="Consolas" w:eastAsia="Consolas" w:hAnsi="Consolas"/>
          <w:color w:val="1E3A8A"/>
          <w:sz w:val="19"/>
          <w:shd w:val="clear" w:color="auto" w:fill="EEF2F7"/>
        </w:rPr>
        <w:t>frontend/Dockerfile</w:t>
      </w:r>
      <w:r>
        <w:t xml:space="preserve">: a Node 22 stage runs </w:t>
      </w:r>
      <w:r>
        <w:rPr>
          <w:rFonts w:ascii="Consolas" w:eastAsia="Consolas" w:hAnsi="Consolas"/>
          <w:color w:val="1E3A8A"/>
          <w:sz w:val="19"/>
          <w:shd w:val="clear" w:color="auto" w:fill="EEF2F7"/>
        </w:rPr>
        <w:t>npm ci</w:t>
      </w:r>
      <w:r>
        <w:t xml:space="preserve">, </w:t>
      </w:r>
      <w:r>
        <w:rPr>
          <w:b/>
        </w:rPr>
        <w:t>Vitest and the build</w:t>
      </w:r>
      <w:r>
        <w:t xml:space="preserve">, then nginx 1.27-alpine serves </w:t>
      </w:r>
      <w:r>
        <w:rPr>
          <w:rFonts w:ascii="Consolas" w:eastAsia="Consolas" w:hAnsi="Consolas"/>
          <w:color w:val="1E3A8A"/>
          <w:sz w:val="19"/>
          <w:shd w:val="clear" w:color="auto" w:fill="EEF2F7"/>
        </w:rPr>
        <w:t>dist</w:t>
      </w:r>
      <w:r>
        <w:t xml:space="preserve">. </w:t>
      </w:r>
      <w:r>
        <w:rPr>
          <w:rFonts w:ascii="Consolas" w:eastAsia="Consolas" w:hAnsi="Consolas"/>
          <w:color w:val="1E3A8A"/>
          <w:sz w:val="19"/>
          <w:shd w:val="clear" w:color="auto" w:fill="EEF2F7"/>
        </w:rPr>
        <w:t>nginx.conf</w:t>
      </w:r>
      <w:r>
        <w:t xml:space="preserve"> proxies only </w:t>
      </w:r>
      <w:r>
        <w:rPr>
          <w:rFonts w:ascii="Consolas" w:eastAsia="Consolas" w:hAnsi="Consolas"/>
          <w:color w:val="1E3A8A"/>
          <w:sz w:val="19"/>
          <w:shd w:val="clear" w:color="auto" w:fill="EEF2F7"/>
        </w:rPr>
        <w:t>/api/</w:t>
      </w:r>
      <w:r>
        <w:t xml:space="preserve"> to </w:t>
      </w:r>
      <w:r>
        <w:rPr>
          <w:rFonts w:ascii="Consolas" w:eastAsia="Consolas" w:hAnsi="Consolas"/>
          <w:color w:val="1E3A8A"/>
          <w:sz w:val="19"/>
          <w:shd w:val="clear" w:color="auto" w:fill="EEF2F7"/>
        </w:rPr>
        <w:t>backend:8000</w:t>
      </w:r>
      <w:r>
        <w:t xml:space="preserve">, falls back to </w:t>
      </w:r>
      <w:r>
        <w:rPr>
          <w:rFonts w:ascii="Consolas" w:eastAsia="Consolas" w:hAnsi="Consolas"/>
          <w:color w:val="1E3A8A"/>
          <w:sz w:val="19"/>
          <w:shd w:val="clear" w:color="auto" w:fill="EEF2F7"/>
        </w:rPr>
        <w:t>index.html</w:t>
      </w:r>
      <w:r>
        <w:t xml:space="preserve"> for client-side routes, answers </w:t>
      </w:r>
      <w:r>
        <w:rPr>
          <w:rFonts w:ascii="Consolas" w:eastAsia="Consolas" w:hAnsi="Consolas"/>
          <w:color w:val="1E3A8A"/>
          <w:sz w:val="19"/>
          <w:shd w:val="clear" w:color="auto" w:fill="EEF2F7"/>
        </w:rPr>
        <w:t>/healthz</w:t>
      </w:r>
      <w:r>
        <w:t xml:space="preserve">, and sets security headers including a Content-Security-Policy. </w:t>
      </w:r>
      <w:r>
        <w:rPr>
          <w:rFonts w:ascii="Consolas" w:eastAsia="Consolas" w:hAnsi="Consolas"/>
          <w:color w:val="1E3A8A"/>
          <w:sz w:val="19"/>
          <w:shd w:val="clear" w:color="auto" w:fill="EEF2F7"/>
        </w:rPr>
        <w:t>/metrics</w:t>
      </w:r>
      <w:r>
        <w:t xml:space="preserve"> and </w:t>
      </w:r>
      <w:r>
        <w:rPr>
          <w:rFonts w:ascii="Consolas" w:eastAsia="Consolas" w:hAnsi="Consolas"/>
          <w:color w:val="1E3A8A"/>
          <w:sz w:val="19"/>
          <w:shd w:val="clear" w:color="auto" w:fill="EEF2F7"/>
        </w:rPr>
        <w:t>/docs</w:t>
      </w:r>
      <w:r>
        <w:t xml:space="preserve"> are not proxied.</w:t>
      </w:r>
    </w:p>
    <w:p w14:paraId="4427EABB" w14:textId="77777777" w:rsidR="00157220" w:rsidRDefault="00DE7D3F">
      <w:pPr>
        <w:pStyle w:val="Heading2"/>
      </w:pPr>
      <w:bookmarkStart w:id="159" w:name="_Toc243377306"/>
      <w:r>
        <w:lastRenderedPageBreak/>
        <w:t>17.3  Services, ports, volumes</w:t>
      </w:r>
      <w:bookmarkEnd w:id="159"/>
    </w:p>
    <w:p w14:paraId="4A64E704" w14:textId="388B3E1D" w:rsidR="00157220" w:rsidRDefault="00DE7D3F">
      <w:pPr>
        <w:pStyle w:val="Caption"/>
        <w:keepNext/>
        <w:spacing w:after="60"/>
      </w:pPr>
      <w:r>
        <w:t xml:space="preserve">Table </w:t>
      </w:r>
      <w:r>
        <w:fldChar w:fldCharType="begin"/>
      </w:r>
      <w:r>
        <w:instrText xml:space="preserve"> SEQ Table \* ARABIC </w:instrText>
      </w:r>
      <w:r>
        <w:fldChar w:fldCharType="separate"/>
      </w:r>
      <w:r w:rsidR="007151AA">
        <w:rPr>
          <w:noProof/>
        </w:rPr>
        <w:t>16</w:t>
      </w:r>
      <w:r>
        <w:fldChar w:fldCharType="end"/>
      </w:r>
      <w:r>
        <w:t>. Compose services (`docker-compose.yml`)</w:t>
      </w:r>
    </w:p>
    <w:tbl>
      <w:tblPr>
        <w:tblW w:w="0" w:type="auto"/>
        <w:jc w:val="center"/>
        <w:tblLayout w:type="fixed"/>
        <w:tblLook w:val="04A0" w:firstRow="1" w:lastRow="0" w:firstColumn="1" w:lastColumn="0" w:noHBand="0" w:noVBand="1"/>
      </w:tblPr>
      <w:tblGrid>
        <w:gridCol w:w="1077"/>
        <w:gridCol w:w="2324"/>
        <w:gridCol w:w="6236"/>
      </w:tblGrid>
      <w:tr w:rsidR="00157220" w14:paraId="6F422F2C" w14:textId="77777777">
        <w:trPr>
          <w:cantSplit/>
          <w:tblHeader/>
          <w:jc w:val="center"/>
        </w:trPr>
        <w:tc>
          <w:tcPr>
            <w:tcW w:w="1077"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1BFF718D" w14:textId="77777777" w:rsidR="00157220" w:rsidRDefault="00DE7D3F">
            <w:pPr>
              <w:pStyle w:val="TableText"/>
            </w:pPr>
            <w:r>
              <w:rPr>
                <w:b/>
                <w:color w:val="FFFFFF"/>
              </w:rPr>
              <w:t>Service</w:t>
            </w:r>
          </w:p>
        </w:tc>
        <w:tc>
          <w:tcPr>
            <w:tcW w:w="2324"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31B3F3AF" w14:textId="77777777" w:rsidR="00157220" w:rsidRDefault="00DE7D3F">
            <w:pPr>
              <w:pStyle w:val="TableText"/>
            </w:pPr>
            <w:r>
              <w:rPr>
                <w:b/>
                <w:color w:val="FFFFFF"/>
              </w:rPr>
              <w:t>Image</w:t>
            </w:r>
          </w:p>
        </w:tc>
        <w:tc>
          <w:tcPr>
            <w:tcW w:w="6236"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5F9842A9" w14:textId="77777777" w:rsidR="00157220" w:rsidRDefault="00DE7D3F">
            <w:pPr>
              <w:pStyle w:val="TableText"/>
            </w:pPr>
            <w:r>
              <w:rPr>
                <w:b/>
                <w:color w:val="FFFFFF"/>
              </w:rPr>
              <w:t>Notes</w:t>
            </w:r>
          </w:p>
        </w:tc>
      </w:tr>
      <w:tr w:rsidR="00157220" w14:paraId="7738A7CB" w14:textId="77777777">
        <w:trPr>
          <w:cantSplit/>
          <w:jc w:val="center"/>
        </w:trPr>
        <w:tc>
          <w:tcPr>
            <w:tcW w:w="10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918ACC2" w14:textId="77777777" w:rsidR="00157220" w:rsidRDefault="00DE7D3F">
            <w:pPr>
              <w:pStyle w:val="TableText"/>
            </w:pPr>
            <w:r>
              <w:t>postgres</w:t>
            </w:r>
          </w:p>
        </w:tc>
        <w:tc>
          <w:tcPr>
            <w:tcW w:w="2324"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2A87F65" w14:textId="77777777" w:rsidR="00157220" w:rsidRDefault="00DE7D3F">
            <w:pPr>
              <w:pStyle w:val="TableText"/>
            </w:pPr>
            <w:r>
              <w:rPr>
                <w:rFonts w:ascii="Consolas" w:eastAsia="Consolas" w:hAnsi="Consolas"/>
                <w:color w:val="1E3A8A"/>
                <w:sz w:val="15"/>
                <w:shd w:val="clear" w:color="auto" w:fill="EEF2F7"/>
              </w:rPr>
              <w:t>postgres:16</w:t>
            </w:r>
          </w:p>
        </w:tc>
        <w:tc>
          <w:tcPr>
            <w:tcW w:w="623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52C1544" w14:textId="77777777" w:rsidR="00157220" w:rsidRDefault="00DE7D3F">
            <w:pPr>
              <w:pStyle w:val="TableText"/>
            </w:pPr>
            <w:r>
              <w:t xml:space="preserve">volume </w:t>
            </w:r>
            <w:r>
              <w:rPr>
                <w:rFonts w:ascii="Consolas" w:eastAsia="Consolas" w:hAnsi="Consolas"/>
                <w:color w:val="1E3A8A"/>
                <w:sz w:val="15"/>
                <w:shd w:val="clear" w:color="auto" w:fill="EEF2F7"/>
              </w:rPr>
              <w:t>pgdata</w:t>
            </w:r>
            <w:r>
              <w:t xml:space="preserve">; health check </w:t>
            </w:r>
            <w:r>
              <w:rPr>
                <w:rFonts w:ascii="Consolas" w:eastAsia="Consolas" w:hAnsi="Consolas"/>
                <w:color w:val="1E3A8A"/>
                <w:sz w:val="15"/>
                <w:shd w:val="clear" w:color="auto" w:fill="EEF2F7"/>
              </w:rPr>
              <w:t>pg_isready</w:t>
            </w:r>
          </w:p>
        </w:tc>
      </w:tr>
      <w:tr w:rsidR="00157220" w14:paraId="361337E1" w14:textId="77777777">
        <w:trPr>
          <w:cantSplit/>
          <w:jc w:val="center"/>
        </w:trPr>
        <w:tc>
          <w:tcPr>
            <w:tcW w:w="107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38A0BA2" w14:textId="77777777" w:rsidR="00157220" w:rsidRDefault="00DE7D3F">
            <w:pPr>
              <w:pStyle w:val="TableText"/>
            </w:pPr>
            <w:r>
              <w:t>redis</w:t>
            </w:r>
          </w:p>
        </w:tc>
        <w:tc>
          <w:tcPr>
            <w:tcW w:w="2324"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1ED2D7A" w14:textId="77777777" w:rsidR="00157220" w:rsidRDefault="00DE7D3F">
            <w:pPr>
              <w:pStyle w:val="TableText"/>
            </w:pPr>
            <w:r>
              <w:rPr>
                <w:rFonts w:ascii="Consolas" w:eastAsia="Consolas" w:hAnsi="Consolas"/>
                <w:color w:val="1E3A8A"/>
                <w:sz w:val="15"/>
                <w:shd w:val="clear" w:color="auto" w:fill="EEF2F7"/>
              </w:rPr>
              <w:t>redis:7</w:t>
            </w:r>
          </w:p>
        </w:tc>
        <w:tc>
          <w:tcPr>
            <w:tcW w:w="623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2F6832E" w14:textId="77777777" w:rsidR="00157220" w:rsidRDefault="00DE7D3F">
            <w:pPr>
              <w:pStyle w:val="TableText"/>
            </w:pPr>
            <w:r>
              <w:rPr>
                <w:rFonts w:ascii="Consolas" w:eastAsia="Consolas" w:hAnsi="Consolas"/>
                <w:color w:val="1E3A8A"/>
                <w:sz w:val="15"/>
                <w:shd w:val="clear" w:color="auto" w:fill="EEF2F7"/>
              </w:rPr>
              <w:t>--save "" --appendonly no</w:t>
            </w:r>
            <w:r>
              <w:t xml:space="preserve"> (no persistence); </w:t>
            </w:r>
            <w:r>
              <w:rPr>
                <w:rFonts w:ascii="Consolas" w:eastAsia="Consolas" w:hAnsi="Consolas"/>
                <w:color w:val="1E3A8A"/>
                <w:sz w:val="15"/>
                <w:shd w:val="clear" w:color="auto" w:fill="EEF2F7"/>
              </w:rPr>
              <w:t>redis-cli ping</w:t>
            </w:r>
            <w:r>
              <w:t xml:space="preserve"> health check</w:t>
            </w:r>
          </w:p>
        </w:tc>
      </w:tr>
      <w:tr w:rsidR="00157220" w14:paraId="7CDBBBAF" w14:textId="77777777">
        <w:trPr>
          <w:cantSplit/>
          <w:jc w:val="center"/>
        </w:trPr>
        <w:tc>
          <w:tcPr>
            <w:tcW w:w="10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A53871C" w14:textId="77777777" w:rsidR="00157220" w:rsidRDefault="00DE7D3F">
            <w:pPr>
              <w:pStyle w:val="TableText"/>
            </w:pPr>
            <w:r>
              <w:t>backend</w:t>
            </w:r>
          </w:p>
        </w:tc>
        <w:tc>
          <w:tcPr>
            <w:tcW w:w="2324"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17304E2" w14:textId="77777777" w:rsidR="00157220" w:rsidRDefault="00DE7D3F">
            <w:pPr>
              <w:pStyle w:val="TableText"/>
            </w:pPr>
            <w:r>
              <w:t xml:space="preserve">built from </w:t>
            </w:r>
            <w:r>
              <w:rPr>
                <w:rFonts w:ascii="Consolas" w:eastAsia="Consolas" w:hAnsi="Consolas"/>
                <w:color w:val="1E3A8A"/>
                <w:sz w:val="15"/>
                <w:shd w:val="clear" w:color="auto" w:fill="EEF2F7"/>
              </w:rPr>
              <w:t>backend/Dockerfile</w:t>
            </w:r>
          </w:p>
        </w:tc>
        <w:tc>
          <w:tcPr>
            <w:tcW w:w="623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48EFF10" w14:textId="77777777" w:rsidR="00157220" w:rsidRDefault="00DE7D3F">
            <w:pPr>
              <w:pStyle w:val="TableText"/>
            </w:pPr>
            <w:r>
              <w:t xml:space="preserve">environment passed explicitly; </w:t>
            </w:r>
            <w:r>
              <w:rPr>
                <w:rFonts w:ascii="Consolas" w:eastAsia="Consolas" w:hAnsi="Consolas"/>
                <w:color w:val="1E3A8A"/>
                <w:sz w:val="15"/>
                <w:shd w:val="clear" w:color="auto" w:fill="EEF2F7"/>
              </w:rPr>
              <w:t>depends_on</w:t>
            </w:r>
            <w:r>
              <w:t xml:space="preserve"> postgres and redis healthy; published on </w:t>
            </w:r>
            <w:r>
              <w:rPr>
                <w:rFonts w:ascii="Consolas" w:eastAsia="Consolas" w:hAnsi="Consolas"/>
                <w:color w:val="1E3A8A"/>
                <w:sz w:val="15"/>
                <w:shd w:val="clear" w:color="auto" w:fill="EEF2F7"/>
              </w:rPr>
              <w:t>127.0.0.1:${BACKEND_PORT:-8000}</w:t>
            </w:r>
            <w:r>
              <w:t xml:space="preserve">; volume </w:t>
            </w:r>
            <w:r>
              <w:rPr>
                <w:rFonts w:ascii="Consolas" w:eastAsia="Consolas" w:hAnsi="Consolas"/>
                <w:color w:val="1E3A8A"/>
                <w:sz w:val="15"/>
                <w:shd w:val="clear" w:color="auto" w:fill="EEF2F7"/>
              </w:rPr>
              <w:t>aegis-data</w:t>
            </w:r>
            <w:r>
              <w:t xml:space="preserve"> at </w:t>
            </w:r>
            <w:r>
              <w:rPr>
                <w:rFonts w:ascii="Consolas" w:eastAsia="Consolas" w:hAnsi="Consolas"/>
                <w:color w:val="1E3A8A"/>
                <w:sz w:val="15"/>
                <w:shd w:val="clear" w:color="auto" w:fill="EEF2F7"/>
              </w:rPr>
              <w:t>/data</w:t>
            </w:r>
          </w:p>
        </w:tc>
      </w:tr>
      <w:tr w:rsidR="00157220" w14:paraId="3E40E5F1" w14:textId="77777777">
        <w:trPr>
          <w:cantSplit/>
          <w:jc w:val="center"/>
        </w:trPr>
        <w:tc>
          <w:tcPr>
            <w:tcW w:w="107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4BC3598" w14:textId="77777777" w:rsidR="00157220" w:rsidRDefault="00DE7D3F">
            <w:pPr>
              <w:pStyle w:val="TableText"/>
            </w:pPr>
            <w:r>
              <w:t>frontend</w:t>
            </w:r>
          </w:p>
        </w:tc>
        <w:tc>
          <w:tcPr>
            <w:tcW w:w="2324"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360B601" w14:textId="77777777" w:rsidR="00157220" w:rsidRDefault="00DE7D3F">
            <w:pPr>
              <w:pStyle w:val="TableText"/>
            </w:pPr>
            <w:r>
              <w:t xml:space="preserve">built from </w:t>
            </w:r>
            <w:r>
              <w:rPr>
                <w:rFonts w:ascii="Consolas" w:eastAsia="Consolas" w:hAnsi="Consolas"/>
                <w:color w:val="1E3A8A"/>
                <w:sz w:val="15"/>
                <w:shd w:val="clear" w:color="auto" w:fill="EEF2F7"/>
              </w:rPr>
              <w:t>frontend/</w:t>
            </w:r>
          </w:p>
        </w:tc>
        <w:tc>
          <w:tcPr>
            <w:tcW w:w="623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032F72B" w14:textId="77777777" w:rsidR="00157220" w:rsidRDefault="00DE7D3F">
            <w:pPr>
              <w:pStyle w:val="TableText"/>
            </w:pPr>
            <w:r>
              <w:rPr>
                <w:rFonts w:ascii="Consolas" w:eastAsia="Consolas" w:hAnsi="Consolas"/>
                <w:color w:val="1E3A8A"/>
                <w:sz w:val="15"/>
                <w:shd w:val="clear" w:color="auto" w:fill="EEF2F7"/>
              </w:rPr>
              <w:t>depends_on</w:t>
            </w:r>
            <w:r>
              <w:t xml:space="preserve"> backend healthy; published on </w:t>
            </w:r>
            <w:r>
              <w:rPr>
                <w:rFonts w:ascii="Consolas" w:eastAsia="Consolas" w:hAnsi="Consolas"/>
                <w:color w:val="1E3A8A"/>
                <w:sz w:val="15"/>
                <w:shd w:val="clear" w:color="auto" w:fill="EEF2F7"/>
              </w:rPr>
              <w:t>127.0.0.1:${FRONTEND_PORT:-8080}</w:t>
            </w:r>
          </w:p>
        </w:tc>
      </w:tr>
    </w:tbl>
    <w:p w14:paraId="5AC226AB" w14:textId="77777777" w:rsidR="00157220" w:rsidRDefault="00157220">
      <w:pPr>
        <w:spacing w:after="80"/>
      </w:pPr>
    </w:p>
    <w:p w14:paraId="6552475C" w14:textId="77777777" w:rsidR="00157220" w:rsidRDefault="00DE7D3F">
      <w:r>
        <w:t xml:space="preserve">Ports bind to 127.0.0.1 only. </w:t>
      </w:r>
      <w:r>
        <w:rPr>
          <w:rFonts w:ascii="Consolas" w:eastAsia="Consolas" w:hAnsi="Consolas"/>
          <w:color w:val="1E3A8A"/>
          <w:sz w:val="19"/>
          <w:shd w:val="clear" w:color="auto" w:fill="EEF2F7"/>
        </w:rPr>
        <w:t>POSTGRES_PASSWORD</w:t>
      </w:r>
      <w:r>
        <w:t xml:space="preserve"> and </w:t>
      </w:r>
      <w:r>
        <w:rPr>
          <w:rFonts w:ascii="Consolas" w:eastAsia="Consolas" w:hAnsi="Consolas"/>
          <w:color w:val="1E3A8A"/>
          <w:sz w:val="19"/>
          <w:shd w:val="clear" w:color="auto" w:fill="EEF2F7"/>
        </w:rPr>
        <w:t>AEGIS_API_TOKENS</w:t>
      </w:r>
      <w:r>
        <w:t xml:space="preserve"> use the </w:t>
      </w:r>
      <w:r>
        <w:rPr>
          <w:rFonts w:ascii="Consolas" w:eastAsia="Consolas" w:hAnsi="Consolas"/>
          <w:color w:val="1E3A8A"/>
          <w:sz w:val="19"/>
          <w:shd w:val="clear" w:color="auto" w:fill="EEF2F7"/>
        </w:rPr>
        <w:t>${VAR:?message}</w:t>
      </w:r>
      <w:r>
        <w:t xml:space="preserve"> form, so compose refuses to start without them and tells you to run </w:t>
      </w:r>
      <w:r>
        <w:rPr>
          <w:rFonts w:ascii="Consolas" w:eastAsia="Consolas" w:hAnsi="Consolas"/>
          <w:color w:val="1E3A8A"/>
          <w:sz w:val="19"/>
          <w:shd w:val="clear" w:color="auto" w:fill="EEF2F7"/>
        </w:rPr>
        <w:t>make env</w:t>
      </w:r>
      <w:r>
        <w:t>.</w:t>
      </w:r>
    </w:p>
    <w:p w14:paraId="20887B13" w14:textId="77777777" w:rsidR="00157220" w:rsidRDefault="00DE7D3F">
      <w:pPr>
        <w:pStyle w:val="Heading2"/>
      </w:pPr>
      <w:bookmarkStart w:id="160" w:name="_Toc243377307"/>
      <w:r>
        <w:t>17.4  Commands</w:t>
      </w:r>
      <w:bookmarkEnd w:id="160"/>
    </w:p>
    <w:p w14:paraId="2EE65BE6" w14:textId="1CE16414" w:rsidR="00157220" w:rsidRDefault="00DE7D3F">
      <w:pPr>
        <w:pStyle w:val="Caption"/>
        <w:keepNext/>
        <w:spacing w:after="60"/>
      </w:pPr>
      <w:r>
        <w:t xml:space="preserve">Table </w:t>
      </w:r>
      <w:r>
        <w:fldChar w:fldCharType="begin"/>
      </w:r>
      <w:r>
        <w:instrText xml:space="preserve"> SEQ Table \* ARABIC </w:instrText>
      </w:r>
      <w:r>
        <w:fldChar w:fldCharType="separate"/>
      </w:r>
      <w:r w:rsidR="007151AA">
        <w:rPr>
          <w:noProof/>
        </w:rPr>
        <w:t>17</w:t>
      </w:r>
      <w:r>
        <w:fldChar w:fldCharType="end"/>
      </w:r>
      <w:r>
        <w:t>. Commands, from the Makefile and compose file</w:t>
      </w:r>
    </w:p>
    <w:tbl>
      <w:tblPr>
        <w:tblW w:w="0" w:type="auto"/>
        <w:jc w:val="center"/>
        <w:tblLayout w:type="fixed"/>
        <w:tblLook w:val="04A0" w:firstRow="1" w:lastRow="0" w:firstColumn="1" w:lastColumn="0" w:noHBand="0" w:noVBand="1"/>
      </w:tblPr>
      <w:tblGrid>
        <w:gridCol w:w="3566"/>
        <w:gridCol w:w="6072"/>
      </w:tblGrid>
      <w:tr w:rsidR="00157220" w14:paraId="3363247F" w14:textId="77777777">
        <w:trPr>
          <w:cantSplit/>
          <w:tblHeader/>
          <w:jc w:val="center"/>
        </w:trPr>
        <w:tc>
          <w:tcPr>
            <w:tcW w:w="3566"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566051C8" w14:textId="77777777" w:rsidR="00157220" w:rsidRDefault="00DE7D3F">
            <w:pPr>
              <w:pStyle w:val="TableText"/>
            </w:pPr>
            <w:r>
              <w:rPr>
                <w:b/>
                <w:color w:val="FFFFFF"/>
              </w:rPr>
              <w:t>Command</w:t>
            </w:r>
          </w:p>
        </w:tc>
        <w:tc>
          <w:tcPr>
            <w:tcW w:w="6072"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482E4D95" w14:textId="77777777" w:rsidR="00157220" w:rsidRDefault="00DE7D3F">
            <w:pPr>
              <w:pStyle w:val="TableText"/>
            </w:pPr>
            <w:r>
              <w:rPr>
                <w:b/>
                <w:color w:val="FFFFFF"/>
              </w:rPr>
              <w:t>What it does</w:t>
            </w:r>
          </w:p>
        </w:tc>
      </w:tr>
      <w:tr w:rsidR="00157220" w14:paraId="1F2067C1" w14:textId="77777777">
        <w:trPr>
          <w:cantSplit/>
          <w:jc w:val="center"/>
        </w:trPr>
        <w:tc>
          <w:tcPr>
            <w:tcW w:w="356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D7BEE08" w14:textId="77777777" w:rsidR="00157220" w:rsidRDefault="00DE7D3F">
            <w:pPr>
              <w:pStyle w:val="TableText"/>
            </w:pPr>
            <w:r>
              <w:rPr>
                <w:rFonts w:ascii="Consolas" w:eastAsia="Consolas" w:hAnsi="Consolas"/>
                <w:color w:val="1E3A8A"/>
                <w:sz w:val="15"/>
                <w:shd w:val="clear" w:color="auto" w:fill="EEF2F7"/>
              </w:rPr>
              <w:t>make env</w:t>
            </w:r>
          </w:p>
        </w:tc>
        <w:tc>
          <w:tcPr>
            <w:tcW w:w="607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6679734" w14:textId="77777777" w:rsidR="00157220" w:rsidRDefault="00DE7D3F">
            <w:pPr>
              <w:pStyle w:val="TableText"/>
            </w:pPr>
            <w:r>
              <w:t xml:space="preserve">Writes </w:t>
            </w:r>
            <w:r>
              <w:rPr>
                <w:rFonts w:ascii="Consolas" w:eastAsia="Consolas" w:hAnsi="Consolas"/>
                <w:color w:val="1E3A8A"/>
                <w:sz w:val="15"/>
                <w:shd w:val="clear" w:color="auto" w:fill="EEF2F7"/>
              </w:rPr>
              <w:t>.env</w:t>
            </w:r>
            <w:r>
              <w:t xml:space="preserve"> (hashed tokens, generated Postgres password) and </w:t>
            </w:r>
            <w:r>
              <w:rPr>
                <w:rFonts w:ascii="Consolas" w:eastAsia="Consolas" w:hAnsi="Consolas"/>
                <w:color w:val="1E3A8A"/>
                <w:sz w:val="15"/>
                <w:shd w:val="clear" w:color="auto" w:fill="EEF2F7"/>
              </w:rPr>
              <w:t>.aegis-tokens</w:t>
            </w:r>
            <w:r>
              <w:t xml:space="preserve"> (raw tokens, mode 600); refuses to overwrite an existing </w:t>
            </w:r>
            <w:r>
              <w:rPr>
                <w:rFonts w:ascii="Consolas" w:eastAsia="Consolas" w:hAnsi="Consolas"/>
                <w:color w:val="1E3A8A"/>
                <w:sz w:val="15"/>
                <w:shd w:val="clear" w:color="auto" w:fill="EEF2F7"/>
              </w:rPr>
              <w:t>.env</w:t>
            </w:r>
          </w:p>
        </w:tc>
      </w:tr>
      <w:tr w:rsidR="00157220" w14:paraId="4156915E" w14:textId="77777777">
        <w:trPr>
          <w:cantSplit/>
          <w:jc w:val="center"/>
        </w:trPr>
        <w:tc>
          <w:tcPr>
            <w:tcW w:w="356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93923FE" w14:textId="77777777" w:rsidR="00157220" w:rsidRDefault="00DE7D3F">
            <w:pPr>
              <w:pStyle w:val="TableText"/>
            </w:pPr>
            <w:r>
              <w:rPr>
                <w:rFonts w:ascii="Consolas" w:eastAsia="Consolas" w:hAnsi="Consolas"/>
                <w:color w:val="1E3A8A"/>
                <w:sz w:val="15"/>
                <w:shd w:val="clear" w:color="auto" w:fill="EEF2F7"/>
              </w:rPr>
              <w:t>docker compose up --build</w:t>
            </w:r>
            <w:r>
              <w:t xml:space="preserve"> (or </w:t>
            </w:r>
            <w:r>
              <w:rPr>
                <w:rFonts w:ascii="Consolas" w:eastAsia="Consolas" w:hAnsi="Consolas"/>
                <w:color w:val="1E3A8A"/>
                <w:sz w:val="15"/>
                <w:shd w:val="clear" w:color="auto" w:fill="EEF2F7"/>
              </w:rPr>
              <w:t>make docker-up</w:t>
            </w:r>
            <w:r>
              <w:t xml:space="preserve">, which adds </w:t>
            </w:r>
            <w:r>
              <w:rPr>
                <w:rFonts w:ascii="Consolas" w:eastAsia="Consolas" w:hAnsi="Consolas"/>
                <w:color w:val="1E3A8A"/>
                <w:sz w:val="15"/>
                <w:shd w:val="clear" w:color="auto" w:fill="EEF2F7"/>
              </w:rPr>
              <w:t>-d</w:t>
            </w:r>
            <w:r>
              <w:t>)</w:t>
            </w:r>
          </w:p>
        </w:tc>
        <w:tc>
          <w:tcPr>
            <w:tcW w:w="607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02688AF" w14:textId="77777777" w:rsidR="00157220" w:rsidRDefault="00DE7D3F">
            <w:pPr>
              <w:pStyle w:val="TableText"/>
            </w:pPr>
            <w:r>
              <w:t>Builds and starts all four services</w:t>
            </w:r>
          </w:p>
        </w:tc>
      </w:tr>
      <w:tr w:rsidR="00157220" w14:paraId="23FE4015" w14:textId="77777777">
        <w:trPr>
          <w:cantSplit/>
          <w:jc w:val="center"/>
        </w:trPr>
        <w:tc>
          <w:tcPr>
            <w:tcW w:w="356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1139D4A" w14:textId="77777777" w:rsidR="00157220" w:rsidRDefault="00DE7D3F">
            <w:pPr>
              <w:pStyle w:val="TableText"/>
            </w:pPr>
            <w:r>
              <w:rPr>
                <w:rFonts w:ascii="Consolas" w:eastAsia="Consolas" w:hAnsi="Consolas"/>
                <w:color w:val="1E3A8A"/>
                <w:sz w:val="15"/>
                <w:shd w:val="clear" w:color="auto" w:fill="EEF2F7"/>
              </w:rPr>
              <w:t>docker compose down</w:t>
            </w:r>
            <w:r>
              <w:t xml:space="preserve"> (or </w:t>
            </w:r>
            <w:r>
              <w:rPr>
                <w:rFonts w:ascii="Consolas" w:eastAsia="Consolas" w:hAnsi="Consolas"/>
                <w:color w:val="1E3A8A"/>
                <w:sz w:val="15"/>
                <w:shd w:val="clear" w:color="auto" w:fill="EEF2F7"/>
              </w:rPr>
              <w:t>make docker-down</w:t>
            </w:r>
            <w:r>
              <w:t>)</w:t>
            </w:r>
          </w:p>
        </w:tc>
        <w:tc>
          <w:tcPr>
            <w:tcW w:w="607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885E710" w14:textId="77777777" w:rsidR="00157220" w:rsidRDefault="00DE7D3F">
            <w:pPr>
              <w:pStyle w:val="TableText"/>
            </w:pPr>
            <w:r>
              <w:t>Stops the stack and keeps volumes</w:t>
            </w:r>
          </w:p>
        </w:tc>
      </w:tr>
      <w:tr w:rsidR="00157220" w14:paraId="465D22EE" w14:textId="77777777">
        <w:trPr>
          <w:cantSplit/>
          <w:jc w:val="center"/>
        </w:trPr>
        <w:tc>
          <w:tcPr>
            <w:tcW w:w="356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BED355A" w14:textId="77777777" w:rsidR="00157220" w:rsidRDefault="00DE7D3F">
            <w:pPr>
              <w:pStyle w:val="TableText"/>
            </w:pPr>
            <w:r>
              <w:rPr>
                <w:rFonts w:ascii="Consolas" w:eastAsia="Consolas" w:hAnsi="Consolas"/>
                <w:color w:val="1E3A8A"/>
                <w:sz w:val="15"/>
                <w:shd w:val="clear" w:color="auto" w:fill="EEF2F7"/>
              </w:rPr>
              <w:t>make docker-build</w:t>
            </w:r>
          </w:p>
        </w:tc>
        <w:tc>
          <w:tcPr>
            <w:tcW w:w="607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624A1BA" w14:textId="77777777" w:rsidR="00157220" w:rsidRDefault="00DE7D3F">
            <w:pPr>
              <w:pStyle w:val="TableText"/>
            </w:pPr>
            <w:r>
              <w:rPr>
                <w:rFonts w:ascii="Consolas" w:eastAsia="Consolas" w:hAnsi="Consolas"/>
                <w:color w:val="1E3A8A"/>
                <w:sz w:val="15"/>
                <w:shd w:val="clear" w:color="auto" w:fill="EEF2F7"/>
              </w:rPr>
              <w:t>docker compose build</w:t>
            </w:r>
          </w:p>
        </w:tc>
      </w:tr>
      <w:tr w:rsidR="00157220" w14:paraId="738ADF01" w14:textId="77777777">
        <w:trPr>
          <w:cantSplit/>
          <w:jc w:val="center"/>
        </w:trPr>
        <w:tc>
          <w:tcPr>
            <w:tcW w:w="356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E11CD70" w14:textId="77777777" w:rsidR="00157220" w:rsidRDefault="00DE7D3F">
            <w:pPr>
              <w:pStyle w:val="TableText"/>
            </w:pPr>
            <w:r>
              <w:rPr>
                <w:rFonts w:ascii="Consolas" w:eastAsia="Consolas" w:hAnsi="Consolas"/>
                <w:color w:val="1E3A8A"/>
                <w:sz w:val="15"/>
                <w:shd w:val="clear" w:color="auto" w:fill="EEF2F7"/>
              </w:rPr>
              <w:t>make docker-smoke</w:t>
            </w:r>
          </w:p>
        </w:tc>
        <w:tc>
          <w:tcPr>
            <w:tcW w:w="607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C033EBF" w14:textId="77777777" w:rsidR="00157220" w:rsidRDefault="00DE7D3F">
            <w:pPr>
              <w:pStyle w:val="TableText"/>
            </w:pPr>
            <w:r>
              <w:t xml:space="preserve">Isolated project </w:t>
            </w:r>
            <w:r>
              <w:rPr>
                <w:rFonts w:ascii="Consolas" w:eastAsia="Consolas" w:hAnsi="Consolas"/>
                <w:color w:val="1E3A8A"/>
                <w:sz w:val="15"/>
                <w:shd w:val="clear" w:color="auto" w:fill="EEF2F7"/>
              </w:rPr>
              <w:t>aegis-smoke</w:t>
            </w:r>
            <w:r>
              <w:t xml:space="preserve"> on ports 18000 and 18080 with a throwaway env file; builds, waits for health, checks the API, then removes its containers and volumes (</w:t>
            </w:r>
            <w:r>
              <w:rPr>
                <w:rFonts w:ascii="Consolas" w:eastAsia="Consolas" w:hAnsi="Consolas"/>
                <w:color w:val="1E3A8A"/>
                <w:sz w:val="15"/>
                <w:shd w:val="clear" w:color="auto" w:fill="EEF2F7"/>
              </w:rPr>
              <w:t>SMOKE_UI_CHECK=1</w:t>
            </w:r>
            <w:r>
              <w:t xml:space="preserve"> adds the browser check)</w:t>
            </w:r>
          </w:p>
        </w:tc>
      </w:tr>
      <w:tr w:rsidR="00157220" w14:paraId="39E8D08B" w14:textId="77777777">
        <w:trPr>
          <w:cantSplit/>
          <w:jc w:val="center"/>
        </w:trPr>
        <w:tc>
          <w:tcPr>
            <w:tcW w:w="356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19A1D5A" w14:textId="77777777" w:rsidR="00157220" w:rsidRDefault="00DE7D3F">
            <w:pPr>
              <w:pStyle w:val="TableText"/>
            </w:pPr>
            <w:r>
              <w:rPr>
                <w:rFonts w:ascii="Consolas" w:eastAsia="Consolas" w:hAnsi="Consolas"/>
                <w:color w:val="1E3A8A"/>
                <w:sz w:val="15"/>
                <w:shd w:val="clear" w:color="auto" w:fill="EEF2F7"/>
              </w:rPr>
              <w:t>docker compose down -v</w:t>
            </w:r>
          </w:p>
        </w:tc>
        <w:tc>
          <w:tcPr>
            <w:tcW w:w="607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064E66F" w14:textId="77777777" w:rsidR="00157220" w:rsidRDefault="00DE7D3F">
            <w:pPr>
              <w:pStyle w:val="TableText"/>
            </w:pPr>
            <w:r>
              <w:t>Standard Docker flag that also removes named volumes (deletes stored data); not run for this handbook</w:t>
            </w:r>
          </w:p>
        </w:tc>
      </w:tr>
    </w:tbl>
    <w:p w14:paraId="33954262" w14:textId="77777777" w:rsidR="00157220" w:rsidRDefault="00157220">
      <w:pPr>
        <w:spacing w:after="80"/>
      </w:pPr>
    </w:p>
    <w:p w14:paraId="00208252" w14:textId="77777777" w:rsidR="00157220" w:rsidRDefault="00DE7D3F">
      <w:pPr>
        <w:pStyle w:val="Heading2"/>
      </w:pPr>
      <w:bookmarkStart w:id="161" w:name="_Toc243377308"/>
      <w:r>
        <w:t>17.5  Troubleshooting</w:t>
      </w:r>
      <w:bookmarkEnd w:id="161"/>
    </w:p>
    <w:p w14:paraId="7A3439A9" w14:textId="77777777" w:rsidR="00157220" w:rsidRDefault="00DE7D3F">
      <w:pPr>
        <w:pStyle w:val="ListBullet"/>
      </w:pPr>
      <w:r>
        <w:rPr>
          <w:i/>
        </w:rPr>
        <w:t>"run make env to create .env"</w:t>
      </w:r>
      <w:r>
        <w:t xml:space="preserve">: the required variables are missing; run </w:t>
      </w:r>
      <w:r>
        <w:rPr>
          <w:rFonts w:ascii="Consolas" w:eastAsia="Consolas" w:hAnsi="Consolas"/>
          <w:color w:val="1E3A8A"/>
          <w:sz w:val="19"/>
          <w:shd w:val="clear" w:color="auto" w:fill="EEF2F7"/>
        </w:rPr>
        <w:t>make env</w:t>
      </w:r>
      <w:r>
        <w:t xml:space="preserve"> once.</w:t>
      </w:r>
    </w:p>
    <w:p w14:paraId="4094F93D" w14:textId="77777777" w:rsidR="00157220" w:rsidRDefault="00DE7D3F">
      <w:pPr>
        <w:pStyle w:val="ListBullet"/>
      </w:pPr>
      <w:r>
        <w:rPr>
          <w:i/>
        </w:rPr>
        <w:t>Port already in use</w:t>
      </w:r>
      <w:r>
        <w:t xml:space="preserve">: set </w:t>
      </w:r>
      <w:r>
        <w:rPr>
          <w:rFonts w:ascii="Consolas" w:eastAsia="Consolas" w:hAnsi="Consolas"/>
          <w:color w:val="1E3A8A"/>
          <w:sz w:val="19"/>
          <w:shd w:val="clear" w:color="auto" w:fill="EEF2F7"/>
        </w:rPr>
        <w:t>BACKEND_PORT</w:t>
      </w:r>
      <w:r>
        <w:t xml:space="preserve"> or </w:t>
      </w:r>
      <w:r>
        <w:rPr>
          <w:rFonts w:ascii="Consolas" w:eastAsia="Consolas" w:hAnsi="Consolas"/>
          <w:color w:val="1E3A8A"/>
          <w:sz w:val="19"/>
          <w:shd w:val="clear" w:color="auto" w:fill="EEF2F7"/>
        </w:rPr>
        <w:t>FRONTEND_PORT</w:t>
      </w:r>
      <w:r>
        <w:t xml:space="preserve"> in the environment.</w:t>
      </w:r>
    </w:p>
    <w:p w14:paraId="2E2A7027" w14:textId="77777777" w:rsidR="00157220" w:rsidRDefault="00DE7D3F">
      <w:pPr>
        <w:pStyle w:val="ListBullet"/>
      </w:pPr>
      <w:r>
        <w:rPr>
          <w:i/>
        </w:rPr>
        <w:t>Backend never becomes healthy</w:t>
      </w:r>
      <w:r>
        <w:t xml:space="preserve">: </w:t>
      </w:r>
      <w:r>
        <w:rPr>
          <w:rFonts w:ascii="Consolas" w:eastAsia="Consolas" w:hAnsi="Consolas"/>
          <w:color w:val="1E3A8A"/>
          <w:sz w:val="19"/>
          <w:shd w:val="clear" w:color="auto" w:fill="EEF2F7"/>
        </w:rPr>
        <w:t>docker compose logs backend</w:t>
      </w:r>
      <w:r>
        <w:t>; the entrypoint prints the library version first, then Alembic output. The smoke script prints the last 50 log lines in this case.</w:t>
      </w:r>
    </w:p>
    <w:p w14:paraId="2D1D5D96" w14:textId="77777777" w:rsidR="00157220" w:rsidRDefault="00DE7D3F">
      <w:pPr>
        <w:pStyle w:val="ListBullet"/>
      </w:pPr>
      <w:r>
        <w:rPr>
          <w:i/>
        </w:rPr>
        <w:t>Agent reports odd test failures</w:t>
      </w:r>
      <w:r>
        <w:t>: the plan records an earlier defect in which pytest was missing from the runtime image and the agent misdiagnosed; the image now installs the pinned requirements, so a rebuild (</w:t>
      </w:r>
      <w:r>
        <w:rPr>
          <w:rFonts w:ascii="Consolas" w:eastAsia="Consolas" w:hAnsi="Consolas"/>
          <w:color w:val="1E3A8A"/>
          <w:sz w:val="19"/>
          <w:shd w:val="clear" w:color="auto" w:fill="EEF2F7"/>
        </w:rPr>
        <w:t>docker compose build --no-cache backend</w:t>
      </w:r>
      <w:r>
        <w:t>) is the first thing to try.</w:t>
      </w:r>
    </w:p>
    <w:p w14:paraId="5A9C2007" w14:textId="77777777" w:rsidR="00157220" w:rsidRDefault="00DE7D3F">
      <w:pPr>
        <w:pStyle w:val="ListBullet"/>
      </w:pPr>
      <w:r>
        <w:rPr>
          <w:i/>
        </w:rPr>
        <w:t>Dashboard shows login after a restart</w:t>
      </w:r>
      <w:r>
        <w:t xml:space="preserve">: tokens live in </w:t>
      </w:r>
      <w:r>
        <w:rPr>
          <w:rFonts w:ascii="Consolas" w:eastAsia="Consolas" w:hAnsi="Consolas"/>
          <w:color w:val="1E3A8A"/>
          <w:sz w:val="19"/>
          <w:shd w:val="clear" w:color="auto" w:fill="EEF2F7"/>
        </w:rPr>
        <w:t>sessionStorage</w:t>
      </w:r>
      <w:r>
        <w:t xml:space="preserve">; re-enter one from </w:t>
      </w:r>
      <w:r>
        <w:rPr>
          <w:rFonts w:ascii="Consolas" w:eastAsia="Consolas" w:hAnsi="Consolas"/>
          <w:color w:val="1E3A8A"/>
          <w:sz w:val="19"/>
          <w:shd w:val="clear" w:color="auto" w:fill="EEF2F7"/>
        </w:rPr>
        <w:t>.aegis-tokens</w:t>
      </w:r>
      <w:r>
        <w:t>.</w:t>
      </w:r>
    </w:p>
    <w:p w14:paraId="328592E5" w14:textId="77777777" w:rsidR="00157220" w:rsidRDefault="00DE7D3F">
      <w:pPr>
        <w:pStyle w:val="ListBullet"/>
      </w:pPr>
      <w:r>
        <w:rPr>
          <w:i/>
        </w:rPr>
        <w:t>Provider shows `mock` although a key was set</w:t>
      </w:r>
      <w:r>
        <w:t xml:space="preserve">: check </w:t>
      </w:r>
      <w:r>
        <w:rPr>
          <w:rFonts w:ascii="Consolas" w:eastAsia="Consolas" w:hAnsi="Consolas"/>
          <w:color w:val="1E3A8A"/>
          <w:sz w:val="19"/>
          <w:shd w:val="clear" w:color="auto" w:fill="EEF2F7"/>
        </w:rPr>
        <w:t>/api/health</w:t>
      </w:r>
      <w:r>
        <w:t xml:space="preserve"> and the backend log for the fallback reason.</w:t>
      </w:r>
    </w:p>
    <w:p w14:paraId="496139AD" w14:textId="77777777" w:rsidR="00157220" w:rsidRDefault="00DE7D3F">
      <w:r>
        <w:t>No credentials are published here; no production environment is needed.</w:t>
      </w:r>
    </w:p>
    <w:p w14:paraId="31EE7D90" w14:textId="77777777" w:rsidR="00157220" w:rsidRDefault="00DE7D3F">
      <w:pPr>
        <w:pStyle w:val="Heading1"/>
      </w:pPr>
      <w:bookmarkStart w:id="162" w:name="_Toc243377309"/>
      <w:r>
        <w:lastRenderedPageBreak/>
        <w:t>18  Testing and Quality Assurance</w:t>
      </w:r>
      <w:bookmarkEnd w:id="162"/>
    </w:p>
    <w:tbl>
      <w:tblPr>
        <w:tblW w:w="0" w:type="auto"/>
        <w:jc w:val="center"/>
        <w:tblLook w:val="04A0" w:firstRow="1" w:lastRow="0" w:firstColumn="1" w:lastColumn="0" w:noHBand="0" w:noVBand="1"/>
      </w:tblPr>
      <w:tblGrid>
        <w:gridCol w:w="9638"/>
      </w:tblGrid>
      <w:tr w:rsidR="00157220" w14:paraId="1894F155" w14:textId="77777777">
        <w:trPr>
          <w:cantSplit/>
          <w:jc w:val="center"/>
        </w:trPr>
        <w:tc>
          <w:tcPr>
            <w:tcW w:w="9638" w:type="dxa"/>
            <w:tcBorders>
              <w:top w:val="nil"/>
              <w:left w:val="single" w:sz="24" w:space="0" w:color="475569"/>
              <w:bottom w:val="nil"/>
              <w:right w:val="nil"/>
            </w:tcBorders>
            <w:shd w:val="clear" w:color="auto" w:fill="F1F5F9"/>
            <w:tcMar>
              <w:top w:w="90" w:type="dxa"/>
              <w:left w:w="160" w:type="dxa"/>
              <w:bottom w:w="90" w:type="dxa"/>
              <w:right w:w="140" w:type="dxa"/>
            </w:tcMar>
          </w:tcPr>
          <w:p w14:paraId="2553BD61" w14:textId="77777777" w:rsidR="00157220" w:rsidRDefault="00DE7D3F">
            <w:pPr>
              <w:spacing w:after="0"/>
            </w:pPr>
            <w:r>
              <w:rPr>
                <w:b/>
                <w:color w:val="475569"/>
              </w:rPr>
              <w:t xml:space="preserve">Implementation status.  </w:t>
            </w:r>
            <w:r>
              <w:rPr>
                <w:sz w:val="19"/>
              </w:rPr>
              <w:t>Results below were produced by commands run for this handbook unless marked "recorded". Complete commands and outputs are in Appendix B.</w:t>
            </w:r>
          </w:p>
        </w:tc>
      </w:tr>
    </w:tbl>
    <w:p w14:paraId="24FAFB1C" w14:textId="77777777" w:rsidR="00157220" w:rsidRDefault="00157220">
      <w:pPr>
        <w:spacing w:after="60"/>
      </w:pPr>
    </w:p>
    <w:p w14:paraId="4B80219C" w14:textId="0676F391" w:rsidR="00157220" w:rsidRDefault="00DE7D3F">
      <w:pPr>
        <w:pStyle w:val="Caption"/>
        <w:keepNext/>
        <w:spacing w:after="60"/>
      </w:pPr>
      <w:r>
        <w:t xml:space="preserve">Table </w:t>
      </w:r>
      <w:r>
        <w:fldChar w:fldCharType="begin"/>
      </w:r>
      <w:r>
        <w:instrText xml:space="preserve"> SEQ Table \* ARABIC </w:instrText>
      </w:r>
      <w:r>
        <w:fldChar w:fldCharType="separate"/>
      </w:r>
      <w:r w:rsidR="007151AA">
        <w:rPr>
          <w:noProof/>
        </w:rPr>
        <w:t>18</w:t>
      </w:r>
      <w:r>
        <w:fldChar w:fldCharType="end"/>
      </w:r>
      <w:r>
        <w:t>. Test layers, what each proves and what it does not</w:t>
      </w:r>
    </w:p>
    <w:tbl>
      <w:tblPr>
        <w:tblW w:w="0" w:type="auto"/>
        <w:jc w:val="center"/>
        <w:tblLayout w:type="fixed"/>
        <w:tblLook w:val="04A0" w:firstRow="1" w:lastRow="0" w:firstColumn="1" w:lastColumn="0" w:noHBand="0" w:noVBand="1"/>
      </w:tblPr>
      <w:tblGrid>
        <w:gridCol w:w="1704"/>
        <w:gridCol w:w="2467"/>
        <w:gridCol w:w="3479"/>
        <w:gridCol w:w="1989"/>
      </w:tblGrid>
      <w:tr w:rsidR="00157220" w14:paraId="6E08317F" w14:textId="77777777">
        <w:trPr>
          <w:cantSplit/>
          <w:tblHeader/>
          <w:jc w:val="center"/>
        </w:trPr>
        <w:tc>
          <w:tcPr>
            <w:tcW w:w="1704"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0D963F9B" w14:textId="77777777" w:rsidR="00157220" w:rsidRDefault="00DE7D3F">
            <w:pPr>
              <w:pStyle w:val="TableText"/>
            </w:pPr>
            <w:r>
              <w:rPr>
                <w:b/>
                <w:color w:val="FFFFFF"/>
              </w:rPr>
              <w:t>Layer</w:t>
            </w:r>
          </w:p>
        </w:tc>
        <w:tc>
          <w:tcPr>
            <w:tcW w:w="2467"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5812E04B" w14:textId="77777777" w:rsidR="00157220" w:rsidRDefault="00DE7D3F">
            <w:pPr>
              <w:pStyle w:val="TableText"/>
            </w:pPr>
            <w:r>
              <w:rPr>
                <w:b/>
                <w:color w:val="FFFFFF"/>
              </w:rPr>
              <w:t>Evidence in this session</w:t>
            </w:r>
          </w:p>
        </w:tc>
        <w:tc>
          <w:tcPr>
            <w:tcW w:w="3479"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673385EB" w14:textId="77777777" w:rsidR="00157220" w:rsidRDefault="00DE7D3F">
            <w:pPr>
              <w:pStyle w:val="TableText"/>
            </w:pPr>
            <w:r>
              <w:rPr>
                <w:b/>
                <w:color w:val="FFFFFF"/>
              </w:rPr>
              <w:t>Proves</w:t>
            </w:r>
          </w:p>
        </w:tc>
        <w:tc>
          <w:tcPr>
            <w:tcW w:w="1989"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3EA57F0F" w14:textId="77777777" w:rsidR="00157220" w:rsidRDefault="00DE7D3F">
            <w:pPr>
              <w:pStyle w:val="TableText"/>
            </w:pPr>
            <w:r>
              <w:rPr>
                <w:b/>
                <w:color w:val="FFFFFF"/>
              </w:rPr>
              <w:t>Does not prove</w:t>
            </w:r>
          </w:p>
        </w:tc>
      </w:tr>
      <w:tr w:rsidR="00157220" w14:paraId="58A11B64" w14:textId="77777777">
        <w:trPr>
          <w:cantSplit/>
          <w:jc w:val="center"/>
        </w:trPr>
        <w:tc>
          <w:tcPr>
            <w:tcW w:w="1704"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B5FC72D" w14:textId="77777777" w:rsidR="00157220" w:rsidRDefault="00DE7D3F">
            <w:pPr>
              <w:pStyle w:val="TableText"/>
            </w:pPr>
            <w:r>
              <w:t>C unit tests (28 functions)</w:t>
            </w:r>
          </w:p>
        </w:tc>
        <w:tc>
          <w:tcPr>
            <w:tcW w:w="246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468F4DF" w14:textId="77777777" w:rsidR="00157220" w:rsidRDefault="00DE7D3F">
            <w:pPr>
              <w:pStyle w:val="TableText"/>
            </w:pPr>
            <w:r>
              <w:rPr>
                <w:rFonts w:ascii="Consolas" w:eastAsia="Consolas" w:hAnsi="Consolas"/>
                <w:color w:val="1E3A8A"/>
                <w:sz w:val="15"/>
                <w:shd w:val="clear" w:color="auto" w:fill="EEF2F7"/>
              </w:rPr>
              <w:t>make c-test</w:t>
            </w:r>
            <w:r>
              <w:t>: 2 of 2 passed</w:t>
            </w:r>
          </w:p>
        </w:tc>
        <w:tc>
          <w:tcPr>
            <w:tcW w:w="347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986DB97" w14:textId="77777777" w:rsidR="00157220" w:rsidRDefault="00DE7D3F">
            <w:pPr>
              <w:pStyle w:val="TableText"/>
            </w:pPr>
            <w:r>
              <w:t>Parsing, statistics, anomaly logic behave on tested inputs</w:t>
            </w:r>
          </w:p>
        </w:tc>
        <w:tc>
          <w:tcPr>
            <w:tcW w:w="198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5A2FBC3" w14:textId="77777777" w:rsidR="00157220" w:rsidRDefault="00DE7D3F">
            <w:pPr>
              <w:pStyle w:val="TableText"/>
            </w:pPr>
            <w:r>
              <w:t>Behaviour on unseen inputs</w:t>
            </w:r>
          </w:p>
        </w:tc>
      </w:tr>
      <w:tr w:rsidR="00157220" w14:paraId="2505FDE7" w14:textId="77777777">
        <w:trPr>
          <w:cantSplit/>
          <w:jc w:val="center"/>
        </w:trPr>
        <w:tc>
          <w:tcPr>
            <w:tcW w:w="1704"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7A4A3F8" w14:textId="77777777" w:rsidR="00157220" w:rsidRDefault="00DE7D3F">
            <w:pPr>
              <w:pStyle w:val="TableText"/>
            </w:pPr>
            <w:r>
              <w:t>Sanitizers (ASan, UBSan, LSan)</w:t>
            </w:r>
          </w:p>
        </w:tc>
        <w:tc>
          <w:tcPr>
            <w:tcW w:w="246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233365D" w14:textId="77777777" w:rsidR="00157220" w:rsidRDefault="00DE7D3F">
            <w:pPr>
              <w:pStyle w:val="TableText"/>
            </w:pPr>
            <w:r>
              <w:rPr>
                <w:rFonts w:ascii="Consolas" w:eastAsia="Consolas" w:hAnsi="Consolas"/>
                <w:color w:val="1E3A8A"/>
                <w:sz w:val="15"/>
                <w:shd w:val="clear" w:color="auto" w:fill="EEF2F7"/>
              </w:rPr>
              <w:t>make c-test-asan</w:t>
            </w:r>
            <w:r>
              <w:t>: 2 of 2 passed</w:t>
            </w:r>
          </w:p>
        </w:tc>
        <w:tc>
          <w:tcPr>
            <w:tcW w:w="347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1B95C63" w14:textId="77777777" w:rsidR="00157220" w:rsidRDefault="00DE7D3F">
            <w:pPr>
              <w:pStyle w:val="TableText"/>
            </w:pPr>
            <w:r>
              <w:t>No detected memory errors or leaks on tested paths</w:t>
            </w:r>
          </w:p>
        </w:tc>
        <w:tc>
          <w:tcPr>
            <w:tcW w:w="198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F1A0A31" w14:textId="77777777" w:rsidR="00157220" w:rsidRDefault="00DE7D3F">
            <w:pPr>
              <w:pStyle w:val="TableText"/>
            </w:pPr>
            <w:r>
              <w:t>Other compilers or platforms</w:t>
            </w:r>
          </w:p>
        </w:tc>
      </w:tr>
      <w:tr w:rsidR="00157220" w14:paraId="4D1E665D" w14:textId="77777777">
        <w:trPr>
          <w:cantSplit/>
          <w:jc w:val="center"/>
        </w:trPr>
        <w:tc>
          <w:tcPr>
            <w:tcW w:w="1704"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1EA4362" w14:textId="77777777" w:rsidR="00157220" w:rsidRDefault="00DE7D3F">
            <w:pPr>
              <w:pStyle w:val="TableText"/>
            </w:pPr>
            <w:r>
              <w:t>Fault injection</w:t>
            </w:r>
          </w:p>
        </w:tc>
        <w:tc>
          <w:tcPr>
            <w:tcW w:w="246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327F6D8" w14:textId="77777777" w:rsidR="00157220" w:rsidRDefault="00DE7D3F">
            <w:pPr>
              <w:pStyle w:val="TableText"/>
            </w:pPr>
            <w:r>
              <w:t>included in the second C test executable</w:t>
            </w:r>
          </w:p>
        </w:tc>
        <w:tc>
          <w:tcPr>
            <w:tcW w:w="347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F359A34" w14:textId="77777777" w:rsidR="00157220" w:rsidRDefault="00DE7D3F">
            <w:pPr>
              <w:pStyle w:val="TableText"/>
            </w:pPr>
            <w:r>
              <w:t>Every allocation failure path returns cleanly</w:t>
            </w:r>
          </w:p>
        </w:tc>
        <w:tc>
          <w:tcPr>
            <w:tcW w:w="198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6699FA5" w14:textId="77777777" w:rsidR="00157220" w:rsidRDefault="00DE7D3F">
            <w:pPr>
              <w:pStyle w:val="TableText"/>
            </w:pPr>
            <w:r>
              <w:t>Non-allocation failures</w:t>
            </w:r>
          </w:p>
        </w:tc>
      </w:tr>
      <w:tr w:rsidR="00157220" w14:paraId="27D46012" w14:textId="77777777">
        <w:trPr>
          <w:cantSplit/>
          <w:jc w:val="center"/>
        </w:trPr>
        <w:tc>
          <w:tcPr>
            <w:tcW w:w="1704"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249ED81" w14:textId="77777777" w:rsidR="00157220" w:rsidRDefault="00DE7D3F">
            <w:pPr>
              <w:pStyle w:val="TableText"/>
            </w:pPr>
            <w:r>
              <w:t>Python unit and integration tests (355 collected)</w:t>
            </w:r>
          </w:p>
        </w:tc>
        <w:tc>
          <w:tcPr>
            <w:tcW w:w="246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929410A" w14:textId="77777777" w:rsidR="00157220" w:rsidRDefault="00DE7D3F">
            <w:pPr>
              <w:pStyle w:val="TableText"/>
            </w:pPr>
            <w:r>
              <w:rPr>
                <w:rFonts w:ascii="Consolas" w:eastAsia="Consolas" w:hAnsi="Consolas"/>
                <w:color w:val="1E3A8A"/>
                <w:sz w:val="15"/>
                <w:shd w:val="clear" w:color="auto" w:fill="EEF2F7"/>
              </w:rPr>
              <w:t>make py-test</w:t>
            </w:r>
            <w:r>
              <w:t xml:space="preserve">: </w:t>
            </w:r>
            <w:r>
              <w:rPr>
                <w:b/>
              </w:rPr>
              <w:t>352 passed, 3 skipped</w:t>
            </w:r>
            <w:r>
              <w:t xml:space="preserve"> in 207.68 s</w:t>
            </w:r>
          </w:p>
        </w:tc>
        <w:tc>
          <w:tcPr>
            <w:tcW w:w="347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EB0C193" w14:textId="77777777" w:rsidR="00157220" w:rsidRDefault="00DE7D3F">
            <w:pPr>
              <w:pStyle w:val="TableText"/>
            </w:pPr>
            <w:r>
              <w:t>Binding contract, simulator, detectors, correlation, RCA, reports, agent, API, security, end-to-end chains</w:t>
            </w:r>
          </w:p>
        </w:tc>
        <w:tc>
          <w:tcPr>
            <w:tcW w:w="198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DFEECEF" w14:textId="77777777" w:rsidR="00157220" w:rsidRDefault="00DE7D3F">
            <w:pPr>
              <w:pStyle w:val="TableText"/>
            </w:pPr>
            <w:r>
              <w:t>Live LLMs, PostgreSQL and Redis (the three skips)</w:t>
            </w:r>
          </w:p>
        </w:tc>
      </w:tr>
      <w:tr w:rsidR="00157220" w14:paraId="46C8D89F" w14:textId="77777777">
        <w:trPr>
          <w:cantSplit/>
          <w:jc w:val="center"/>
        </w:trPr>
        <w:tc>
          <w:tcPr>
            <w:tcW w:w="1704"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97664D0" w14:textId="77777777" w:rsidR="00157220" w:rsidRDefault="00DE7D3F">
            <w:pPr>
              <w:pStyle w:val="TableText"/>
            </w:pPr>
            <w:r>
              <w:t>ctypes ABI tests</w:t>
            </w:r>
          </w:p>
        </w:tc>
        <w:tc>
          <w:tcPr>
            <w:tcW w:w="246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E0643F8" w14:textId="77777777" w:rsidR="00157220" w:rsidRDefault="00DE7D3F">
            <w:pPr>
              <w:pStyle w:val="TableText"/>
            </w:pPr>
            <w:r>
              <w:t>within the above (28 plus 61 tests)</w:t>
            </w:r>
          </w:p>
        </w:tc>
        <w:tc>
          <w:tcPr>
            <w:tcW w:w="347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16A7B15" w14:textId="77777777" w:rsidR="00157220" w:rsidRDefault="00DE7D3F">
            <w:pPr>
              <w:pStyle w:val="TableText"/>
            </w:pPr>
            <w:r>
              <w:t>Field-by-field layout match, ownership spies</w:t>
            </w:r>
          </w:p>
        </w:tc>
        <w:tc>
          <w:tcPr>
            <w:tcW w:w="198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D007D03" w14:textId="77777777" w:rsidR="00157220" w:rsidRDefault="00DE7D3F">
            <w:pPr>
              <w:pStyle w:val="TableText"/>
            </w:pPr>
            <w:r>
              <w:t>Layout on other ABIs</w:t>
            </w:r>
          </w:p>
        </w:tc>
      </w:tr>
      <w:tr w:rsidR="00157220" w14:paraId="4E429ACB" w14:textId="77777777">
        <w:trPr>
          <w:cantSplit/>
          <w:jc w:val="center"/>
        </w:trPr>
        <w:tc>
          <w:tcPr>
            <w:tcW w:w="1704"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22B2CCC" w14:textId="77777777" w:rsidR="00157220" w:rsidRDefault="00DE7D3F">
            <w:pPr>
              <w:pStyle w:val="TableText"/>
            </w:pPr>
            <w:r>
              <w:t>Numerical reference tests</w:t>
            </w:r>
          </w:p>
        </w:tc>
        <w:tc>
          <w:tcPr>
            <w:tcW w:w="246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D624A33" w14:textId="77777777" w:rsidR="00157220" w:rsidRDefault="00DE7D3F">
            <w:pPr>
              <w:pStyle w:val="TableText"/>
            </w:pPr>
            <w:r>
              <w:rPr>
                <w:rFonts w:ascii="Consolas" w:eastAsia="Consolas" w:hAnsi="Consolas"/>
                <w:color w:val="1E3A8A"/>
                <w:sz w:val="15"/>
                <w:shd w:val="clear" w:color="auto" w:fill="EEF2F7"/>
              </w:rPr>
              <w:t>tests/reference.py</w:t>
            </w:r>
            <w:r>
              <w:t xml:space="preserve"> used by binding tests</w:t>
            </w:r>
          </w:p>
        </w:tc>
        <w:tc>
          <w:tcPr>
            <w:tcW w:w="347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EC57A4A" w14:textId="77777777" w:rsidR="00157220" w:rsidRDefault="00DE7D3F">
            <w:pPr>
              <w:pStyle w:val="TableText"/>
            </w:pPr>
            <w:r>
              <w:t>C results agree with an independent reference implementation</w:t>
            </w:r>
          </w:p>
        </w:tc>
        <w:tc>
          <w:tcPr>
            <w:tcW w:w="198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8F15B26" w14:textId="77777777" w:rsidR="00157220" w:rsidRDefault="00DE7D3F">
            <w:pPr>
              <w:pStyle w:val="TableText"/>
            </w:pPr>
            <w:r>
              <w:t>Statistical validity of thresholds</w:t>
            </w:r>
          </w:p>
        </w:tc>
      </w:tr>
      <w:tr w:rsidR="00157220" w14:paraId="3AD21B55" w14:textId="77777777">
        <w:trPr>
          <w:cantSplit/>
          <w:jc w:val="center"/>
        </w:trPr>
        <w:tc>
          <w:tcPr>
            <w:tcW w:w="1704"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C393D5A" w14:textId="77777777" w:rsidR="00157220" w:rsidRDefault="00DE7D3F">
            <w:pPr>
              <w:pStyle w:val="TableText"/>
            </w:pPr>
            <w:r>
              <w:t>Static typing</w:t>
            </w:r>
          </w:p>
        </w:tc>
        <w:tc>
          <w:tcPr>
            <w:tcW w:w="246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AF39D34" w14:textId="77777777" w:rsidR="00157220" w:rsidRDefault="00DE7D3F">
            <w:pPr>
              <w:pStyle w:val="TableText"/>
            </w:pPr>
            <w:r>
              <w:rPr>
                <w:rFonts w:ascii="Consolas" w:eastAsia="Consolas" w:hAnsi="Consolas"/>
                <w:color w:val="1E3A8A"/>
                <w:sz w:val="15"/>
                <w:shd w:val="clear" w:color="auto" w:fill="EEF2F7"/>
              </w:rPr>
              <w:t>make py-typecheck</w:t>
            </w:r>
            <w:r>
              <w:t>: mypy strict, 86 source files, no issues</w:t>
            </w:r>
          </w:p>
        </w:tc>
        <w:tc>
          <w:tcPr>
            <w:tcW w:w="347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EE2C94E" w14:textId="77777777" w:rsidR="00157220" w:rsidRDefault="00DE7D3F">
            <w:pPr>
              <w:pStyle w:val="TableText"/>
            </w:pPr>
            <w:r>
              <w:t>Type consistency</w:t>
            </w:r>
          </w:p>
        </w:tc>
        <w:tc>
          <w:tcPr>
            <w:tcW w:w="198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D518116" w14:textId="77777777" w:rsidR="00157220" w:rsidRDefault="00DE7D3F">
            <w:pPr>
              <w:pStyle w:val="TableText"/>
            </w:pPr>
            <w:r>
              <w:t>Runtime correctness</w:t>
            </w:r>
          </w:p>
        </w:tc>
      </w:tr>
      <w:tr w:rsidR="00157220" w14:paraId="15842558" w14:textId="77777777">
        <w:trPr>
          <w:cantSplit/>
          <w:jc w:val="center"/>
        </w:trPr>
        <w:tc>
          <w:tcPr>
            <w:tcW w:w="1704"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96F6CEA" w14:textId="77777777" w:rsidR="00157220" w:rsidRDefault="00DE7D3F">
            <w:pPr>
              <w:pStyle w:val="TableText"/>
            </w:pPr>
            <w:r>
              <w:t>Frontend</w:t>
            </w:r>
          </w:p>
        </w:tc>
        <w:tc>
          <w:tcPr>
            <w:tcW w:w="246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2B2091A" w14:textId="77777777" w:rsidR="00157220" w:rsidRDefault="00DE7D3F">
            <w:pPr>
              <w:pStyle w:val="TableText"/>
            </w:pPr>
            <w:r>
              <w:rPr>
                <w:rFonts w:ascii="Consolas" w:eastAsia="Consolas" w:hAnsi="Consolas"/>
                <w:color w:val="1E3A8A"/>
                <w:sz w:val="15"/>
                <w:shd w:val="clear" w:color="auto" w:fill="EEF2F7"/>
              </w:rPr>
              <w:t>make frontend-test</w:t>
            </w:r>
            <w:r>
              <w:t>: tsc, Vitest 10 of 10, Vite build</w:t>
            </w:r>
          </w:p>
        </w:tc>
        <w:tc>
          <w:tcPr>
            <w:tcW w:w="347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313F7D8" w14:textId="77777777" w:rsidR="00157220" w:rsidRDefault="00DE7D3F">
            <w:pPr>
              <w:pStyle w:val="TableText"/>
            </w:pPr>
            <w:r>
              <w:t>Components and pages render fixtures</w:t>
            </w:r>
          </w:p>
        </w:tc>
        <w:tc>
          <w:tcPr>
            <w:tcW w:w="198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0180BA8" w14:textId="77777777" w:rsidR="00157220" w:rsidRDefault="00DE7D3F">
            <w:pPr>
              <w:pStyle w:val="TableText"/>
            </w:pPr>
            <w:r>
              <w:t>Real browser flows (recorded Playwright check only)</w:t>
            </w:r>
          </w:p>
        </w:tc>
      </w:tr>
      <w:tr w:rsidR="00157220" w14:paraId="213CED29" w14:textId="77777777">
        <w:trPr>
          <w:cantSplit/>
          <w:jc w:val="center"/>
        </w:trPr>
        <w:tc>
          <w:tcPr>
            <w:tcW w:w="1704"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999575F" w14:textId="77777777" w:rsidR="00157220" w:rsidRDefault="00DE7D3F">
            <w:pPr>
              <w:pStyle w:val="TableText"/>
            </w:pPr>
            <w:r>
              <w:t>Docker smoke</w:t>
            </w:r>
          </w:p>
        </w:tc>
        <w:tc>
          <w:tcPr>
            <w:tcW w:w="246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AB9860A" w14:textId="77777777" w:rsidR="00157220" w:rsidRDefault="00DE7D3F">
            <w:pPr>
              <w:pStyle w:val="TableText"/>
            </w:pPr>
            <w:r>
              <w:t>recorded in the plan; not re-run</w:t>
            </w:r>
          </w:p>
        </w:tc>
        <w:tc>
          <w:tcPr>
            <w:tcW w:w="347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A58261F" w14:textId="77777777" w:rsidR="00157220" w:rsidRDefault="00DE7D3F">
            <w:pPr>
              <w:pStyle w:val="TableText"/>
            </w:pPr>
            <w:r>
              <w:t>Stack starts and answers</w:t>
            </w:r>
          </w:p>
        </w:tc>
        <w:tc>
          <w:tcPr>
            <w:tcW w:w="1989"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2BB29BC" w14:textId="77777777" w:rsidR="00157220" w:rsidRDefault="00DE7D3F">
            <w:pPr>
              <w:pStyle w:val="TableText"/>
            </w:pPr>
            <w:r>
              <w:t>Anything in this session</w:t>
            </w:r>
          </w:p>
        </w:tc>
      </w:tr>
      <w:tr w:rsidR="00157220" w14:paraId="370266E2" w14:textId="77777777">
        <w:trPr>
          <w:cantSplit/>
          <w:jc w:val="center"/>
        </w:trPr>
        <w:tc>
          <w:tcPr>
            <w:tcW w:w="1704"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9630BE5" w14:textId="77777777" w:rsidR="00157220" w:rsidRDefault="00DE7D3F">
            <w:pPr>
              <w:pStyle w:val="TableText"/>
            </w:pPr>
            <w:r>
              <w:t>End-to-end demo</w:t>
            </w:r>
          </w:p>
        </w:tc>
        <w:tc>
          <w:tcPr>
            <w:tcW w:w="246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7CC2D67" w14:textId="77777777" w:rsidR="00157220" w:rsidRDefault="00DE7D3F">
            <w:pPr>
              <w:pStyle w:val="TableText"/>
            </w:pPr>
            <w:r>
              <w:rPr>
                <w:rFonts w:ascii="Consolas" w:eastAsia="Consolas" w:hAnsi="Consolas"/>
                <w:color w:val="1E3A8A"/>
                <w:sz w:val="15"/>
                <w:shd w:val="clear" w:color="auto" w:fill="EEF2F7"/>
              </w:rPr>
              <w:t>make demo</w:t>
            </w:r>
            <w:r>
              <w:t>: exit 0, 13 steps, audit chain valid (24 rows)</w:t>
            </w:r>
          </w:p>
        </w:tc>
        <w:tc>
          <w:tcPr>
            <w:tcW w:w="347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EF6A0C2" w14:textId="77777777" w:rsidR="00157220" w:rsidRDefault="00DE7D3F">
            <w:pPr>
              <w:pStyle w:val="TableText"/>
            </w:pPr>
            <w:r>
              <w:t>The whole chain through the real API in-process</w:t>
            </w:r>
          </w:p>
        </w:tc>
        <w:tc>
          <w:tcPr>
            <w:tcW w:w="1989"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682123C" w14:textId="77777777" w:rsidR="00157220" w:rsidRDefault="00DE7D3F">
            <w:pPr>
              <w:pStyle w:val="TableText"/>
            </w:pPr>
            <w:r>
              <w:t>Production behaviour</w:t>
            </w:r>
          </w:p>
        </w:tc>
      </w:tr>
    </w:tbl>
    <w:p w14:paraId="7231B2D5" w14:textId="77777777" w:rsidR="00157220" w:rsidRDefault="00157220">
      <w:pPr>
        <w:spacing w:after="80"/>
      </w:pPr>
    </w:p>
    <w:p w14:paraId="77A68133" w14:textId="77777777" w:rsidR="00157220" w:rsidRDefault="00DE7D3F">
      <w:r>
        <w:t>Three tests were skipped by design: PostgreSQL migration and pipeline (</w:t>
      </w:r>
      <w:r>
        <w:rPr>
          <w:rFonts w:ascii="Consolas" w:eastAsia="Consolas" w:hAnsi="Consolas"/>
          <w:color w:val="1E3A8A"/>
          <w:sz w:val="19"/>
          <w:shd w:val="clear" w:color="auto" w:fill="EEF2F7"/>
        </w:rPr>
        <w:t>AEGIS_TEST_POSTGRES_URL</w:t>
      </w:r>
      <w:r>
        <w:t>), live Redis rate limiter (</w:t>
      </w:r>
      <w:r>
        <w:rPr>
          <w:rFonts w:ascii="Consolas" w:eastAsia="Consolas" w:hAnsi="Consolas"/>
          <w:color w:val="1E3A8A"/>
          <w:sz w:val="19"/>
          <w:shd w:val="clear" w:color="auto" w:fill="EEF2F7"/>
        </w:rPr>
        <w:t>AEGIS_TEST_REDIS_URL</w:t>
      </w:r>
      <w:r>
        <w:t>), and live Claude RCA (</w:t>
      </w:r>
      <w:r>
        <w:rPr>
          <w:rFonts w:ascii="Consolas" w:eastAsia="Consolas" w:hAnsi="Consolas"/>
          <w:color w:val="1E3A8A"/>
          <w:sz w:val="19"/>
          <w:shd w:val="clear" w:color="auto" w:fill="EEF2F7"/>
        </w:rPr>
        <w:t>AEGIS_RUN_LIVE_LLM_TESTS=1</w:t>
      </w:r>
      <w:r>
        <w:t xml:space="preserve"> with a key). The ASan variant of the Python suite (</w:t>
      </w:r>
      <w:r>
        <w:rPr>
          <w:rFonts w:ascii="Consolas" w:eastAsia="Consolas" w:hAnsi="Consolas"/>
          <w:color w:val="1E3A8A"/>
          <w:sz w:val="19"/>
          <w:shd w:val="clear" w:color="auto" w:fill="EEF2F7"/>
        </w:rPr>
        <w:t>make py-test-asan</w:t>
      </w:r>
      <w:r>
        <w:t>) was not re-run for this handbook; the plan records 345 passed. Mutation testing in this project means hand-applied mutations in a scratch copy, recorded in the plan (for example six gate mutations in the agent policy, all detected). There is no mutation-testing tool in the repository, so those results are recorded rather than reproducible by command.</w:t>
      </w:r>
    </w:p>
    <w:tbl>
      <w:tblPr>
        <w:tblW w:w="0" w:type="auto"/>
        <w:jc w:val="center"/>
        <w:tblLook w:val="04A0" w:firstRow="1" w:lastRow="0" w:firstColumn="1" w:lastColumn="0" w:noHBand="0" w:noVBand="1"/>
      </w:tblPr>
      <w:tblGrid>
        <w:gridCol w:w="9638"/>
      </w:tblGrid>
      <w:tr w:rsidR="00157220" w14:paraId="1C6C5D8D" w14:textId="77777777">
        <w:trPr>
          <w:cantSplit/>
          <w:jc w:val="center"/>
        </w:trPr>
        <w:tc>
          <w:tcPr>
            <w:tcW w:w="9638" w:type="dxa"/>
            <w:tcBorders>
              <w:top w:val="nil"/>
              <w:left w:val="single" w:sz="24" w:space="0" w:color="B45309"/>
              <w:bottom w:val="nil"/>
              <w:right w:val="nil"/>
            </w:tcBorders>
            <w:shd w:val="clear" w:color="auto" w:fill="FFFBEB"/>
            <w:tcMar>
              <w:top w:w="90" w:type="dxa"/>
              <w:left w:w="160" w:type="dxa"/>
              <w:bottom w:w="90" w:type="dxa"/>
              <w:right w:w="140" w:type="dxa"/>
            </w:tcMar>
          </w:tcPr>
          <w:p w14:paraId="49B76A0D" w14:textId="77777777" w:rsidR="00157220" w:rsidRDefault="00DE7D3F">
            <w:pPr>
              <w:spacing w:after="0"/>
            </w:pPr>
            <w:r>
              <w:rPr>
                <w:b/>
                <w:color w:val="B45309"/>
              </w:rPr>
              <w:t xml:space="preserve">Limitation.  </w:t>
            </w:r>
            <w:r>
              <w:rPr>
                <w:sz w:val="19"/>
              </w:rPr>
              <w:t>Passing tests show that the code does what the tests assert. The simulator, thresholds and tests were written together, so the detection results measure internal consistency, not field accuracy.</w:t>
            </w:r>
          </w:p>
        </w:tc>
      </w:tr>
    </w:tbl>
    <w:p w14:paraId="044DA220" w14:textId="77777777" w:rsidR="00157220" w:rsidRDefault="00157220">
      <w:pPr>
        <w:spacing w:after="60"/>
      </w:pPr>
    </w:p>
    <w:p w14:paraId="31514612" w14:textId="77777777" w:rsidR="00157220" w:rsidRDefault="00DE7D3F">
      <w:pPr>
        <w:pStyle w:val="Heading1"/>
      </w:pPr>
      <w:bookmarkStart w:id="163" w:name="_Toc243377310"/>
      <w:r>
        <w:lastRenderedPageBreak/>
        <w:t>19  How to Run and Demonstrate Aegis-Net</w:t>
      </w:r>
      <w:bookmarkEnd w:id="163"/>
    </w:p>
    <w:p w14:paraId="15F9ECF8" w14:textId="77777777" w:rsidR="00157220" w:rsidRDefault="00DE7D3F">
      <w:pPr>
        <w:pStyle w:val="Heading2"/>
      </w:pPr>
      <w:bookmarkStart w:id="164" w:name="_Toc243377311"/>
      <w:r>
        <w:t>19.1  Prerequisites and repository map</w:t>
      </w:r>
      <w:bookmarkEnd w:id="164"/>
    </w:p>
    <w:p w14:paraId="3004A410" w14:textId="77777777" w:rsidR="00157220" w:rsidRDefault="00DE7D3F">
      <w:r>
        <w:t xml:space="preserve">Linux (the plan records Ubuntu under WSL2), gcc and CMake, Python 3.12 or newer, and Docker for the full stack and the dashboard build. Node is not needed on the host. Key directories: </w:t>
      </w:r>
      <w:r>
        <w:rPr>
          <w:rFonts w:ascii="Consolas" w:eastAsia="Consolas" w:hAnsi="Consolas"/>
          <w:color w:val="1E3A8A"/>
          <w:sz w:val="19"/>
          <w:shd w:val="clear" w:color="auto" w:fill="EEF2F7"/>
        </w:rPr>
        <w:t>c-library/</w:t>
      </w:r>
      <w:r>
        <w:t xml:space="preserve">, </w:t>
      </w:r>
      <w:r>
        <w:rPr>
          <w:rFonts w:ascii="Consolas" w:eastAsia="Consolas" w:hAnsi="Consolas"/>
          <w:color w:val="1E3A8A"/>
          <w:sz w:val="19"/>
          <w:shd w:val="clear" w:color="auto" w:fill="EEF2F7"/>
        </w:rPr>
        <w:t>backend/</w:t>
      </w:r>
      <w:r>
        <w:t xml:space="preserve"> (</w:t>
      </w:r>
      <w:r>
        <w:rPr>
          <w:rFonts w:ascii="Consolas" w:eastAsia="Consolas" w:hAnsi="Consolas"/>
          <w:color w:val="1E3A8A"/>
          <w:sz w:val="19"/>
          <w:shd w:val="clear" w:color="auto" w:fill="EEF2F7"/>
        </w:rPr>
        <w:t>app/</w:t>
      </w:r>
      <w:r>
        <w:t xml:space="preserve">, </w:t>
      </w:r>
      <w:r>
        <w:rPr>
          <w:rFonts w:ascii="Consolas" w:eastAsia="Consolas" w:hAnsi="Consolas"/>
          <w:color w:val="1E3A8A"/>
          <w:sz w:val="19"/>
          <w:shd w:val="clear" w:color="auto" w:fill="EEF2F7"/>
        </w:rPr>
        <w:t>call_analyzer/</w:t>
      </w:r>
      <w:r>
        <w:t xml:space="preserve">, </w:t>
      </w:r>
      <w:r>
        <w:rPr>
          <w:rFonts w:ascii="Consolas" w:eastAsia="Consolas" w:hAnsi="Consolas"/>
          <w:color w:val="1E3A8A"/>
          <w:sz w:val="19"/>
          <w:shd w:val="clear" w:color="auto" w:fill="EEF2F7"/>
        </w:rPr>
        <w:t>alembic/</w:t>
      </w:r>
      <w:r>
        <w:t xml:space="preserve">, </w:t>
      </w:r>
      <w:r>
        <w:rPr>
          <w:rFonts w:ascii="Consolas" w:eastAsia="Consolas" w:hAnsi="Consolas"/>
          <w:color w:val="1E3A8A"/>
          <w:sz w:val="19"/>
          <w:shd w:val="clear" w:color="auto" w:fill="EEF2F7"/>
        </w:rPr>
        <w:t>tests/</w:t>
      </w:r>
      <w:r>
        <w:t xml:space="preserve">), </w:t>
      </w:r>
      <w:r>
        <w:rPr>
          <w:rFonts w:ascii="Consolas" w:eastAsia="Consolas" w:hAnsi="Consolas"/>
          <w:color w:val="1E3A8A"/>
          <w:sz w:val="19"/>
          <w:shd w:val="clear" w:color="auto" w:fill="EEF2F7"/>
        </w:rPr>
        <w:t>frontend/</w:t>
      </w:r>
      <w:r>
        <w:t xml:space="preserve">, </w:t>
      </w:r>
      <w:r>
        <w:rPr>
          <w:rFonts w:ascii="Consolas" w:eastAsia="Consolas" w:hAnsi="Consolas"/>
          <w:color w:val="1E3A8A"/>
          <w:sz w:val="19"/>
          <w:shd w:val="clear" w:color="auto" w:fill="EEF2F7"/>
        </w:rPr>
        <w:t>scripts/</w:t>
      </w:r>
      <w:r>
        <w:t xml:space="preserve">, </w:t>
      </w:r>
      <w:r>
        <w:rPr>
          <w:rFonts w:ascii="Consolas" w:eastAsia="Consolas" w:hAnsi="Consolas"/>
          <w:color w:val="1E3A8A"/>
          <w:sz w:val="19"/>
          <w:shd w:val="clear" w:color="auto" w:fill="EEF2F7"/>
        </w:rPr>
        <w:t>demo-workspace/</w:t>
      </w:r>
      <w:r>
        <w:t xml:space="preserve">, </w:t>
      </w:r>
      <w:r>
        <w:rPr>
          <w:rFonts w:ascii="Consolas" w:eastAsia="Consolas" w:hAnsi="Consolas"/>
          <w:color w:val="1E3A8A"/>
          <w:sz w:val="19"/>
          <w:shd w:val="clear" w:color="auto" w:fill="EEF2F7"/>
        </w:rPr>
        <w:t>docs/</w:t>
      </w:r>
      <w:r>
        <w:t xml:space="preserve">, </w:t>
      </w:r>
      <w:r>
        <w:rPr>
          <w:rFonts w:ascii="Consolas" w:eastAsia="Consolas" w:hAnsi="Consolas"/>
          <w:color w:val="1E3A8A"/>
          <w:sz w:val="19"/>
          <w:shd w:val="clear" w:color="auto" w:fill="EEF2F7"/>
        </w:rPr>
        <w:t>data/</w:t>
      </w:r>
      <w:r>
        <w:t xml:space="preserve"> (generated, git-ignored), </w:t>
      </w:r>
      <w:r>
        <w:rPr>
          <w:rFonts w:ascii="Consolas" w:eastAsia="Consolas" w:hAnsi="Consolas"/>
          <w:color w:val="1E3A8A"/>
          <w:sz w:val="19"/>
          <w:shd w:val="clear" w:color="auto" w:fill="EEF2F7"/>
        </w:rPr>
        <w:t>reports/</w:t>
      </w:r>
      <w:r>
        <w:t>.</w:t>
      </w:r>
    </w:p>
    <w:p w14:paraId="3D16B59B" w14:textId="77777777" w:rsidR="00157220" w:rsidRDefault="00DE7D3F">
      <w:pPr>
        <w:pStyle w:val="Heading2"/>
      </w:pPr>
      <w:bookmarkStart w:id="165" w:name="_Toc243377312"/>
      <w:r>
        <w:t>19.2  Environment</w:t>
      </w:r>
      <w:bookmarkEnd w:id="165"/>
    </w:p>
    <w:tbl>
      <w:tblPr>
        <w:tblW w:w="0" w:type="auto"/>
        <w:jc w:val="center"/>
        <w:tblLook w:val="04A0" w:firstRow="1" w:lastRow="0" w:firstColumn="1" w:lastColumn="0" w:noHBand="0" w:noVBand="1"/>
      </w:tblPr>
      <w:tblGrid>
        <w:gridCol w:w="9638"/>
      </w:tblGrid>
      <w:tr w:rsidR="00157220" w14:paraId="7915348D" w14:textId="77777777">
        <w:trPr>
          <w:cantSplit/>
          <w:jc w:val="center"/>
        </w:trPr>
        <w:tc>
          <w:tcPr>
            <w:tcW w:w="9638" w:type="dxa"/>
            <w:tcBorders>
              <w:top w:val="single" w:sz="4" w:space="0" w:color="E2E8F0"/>
              <w:left w:val="single" w:sz="18" w:space="0" w:color="1D4ED8"/>
              <w:bottom w:val="single" w:sz="4" w:space="0" w:color="E2E8F0"/>
              <w:right w:val="single" w:sz="4" w:space="0" w:color="E2E8F0"/>
            </w:tcBorders>
            <w:shd w:val="clear" w:color="auto" w:fill="F4F6F9"/>
            <w:tcMar>
              <w:top w:w="80" w:type="dxa"/>
              <w:left w:w="140" w:type="dxa"/>
              <w:bottom w:w="80" w:type="dxa"/>
              <w:right w:w="100" w:type="dxa"/>
            </w:tcMar>
          </w:tcPr>
          <w:p w14:paraId="2B41D333" w14:textId="77777777" w:rsidR="00157220" w:rsidRDefault="00DE7D3F">
            <w:pPr>
              <w:pStyle w:val="CodeBlock"/>
              <w:keepLines/>
            </w:pPr>
            <w:r>
              <w:t>make c-build     # build libcallanalyzer</w:t>
            </w:r>
          </w:p>
          <w:p w14:paraId="175027D8" w14:textId="77777777" w:rsidR="00157220" w:rsidRDefault="00DE7D3F">
            <w:pPr>
              <w:pStyle w:val="CodeBlock"/>
              <w:keepLines/>
            </w:pPr>
            <w:r>
              <w:t>make py-venv     # backend/.venv with pinned dependencies</w:t>
            </w:r>
          </w:p>
        </w:tc>
      </w:tr>
    </w:tbl>
    <w:p w14:paraId="3D8DF012" w14:textId="77777777" w:rsidR="00157220" w:rsidRDefault="00157220">
      <w:pPr>
        <w:spacing w:after="40"/>
      </w:pPr>
    </w:p>
    <w:p w14:paraId="093FBD48" w14:textId="77777777" w:rsidR="00157220" w:rsidRDefault="00DE7D3F">
      <w:r>
        <w:t xml:space="preserve">Environment variables (no values): </w:t>
      </w:r>
      <w:r>
        <w:rPr>
          <w:rFonts w:ascii="Consolas" w:eastAsia="Consolas" w:hAnsi="Consolas"/>
          <w:color w:val="1E3A8A"/>
          <w:sz w:val="19"/>
          <w:shd w:val="clear" w:color="auto" w:fill="EEF2F7"/>
        </w:rPr>
        <w:t>DATABASE_URL</w:t>
      </w:r>
      <w:r>
        <w:t xml:space="preserve">, </w:t>
      </w:r>
      <w:r>
        <w:rPr>
          <w:rFonts w:ascii="Consolas" w:eastAsia="Consolas" w:hAnsi="Consolas"/>
          <w:color w:val="1E3A8A"/>
          <w:sz w:val="19"/>
          <w:shd w:val="clear" w:color="auto" w:fill="EEF2F7"/>
        </w:rPr>
        <w:t>AEGIS_API_TOKENS</w:t>
      </w:r>
      <w:r>
        <w:t xml:space="preserve">, </w:t>
      </w:r>
      <w:r>
        <w:rPr>
          <w:rFonts w:ascii="Consolas" w:eastAsia="Consolas" w:hAnsi="Consolas"/>
          <w:color w:val="1E3A8A"/>
          <w:sz w:val="19"/>
          <w:shd w:val="clear" w:color="auto" w:fill="EEF2F7"/>
        </w:rPr>
        <w:t>LLM_PROVIDER</w:t>
      </w:r>
      <w:r>
        <w:t xml:space="preserve">, </w:t>
      </w:r>
      <w:r>
        <w:rPr>
          <w:rFonts w:ascii="Consolas" w:eastAsia="Consolas" w:hAnsi="Consolas"/>
          <w:color w:val="1E3A8A"/>
          <w:sz w:val="19"/>
          <w:shd w:val="clear" w:color="auto" w:fill="EEF2F7"/>
        </w:rPr>
        <w:t>MODEL_NAME</w:t>
      </w:r>
      <w:r>
        <w:t xml:space="preserve">, </w:t>
      </w:r>
      <w:r>
        <w:rPr>
          <w:rFonts w:ascii="Consolas" w:eastAsia="Consolas" w:hAnsi="Consolas"/>
          <w:color w:val="1E3A8A"/>
          <w:sz w:val="19"/>
          <w:shd w:val="clear" w:color="auto" w:fill="EEF2F7"/>
        </w:rPr>
        <w:t>ANTHROPIC_API_KEY</w:t>
      </w:r>
      <w:r>
        <w:t xml:space="preserve">, </w:t>
      </w:r>
      <w:r>
        <w:rPr>
          <w:rFonts w:ascii="Consolas" w:eastAsia="Consolas" w:hAnsi="Consolas"/>
          <w:color w:val="1E3A8A"/>
          <w:sz w:val="19"/>
          <w:shd w:val="clear" w:color="auto" w:fill="EEF2F7"/>
        </w:rPr>
        <w:t>OPENAI_API_KEY</w:t>
      </w:r>
      <w:r>
        <w:t xml:space="preserve">, </w:t>
      </w:r>
      <w:r>
        <w:rPr>
          <w:rFonts w:ascii="Consolas" w:eastAsia="Consolas" w:hAnsi="Consolas"/>
          <w:color w:val="1E3A8A"/>
          <w:sz w:val="19"/>
          <w:shd w:val="clear" w:color="auto" w:fill="EEF2F7"/>
        </w:rPr>
        <w:t>LOCAL_LLM_BASE_URL</w:t>
      </w:r>
      <w:r>
        <w:t xml:space="preserve">, </w:t>
      </w:r>
      <w:r>
        <w:rPr>
          <w:rFonts w:ascii="Consolas" w:eastAsia="Consolas" w:hAnsi="Consolas"/>
          <w:color w:val="1E3A8A"/>
          <w:sz w:val="19"/>
          <w:shd w:val="clear" w:color="auto" w:fill="EEF2F7"/>
        </w:rPr>
        <w:t>REDIS_URL</w:t>
      </w:r>
      <w:r>
        <w:t xml:space="preserve">, </w:t>
      </w:r>
      <w:r>
        <w:rPr>
          <w:rFonts w:ascii="Consolas" w:eastAsia="Consolas" w:hAnsi="Consolas"/>
          <w:color w:val="1E3A8A"/>
          <w:sz w:val="19"/>
          <w:shd w:val="clear" w:color="auto" w:fill="EEF2F7"/>
        </w:rPr>
        <w:t>AEGIS_RATE_LIMIT_PER_MINUTE</w:t>
      </w:r>
      <w:r>
        <w:t xml:space="preserve">, </w:t>
      </w:r>
      <w:r>
        <w:rPr>
          <w:rFonts w:ascii="Consolas" w:eastAsia="Consolas" w:hAnsi="Consolas"/>
          <w:color w:val="1E3A8A"/>
          <w:sz w:val="19"/>
          <w:shd w:val="clear" w:color="auto" w:fill="EEF2F7"/>
        </w:rPr>
        <w:t>AEGIS_MAX_REQUEST_BYTES</w:t>
      </w:r>
      <w:r>
        <w:t xml:space="preserve">, </w:t>
      </w:r>
      <w:r>
        <w:rPr>
          <w:rFonts w:ascii="Consolas" w:eastAsia="Consolas" w:hAnsi="Consolas"/>
          <w:color w:val="1E3A8A"/>
          <w:sz w:val="19"/>
          <w:shd w:val="clear" w:color="auto" w:fill="EEF2F7"/>
        </w:rPr>
        <w:t>AGENT_ALLOW_HIGH_RISK</w:t>
      </w:r>
      <w:r>
        <w:t xml:space="preserve">, </w:t>
      </w:r>
      <w:r>
        <w:rPr>
          <w:rFonts w:ascii="Consolas" w:eastAsia="Consolas" w:hAnsi="Consolas"/>
          <w:color w:val="1E3A8A"/>
          <w:sz w:val="19"/>
          <w:shd w:val="clear" w:color="auto" w:fill="EEF2F7"/>
        </w:rPr>
        <w:t>AGENT_WORKSPACE_ROOT</w:t>
      </w:r>
      <w:r>
        <w:t xml:space="preserve">, </w:t>
      </w:r>
      <w:r>
        <w:rPr>
          <w:rFonts w:ascii="Consolas" w:eastAsia="Consolas" w:hAnsi="Consolas"/>
          <w:color w:val="1E3A8A"/>
          <w:sz w:val="19"/>
          <w:shd w:val="clear" w:color="auto" w:fill="EEF2F7"/>
        </w:rPr>
        <w:t>LOG_LEVEL</w:t>
      </w:r>
      <w:r>
        <w:t xml:space="preserve">, plus </w:t>
      </w:r>
      <w:r>
        <w:rPr>
          <w:rFonts w:ascii="Consolas" w:eastAsia="Consolas" w:hAnsi="Consolas"/>
          <w:color w:val="1E3A8A"/>
          <w:sz w:val="19"/>
          <w:shd w:val="clear" w:color="auto" w:fill="EEF2F7"/>
        </w:rPr>
        <w:t>AEGIS_DATA_DIR</w:t>
      </w:r>
      <w:r>
        <w:t xml:space="preserve">, </w:t>
      </w:r>
      <w:r>
        <w:rPr>
          <w:rFonts w:ascii="Consolas" w:eastAsia="Consolas" w:hAnsi="Consolas"/>
          <w:color w:val="1E3A8A"/>
          <w:sz w:val="19"/>
          <w:shd w:val="clear" w:color="auto" w:fill="EEF2F7"/>
        </w:rPr>
        <w:t>AEGIS_BOOTSTRAP_DEMO</w:t>
      </w:r>
      <w:r>
        <w:t xml:space="preserve"> (Docker), </w:t>
      </w:r>
      <w:r>
        <w:rPr>
          <w:rFonts w:ascii="Consolas" w:eastAsia="Consolas" w:hAnsi="Consolas"/>
          <w:color w:val="1E3A8A"/>
          <w:sz w:val="19"/>
          <w:shd w:val="clear" w:color="auto" w:fill="EEF2F7"/>
        </w:rPr>
        <w:t>POSTGRES_PASSWORD</w:t>
      </w:r>
      <w:r>
        <w:t xml:space="preserve">, </w:t>
      </w:r>
      <w:r>
        <w:rPr>
          <w:rFonts w:ascii="Consolas" w:eastAsia="Consolas" w:hAnsi="Consolas"/>
          <w:color w:val="1E3A8A"/>
          <w:sz w:val="19"/>
          <w:shd w:val="clear" w:color="auto" w:fill="EEF2F7"/>
        </w:rPr>
        <w:t>BACKEND_PORT</w:t>
      </w:r>
      <w:r>
        <w:t xml:space="preserve">, </w:t>
      </w:r>
      <w:r>
        <w:rPr>
          <w:rFonts w:ascii="Consolas" w:eastAsia="Consolas" w:hAnsi="Consolas"/>
          <w:color w:val="1E3A8A"/>
          <w:sz w:val="19"/>
          <w:shd w:val="clear" w:color="auto" w:fill="EEF2F7"/>
        </w:rPr>
        <w:t>FRONTEND_PORT</w:t>
      </w:r>
      <w:r>
        <w:t>.</w:t>
      </w:r>
    </w:p>
    <w:p w14:paraId="6D4D255B" w14:textId="77777777" w:rsidR="00157220" w:rsidRDefault="00DE7D3F">
      <w:pPr>
        <w:pStyle w:val="Heading2"/>
      </w:pPr>
      <w:bookmarkStart w:id="166" w:name="_Toc243377313"/>
      <w:r>
        <w:t>19.3  Offline demo (no key, no Docker)</w:t>
      </w:r>
      <w:bookmarkEnd w:id="166"/>
    </w:p>
    <w:tbl>
      <w:tblPr>
        <w:tblW w:w="0" w:type="auto"/>
        <w:jc w:val="center"/>
        <w:tblLook w:val="04A0" w:firstRow="1" w:lastRow="0" w:firstColumn="1" w:lastColumn="0" w:noHBand="0" w:noVBand="1"/>
      </w:tblPr>
      <w:tblGrid>
        <w:gridCol w:w="9638"/>
      </w:tblGrid>
      <w:tr w:rsidR="00157220" w14:paraId="471E7401" w14:textId="77777777">
        <w:trPr>
          <w:cantSplit/>
          <w:jc w:val="center"/>
        </w:trPr>
        <w:tc>
          <w:tcPr>
            <w:tcW w:w="9638" w:type="dxa"/>
            <w:tcBorders>
              <w:top w:val="single" w:sz="4" w:space="0" w:color="E2E8F0"/>
              <w:left w:val="single" w:sz="18" w:space="0" w:color="1D4ED8"/>
              <w:bottom w:val="single" w:sz="4" w:space="0" w:color="E2E8F0"/>
              <w:right w:val="single" w:sz="4" w:space="0" w:color="E2E8F0"/>
            </w:tcBorders>
            <w:shd w:val="clear" w:color="auto" w:fill="F4F6F9"/>
            <w:tcMar>
              <w:top w:w="80" w:type="dxa"/>
              <w:left w:w="140" w:type="dxa"/>
              <w:bottom w:w="80" w:type="dxa"/>
              <w:right w:w="100" w:type="dxa"/>
            </w:tcMar>
          </w:tcPr>
          <w:p w14:paraId="439F08B9" w14:textId="77777777" w:rsidR="00157220" w:rsidRDefault="00DE7D3F">
            <w:pPr>
              <w:pStyle w:val="CodeBlock"/>
              <w:keepLines/>
            </w:pPr>
            <w:r>
              <w:t>make demo</w:t>
            </w:r>
          </w:p>
        </w:tc>
      </w:tr>
    </w:tbl>
    <w:p w14:paraId="7655192F" w14:textId="77777777" w:rsidR="00157220" w:rsidRDefault="00157220">
      <w:pPr>
        <w:spacing w:after="40"/>
      </w:pPr>
    </w:p>
    <w:p w14:paraId="39B42393" w14:textId="77777777" w:rsidR="00157220" w:rsidRDefault="00DE7D3F">
      <w:r>
        <w:t xml:space="preserve">It builds the library, then runs </w:t>
      </w:r>
      <w:r>
        <w:rPr>
          <w:rFonts w:ascii="Consolas" w:eastAsia="Consolas" w:hAnsi="Consolas"/>
          <w:color w:val="1E3A8A"/>
          <w:sz w:val="19"/>
          <w:shd w:val="clear" w:color="auto" w:fill="EEF2F7"/>
        </w:rPr>
        <w:t>scripts/demo.py</w:t>
      </w:r>
      <w:r>
        <w:t xml:space="preserve">: a fresh SQLite database, the mock provider, in-process API calls with role-scoped tokens generated on the fly, ending with </w:t>
      </w:r>
      <w:r>
        <w:rPr>
          <w:rFonts w:ascii="Consolas" w:eastAsia="Consolas" w:hAnsi="Consolas"/>
          <w:color w:val="1E3A8A"/>
          <w:sz w:val="19"/>
          <w:shd w:val="clear" w:color="auto" w:fill="EEF2F7"/>
        </w:rPr>
        <w:t>DEMO COMPLETED</w:t>
      </w:r>
      <w:r>
        <w:t xml:space="preserve">. It enables high-risk actions for itself only. It writes a report to </w:t>
      </w:r>
      <w:r>
        <w:rPr>
          <w:rFonts w:ascii="Consolas" w:eastAsia="Consolas" w:hAnsi="Consolas"/>
          <w:color w:val="1E3A8A"/>
          <w:sz w:val="19"/>
          <w:shd w:val="clear" w:color="auto" w:fill="EEF2F7"/>
        </w:rPr>
        <w:t>reports/</w:t>
      </w:r>
      <w:r>
        <w:t xml:space="preserve"> (git-ignored). This ran for this handbook (exit 0). Everything in the demo works without an LLM API key.</w:t>
      </w:r>
    </w:p>
    <w:p w14:paraId="4EC58FD9" w14:textId="77777777" w:rsidR="00157220" w:rsidRDefault="00DE7D3F">
      <w:pPr>
        <w:pStyle w:val="Heading2"/>
      </w:pPr>
      <w:bookmarkStart w:id="167" w:name="_Toc243377314"/>
      <w:r>
        <w:t>19.4  Docker with the dashboard</w:t>
      </w:r>
      <w:bookmarkEnd w:id="167"/>
    </w:p>
    <w:tbl>
      <w:tblPr>
        <w:tblW w:w="0" w:type="auto"/>
        <w:jc w:val="center"/>
        <w:tblLook w:val="04A0" w:firstRow="1" w:lastRow="0" w:firstColumn="1" w:lastColumn="0" w:noHBand="0" w:noVBand="1"/>
      </w:tblPr>
      <w:tblGrid>
        <w:gridCol w:w="9638"/>
      </w:tblGrid>
      <w:tr w:rsidR="00157220" w14:paraId="30B08E1A" w14:textId="77777777">
        <w:trPr>
          <w:cantSplit/>
          <w:jc w:val="center"/>
        </w:trPr>
        <w:tc>
          <w:tcPr>
            <w:tcW w:w="9638" w:type="dxa"/>
            <w:tcBorders>
              <w:top w:val="single" w:sz="4" w:space="0" w:color="E2E8F0"/>
              <w:left w:val="single" w:sz="18" w:space="0" w:color="1D4ED8"/>
              <w:bottom w:val="single" w:sz="4" w:space="0" w:color="E2E8F0"/>
              <w:right w:val="single" w:sz="4" w:space="0" w:color="E2E8F0"/>
            </w:tcBorders>
            <w:shd w:val="clear" w:color="auto" w:fill="F4F6F9"/>
            <w:tcMar>
              <w:top w:w="80" w:type="dxa"/>
              <w:left w:w="140" w:type="dxa"/>
              <w:bottom w:w="80" w:type="dxa"/>
              <w:right w:w="100" w:type="dxa"/>
            </w:tcMar>
          </w:tcPr>
          <w:p w14:paraId="0C2C62AF" w14:textId="77777777" w:rsidR="00157220" w:rsidRDefault="00DE7D3F">
            <w:pPr>
              <w:pStyle w:val="CodeBlock"/>
              <w:keepLines/>
            </w:pPr>
            <w:r>
              <w:t>make env                       # once</w:t>
            </w:r>
          </w:p>
          <w:p w14:paraId="1DD287CD" w14:textId="77777777" w:rsidR="00157220" w:rsidRDefault="00DE7D3F">
            <w:pPr>
              <w:pStyle w:val="CodeBlock"/>
              <w:keepLines/>
            </w:pPr>
            <w:r>
              <w:t>docker compose up --build      # dashboard http://127.0.0.1:8080, API docs http://127.0.0.1:8000/docs</w:t>
            </w:r>
          </w:p>
        </w:tc>
      </w:tr>
    </w:tbl>
    <w:p w14:paraId="004851FE" w14:textId="77777777" w:rsidR="00157220" w:rsidRDefault="00157220">
      <w:pPr>
        <w:spacing w:after="40"/>
      </w:pPr>
    </w:p>
    <w:p w14:paraId="717E28E1" w14:textId="77777777" w:rsidR="00157220" w:rsidRDefault="00DE7D3F">
      <w:r>
        <w:t xml:space="preserve">Sign in with a token from </w:t>
      </w:r>
      <w:r>
        <w:rPr>
          <w:rFonts w:ascii="Consolas" w:eastAsia="Consolas" w:hAnsi="Consolas"/>
          <w:color w:val="1E3A8A"/>
          <w:sz w:val="19"/>
          <w:shd w:val="clear" w:color="auto" w:fill="EEF2F7"/>
        </w:rPr>
        <w:t>.aegis-tokens</w:t>
      </w:r>
      <w:r>
        <w:t xml:space="preserve">: use the </w:t>
      </w:r>
      <w:r>
        <w:rPr>
          <w:i/>
        </w:rPr>
        <w:t>viewer</w:t>
      </w:r>
      <w:r>
        <w:t xml:space="preserve"> token to explore read-only, </w:t>
      </w:r>
      <w:r>
        <w:rPr>
          <w:i/>
        </w:rPr>
        <w:t>operator</w:t>
      </w:r>
      <w:r>
        <w:t xml:space="preserve"> to investigate and report, </w:t>
      </w:r>
      <w:r>
        <w:rPr>
          <w:i/>
        </w:rPr>
        <w:t>approver</w:t>
      </w:r>
      <w:r>
        <w:t xml:space="preserve"> to approve, </w:t>
      </w:r>
      <w:r>
        <w:rPr>
          <w:i/>
        </w:rPr>
        <w:t>admin</w:t>
      </w:r>
      <w:r>
        <w:t xml:space="preserve"> to execute high-risk actions and verify the audit chain. Note the stack starts with </w:t>
      </w:r>
      <w:r>
        <w:rPr>
          <w:rFonts w:ascii="Consolas" w:eastAsia="Consolas" w:hAnsi="Consolas"/>
          <w:color w:val="1E3A8A"/>
          <w:sz w:val="19"/>
          <w:shd w:val="clear" w:color="auto" w:fill="EEF2F7"/>
        </w:rPr>
        <w:t>AGENT_ALLOW_HIGH_RISK=false</w:t>
      </w:r>
      <w:r>
        <w:t xml:space="preserve">, so a production rollback shows as blocked until you set it to </w:t>
      </w:r>
      <w:r>
        <w:rPr>
          <w:rFonts w:ascii="Consolas" w:eastAsia="Consolas" w:hAnsi="Consolas"/>
          <w:color w:val="1E3A8A"/>
          <w:sz w:val="19"/>
          <w:shd w:val="clear" w:color="auto" w:fill="EEF2F7"/>
        </w:rPr>
        <w:t>true</w:t>
      </w:r>
      <w:r>
        <w:t xml:space="preserve"> in the environment and restart.</w:t>
      </w:r>
    </w:p>
    <w:p w14:paraId="0FF33501" w14:textId="77777777" w:rsidR="00157220" w:rsidRDefault="00DE7D3F">
      <w:pPr>
        <w:pStyle w:val="Heading2"/>
      </w:pPr>
      <w:bookmarkStart w:id="168" w:name="_Toc243377315"/>
      <w:r>
        <w:t>19.5  A guided walk-through</w:t>
      </w:r>
      <w:bookmarkEnd w:id="168"/>
    </w:p>
    <w:p w14:paraId="00453392" w14:textId="26B0FF94" w:rsidR="00157220" w:rsidRDefault="00DE7D3F">
      <w:pPr>
        <w:spacing w:after="60"/>
        <w:ind w:left="510" w:hanging="340"/>
      </w:pPr>
      <w:r>
        <w:rPr>
          <w:b/>
          <w:color w:val="1D4ED8"/>
        </w:rPr>
        <w:t xml:space="preserve">1.  </w:t>
      </w:r>
      <w:r>
        <w:rPr>
          <w:b/>
        </w:rPr>
        <w:t>Dashboard.</w:t>
      </w:r>
      <w:r>
        <w:t xml:space="preserve"> Read the six panels (</w:t>
      </w:r>
      <w:r>
        <w:fldChar w:fldCharType="begin"/>
      </w:r>
      <w:r>
        <w:instrText xml:space="preserve"> REF fig_fig_dash \h </w:instrText>
      </w:r>
      <w:r>
        <w:fldChar w:fldCharType="separate"/>
      </w:r>
      <w:r w:rsidR="007151AA">
        <w:t xml:space="preserve">Figure </w:t>
      </w:r>
      <w:r w:rsidR="007151AA">
        <w:rPr>
          <w:noProof/>
        </w:rPr>
        <w:t>28</w:t>
      </w:r>
      <w:r>
        <w:fldChar w:fldCharType="end"/>
      </w:r>
      <w:r>
        <w:t>); note the health score and the incident.</w:t>
      </w:r>
    </w:p>
    <w:p w14:paraId="79D81119" w14:textId="77777777" w:rsidR="00157220" w:rsidRDefault="00DE7D3F">
      <w:pPr>
        <w:spacing w:after="60"/>
        <w:ind w:left="510" w:hanging="340"/>
      </w:pPr>
      <w:r>
        <w:rPr>
          <w:b/>
          <w:color w:val="1D4ED8"/>
        </w:rPr>
        <w:t xml:space="preserve">2.  </w:t>
      </w:r>
      <w:r>
        <w:rPr>
          <w:b/>
        </w:rPr>
        <w:t>Incidents, then the incident row.</w:t>
      </w:r>
      <w:r>
        <w:t xml:space="preserve"> Open INC-2026-001 and read the timeline and hypotheses.</w:t>
      </w:r>
    </w:p>
    <w:p w14:paraId="7114DA9A" w14:textId="367AA5BD" w:rsidR="00157220" w:rsidRDefault="00DE7D3F">
      <w:pPr>
        <w:spacing w:after="60"/>
        <w:ind w:left="510" w:hanging="340"/>
      </w:pPr>
      <w:r>
        <w:rPr>
          <w:b/>
          <w:color w:val="1D4ED8"/>
        </w:rPr>
        <w:t xml:space="preserve">3.  </w:t>
      </w:r>
      <w:r>
        <w:rPr>
          <w:b/>
        </w:rPr>
        <w:t>Investigate</w:t>
      </w:r>
      <w:r>
        <w:t xml:space="preserve"> (operator). The RCA page shows evidence with tool-call ids (</w:t>
      </w:r>
      <w:r>
        <w:fldChar w:fldCharType="begin"/>
      </w:r>
      <w:r>
        <w:instrText xml:space="preserve"> REF fig_fig_rcashot \h </w:instrText>
      </w:r>
      <w:r>
        <w:fldChar w:fldCharType="separate"/>
      </w:r>
      <w:r w:rsidR="007151AA">
        <w:t xml:space="preserve">Figure </w:t>
      </w:r>
      <w:r w:rsidR="007151AA">
        <w:rPr>
          <w:noProof/>
        </w:rPr>
        <w:t>22</w:t>
      </w:r>
      <w:r>
        <w:fldChar w:fldCharType="end"/>
      </w:r>
      <w:r>
        <w:t>).</w:t>
      </w:r>
    </w:p>
    <w:p w14:paraId="48132B2C" w14:textId="77777777" w:rsidR="00157220" w:rsidRDefault="00DE7D3F">
      <w:pPr>
        <w:spacing w:after="60"/>
        <w:ind w:left="510" w:hanging="340"/>
      </w:pPr>
      <w:r>
        <w:rPr>
          <w:b/>
          <w:color w:val="1D4ED8"/>
        </w:rPr>
        <w:t xml:space="preserve">4.  </w:t>
      </w:r>
      <w:r>
        <w:rPr>
          <w:b/>
        </w:rPr>
        <w:t>Generate a report</w:t>
      </w:r>
      <w:r>
        <w:t xml:space="preserve"> (operator) and open it under AI Reports.</w:t>
      </w:r>
    </w:p>
    <w:p w14:paraId="226C201C" w14:textId="26ACF1FD" w:rsidR="00157220" w:rsidRDefault="00DE7D3F">
      <w:pPr>
        <w:spacing w:after="60"/>
        <w:ind w:left="510" w:hanging="340"/>
      </w:pPr>
      <w:r>
        <w:rPr>
          <w:b/>
          <w:color w:val="1D4ED8"/>
        </w:rPr>
        <w:t xml:space="preserve">5.  </w:t>
      </w:r>
      <w:r>
        <w:rPr>
          <w:b/>
        </w:rPr>
        <w:t>DevSecOps Agent.</w:t>
      </w:r>
      <w:r>
        <w:t xml:space="preserve"> Start </w:t>
      </w:r>
      <w:r>
        <w:rPr>
          <w:rFonts w:ascii="Consolas" w:eastAsia="Consolas" w:hAnsi="Consolas"/>
          <w:color w:val="1E3A8A"/>
          <w:sz w:val="19"/>
          <w:shd w:val="clear" w:color="auto" w:fill="EEF2F7"/>
        </w:rPr>
        <w:t>production_anomaly</w:t>
      </w:r>
      <w:r>
        <w:t>. With the flag off the rollback is blocked (</w:t>
      </w:r>
      <w:r>
        <w:fldChar w:fldCharType="begin"/>
      </w:r>
      <w:r>
        <w:instrText xml:space="preserve"> REF fig_fig_agentshot \h </w:instrText>
      </w:r>
      <w:r>
        <w:fldChar w:fldCharType="separate"/>
      </w:r>
      <w:r w:rsidR="007151AA">
        <w:t xml:space="preserve">Figure </w:t>
      </w:r>
      <w:r w:rsidR="007151AA">
        <w:rPr>
          <w:noProof/>
        </w:rPr>
        <w:t>26</w:t>
      </w:r>
      <w:r>
        <w:fldChar w:fldCharType="end"/>
      </w:r>
      <w:r>
        <w:t xml:space="preserve">); start </w:t>
      </w:r>
      <w:r>
        <w:rPr>
          <w:rFonts w:ascii="Consolas" w:eastAsia="Consolas" w:hAnsi="Consolas"/>
          <w:color w:val="1E3A8A"/>
          <w:sz w:val="19"/>
          <w:shd w:val="clear" w:color="auto" w:fill="EEF2F7"/>
        </w:rPr>
        <w:t>failed_ci</w:t>
      </w:r>
      <w:r>
        <w:t xml:space="preserve">, then approve with a </w:t>
      </w:r>
      <w:r>
        <w:rPr>
          <w:i/>
        </w:rPr>
        <w:t>different</w:t>
      </w:r>
      <w:r>
        <w:t xml:space="preserve"> user than the one who started it (the same user gets the separation-of-duties message) and execute.</w:t>
      </w:r>
    </w:p>
    <w:p w14:paraId="2918A5F2" w14:textId="2EA47766" w:rsidR="00157220" w:rsidRDefault="00DE7D3F">
      <w:pPr>
        <w:spacing w:after="60"/>
        <w:ind w:left="510" w:hanging="340"/>
      </w:pPr>
      <w:r>
        <w:rPr>
          <w:b/>
          <w:color w:val="1D4ED8"/>
        </w:rPr>
        <w:t xml:space="preserve">6.  </w:t>
      </w:r>
      <w:r>
        <w:rPr>
          <w:b/>
        </w:rPr>
        <w:t>Audit Log.</w:t>
      </w:r>
      <w:r>
        <w:t xml:space="preserve"> Press "Verify chain" as admin; read the rows (</w:t>
      </w:r>
      <w:r>
        <w:fldChar w:fldCharType="begin"/>
      </w:r>
      <w:r>
        <w:instrText xml:space="preserve"> REF fig_fig_audit \h </w:instrText>
      </w:r>
      <w:r>
        <w:fldChar w:fldCharType="separate"/>
      </w:r>
      <w:r w:rsidR="007151AA">
        <w:t xml:space="preserve">Figure </w:t>
      </w:r>
      <w:r w:rsidR="007151AA">
        <w:rPr>
          <w:noProof/>
        </w:rPr>
        <w:t>20</w:t>
      </w:r>
      <w:r>
        <w:fldChar w:fldCharType="end"/>
      </w:r>
      <w:r>
        <w:t>).</w:t>
      </w:r>
    </w:p>
    <w:p w14:paraId="31A2EB3D" w14:textId="77777777" w:rsidR="00157220" w:rsidRDefault="00DE7D3F">
      <w:pPr>
        <w:spacing w:after="60"/>
        <w:ind w:left="510" w:hanging="340"/>
      </w:pPr>
      <w:r>
        <w:rPr>
          <w:b/>
          <w:color w:val="1D4ED8"/>
        </w:rPr>
        <w:t xml:space="preserve">7.  </w:t>
      </w:r>
      <w:r>
        <w:rPr>
          <w:b/>
        </w:rPr>
        <w:t>Stop.</w:t>
      </w:r>
      <w:r>
        <w:t xml:space="preserve"> </w:t>
      </w:r>
      <w:r>
        <w:rPr>
          <w:rFonts w:ascii="Consolas" w:eastAsia="Consolas" w:hAnsi="Consolas"/>
          <w:color w:val="1E3A8A"/>
          <w:sz w:val="19"/>
          <w:shd w:val="clear" w:color="auto" w:fill="EEF2F7"/>
        </w:rPr>
        <w:t>docker compose down</w:t>
      </w:r>
      <w:r>
        <w:t>.</w:t>
      </w:r>
    </w:p>
    <w:p w14:paraId="52275116" w14:textId="77777777" w:rsidR="00157220" w:rsidRDefault="00DE7D3F">
      <w:pPr>
        <w:pStyle w:val="Heading2"/>
      </w:pPr>
      <w:bookmarkStart w:id="169" w:name="_Toc243377316"/>
      <w:r>
        <w:lastRenderedPageBreak/>
        <w:t>19.6  Tests</w:t>
      </w:r>
      <w:bookmarkEnd w:id="169"/>
    </w:p>
    <w:p w14:paraId="495E8F3C" w14:textId="77777777" w:rsidR="00157220" w:rsidRDefault="00DE7D3F">
      <w:r>
        <w:rPr>
          <w:rFonts w:ascii="Consolas" w:eastAsia="Consolas" w:hAnsi="Consolas"/>
          <w:color w:val="1E3A8A"/>
          <w:sz w:val="19"/>
          <w:shd w:val="clear" w:color="auto" w:fill="EEF2F7"/>
        </w:rPr>
        <w:t>make test</w:t>
      </w:r>
      <w:r>
        <w:t xml:space="preserve"> runs C, sanitizer C, Python, sanitizer Python, mypy and the frontend suite; </w:t>
      </w:r>
      <w:r>
        <w:rPr>
          <w:rFonts w:ascii="Consolas" w:eastAsia="Consolas" w:hAnsi="Consolas"/>
          <w:color w:val="1E3A8A"/>
          <w:sz w:val="19"/>
          <w:shd w:val="clear" w:color="auto" w:fill="EEF2F7"/>
        </w:rPr>
        <w:t>make container-test</w:t>
      </w:r>
      <w:r>
        <w:t xml:space="preserve"> repeats C and Python in </w:t>
      </w:r>
      <w:r>
        <w:rPr>
          <w:rFonts w:ascii="Consolas" w:eastAsia="Consolas" w:hAnsi="Consolas"/>
          <w:color w:val="1E3A8A"/>
          <w:sz w:val="19"/>
          <w:shd w:val="clear" w:color="auto" w:fill="EEF2F7"/>
        </w:rPr>
        <w:t>python:3.12-slim</w:t>
      </w:r>
      <w:r>
        <w:t>. Opt-in tests need the environment variables of Chapter 18.</w:t>
      </w:r>
    </w:p>
    <w:p w14:paraId="4BA9CD42" w14:textId="77777777" w:rsidR="00157220" w:rsidRDefault="00DE7D3F">
      <w:pPr>
        <w:pStyle w:val="Heading2"/>
      </w:pPr>
      <w:bookmarkStart w:id="170" w:name="_Toc243377317"/>
      <w:r>
        <w:t>19.7  Live providers</w:t>
      </w:r>
      <w:bookmarkEnd w:id="170"/>
    </w:p>
    <w:p w14:paraId="4C343C5C" w14:textId="77777777" w:rsidR="00157220" w:rsidRDefault="00DE7D3F">
      <w:r>
        <w:t xml:space="preserve">Set </w:t>
      </w:r>
      <w:r>
        <w:rPr>
          <w:rFonts w:ascii="Consolas" w:eastAsia="Consolas" w:hAnsi="Consolas"/>
          <w:color w:val="1E3A8A"/>
          <w:sz w:val="19"/>
          <w:shd w:val="clear" w:color="auto" w:fill="EEF2F7"/>
        </w:rPr>
        <w:t>LLM_PROVIDER</w:t>
      </w:r>
      <w:r>
        <w:t xml:space="preserve"> to </w:t>
      </w:r>
      <w:r>
        <w:rPr>
          <w:rFonts w:ascii="Consolas" w:eastAsia="Consolas" w:hAnsi="Consolas"/>
          <w:color w:val="1E3A8A"/>
          <w:sz w:val="19"/>
          <w:shd w:val="clear" w:color="auto" w:fill="EEF2F7"/>
        </w:rPr>
        <w:t>anthropic</w:t>
      </w:r>
      <w:r>
        <w:t xml:space="preserve">, </w:t>
      </w:r>
      <w:r>
        <w:rPr>
          <w:rFonts w:ascii="Consolas" w:eastAsia="Consolas" w:hAnsi="Consolas"/>
          <w:color w:val="1E3A8A"/>
          <w:sz w:val="19"/>
          <w:shd w:val="clear" w:color="auto" w:fill="EEF2F7"/>
        </w:rPr>
        <w:t>openai</w:t>
      </w:r>
      <w:r>
        <w:t xml:space="preserve"> or </w:t>
      </w:r>
      <w:r>
        <w:rPr>
          <w:rFonts w:ascii="Consolas" w:eastAsia="Consolas" w:hAnsi="Consolas"/>
          <w:color w:val="1E3A8A"/>
          <w:sz w:val="19"/>
          <w:shd w:val="clear" w:color="auto" w:fill="EEF2F7"/>
        </w:rPr>
        <w:t>local</w:t>
      </w:r>
      <w:r>
        <w:t xml:space="preserve">, give the matching key or URL (and </w:t>
      </w:r>
      <w:r>
        <w:rPr>
          <w:rFonts w:ascii="Consolas" w:eastAsia="Consolas" w:hAnsi="Consolas"/>
          <w:color w:val="1E3A8A"/>
          <w:sz w:val="19"/>
          <w:shd w:val="clear" w:color="auto" w:fill="EEF2F7"/>
        </w:rPr>
        <w:t>MODEL_NAME</w:t>
      </w:r>
      <w:r>
        <w:t xml:space="preserve"> for openai and local), and install </w:t>
      </w:r>
      <w:r>
        <w:rPr>
          <w:rFonts w:ascii="Consolas" w:eastAsia="Consolas" w:hAnsi="Consolas"/>
          <w:color w:val="1E3A8A"/>
          <w:sz w:val="19"/>
          <w:shd w:val="clear" w:color="auto" w:fill="EEF2F7"/>
        </w:rPr>
        <w:t>backend/requirements-llm.txt</w:t>
      </w:r>
      <w:r>
        <w:t xml:space="preserve"> for a non-Docker run. Without these the system falls back to the mock and reports why. This path is untested live </w:t>
      </w:r>
      <w:r>
        <w:rPr>
          <w:b/>
          <w:color w:val="7C2D12"/>
          <w:sz w:val="16"/>
          <w:shd w:val="clear" w:color="auto" w:fill="FFEDD5"/>
        </w:rPr>
        <w:t xml:space="preserve"> UNVERIFIED HERE </w:t>
      </w:r>
      <w:r>
        <w:t>.</w:t>
      </w:r>
    </w:p>
    <w:p w14:paraId="0AFC7808" w14:textId="77777777" w:rsidR="00157220" w:rsidRDefault="00DE7D3F">
      <w:pPr>
        <w:pStyle w:val="Heading2"/>
      </w:pPr>
      <w:bookmarkStart w:id="171" w:name="_Toc243377318"/>
      <w:r>
        <w:t>19.8  Common failures</w:t>
      </w:r>
      <w:bookmarkEnd w:id="171"/>
    </w:p>
    <w:p w14:paraId="12957FE2" w14:textId="77777777" w:rsidR="00157220" w:rsidRDefault="00DE7D3F">
      <w:r>
        <w:rPr>
          <w:i/>
        </w:rPr>
        <w:t>Library not found</w:t>
      </w:r>
      <w:r>
        <w:t xml:space="preserve">: run </w:t>
      </w:r>
      <w:r>
        <w:rPr>
          <w:rFonts w:ascii="Consolas" w:eastAsia="Consolas" w:hAnsi="Consolas"/>
          <w:color w:val="1E3A8A"/>
          <w:sz w:val="19"/>
          <w:shd w:val="clear" w:color="auto" w:fill="EEF2F7"/>
        </w:rPr>
        <w:t>make c-build</w:t>
      </w:r>
      <w:r>
        <w:t xml:space="preserve"> or set </w:t>
      </w:r>
      <w:r>
        <w:rPr>
          <w:rFonts w:ascii="Consolas" w:eastAsia="Consolas" w:hAnsi="Consolas"/>
          <w:color w:val="1E3A8A"/>
          <w:sz w:val="19"/>
          <w:shd w:val="clear" w:color="auto" w:fill="EEF2F7"/>
        </w:rPr>
        <w:t>CALL_ANALYZER_LIB</w:t>
      </w:r>
      <w:r>
        <w:t xml:space="preserve"> to an absolute path. </w:t>
      </w:r>
      <w:r>
        <w:rPr>
          <w:i/>
        </w:rPr>
        <w:t>401</w:t>
      </w:r>
      <w:r>
        <w:t xml:space="preserve">: wrong or missing token. </w:t>
      </w:r>
      <w:r>
        <w:rPr>
          <w:i/>
        </w:rPr>
        <w:t>403 on approve</w:t>
      </w:r>
      <w:r>
        <w:t xml:space="preserve">: you started the run, or your role is below approver. </w:t>
      </w:r>
      <w:r>
        <w:rPr>
          <w:i/>
        </w:rPr>
        <w:t>409 on execute</w:t>
      </w:r>
      <w:r>
        <w:t xml:space="preserve">: the action is not approved yet. </w:t>
      </w:r>
      <w:r>
        <w:rPr>
          <w:i/>
        </w:rPr>
        <w:t>429</w:t>
      </w:r>
      <w:r>
        <w:t>: rate limit; wait a minute.</w:t>
      </w:r>
    </w:p>
    <w:p w14:paraId="0C57C4B1" w14:textId="77777777" w:rsidR="00157220" w:rsidRDefault="00DE7D3F">
      <w:pPr>
        <w:pStyle w:val="Heading1"/>
      </w:pPr>
      <w:bookmarkStart w:id="172" w:name="_Toc243377319"/>
      <w:r>
        <w:lastRenderedPageBreak/>
        <w:t>20  Limitations, Trade-offs, and Future Work</w:t>
      </w:r>
      <w:bookmarkEnd w:id="172"/>
    </w:p>
    <w:p w14:paraId="1E2167A3" w14:textId="77777777" w:rsidR="00157220" w:rsidRDefault="00DE7D3F">
      <w:pPr>
        <w:pStyle w:val="Heading2"/>
      </w:pPr>
      <w:bookmarkStart w:id="173" w:name="_Toc243377320"/>
      <w:r>
        <w:t>20.1  Honest assessment</w:t>
      </w:r>
      <w:bookmarkEnd w:id="173"/>
    </w:p>
    <w:p w14:paraId="02918793" w14:textId="77777777" w:rsidR="00157220" w:rsidRDefault="00DE7D3F">
      <w:pPr>
        <w:pStyle w:val="ListBullet"/>
      </w:pPr>
      <w:r>
        <w:rPr>
          <w:b/>
        </w:rPr>
        <w:t>Synthetic versus real data.</w:t>
      </w:r>
      <w:r>
        <w:t xml:space="preserve"> All telemetry, incidents, CDRs, deployments and advisories are generated. Thresholds, floors and the false-positive bound were tuned on this simulator and generic synthetic series. Nothing here shows performance on real traffic.</w:t>
      </w:r>
    </w:p>
    <w:p w14:paraId="240ABE16" w14:textId="77777777" w:rsidR="00157220" w:rsidRDefault="00DE7D3F">
      <w:pPr>
        <w:pStyle w:val="ListBullet"/>
      </w:pPr>
      <w:r>
        <w:rPr>
          <w:b/>
        </w:rPr>
        <w:t>Circular validation.</w:t>
      </w:r>
      <w:r>
        <w:t xml:space="preserve"> The simulator, the detectors' thresholds, the correlation graph and the tests share assumptions. The causal graph used for scoring mirrors the simulator's structure, so agreement is expected.</w:t>
      </w:r>
    </w:p>
    <w:p w14:paraId="4B2B27DD" w14:textId="77777777" w:rsidR="00157220" w:rsidRDefault="00DE7D3F">
      <w:pPr>
        <w:pStyle w:val="ListBullet"/>
      </w:pPr>
      <w:r>
        <w:rPr>
          <w:b/>
        </w:rPr>
        <w:t>Unverified provider integrations.</w:t>
      </w:r>
      <w:r>
        <w:t xml:space="preserve"> Anthropic, OpenAI and local paths have never touched a live API; the mock is rule-based.</w:t>
      </w:r>
    </w:p>
    <w:p w14:paraId="51A519E8" w14:textId="77777777" w:rsidR="00157220" w:rsidRDefault="00DE7D3F">
      <w:pPr>
        <w:pStyle w:val="ListBullet"/>
      </w:pPr>
      <w:r>
        <w:rPr>
          <w:b/>
        </w:rPr>
        <w:t>Optional algorithms not built.</w:t>
      </w:r>
      <w:r>
        <w:t xml:space="preserve"> Isolation Forest, DBSCAN; also no seasonal baseline, so a real daily cycle would raise false positives until the baseline learns it.</w:t>
      </w:r>
    </w:p>
    <w:p w14:paraId="45DFC434" w14:textId="77777777" w:rsidR="00157220" w:rsidRDefault="00DE7D3F">
      <w:pPr>
        <w:pStyle w:val="ListBullet"/>
      </w:pPr>
      <w:r>
        <w:rPr>
          <w:b/>
        </w:rPr>
        <w:t>Deferred.</w:t>
      </w:r>
      <w:r>
        <w:t xml:space="preserve"> PDF reports; OpenTelemetry and Grafana.</w:t>
      </w:r>
    </w:p>
    <w:p w14:paraId="3476E073" w14:textId="77777777" w:rsidR="00157220" w:rsidRDefault="00DE7D3F">
      <w:pPr>
        <w:pStyle w:val="ListBullet"/>
      </w:pPr>
      <w:r>
        <w:rPr>
          <w:b/>
        </w:rPr>
        <w:t>Simulated rollback and narrow agent.</w:t>
      </w:r>
      <w:r>
        <w:t xml:space="preserve"> Patches are limited to reverting the last commit; </w:t>
      </w:r>
      <w:r>
        <w:rPr>
          <w:rFonts w:ascii="Consolas" w:eastAsia="Consolas" w:hAnsi="Consolas"/>
          <w:color w:val="1E3A8A"/>
          <w:sz w:val="19"/>
          <w:shd w:val="clear" w:color="auto" w:fill="EEF2F7"/>
        </w:rPr>
        <w:t>restart_service</w:t>
      </w:r>
      <w:r>
        <w:t xml:space="preserve"> is unmodelled.</w:t>
      </w:r>
    </w:p>
    <w:p w14:paraId="4F8D6249" w14:textId="77777777" w:rsidR="00157220" w:rsidRDefault="00DE7D3F">
      <w:pPr>
        <w:pStyle w:val="ListBullet"/>
      </w:pPr>
      <w:r>
        <w:rPr>
          <w:b/>
        </w:rPr>
        <w:t>Correlation limits.</w:t>
      </w:r>
      <w:r>
        <w:t xml:space="preserve"> Caller and per-call C anomalies are not turned into incidents; two independent faults on the same node with near-simultaneous onset would merge; correlation is not causation.</w:t>
      </w:r>
    </w:p>
    <w:p w14:paraId="7E00616F" w14:textId="77777777" w:rsidR="00157220" w:rsidRDefault="00DE7D3F">
      <w:pPr>
        <w:pStyle w:val="ListBullet"/>
      </w:pPr>
      <w:r>
        <w:rPr>
          <w:b/>
        </w:rPr>
        <w:t>Performance unknown.</w:t>
      </w:r>
      <w:r>
        <w:t xml:space="preserve"> The pipeline runs synchronously in the request (a few seconds for 360 minutes of 12 cells). No load testing was performed.</w:t>
      </w:r>
    </w:p>
    <w:p w14:paraId="6FA6D423" w14:textId="77777777" w:rsidR="00157220" w:rsidRDefault="00DE7D3F">
      <w:pPr>
        <w:pStyle w:val="ListBullet"/>
      </w:pPr>
      <w:r>
        <w:rPr>
          <w:b/>
        </w:rPr>
        <w:t>Security gaps for production.</w:t>
      </w:r>
      <w:r>
        <w:t xml:space="preserve"> No TLS termination, no external identity provider or per-tenant RBAC, no secret manager, no high availability, </w:t>
      </w:r>
      <w:r>
        <w:rPr>
          <w:rFonts w:ascii="Consolas" w:eastAsia="Consolas" w:hAnsi="Consolas"/>
          <w:color w:val="1E3A8A"/>
          <w:sz w:val="19"/>
          <w:shd w:val="clear" w:color="auto" w:fill="EEF2F7"/>
        </w:rPr>
        <w:t>/metrics</w:t>
      </w:r>
      <w:r>
        <w:t xml:space="preserve"> is unauthenticated, the in-process rate limiter is per instance, and the audit chain is not externally anchored.</w:t>
      </w:r>
    </w:p>
    <w:p w14:paraId="6E252372" w14:textId="77777777" w:rsidR="00157220" w:rsidRDefault="00DE7D3F">
      <w:pPr>
        <w:pStyle w:val="Heading2"/>
      </w:pPr>
      <w:bookmarkStart w:id="174" w:name="_Toc243377321"/>
      <w:r>
        <w:t>20.2  Prioritised roadmap (recommendations, not existing features)</w:t>
      </w:r>
      <w:bookmarkEnd w:id="174"/>
    </w:p>
    <w:p w14:paraId="21CDB970" w14:textId="77777777" w:rsidR="00157220" w:rsidRDefault="00DE7D3F">
      <w:pPr>
        <w:spacing w:after="60"/>
        <w:ind w:left="510" w:hanging="340"/>
      </w:pPr>
      <w:r>
        <w:rPr>
          <w:b/>
          <w:color w:val="1D4ED8"/>
        </w:rPr>
        <w:t xml:space="preserve">1.  </w:t>
      </w:r>
      <w:r>
        <w:rPr>
          <w:b/>
        </w:rPr>
        <w:t>Run a scored evaluation of live LLM RCA</w:t>
      </w:r>
      <w:r>
        <w:t xml:space="preserve"> against the same tools, with injected adversarial log lines. Rationale: the largest unverified claim.</w:t>
      </w:r>
    </w:p>
    <w:p w14:paraId="6C4FBC40" w14:textId="77777777" w:rsidR="00157220" w:rsidRDefault="00DE7D3F">
      <w:pPr>
        <w:spacing w:after="60"/>
        <w:ind w:left="510" w:hanging="340"/>
      </w:pPr>
      <w:r>
        <w:rPr>
          <w:b/>
          <w:color w:val="1D4ED8"/>
        </w:rPr>
        <w:t xml:space="preserve">2.  </w:t>
      </w:r>
      <w:r>
        <w:rPr>
          <w:b/>
        </w:rPr>
        <w:t>Replace the simulator's role in validation</w:t>
      </w:r>
      <w:r>
        <w:t xml:space="preserve"> by replaying a recorded, anonymised telemetry sample, and measure detector precision and recall.</w:t>
      </w:r>
    </w:p>
    <w:p w14:paraId="49F5D6CA" w14:textId="77777777" w:rsidR="00157220" w:rsidRDefault="00DE7D3F">
      <w:pPr>
        <w:spacing w:after="60"/>
        <w:ind w:left="510" w:hanging="340"/>
      </w:pPr>
      <w:r>
        <w:rPr>
          <w:b/>
          <w:color w:val="1D4ED8"/>
        </w:rPr>
        <w:t xml:space="preserve">3.  </w:t>
      </w:r>
      <w:r>
        <w:rPr>
          <w:b/>
        </w:rPr>
        <w:t>Move to asynchronous pipeline and agent runs</w:t>
      </w:r>
      <w:r>
        <w:t xml:space="preserve"> (a job queue) so requests return immediately.</w:t>
      </w:r>
    </w:p>
    <w:p w14:paraId="773DE0D1" w14:textId="77777777" w:rsidR="00157220" w:rsidRDefault="00DE7D3F">
      <w:pPr>
        <w:spacing w:after="60"/>
        <w:ind w:left="510" w:hanging="340"/>
      </w:pPr>
      <w:r>
        <w:rPr>
          <w:b/>
          <w:color w:val="1D4ED8"/>
        </w:rPr>
        <w:t xml:space="preserve">4.  </w:t>
      </w:r>
      <w:r>
        <w:rPr>
          <w:b/>
        </w:rPr>
        <w:t>Add seasonal baselines</w:t>
      </w:r>
      <w:r>
        <w:t xml:space="preserve"> and a model-based detector beside the interpretable ones, keeping explanations.</w:t>
      </w:r>
    </w:p>
    <w:p w14:paraId="1BE69F2C" w14:textId="77777777" w:rsidR="00157220" w:rsidRDefault="00DE7D3F">
      <w:pPr>
        <w:spacing w:after="60"/>
        <w:ind w:left="510" w:hanging="340"/>
      </w:pPr>
      <w:r>
        <w:rPr>
          <w:b/>
          <w:color w:val="1D4ED8"/>
        </w:rPr>
        <w:t xml:space="preserve">5.  </w:t>
      </w:r>
      <w:r>
        <w:rPr>
          <w:b/>
        </w:rPr>
        <w:t>OIDC sign-in, TLS, secret manager, anchored audit head.</w:t>
      </w:r>
    </w:p>
    <w:p w14:paraId="79752E87" w14:textId="77777777" w:rsidR="00157220" w:rsidRDefault="00DE7D3F">
      <w:pPr>
        <w:spacing w:after="60"/>
        <w:ind w:left="510" w:hanging="340"/>
      </w:pPr>
      <w:r>
        <w:rPr>
          <w:b/>
          <w:color w:val="1D4ED8"/>
        </w:rPr>
        <w:t xml:space="preserve">6.  </w:t>
      </w:r>
      <w:r>
        <w:rPr>
          <w:b/>
        </w:rPr>
        <w:t>Patch generation beyond reverts</w:t>
      </w:r>
      <w:r>
        <w:t>, validated in the sandbox, and real CI integration.</w:t>
      </w:r>
    </w:p>
    <w:p w14:paraId="1F86DF31" w14:textId="77777777" w:rsidR="00157220" w:rsidRDefault="00DE7D3F">
      <w:pPr>
        <w:spacing w:after="60"/>
        <w:ind w:left="510" w:hanging="340"/>
      </w:pPr>
      <w:r>
        <w:rPr>
          <w:b/>
          <w:color w:val="1D4ED8"/>
        </w:rPr>
        <w:t xml:space="preserve">7.  </w:t>
      </w:r>
      <w:r>
        <w:rPr>
          <w:b/>
        </w:rPr>
        <w:t>OpenTelemetry traces</w:t>
      </w:r>
      <w:r>
        <w:t xml:space="preserve"> across API, RCA and agent.</w:t>
      </w:r>
    </w:p>
    <w:p w14:paraId="142D0EE1" w14:textId="77777777" w:rsidR="00157220" w:rsidRDefault="00DE7D3F">
      <w:pPr>
        <w:pStyle w:val="Heading1"/>
      </w:pPr>
      <w:bookmarkStart w:id="175" w:name="_Toc243377322"/>
      <w:r>
        <w:lastRenderedPageBreak/>
        <w:t>21  Advanced Technical Deep Dives</w:t>
      </w:r>
      <w:bookmarkEnd w:id="175"/>
    </w:p>
    <w:p w14:paraId="1FA08A6F" w14:textId="77777777" w:rsidR="00157220" w:rsidRDefault="00DE7D3F">
      <w:r>
        <w:t>Each section says what is implemented and what is a production recommendation.</w:t>
      </w:r>
    </w:p>
    <w:p w14:paraId="6CEB7CBE" w14:textId="77777777" w:rsidR="00157220" w:rsidRDefault="00DE7D3F">
      <w:pPr>
        <w:pStyle w:val="Heading2"/>
      </w:pPr>
      <w:bookmarkStart w:id="176" w:name="_Toc243377323"/>
      <w:r>
        <w:t>21.1  C and Python ABI and memory ownership</w:t>
      </w:r>
      <w:bookmarkEnd w:id="176"/>
    </w:p>
    <w:p w14:paraId="211D7C9C" w14:textId="77777777" w:rsidR="00157220" w:rsidRDefault="00DE7D3F">
      <w:r>
        <w:rPr>
          <w:i/>
        </w:rPr>
        <w:t>Implemented:</w:t>
      </w:r>
      <w:r>
        <w:t xml:space="preserve"> struct-size handshake, per-field </w:t>
      </w:r>
      <w:r>
        <w:rPr>
          <w:rFonts w:ascii="Consolas" w:eastAsia="Consolas" w:hAnsi="Consolas"/>
          <w:color w:val="1E3A8A"/>
          <w:sz w:val="19"/>
          <w:shd w:val="clear" w:color="auto" w:fill="EEF2F7"/>
        </w:rPr>
        <w:t>offsetof</w:t>
      </w:r>
      <w:r>
        <w:t xml:space="preserve"> tests, out-parameter ownership with matching </w:t>
      </w:r>
      <w:r>
        <w:rPr>
          <w:rFonts w:ascii="Consolas" w:eastAsia="Consolas" w:hAnsi="Consolas"/>
          <w:color w:val="1E3A8A"/>
          <w:sz w:val="19"/>
          <w:shd w:val="clear" w:color="auto" w:fill="EEF2F7"/>
        </w:rPr>
        <w:t>free_*</w:t>
      </w:r>
      <w:r>
        <w:t xml:space="preserve">, </w:t>
      </w:r>
      <w:r>
        <w:rPr>
          <w:rFonts w:ascii="Consolas" w:eastAsia="Consolas" w:hAnsi="Consolas"/>
          <w:color w:val="1E3A8A"/>
          <w:sz w:val="19"/>
          <w:shd w:val="clear" w:color="auto" w:fill="EEF2F7"/>
        </w:rPr>
        <w:t>try/finally</w:t>
      </w:r>
      <w:r>
        <w:t xml:space="preserve"> release, overflow-checked arithmetic, argument range checks before crossing the boundary, allocation-failure injection. </w:t>
      </w:r>
      <w:r>
        <w:rPr>
          <w:i/>
        </w:rPr>
        <w:t>Recommendation:</w:t>
      </w:r>
      <w:r>
        <w:t xml:space="preserve"> fuzz the CSV parser (for example libFuzzer) to reach inputs the unit tests do not; run the Python suite against the sanitizer build in CI (the Makefile target exists).</w:t>
      </w:r>
    </w:p>
    <w:p w14:paraId="0342429E" w14:textId="77777777" w:rsidR="00157220" w:rsidRDefault="00DE7D3F">
      <w:pPr>
        <w:pStyle w:val="Heading2"/>
      </w:pPr>
      <w:bookmarkStart w:id="177" w:name="_Toc243377324"/>
      <w:r>
        <w:t>21.2  Statistical detector design and trade-offs</w:t>
      </w:r>
      <w:bookmarkEnd w:id="177"/>
    </w:p>
    <w:p w14:paraId="200267FD" w14:textId="77777777" w:rsidR="00157220" w:rsidRDefault="00DE7D3F">
      <w:r>
        <w:t xml:space="preserve">The design chooses </w:t>
      </w:r>
      <w:r>
        <w:rPr>
          <w:i/>
        </w:rPr>
        <w:t>interpretability and low false positives</w:t>
      </w:r>
      <w:r>
        <w:t xml:space="preserve"> over sensitivity. Requiring agreement of two detectors, a practical-deviation gate and baseline freezing trade some detection delay for a measured 0.27 false episodes per 100 series-days (recorded, synthetic). The cost is visible in the seeded run: memory is flagged at 14:13, eight minutes after the 14:05 deployment, which is consistent with the memory rule's practical deviation of 6 points while the leak grows about 0.8 points per minute. </w:t>
      </w:r>
      <w:r>
        <w:rPr>
          <w:i/>
        </w:rPr>
        <w:t>Recommendation:</w:t>
      </w:r>
      <w:r>
        <w:t xml:space="preserve"> validate on real data before trusting any number.</w:t>
      </w:r>
    </w:p>
    <w:p w14:paraId="175C1E6C" w14:textId="77777777" w:rsidR="00157220" w:rsidRDefault="00DE7D3F">
      <w:pPr>
        <w:pStyle w:val="Heading2"/>
      </w:pPr>
      <w:bookmarkStart w:id="178" w:name="_Toc243377325"/>
      <w:r>
        <w:t>21.3  Evidence provenance and hypothesis evaluation</w:t>
      </w:r>
      <w:bookmarkEnd w:id="178"/>
    </w:p>
    <w:p w14:paraId="4407C09E" w14:textId="51E06A9E" w:rsidR="00157220" w:rsidRDefault="00DE7D3F">
      <w:r>
        <w:t xml:space="preserve">Every fact in an RCA carries a tool-call id; the validator refuses uncited or phantom citations; the persisted </w:t>
      </w:r>
      <w:r>
        <w:rPr>
          <w:rFonts w:ascii="Consolas" w:eastAsia="Consolas" w:hAnsi="Consolas"/>
          <w:color w:val="1E3A8A"/>
          <w:sz w:val="19"/>
          <w:shd w:val="clear" w:color="auto" w:fill="EEF2F7"/>
        </w:rPr>
        <w:t>tool_calls</w:t>
      </w:r>
      <w:r>
        <w:t xml:space="preserve"> hold arguments and results, so each statement can be traced to a database query. The correlation hypotheses carry a score decomposition (temporal, mechanism, topology), which </w:t>
      </w:r>
      <w:r>
        <w:fldChar w:fldCharType="begin"/>
      </w:r>
      <w:r>
        <w:instrText xml:space="preserve"> REF fig_fig_hyp \h </w:instrText>
      </w:r>
      <w:r>
        <w:fldChar w:fldCharType="separate"/>
      </w:r>
      <w:r w:rsidR="007151AA">
        <w:t xml:space="preserve">Figure </w:t>
      </w:r>
      <w:r w:rsidR="007151AA">
        <w:rPr>
          <w:noProof/>
        </w:rPr>
        <w:t>15</w:t>
      </w:r>
      <w:r>
        <w:fldChar w:fldCharType="end"/>
      </w:r>
      <w:r>
        <w:t xml:space="preserve"> shows.</w:t>
      </w:r>
    </w:p>
    <w:p w14:paraId="78754DC1" w14:textId="77777777" w:rsidR="00157220" w:rsidRDefault="00DE7D3F">
      <w:pPr>
        <w:pStyle w:val="Heading2"/>
      </w:pPr>
      <w:bookmarkStart w:id="179" w:name="_Toc243377326"/>
      <w:r>
        <w:t>21.4  Structured LLM tool execution</w:t>
      </w:r>
      <w:bookmarkEnd w:id="179"/>
    </w:p>
    <w:p w14:paraId="4734D595" w14:textId="77777777" w:rsidR="00157220" w:rsidRDefault="00DE7D3F">
      <w:r>
        <w:t>The engine is the policy enforcement point: the model proposes, the engine validates and runs. Two layers of schema validation, bounded steps, bounded results and read-only incident-scoped access limit what a misled model can do to the cost of a wrong answer, which the citation check and human review then catch or not.</w:t>
      </w:r>
    </w:p>
    <w:p w14:paraId="50F28155" w14:textId="77777777" w:rsidR="00157220" w:rsidRDefault="00DE7D3F">
      <w:pPr>
        <w:pStyle w:val="Heading2"/>
      </w:pPr>
      <w:bookmarkStart w:id="180" w:name="_Toc243377327"/>
      <w:r>
        <w:t>21.5  Policy enforcement and threat modelling</w:t>
      </w:r>
      <w:bookmarkEnd w:id="180"/>
    </w:p>
    <w:p w14:paraId="0258694F" w14:textId="77777777" w:rsidR="00157220" w:rsidRDefault="00DE7D3F">
      <w:r>
        <w:rPr>
          <w:i/>
        </w:rPr>
        <w:t>Assets:</w:t>
      </w:r>
      <w:r>
        <w:t xml:space="preserve"> production deployments, repositories, the audit log, tokens. </w:t>
      </w:r>
      <w:r>
        <w:rPr>
          <w:i/>
        </w:rPr>
        <w:t>Threats considered in code:</w:t>
      </w:r>
      <w:r>
        <w:t xml:space="preserve"> an LLM or attacker-influenced log steering actions (the agent ignores LLM text); a user approving their own action (blocked); an API caller bypassing the UI (policy re-checked in the service); a command escaping the sandbox (allowlist, </w:t>
      </w:r>
      <w:r>
        <w:rPr>
          <w:rFonts w:ascii="Consolas" w:eastAsia="Consolas" w:hAnsi="Consolas"/>
          <w:color w:val="1E3A8A"/>
          <w:sz w:val="19"/>
          <w:shd w:val="clear" w:color="auto" w:fill="EEF2F7"/>
        </w:rPr>
        <w:t>shell=False</w:t>
      </w:r>
      <w:r>
        <w:t xml:space="preserve">, confinement); log or report injection into HTML (escaping, CSP, sandboxed iframe); brute force and flooding (rate limit, body limit). </w:t>
      </w:r>
      <w:r>
        <w:rPr>
          <w:i/>
        </w:rPr>
        <w:t>Not covered:</w:t>
      </w:r>
      <w:r>
        <w:t xml:space="preserve"> a compromised host, a malicious database administrator, supply-chain attacks on dependencies (the project pins versions but does not verify signatures here).</w:t>
      </w:r>
    </w:p>
    <w:p w14:paraId="14CC9D7F" w14:textId="77777777" w:rsidR="00157220" w:rsidRDefault="00DE7D3F">
      <w:pPr>
        <w:pStyle w:val="Heading2"/>
      </w:pPr>
      <w:bookmarkStart w:id="181" w:name="_Toc243377328"/>
      <w:r>
        <w:t>21.6  Database integrity</w:t>
      </w:r>
      <w:bookmarkEnd w:id="181"/>
    </w:p>
    <w:p w14:paraId="08C2C18C" w14:textId="77777777" w:rsidR="00157220" w:rsidRDefault="00DE7D3F">
      <w:r>
        <w:t xml:space="preserve">Foreign keys with cascades, unique audit hashes, run-scoped ids, one migration verified on two engines (recorded), and JSONB reserved for documents. An open design point is </w:t>
      </w:r>
      <w:r>
        <w:rPr>
          <w:rFonts w:ascii="Consolas" w:eastAsia="Consolas" w:hAnsi="Consolas"/>
          <w:color w:val="1E3A8A"/>
          <w:sz w:val="19"/>
          <w:shd w:val="clear" w:color="auto" w:fill="EEF2F7"/>
        </w:rPr>
        <w:t>agent_runs.incident_id</w:t>
      </w:r>
      <w:r>
        <w:t>, a plain column without a foreign key, which the schema permits to dangle.</w:t>
      </w:r>
    </w:p>
    <w:p w14:paraId="3287C903" w14:textId="77777777" w:rsidR="00157220" w:rsidRDefault="00DE7D3F">
      <w:pPr>
        <w:pStyle w:val="Heading2"/>
      </w:pPr>
      <w:bookmarkStart w:id="182" w:name="_Toc243377329"/>
      <w:r>
        <w:t>21.7  Audit-chain verification</w:t>
      </w:r>
      <w:bookmarkEnd w:id="182"/>
    </w:p>
    <w:p w14:paraId="1E3757ED" w14:textId="77777777" w:rsidR="00157220" w:rsidRDefault="00DE7D3F">
      <w:r>
        <w:t>Verification is linear in the number of rows and needs only the stored columns. The dashboard's "Verify chain" requires admin. As noted, the scheme detects accidental or naive tampering but not a rewrite of the whole suffix.</w:t>
      </w:r>
    </w:p>
    <w:p w14:paraId="4C34DEC9" w14:textId="77777777" w:rsidR="00157220" w:rsidRDefault="00DE7D3F">
      <w:pPr>
        <w:pStyle w:val="Heading2"/>
      </w:pPr>
      <w:bookmarkStart w:id="183" w:name="_Toc243377330"/>
      <w:r>
        <w:lastRenderedPageBreak/>
        <w:t>21.8  Integration testing</w:t>
      </w:r>
      <w:bookmarkEnd w:id="183"/>
    </w:p>
    <w:p w14:paraId="2353ADFF" w14:textId="77777777" w:rsidR="00157220" w:rsidRDefault="00DE7D3F">
      <w:r>
        <w:rPr>
          <w:rFonts w:ascii="Consolas" w:eastAsia="Consolas" w:hAnsi="Consolas"/>
          <w:color w:val="1E3A8A"/>
          <w:sz w:val="19"/>
          <w:shd w:val="clear" w:color="auto" w:fill="EEF2F7"/>
        </w:rPr>
        <w:t>test_e2e.py</w:t>
      </w:r>
      <w:r>
        <w:t xml:space="preserve"> runs the data-to-report chain and the agent chain through the real API; </w:t>
      </w:r>
      <w:r>
        <w:rPr>
          <w:rFonts w:ascii="Consolas" w:eastAsia="Consolas" w:hAnsi="Consolas"/>
          <w:color w:val="1E3A8A"/>
          <w:sz w:val="19"/>
          <w:shd w:val="clear" w:color="auto" w:fill="EEF2F7"/>
        </w:rPr>
        <w:t>test_offline_demo_runs_end_to_end</w:t>
      </w:r>
      <w:r>
        <w:t xml:space="preserve"> runs </w:t>
      </w:r>
      <w:r>
        <w:rPr>
          <w:rFonts w:ascii="Consolas" w:eastAsia="Consolas" w:hAnsi="Consolas"/>
          <w:color w:val="1E3A8A"/>
          <w:sz w:val="19"/>
          <w:shd w:val="clear" w:color="auto" w:fill="EEF2F7"/>
        </w:rPr>
        <w:t>scripts/demo.py</w:t>
      </w:r>
      <w:r>
        <w:t>. These tests catch interface drift between layers that unit tests miss.</w:t>
      </w:r>
    </w:p>
    <w:p w14:paraId="5C46D578" w14:textId="77777777" w:rsidR="00157220" w:rsidRDefault="00DE7D3F">
      <w:pPr>
        <w:pStyle w:val="Heading2"/>
      </w:pPr>
      <w:bookmarkStart w:id="184" w:name="_Toc243377331"/>
      <w:r>
        <w:t>21.9  Observability</w:t>
      </w:r>
      <w:bookmarkEnd w:id="184"/>
    </w:p>
    <w:p w14:paraId="24784186" w14:textId="77777777" w:rsidR="00157220" w:rsidRDefault="00DE7D3F">
      <w:r>
        <w:rPr>
          <w:i/>
        </w:rPr>
        <w:t>Implemented:</w:t>
      </w:r>
      <w:r>
        <w:t xml:space="preserve"> JSON logs with request, incident and agent-run ids; Prometheus metrics (</w:t>
      </w:r>
      <w:r>
        <w:rPr>
          <w:rFonts w:ascii="Consolas" w:eastAsia="Consolas" w:hAnsi="Consolas"/>
          <w:color w:val="1E3A8A"/>
          <w:sz w:val="19"/>
          <w:shd w:val="clear" w:color="auto" w:fill="EEF2F7"/>
        </w:rPr>
        <w:t>aegis_http_requests_total</w:t>
      </w:r>
      <w:r>
        <w:t xml:space="preserve">, </w:t>
      </w:r>
      <w:r>
        <w:rPr>
          <w:rFonts w:ascii="Consolas" w:eastAsia="Consolas" w:hAnsi="Consolas"/>
          <w:color w:val="1E3A8A"/>
          <w:sz w:val="19"/>
          <w:shd w:val="clear" w:color="auto" w:fill="EEF2F7"/>
        </w:rPr>
        <w:t>aegis_http_request_duration_seconds</w:t>
      </w:r>
      <w:r>
        <w:t xml:space="preserve">, </w:t>
      </w:r>
      <w:r>
        <w:rPr>
          <w:rFonts w:ascii="Consolas" w:eastAsia="Consolas" w:hAnsi="Consolas"/>
          <w:color w:val="1E3A8A"/>
          <w:sz w:val="19"/>
          <w:shd w:val="clear" w:color="auto" w:fill="EEF2F7"/>
        </w:rPr>
        <w:t>aegis_http_errors_total</w:t>
      </w:r>
      <w:r>
        <w:t xml:space="preserve">, </w:t>
      </w:r>
      <w:r>
        <w:rPr>
          <w:rFonts w:ascii="Consolas" w:eastAsia="Consolas" w:hAnsi="Consolas"/>
          <w:color w:val="1E3A8A"/>
          <w:sz w:val="19"/>
          <w:shd w:val="clear" w:color="auto" w:fill="EEF2F7"/>
        </w:rPr>
        <w:t>aegis_rate_limited_total</w:t>
      </w:r>
      <w:r>
        <w:t xml:space="preserve">, </w:t>
      </w:r>
      <w:r>
        <w:rPr>
          <w:rFonts w:ascii="Consolas" w:eastAsia="Consolas" w:hAnsi="Consolas"/>
          <w:color w:val="1E3A8A"/>
          <w:sz w:val="19"/>
          <w:shd w:val="clear" w:color="auto" w:fill="EEF2F7"/>
        </w:rPr>
        <w:t>aegis_agent_actions_total</w:t>
      </w:r>
      <w:r>
        <w:t xml:space="preserve">, </w:t>
      </w:r>
      <w:r>
        <w:rPr>
          <w:rFonts w:ascii="Consolas" w:eastAsia="Consolas" w:hAnsi="Consolas"/>
          <w:color w:val="1E3A8A"/>
          <w:sz w:val="19"/>
          <w:shd w:val="clear" w:color="auto" w:fill="EEF2F7"/>
        </w:rPr>
        <w:t>aegis_rca_runs_total</w:t>
      </w:r>
      <w:r>
        <w:t xml:space="preserve">) with bounded label cardinality (route templates). </w:t>
      </w:r>
      <w:r>
        <w:rPr>
          <w:i/>
        </w:rPr>
        <w:t>Not implemented:</w:t>
      </w:r>
      <w:r>
        <w:t xml:space="preserve"> traces, dashboards, alerting.</w:t>
      </w:r>
    </w:p>
    <w:p w14:paraId="34767EDB" w14:textId="77777777" w:rsidR="00157220" w:rsidRDefault="00DE7D3F">
      <w:pPr>
        <w:pStyle w:val="Heading2"/>
      </w:pPr>
      <w:bookmarkStart w:id="185" w:name="_Toc243377332"/>
      <w:r>
        <w:t>21.10  Performance and scaling considerations</w:t>
      </w:r>
      <w:bookmarkEnd w:id="185"/>
    </w:p>
    <w:p w14:paraId="40ED74D8" w14:textId="77777777" w:rsidR="00157220" w:rsidRDefault="00DE7D3F">
      <w:r>
        <w:t xml:space="preserve">Known: metrics are stored as one row per (cell, metric, minute) (12 x 17 x 360 = 73,440 rows per run), which is simple but will not scale to real fleets; the C parser is linear and the aggregations are </w:t>
      </w:r>
      <w:r>
        <w:rPr>
          <w:rFonts w:ascii="Consolas" w:eastAsia="Consolas" w:hAnsi="Consolas"/>
          <w:color w:val="1E3A8A"/>
          <w:sz w:val="19"/>
          <w:shd w:val="clear" w:color="auto" w:fill="EEF2F7"/>
        </w:rPr>
        <w:t>O(n log n)</w:t>
      </w:r>
      <w:r>
        <w:t xml:space="preserve">. Unknown: throughput limits, memory under 10 million records, concurrent users. </w:t>
      </w:r>
      <w:r>
        <w:rPr>
          <w:i/>
        </w:rPr>
        <w:t>Recommendations:</w:t>
      </w:r>
      <w:r>
        <w:t xml:space="preserve"> a time-series store, streaming ingestion and batch partitioning, but none of these is built.</w:t>
      </w:r>
    </w:p>
    <w:p w14:paraId="70A861C6" w14:textId="77777777" w:rsidR="00157220" w:rsidRDefault="00DE7D3F">
      <w:pPr>
        <w:pStyle w:val="Heading1"/>
      </w:pPr>
      <w:bookmarkStart w:id="186" w:name="_Toc243377333"/>
      <w:r>
        <w:lastRenderedPageBreak/>
        <w:t>22  Glossary and Reference Appendix</w:t>
      </w:r>
      <w:bookmarkEnd w:id="186"/>
    </w:p>
    <w:p w14:paraId="06BBEAEF" w14:textId="77777777" w:rsidR="00157220" w:rsidRDefault="00DE7D3F">
      <w:pPr>
        <w:pStyle w:val="Heading2"/>
      </w:pPr>
      <w:bookmarkStart w:id="187" w:name="_Toc243377334"/>
      <w:r>
        <w:t>22.1  Glossary</w:t>
      </w:r>
      <w:bookmarkEnd w:id="187"/>
    </w:p>
    <w:p w14:paraId="72308BFE" w14:textId="5D99759C" w:rsidR="00157220" w:rsidRDefault="00DE7D3F">
      <w:pPr>
        <w:pStyle w:val="Caption"/>
        <w:keepNext/>
        <w:spacing w:after="60"/>
      </w:pPr>
      <w:r>
        <w:t xml:space="preserve">Table </w:t>
      </w:r>
      <w:r>
        <w:fldChar w:fldCharType="begin"/>
      </w:r>
      <w:r>
        <w:instrText xml:space="preserve"> SEQ Table \* ARABIC </w:instrText>
      </w:r>
      <w:r>
        <w:fldChar w:fldCharType="separate"/>
      </w:r>
      <w:r w:rsidR="007151AA">
        <w:rPr>
          <w:noProof/>
        </w:rPr>
        <w:t>19</w:t>
      </w:r>
      <w:r>
        <w:fldChar w:fldCharType="end"/>
      </w:r>
      <w:r>
        <w:t>. Terms and acronyms (alphabetical)</w:t>
      </w:r>
    </w:p>
    <w:tbl>
      <w:tblPr>
        <w:tblW w:w="0" w:type="auto"/>
        <w:jc w:val="center"/>
        <w:tblLayout w:type="fixed"/>
        <w:tblLook w:val="04A0" w:firstRow="1" w:lastRow="0" w:firstColumn="1" w:lastColumn="0" w:noHBand="0" w:noVBand="1"/>
      </w:tblPr>
      <w:tblGrid>
        <w:gridCol w:w="1777"/>
        <w:gridCol w:w="7861"/>
      </w:tblGrid>
      <w:tr w:rsidR="00157220" w14:paraId="42309241" w14:textId="77777777">
        <w:trPr>
          <w:cantSplit/>
          <w:tblHeader/>
          <w:jc w:val="center"/>
        </w:trPr>
        <w:tc>
          <w:tcPr>
            <w:tcW w:w="1777"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4B777FD1" w14:textId="77777777" w:rsidR="00157220" w:rsidRDefault="00DE7D3F">
            <w:pPr>
              <w:pStyle w:val="TableText"/>
            </w:pPr>
            <w:r>
              <w:rPr>
                <w:b/>
                <w:color w:val="FFFFFF"/>
              </w:rPr>
              <w:t>Term</w:t>
            </w:r>
          </w:p>
        </w:tc>
        <w:tc>
          <w:tcPr>
            <w:tcW w:w="7861"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426F482C" w14:textId="77777777" w:rsidR="00157220" w:rsidRDefault="00DE7D3F">
            <w:pPr>
              <w:pStyle w:val="TableText"/>
            </w:pPr>
            <w:r>
              <w:rPr>
                <w:b/>
                <w:color w:val="FFFFFF"/>
              </w:rPr>
              <w:t>Meaning</w:t>
            </w:r>
          </w:p>
        </w:tc>
      </w:tr>
      <w:tr w:rsidR="00157220" w14:paraId="791A703D"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C67B262" w14:textId="77777777" w:rsidR="00157220" w:rsidRDefault="00DE7D3F">
            <w:pPr>
              <w:pStyle w:val="TableText"/>
            </w:pPr>
            <w:r>
              <w:t>ABI</w:t>
            </w:r>
          </w:p>
        </w:tc>
        <w:tc>
          <w:tcPr>
            <w:tcW w:w="786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1335397" w14:textId="77777777" w:rsidR="00157220" w:rsidRDefault="00DE7D3F">
            <w:pPr>
              <w:pStyle w:val="TableText"/>
            </w:pPr>
            <w:r>
              <w:t>Application binary interface: the machine-level layout and calling contract between compiled components</w:t>
            </w:r>
          </w:p>
        </w:tc>
      </w:tr>
      <w:tr w:rsidR="00157220" w14:paraId="1F026DFF"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650D0B2" w14:textId="77777777" w:rsidR="00157220" w:rsidRDefault="00DE7D3F">
            <w:pPr>
              <w:pStyle w:val="TableText"/>
            </w:pPr>
            <w:r>
              <w:t>AIOps</w:t>
            </w:r>
          </w:p>
        </w:tc>
        <w:tc>
          <w:tcPr>
            <w:tcW w:w="786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562EBF1" w14:textId="77777777" w:rsidR="00157220" w:rsidRDefault="00DE7D3F">
            <w:pPr>
              <w:pStyle w:val="TableText"/>
            </w:pPr>
            <w:r>
              <w:t>Applying data analysis and AI to IT operations</w:t>
            </w:r>
          </w:p>
        </w:tc>
      </w:tr>
      <w:tr w:rsidR="00157220" w14:paraId="3809BB6D"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B428343" w14:textId="77777777" w:rsidR="00157220" w:rsidRDefault="00DE7D3F">
            <w:pPr>
              <w:pStyle w:val="TableText"/>
            </w:pPr>
            <w:r>
              <w:t>Alembic</w:t>
            </w:r>
          </w:p>
        </w:tc>
        <w:tc>
          <w:tcPr>
            <w:tcW w:w="786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1B280F4" w14:textId="77777777" w:rsidR="00157220" w:rsidRDefault="00DE7D3F">
            <w:pPr>
              <w:pStyle w:val="TableText"/>
            </w:pPr>
            <w:r>
              <w:t>Database migration tool for SQLAlchemy</w:t>
            </w:r>
          </w:p>
        </w:tc>
      </w:tr>
      <w:tr w:rsidR="00157220" w14:paraId="212DA0F7"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8681393" w14:textId="77777777" w:rsidR="00157220" w:rsidRDefault="00DE7D3F">
            <w:pPr>
              <w:pStyle w:val="TableText"/>
            </w:pPr>
            <w:r>
              <w:t>Anomaly</w:t>
            </w:r>
          </w:p>
        </w:tc>
        <w:tc>
          <w:tcPr>
            <w:tcW w:w="786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BC3CA1C" w14:textId="77777777" w:rsidR="00157220" w:rsidRDefault="00DE7D3F">
            <w:pPr>
              <w:pStyle w:val="TableText"/>
            </w:pPr>
            <w:r>
              <w:t>A measurement unusual for its series; in Aegis-Net an episode of flagged points</w:t>
            </w:r>
          </w:p>
        </w:tc>
      </w:tr>
      <w:tr w:rsidR="00157220" w14:paraId="7B772D94"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E84E2E4" w14:textId="77777777" w:rsidR="00157220" w:rsidRDefault="00DE7D3F">
            <w:pPr>
              <w:pStyle w:val="TableText"/>
            </w:pPr>
            <w:r>
              <w:t>API</w:t>
            </w:r>
          </w:p>
        </w:tc>
        <w:tc>
          <w:tcPr>
            <w:tcW w:w="786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B0149BF" w14:textId="77777777" w:rsidR="00157220" w:rsidRDefault="00DE7D3F">
            <w:pPr>
              <w:pStyle w:val="TableText"/>
            </w:pPr>
            <w:r>
              <w:t>Application programming interface</w:t>
            </w:r>
          </w:p>
        </w:tc>
      </w:tr>
      <w:tr w:rsidR="00157220" w14:paraId="0A9ACCA5"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61C7716" w14:textId="77777777" w:rsidR="00157220" w:rsidRDefault="00DE7D3F">
            <w:pPr>
              <w:pStyle w:val="TableText"/>
            </w:pPr>
            <w:r>
              <w:t>ASan, UBSan, LSan</w:t>
            </w:r>
          </w:p>
        </w:tc>
        <w:tc>
          <w:tcPr>
            <w:tcW w:w="786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D114542" w14:textId="77777777" w:rsidR="00157220" w:rsidRDefault="00DE7D3F">
            <w:pPr>
              <w:pStyle w:val="TableText"/>
            </w:pPr>
            <w:r>
              <w:t>AddressSanitizer, UndefinedBehaviorSanitizer, LeakSanitizer: compiler instrumentation that detects memory errors, undefined behaviour and leaks</w:t>
            </w:r>
          </w:p>
        </w:tc>
      </w:tr>
      <w:tr w:rsidR="00157220" w14:paraId="5F6477CD"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FA99D58" w14:textId="77777777" w:rsidR="00157220" w:rsidRDefault="00DE7D3F">
            <w:pPr>
              <w:pStyle w:val="TableText"/>
            </w:pPr>
            <w:r>
              <w:t>Audit chain</w:t>
            </w:r>
          </w:p>
        </w:tc>
        <w:tc>
          <w:tcPr>
            <w:tcW w:w="786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9063D24" w14:textId="77777777" w:rsidR="00157220" w:rsidRDefault="00DE7D3F">
            <w:pPr>
              <w:pStyle w:val="TableText"/>
            </w:pPr>
            <w:r>
              <w:t>Rows whose hashes include the previous row's hash, so edits are detectable</w:t>
            </w:r>
          </w:p>
        </w:tc>
      </w:tr>
      <w:tr w:rsidR="00157220" w14:paraId="0A36462E"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C54D8A1" w14:textId="77777777" w:rsidR="00157220" w:rsidRDefault="00DE7D3F">
            <w:pPr>
              <w:pStyle w:val="TableText"/>
            </w:pPr>
            <w:r>
              <w:t>Baseline</w:t>
            </w:r>
          </w:p>
        </w:tc>
        <w:tc>
          <w:tcPr>
            <w:tcW w:w="786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E075435" w14:textId="77777777" w:rsidR="00157220" w:rsidRDefault="00DE7D3F">
            <w:pPr>
              <w:pStyle w:val="TableText"/>
            </w:pPr>
            <w:r>
              <w:t>What a series normally looks like; the reference for deviations</w:t>
            </w:r>
          </w:p>
        </w:tc>
      </w:tr>
      <w:tr w:rsidR="00157220" w14:paraId="3F563EF1"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F2F0CC7" w14:textId="77777777" w:rsidR="00157220" w:rsidRDefault="00DE7D3F">
            <w:pPr>
              <w:pStyle w:val="TableText"/>
            </w:pPr>
            <w:r>
              <w:t>CDR</w:t>
            </w:r>
          </w:p>
        </w:tc>
        <w:tc>
          <w:tcPr>
            <w:tcW w:w="786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B0A25BB" w14:textId="77777777" w:rsidR="00157220" w:rsidRDefault="00DE7D3F">
            <w:pPr>
              <w:pStyle w:val="TableText"/>
            </w:pPr>
            <w:r>
              <w:t>Call-detail record</w:t>
            </w:r>
          </w:p>
        </w:tc>
      </w:tr>
      <w:tr w:rsidR="00157220" w14:paraId="4C36EF35"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AB96C61" w14:textId="77777777" w:rsidR="00157220" w:rsidRDefault="00DE7D3F">
            <w:pPr>
              <w:pStyle w:val="TableText"/>
            </w:pPr>
            <w:r>
              <w:t>Cell</w:t>
            </w:r>
          </w:p>
        </w:tc>
        <w:tc>
          <w:tcPr>
            <w:tcW w:w="786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67FB45B" w14:textId="77777777" w:rsidR="00157220" w:rsidRDefault="00DE7D3F">
            <w:pPr>
              <w:pStyle w:val="TableText"/>
            </w:pPr>
            <w:r>
              <w:t>A radio site serving phones</w:t>
            </w:r>
          </w:p>
        </w:tc>
      </w:tr>
      <w:tr w:rsidR="00157220" w14:paraId="4E7526D2"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283B086" w14:textId="77777777" w:rsidR="00157220" w:rsidRDefault="00DE7D3F">
            <w:pPr>
              <w:pStyle w:val="TableText"/>
            </w:pPr>
            <w:r>
              <w:t>Chain consistency</w:t>
            </w:r>
          </w:p>
        </w:tc>
        <w:tc>
          <w:tcPr>
            <w:tcW w:w="786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117F094" w14:textId="77777777" w:rsidR="00157220" w:rsidRDefault="00DE7D3F">
            <w:pPr>
              <w:pStyle w:val="TableText"/>
            </w:pPr>
            <w:r>
              <w:t>Share of effects preceded by an observed upstream cause in the causal graph</w:t>
            </w:r>
          </w:p>
        </w:tc>
      </w:tr>
      <w:tr w:rsidR="00157220" w14:paraId="27E33C49"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F5F23F2" w14:textId="77777777" w:rsidR="00157220" w:rsidRDefault="00DE7D3F">
            <w:pPr>
              <w:pStyle w:val="TableText"/>
            </w:pPr>
            <w:r>
              <w:t>Container</w:t>
            </w:r>
          </w:p>
        </w:tc>
        <w:tc>
          <w:tcPr>
            <w:tcW w:w="786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FF2FD10" w14:textId="77777777" w:rsidR="00157220" w:rsidRDefault="00DE7D3F">
            <w:pPr>
              <w:pStyle w:val="TableText"/>
            </w:pPr>
            <w:r>
              <w:t>A running isolated process group started from an image</w:t>
            </w:r>
          </w:p>
        </w:tc>
      </w:tr>
      <w:tr w:rsidR="00157220" w14:paraId="3964FDE1"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38C7E88" w14:textId="77777777" w:rsidR="00157220" w:rsidRDefault="00DE7D3F">
            <w:pPr>
              <w:pStyle w:val="TableText"/>
            </w:pPr>
            <w:r>
              <w:t>Correlation</w:t>
            </w:r>
          </w:p>
        </w:tc>
        <w:tc>
          <w:tcPr>
            <w:tcW w:w="786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FDF0238" w14:textId="77777777" w:rsidR="00157220" w:rsidRDefault="00DE7D3F">
            <w:pPr>
              <w:pStyle w:val="TableText"/>
            </w:pPr>
            <w:r>
              <w:t>Statistical or temporal association; not causation</w:t>
            </w:r>
          </w:p>
        </w:tc>
      </w:tr>
      <w:tr w:rsidR="00157220" w14:paraId="146F9C02"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26C6AEA" w14:textId="77777777" w:rsidR="00157220" w:rsidRDefault="00DE7D3F">
            <w:pPr>
              <w:pStyle w:val="TableText"/>
            </w:pPr>
            <w:r>
              <w:t>ctypes</w:t>
            </w:r>
          </w:p>
        </w:tc>
        <w:tc>
          <w:tcPr>
            <w:tcW w:w="786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44E8C77" w14:textId="77777777" w:rsidR="00157220" w:rsidRDefault="00DE7D3F">
            <w:pPr>
              <w:pStyle w:val="TableText"/>
            </w:pPr>
            <w:r>
              <w:t>Python's standard foreign-function library</w:t>
            </w:r>
          </w:p>
        </w:tc>
      </w:tr>
      <w:tr w:rsidR="00157220" w14:paraId="4235D0C7"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8C0A5FC" w14:textId="77777777" w:rsidR="00157220" w:rsidRDefault="00DE7D3F">
            <w:pPr>
              <w:pStyle w:val="TableText"/>
            </w:pPr>
            <w:r>
              <w:t>DevSecOps</w:t>
            </w:r>
          </w:p>
        </w:tc>
        <w:tc>
          <w:tcPr>
            <w:tcW w:w="786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1AC834C" w14:textId="77777777" w:rsidR="00157220" w:rsidRDefault="00DE7D3F">
            <w:pPr>
              <w:pStyle w:val="TableText"/>
            </w:pPr>
            <w:r>
              <w:t>Development, security and operations practised together</w:t>
            </w:r>
          </w:p>
        </w:tc>
      </w:tr>
      <w:tr w:rsidR="00157220" w14:paraId="0C61DFEA"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59737CA" w14:textId="77777777" w:rsidR="00157220" w:rsidRDefault="00DE7D3F">
            <w:pPr>
              <w:pStyle w:val="TableText"/>
            </w:pPr>
            <w:r>
              <w:t>DEMO-CVE</w:t>
            </w:r>
          </w:p>
        </w:tc>
        <w:tc>
          <w:tcPr>
            <w:tcW w:w="786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543FD86" w14:textId="77777777" w:rsidR="00157220" w:rsidRDefault="00DE7D3F">
            <w:pPr>
              <w:pStyle w:val="TableText"/>
            </w:pPr>
            <w:r>
              <w:t>Synthetic advisory identifier used only in this repository</w:t>
            </w:r>
          </w:p>
        </w:tc>
      </w:tr>
      <w:tr w:rsidR="00157220" w14:paraId="54786FE8"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1D7CC82" w14:textId="77777777" w:rsidR="00157220" w:rsidRDefault="00DE7D3F">
            <w:pPr>
              <w:pStyle w:val="TableText"/>
            </w:pPr>
            <w:r>
              <w:t>EWMA</w:t>
            </w:r>
          </w:p>
        </w:tc>
        <w:tc>
          <w:tcPr>
            <w:tcW w:w="786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ECD490D" w14:textId="77777777" w:rsidR="00157220" w:rsidRDefault="00DE7D3F">
            <w:pPr>
              <w:pStyle w:val="TableText"/>
            </w:pPr>
            <w:r>
              <w:t>Exponentially weighted moving average</w:t>
            </w:r>
          </w:p>
        </w:tc>
      </w:tr>
      <w:tr w:rsidR="00157220" w14:paraId="2DAA3589"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B69FE9C" w14:textId="77777777" w:rsidR="00157220" w:rsidRDefault="00DE7D3F">
            <w:pPr>
              <w:pStyle w:val="TableText"/>
            </w:pPr>
            <w:r>
              <w:t>Fault injection</w:t>
            </w:r>
          </w:p>
        </w:tc>
        <w:tc>
          <w:tcPr>
            <w:tcW w:w="786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C596CA8" w14:textId="77777777" w:rsidR="00157220" w:rsidRDefault="00DE7D3F">
            <w:pPr>
              <w:pStyle w:val="TableText"/>
            </w:pPr>
            <w:r>
              <w:t>Deliberately making an operation fail to test error handling</w:t>
            </w:r>
          </w:p>
        </w:tc>
      </w:tr>
      <w:tr w:rsidR="00157220" w14:paraId="057BFDF1"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5D48DB3" w14:textId="77777777" w:rsidR="00157220" w:rsidRDefault="00DE7D3F">
            <w:pPr>
              <w:pStyle w:val="TableText"/>
            </w:pPr>
            <w:r>
              <w:t>Gateway (pgw)</w:t>
            </w:r>
          </w:p>
        </w:tc>
        <w:tc>
          <w:tcPr>
            <w:tcW w:w="786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64D106C" w14:textId="77777777" w:rsidR="00157220" w:rsidRDefault="00DE7D3F">
            <w:pPr>
              <w:pStyle w:val="TableText"/>
            </w:pPr>
            <w:r>
              <w:t>Core-network node routing packet traffic for a group of cells</w:t>
            </w:r>
          </w:p>
        </w:tc>
      </w:tr>
      <w:tr w:rsidR="00157220" w14:paraId="46C8DEA0"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0C9C006" w14:textId="77777777" w:rsidR="00157220" w:rsidRDefault="00DE7D3F">
            <w:pPr>
              <w:pStyle w:val="TableText"/>
            </w:pPr>
            <w:r>
              <w:t>Hypothesis</w:t>
            </w:r>
          </w:p>
        </w:tc>
        <w:tc>
          <w:tcPr>
            <w:tcW w:w="786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6D865DE" w14:textId="77777777" w:rsidR="00157220" w:rsidRDefault="00DE7D3F">
            <w:pPr>
              <w:pStyle w:val="TableText"/>
            </w:pPr>
            <w:r>
              <w:t>A candidate explanation; every Aegis-Net cause is labelled one</w:t>
            </w:r>
          </w:p>
        </w:tc>
      </w:tr>
      <w:tr w:rsidR="00157220" w14:paraId="7C868345"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311716D" w14:textId="77777777" w:rsidR="00157220" w:rsidRDefault="00DE7D3F">
            <w:pPr>
              <w:pStyle w:val="TableText"/>
            </w:pPr>
            <w:r>
              <w:t>IDS</w:t>
            </w:r>
          </w:p>
        </w:tc>
        <w:tc>
          <w:tcPr>
            <w:tcW w:w="786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F391925" w14:textId="77777777" w:rsidR="00157220" w:rsidRDefault="00DE7D3F">
            <w:pPr>
              <w:pStyle w:val="TableText"/>
            </w:pPr>
            <w:r>
              <w:t>Intrusion detection system</w:t>
            </w:r>
          </w:p>
        </w:tc>
      </w:tr>
      <w:tr w:rsidR="00157220" w14:paraId="77BCC119"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F66DE62" w14:textId="77777777" w:rsidR="00157220" w:rsidRDefault="00DE7D3F">
            <w:pPr>
              <w:pStyle w:val="TableText"/>
            </w:pPr>
            <w:r>
              <w:t>Incident</w:t>
            </w:r>
          </w:p>
        </w:tc>
        <w:tc>
          <w:tcPr>
            <w:tcW w:w="786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86E3A3B" w14:textId="77777777" w:rsidR="00157220" w:rsidRDefault="00DE7D3F">
            <w:pPr>
              <w:pStyle w:val="TableText"/>
            </w:pPr>
            <w:r>
              <w:t>A correlated group of symptoms needing attention</w:t>
            </w:r>
          </w:p>
        </w:tc>
      </w:tr>
      <w:tr w:rsidR="00157220" w14:paraId="007B85F6"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F48C9DB" w14:textId="77777777" w:rsidR="00157220" w:rsidRDefault="00DE7D3F">
            <w:pPr>
              <w:pStyle w:val="TableText"/>
            </w:pPr>
            <w:r>
              <w:t>Jitter</w:t>
            </w:r>
          </w:p>
        </w:tc>
        <w:tc>
          <w:tcPr>
            <w:tcW w:w="786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6748E15" w14:textId="77777777" w:rsidR="00157220" w:rsidRDefault="00DE7D3F">
            <w:pPr>
              <w:pStyle w:val="TableText"/>
            </w:pPr>
            <w:r>
              <w:t>Variation in packet delay</w:t>
            </w:r>
          </w:p>
        </w:tc>
      </w:tr>
      <w:tr w:rsidR="00157220" w14:paraId="0C90187A"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DCEE90A" w14:textId="77777777" w:rsidR="00157220" w:rsidRDefault="00DE7D3F">
            <w:pPr>
              <w:pStyle w:val="TableText"/>
            </w:pPr>
            <w:r>
              <w:t>KPI</w:t>
            </w:r>
          </w:p>
        </w:tc>
        <w:tc>
          <w:tcPr>
            <w:tcW w:w="786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5CEE0BA" w14:textId="77777777" w:rsidR="00157220" w:rsidRDefault="00DE7D3F">
            <w:pPr>
              <w:pStyle w:val="TableText"/>
            </w:pPr>
            <w:r>
              <w:t>Key performance indicator</w:t>
            </w:r>
          </w:p>
        </w:tc>
      </w:tr>
      <w:tr w:rsidR="00157220" w14:paraId="1D28D81E"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F07B470" w14:textId="77777777" w:rsidR="00157220" w:rsidRDefault="00DE7D3F">
            <w:pPr>
              <w:pStyle w:val="TableText"/>
            </w:pPr>
            <w:r>
              <w:t>LLM</w:t>
            </w:r>
          </w:p>
        </w:tc>
        <w:tc>
          <w:tcPr>
            <w:tcW w:w="786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5A1D9AF" w14:textId="77777777" w:rsidR="00157220" w:rsidRDefault="00DE7D3F">
            <w:pPr>
              <w:pStyle w:val="TableText"/>
            </w:pPr>
            <w:r>
              <w:t>Large language model</w:t>
            </w:r>
          </w:p>
        </w:tc>
      </w:tr>
      <w:tr w:rsidR="00157220" w14:paraId="20713CA0"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2F7C845" w14:textId="77777777" w:rsidR="00157220" w:rsidRDefault="00DE7D3F">
            <w:pPr>
              <w:pStyle w:val="TableText"/>
            </w:pPr>
            <w:r>
              <w:t>MAD</w:t>
            </w:r>
          </w:p>
        </w:tc>
        <w:tc>
          <w:tcPr>
            <w:tcW w:w="786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6CAE2F2" w14:textId="77777777" w:rsidR="00157220" w:rsidRDefault="00DE7D3F">
            <w:pPr>
              <w:pStyle w:val="TableText"/>
            </w:pPr>
            <w:r>
              <w:t>Median absolute deviation</w:t>
            </w:r>
          </w:p>
        </w:tc>
      </w:tr>
      <w:tr w:rsidR="00157220" w14:paraId="4265778D"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32F9061" w14:textId="77777777" w:rsidR="00157220" w:rsidRDefault="00DE7D3F">
            <w:pPr>
              <w:pStyle w:val="TableText"/>
            </w:pPr>
            <w:r>
              <w:t>Mock provider</w:t>
            </w:r>
          </w:p>
        </w:tc>
        <w:tc>
          <w:tcPr>
            <w:tcW w:w="786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2C2B34D" w14:textId="77777777" w:rsidR="00157220" w:rsidRDefault="00DE7D3F">
            <w:pPr>
              <w:pStyle w:val="TableText"/>
            </w:pPr>
            <w:r>
              <w:t>Deterministic, rule-based stand-in for an LLM</w:t>
            </w:r>
          </w:p>
        </w:tc>
      </w:tr>
      <w:tr w:rsidR="00157220" w14:paraId="57B81422"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9A82940" w14:textId="77777777" w:rsidR="00157220" w:rsidRDefault="00DE7D3F">
            <w:pPr>
              <w:pStyle w:val="TableText"/>
            </w:pPr>
            <w:r>
              <w:t>NOC</w:t>
            </w:r>
          </w:p>
        </w:tc>
        <w:tc>
          <w:tcPr>
            <w:tcW w:w="786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3434B99" w14:textId="77777777" w:rsidR="00157220" w:rsidRDefault="00DE7D3F">
            <w:pPr>
              <w:pStyle w:val="TableText"/>
            </w:pPr>
            <w:r>
              <w:t>Network operations centre</w:t>
            </w:r>
          </w:p>
        </w:tc>
      </w:tr>
      <w:tr w:rsidR="00157220" w14:paraId="085B10D2"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BE9373D" w14:textId="77777777" w:rsidR="00157220" w:rsidRDefault="00DE7D3F">
            <w:pPr>
              <w:pStyle w:val="TableText"/>
            </w:pPr>
            <w:r>
              <w:t>Pydantic</w:t>
            </w:r>
          </w:p>
        </w:tc>
        <w:tc>
          <w:tcPr>
            <w:tcW w:w="786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CF905A9" w14:textId="77777777" w:rsidR="00157220" w:rsidRDefault="00DE7D3F">
            <w:pPr>
              <w:pStyle w:val="TableText"/>
            </w:pPr>
            <w:r>
              <w:t>Python data-validation library</w:t>
            </w:r>
          </w:p>
        </w:tc>
      </w:tr>
      <w:tr w:rsidR="00157220" w14:paraId="23F4C50F"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8A0F566" w14:textId="77777777" w:rsidR="00157220" w:rsidRDefault="00DE7D3F">
            <w:pPr>
              <w:pStyle w:val="TableText"/>
            </w:pPr>
            <w:r>
              <w:t>RBAC</w:t>
            </w:r>
          </w:p>
        </w:tc>
        <w:tc>
          <w:tcPr>
            <w:tcW w:w="786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1F30ADE" w14:textId="77777777" w:rsidR="00157220" w:rsidRDefault="00DE7D3F">
            <w:pPr>
              <w:pStyle w:val="TableText"/>
            </w:pPr>
            <w:r>
              <w:t>Role-based access control</w:t>
            </w:r>
          </w:p>
        </w:tc>
      </w:tr>
      <w:tr w:rsidR="00157220" w14:paraId="0C8CC26A"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038A533" w14:textId="77777777" w:rsidR="00157220" w:rsidRDefault="00DE7D3F">
            <w:pPr>
              <w:pStyle w:val="TableText"/>
            </w:pPr>
            <w:r>
              <w:t>RCA</w:t>
            </w:r>
          </w:p>
        </w:tc>
        <w:tc>
          <w:tcPr>
            <w:tcW w:w="786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826335A" w14:textId="77777777" w:rsidR="00157220" w:rsidRDefault="00DE7D3F">
            <w:pPr>
              <w:pStyle w:val="TableText"/>
            </w:pPr>
            <w:r>
              <w:t>Root-cause analysis</w:t>
            </w:r>
          </w:p>
        </w:tc>
      </w:tr>
      <w:tr w:rsidR="00157220" w14:paraId="153FFE69"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F0B1FA1" w14:textId="77777777" w:rsidR="00157220" w:rsidRDefault="00DE7D3F">
            <w:pPr>
              <w:pStyle w:val="TableText"/>
            </w:pPr>
            <w:r>
              <w:t>RSRP, RSRQ, RSSI, SINR</w:t>
            </w:r>
          </w:p>
        </w:tc>
        <w:tc>
          <w:tcPr>
            <w:tcW w:w="786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8C91539" w14:textId="77777777" w:rsidR="00157220" w:rsidRDefault="00DE7D3F">
            <w:pPr>
              <w:pStyle w:val="TableText"/>
            </w:pPr>
            <w:r>
              <w:t>Radio signal power, quality, strength and signal-to-interference-plus-noise ratio</w:t>
            </w:r>
          </w:p>
        </w:tc>
      </w:tr>
      <w:tr w:rsidR="00157220" w14:paraId="28937A7F"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30FD1DE" w14:textId="77777777" w:rsidR="00157220" w:rsidRDefault="00DE7D3F">
            <w:pPr>
              <w:pStyle w:val="TableText"/>
            </w:pPr>
            <w:r>
              <w:t>SRE</w:t>
            </w:r>
          </w:p>
        </w:tc>
        <w:tc>
          <w:tcPr>
            <w:tcW w:w="786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0F315AE" w14:textId="77777777" w:rsidR="00157220" w:rsidRDefault="00DE7D3F">
            <w:pPr>
              <w:pStyle w:val="TableText"/>
            </w:pPr>
            <w:r>
              <w:t>Site reliability engineering</w:t>
            </w:r>
          </w:p>
        </w:tc>
      </w:tr>
      <w:tr w:rsidR="00157220" w14:paraId="3BF264EF"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CCF1C26" w14:textId="77777777" w:rsidR="00157220" w:rsidRDefault="00DE7D3F">
            <w:pPr>
              <w:pStyle w:val="TableText"/>
            </w:pPr>
            <w:r>
              <w:t>Robust z-score</w:t>
            </w:r>
          </w:p>
        </w:tc>
        <w:tc>
          <w:tcPr>
            <w:tcW w:w="786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077B89D" w14:textId="77777777" w:rsidR="00157220" w:rsidRDefault="00DE7D3F">
            <w:pPr>
              <w:pStyle w:val="TableText"/>
            </w:pPr>
            <w:r>
              <w:t>Deviation from the median in units of 1.4826 times MAD</w:t>
            </w:r>
          </w:p>
        </w:tc>
      </w:tr>
      <w:tr w:rsidR="00157220" w14:paraId="2085F918" w14:textId="77777777">
        <w:trPr>
          <w:cantSplit/>
          <w:jc w:val="center"/>
        </w:trPr>
        <w:tc>
          <w:tcPr>
            <w:tcW w:w="177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D16EF14" w14:textId="77777777" w:rsidR="00157220" w:rsidRDefault="00DE7D3F">
            <w:pPr>
              <w:pStyle w:val="TableText"/>
            </w:pPr>
            <w:r>
              <w:t>z-score</w:t>
            </w:r>
          </w:p>
        </w:tc>
        <w:tc>
          <w:tcPr>
            <w:tcW w:w="786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3DEAC54" w14:textId="77777777" w:rsidR="00157220" w:rsidRDefault="00DE7D3F">
            <w:pPr>
              <w:pStyle w:val="TableText"/>
            </w:pPr>
            <w:r>
              <w:t>Deviation from the mean in standard deviations</w:t>
            </w:r>
          </w:p>
        </w:tc>
      </w:tr>
    </w:tbl>
    <w:p w14:paraId="4EB1DABF" w14:textId="77777777" w:rsidR="00157220" w:rsidRDefault="00157220">
      <w:pPr>
        <w:spacing w:after="80"/>
      </w:pPr>
    </w:p>
    <w:p w14:paraId="1821A0BD" w14:textId="77777777" w:rsidR="00157220" w:rsidRDefault="00DE7D3F">
      <w:pPr>
        <w:pStyle w:val="Heading2"/>
      </w:pPr>
      <w:bookmarkStart w:id="188" w:name="_Toc243377335"/>
      <w:r>
        <w:lastRenderedPageBreak/>
        <w:t>22.2  Important formulas</w:t>
      </w:r>
      <w:bookmarkEnd w:id="188"/>
    </w:p>
    <w:p w14:paraId="5D2033D9" w14:textId="6CEFF6B0" w:rsidR="00157220" w:rsidRDefault="00DE7D3F">
      <w:pPr>
        <w:pStyle w:val="Caption"/>
        <w:keepNext/>
        <w:spacing w:after="60"/>
      </w:pPr>
      <w:r>
        <w:t xml:space="preserve">Table </w:t>
      </w:r>
      <w:r>
        <w:fldChar w:fldCharType="begin"/>
      </w:r>
      <w:r>
        <w:instrText xml:space="preserve"> SEQ Table \* ARABIC </w:instrText>
      </w:r>
      <w:r>
        <w:fldChar w:fldCharType="separate"/>
      </w:r>
      <w:r w:rsidR="007151AA">
        <w:rPr>
          <w:noProof/>
        </w:rPr>
        <w:t>20</w:t>
      </w:r>
      <w:r>
        <w:fldChar w:fldCharType="end"/>
      </w:r>
      <w:r>
        <w:t>. Formulas and meanings</w:t>
      </w:r>
    </w:p>
    <w:tbl>
      <w:tblPr>
        <w:tblW w:w="0" w:type="auto"/>
        <w:jc w:val="center"/>
        <w:tblLayout w:type="fixed"/>
        <w:tblLook w:val="04A0" w:firstRow="1" w:lastRow="0" w:firstColumn="1" w:lastColumn="0" w:noHBand="0" w:noVBand="1"/>
      </w:tblPr>
      <w:tblGrid>
        <w:gridCol w:w="5920"/>
        <w:gridCol w:w="3718"/>
      </w:tblGrid>
      <w:tr w:rsidR="00157220" w14:paraId="33FFA764" w14:textId="77777777">
        <w:trPr>
          <w:cantSplit/>
          <w:tblHeader/>
          <w:jc w:val="center"/>
        </w:trPr>
        <w:tc>
          <w:tcPr>
            <w:tcW w:w="5920"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3771E6B9" w14:textId="77777777" w:rsidR="00157220" w:rsidRDefault="00DE7D3F">
            <w:pPr>
              <w:pStyle w:val="TableText"/>
            </w:pPr>
            <w:r>
              <w:rPr>
                <w:b/>
                <w:color w:val="FFFFFF"/>
              </w:rPr>
              <w:t>Formula</w:t>
            </w:r>
          </w:p>
        </w:tc>
        <w:tc>
          <w:tcPr>
            <w:tcW w:w="3718"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27AD0759" w14:textId="77777777" w:rsidR="00157220" w:rsidRDefault="00DE7D3F">
            <w:pPr>
              <w:pStyle w:val="TableText"/>
            </w:pPr>
            <w:r>
              <w:rPr>
                <w:b/>
                <w:color w:val="FFFFFF"/>
              </w:rPr>
              <w:t>Meaning</w:t>
            </w:r>
          </w:p>
        </w:tc>
      </w:tr>
      <w:tr w:rsidR="00157220" w14:paraId="12F78E02" w14:textId="77777777">
        <w:trPr>
          <w:cantSplit/>
          <w:jc w:val="center"/>
        </w:trPr>
        <w:tc>
          <w:tcPr>
            <w:tcW w:w="592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1C57ACC" w14:textId="77777777" w:rsidR="00157220" w:rsidRDefault="00DE7D3F">
            <w:pPr>
              <w:pStyle w:val="TableText"/>
            </w:pPr>
            <w:r>
              <w:rPr>
                <w:rFonts w:ascii="Consolas" w:eastAsia="Consolas" w:hAnsi="Consolas"/>
                <w:color w:val="1E3A8A"/>
                <w:sz w:val="15"/>
                <w:shd w:val="clear" w:color="auto" w:fill="EEF2F7"/>
              </w:rPr>
              <w:t>drop_rate = dropped / (completed + dropped)</w:t>
            </w:r>
          </w:p>
        </w:tc>
        <w:tc>
          <w:tcPr>
            <w:tcW w:w="371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004CB49" w14:textId="77777777" w:rsidR="00157220" w:rsidRDefault="00DE7D3F">
            <w:pPr>
              <w:pStyle w:val="TableText"/>
            </w:pPr>
            <w:r>
              <w:t>Drops among established calls</w:t>
            </w:r>
          </w:p>
        </w:tc>
      </w:tr>
      <w:tr w:rsidR="00157220" w14:paraId="6BA236F7" w14:textId="77777777">
        <w:trPr>
          <w:cantSplit/>
          <w:jc w:val="center"/>
        </w:trPr>
        <w:tc>
          <w:tcPr>
            <w:tcW w:w="5920"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E0F9813" w14:textId="77777777" w:rsidR="00157220" w:rsidRDefault="00DE7D3F">
            <w:pPr>
              <w:pStyle w:val="TableText"/>
            </w:pPr>
            <w:r>
              <w:rPr>
                <w:rFonts w:ascii="Consolas" w:eastAsia="Consolas" w:hAnsi="Consolas"/>
                <w:color w:val="1E3A8A"/>
                <w:sz w:val="15"/>
                <w:shd w:val="clear" w:color="auto" w:fill="EEF2F7"/>
              </w:rPr>
              <w:t>z = (x - median) / max(1.4826 × MAD, floor)</w:t>
            </w:r>
          </w:p>
        </w:tc>
        <w:tc>
          <w:tcPr>
            <w:tcW w:w="371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749F754" w14:textId="77777777" w:rsidR="00157220" w:rsidRDefault="00DE7D3F">
            <w:pPr>
              <w:pStyle w:val="TableText"/>
            </w:pPr>
            <w:r>
              <w:t>Robust z-score (C library)</w:t>
            </w:r>
          </w:p>
        </w:tc>
      </w:tr>
      <w:tr w:rsidR="00157220" w14:paraId="7DFC6F74" w14:textId="77777777">
        <w:trPr>
          <w:cantSplit/>
          <w:jc w:val="center"/>
        </w:trPr>
        <w:tc>
          <w:tcPr>
            <w:tcW w:w="592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9239FD6" w14:textId="77777777" w:rsidR="00157220" w:rsidRDefault="00DE7D3F">
            <w:pPr>
              <w:pStyle w:val="TableText"/>
            </w:pPr>
            <w:r>
              <w:rPr>
                <w:rFonts w:ascii="Consolas" w:eastAsia="Consolas" w:hAnsi="Consolas"/>
                <w:color w:val="1E3A8A"/>
                <w:sz w:val="15"/>
                <w:shd w:val="clear" w:color="auto" w:fill="EEF2F7"/>
              </w:rPr>
              <w:t>z = oriented(x - mean) / max(std, floor)</w:t>
            </w:r>
          </w:p>
        </w:tc>
        <w:tc>
          <w:tcPr>
            <w:tcW w:w="371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6B7A330" w14:textId="77777777" w:rsidR="00157220" w:rsidRDefault="00DE7D3F">
            <w:pPr>
              <w:pStyle w:val="TableText"/>
            </w:pPr>
            <w:r>
              <w:t>Ordinary z-score (Python detector)</w:t>
            </w:r>
          </w:p>
        </w:tc>
      </w:tr>
      <w:tr w:rsidR="00157220" w14:paraId="75B79CE7" w14:textId="77777777">
        <w:trPr>
          <w:cantSplit/>
          <w:jc w:val="center"/>
        </w:trPr>
        <w:tc>
          <w:tcPr>
            <w:tcW w:w="5920"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84CC1A1" w14:textId="77777777" w:rsidR="00157220" w:rsidRDefault="00DE7D3F">
            <w:pPr>
              <w:pStyle w:val="TableText"/>
            </w:pPr>
            <w:r>
              <w:rPr>
                <w:rFonts w:ascii="Consolas" w:eastAsia="Consolas" w:hAnsi="Consolas"/>
                <w:color w:val="1E3A8A"/>
                <w:sz w:val="15"/>
                <w:shd w:val="clear" w:color="auto" w:fill="EEF2F7"/>
              </w:rPr>
              <w:t>score = 1 - 2^(-z / threshold)</w:t>
            </w:r>
          </w:p>
        </w:tc>
        <w:tc>
          <w:tcPr>
            <w:tcW w:w="371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3AD2D82" w14:textId="77777777" w:rsidR="00157220" w:rsidRDefault="00DE7D3F">
            <w:pPr>
              <w:pStyle w:val="TableText"/>
            </w:pPr>
            <w:r>
              <w:t>Anomaly score, 0.5 at the threshold</w:t>
            </w:r>
          </w:p>
        </w:tc>
      </w:tr>
      <w:tr w:rsidR="00157220" w14:paraId="73830B5E" w14:textId="77777777">
        <w:trPr>
          <w:cantSplit/>
          <w:jc w:val="center"/>
        </w:trPr>
        <w:tc>
          <w:tcPr>
            <w:tcW w:w="592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00B5177" w14:textId="77777777" w:rsidR="00157220" w:rsidRDefault="00DE7D3F">
            <w:pPr>
              <w:pStyle w:val="TableText"/>
            </w:pPr>
            <w:r>
              <w:rPr>
                <w:rFonts w:ascii="Consolas" w:eastAsia="Consolas" w:hAnsi="Consolas"/>
                <w:color w:val="1E3A8A"/>
                <w:sz w:val="15"/>
                <w:shd w:val="clear" w:color="auto" w:fill="EEF2F7"/>
              </w:rPr>
              <w:t>alpha = 1 - exp(-dt / tau)</w:t>
            </w:r>
          </w:p>
        </w:tc>
        <w:tc>
          <w:tcPr>
            <w:tcW w:w="371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D410C55" w14:textId="77777777" w:rsidR="00157220" w:rsidRDefault="00DE7D3F">
            <w:pPr>
              <w:pStyle w:val="TableText"/>
            </w:pPr>
            <w:r>
              <w:t>Time-aware EWMA smoothing factor</w:t>
            </w:r>
          </w:p>
        </w:tc>
      </w:tr>
      <w:tr w:rsidR="00157220" w14:paraId="5019ABC6" w14:textId="77777777">
        <w:trPr>
          <w:cantSplit/>
          <w:jc w:val="center"/>
        </w:trPr>
        <w:tc>
          <w:tcPr>
            <w:tcW w:w="5920"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55803F9" w14:textId="77777777" w:rsidR="00157220" w:rsidRDefault="00DE7D3F">
            <w:pPr>
              <w:pStyle w:val="TableText"/>
            </w:pPr>
            <w:r>
              <w:rPr>
                <w:rFonts w:ascii="Consolas" w:eastAsia="Consolas" w:hAnsi="Consolas"/>
                <w:color w:val="1E3A8A"/>
                <w:sz w:val="15"/>
                <w:shd w:val="clear" w:color="auto" w:fill="EEF2F7"/>
              </w:rPr>
              <w:t>cause score = 0.45 temporal + 0.35 mechanism + 0.20 topology</w:t>
            </w:r>
          </w:p>
        </w:tc>
        <w:tc>
          <w:tcPr>
            <w:tcW w:w="371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C9D0D73" w14:textId="77777777" w:rsidR="00157220" w:rsidRDefault="00DE7D3F">
            <w:pPr>
              <w:pStyle w:val="TableText"/>
            </w:pPr>
            <w:r>
              <w:t>Correlation ranking</w:t>
            </w:r>
          </w:p>
        </w:tc>
      </w:tr>
      <w:tr w:rsidR="00157220" w14:paraId="46B60666" w14:textId="77777777">
        <w:trPr>
          <w:cantSplit/>
          <w:jc w:val="center"/>
        </w:trPr>
        <w:tc>
          <w:tcPr>
            <w:tcW w:w="592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3DFB136" w14:textId="77777777" w:rsidR="00157220" w:rsidRDefault="00DE7D3F">
            <w:pPr>
              <w:pStyle w:val="TableText"/>
            </w:pPr>
            <w:r>
              <w:rPr>
                <w:rFonts w:ascii="Consolas" w:eastAsia="Consolas" w:hAnsi="Consolas"/>
                <w:color w:val="1E3A8A"/>
                <w:sz w:val="15"/>
                <w:shd w:val="clear" w:color="auto" w:fill="EEF2F7"/>
              </w:rPr>
              <w:t>temporal = exp(-lead / 1800 s)</w:t>
            </w:r>
          </w:p>
        </w:tc>
        <w:tc>
          <w:tcPr>
            <w:tcW w:w="371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79E15C5" w14:textId="77777777" w:rsidR="00157220" w:rsidRDefault="00DE7D3F">
            <w:pPr>
              <w:pStyle w:val="TableText"/>
            </w:pPr>
            <w:r>
              <w:t>Decay with time since a preceding event</w:t>
            </w:r>
          </w:p>
        </w:tc>
      </w:tr>
      <w:tr w:rsidR="00157220" w14:paraId="259D8DDB" w14:textId="77777777">
        <w:trPr>
          <w:cantSplit/>
          <w:jc w:val="center"/>
        </w:trPr>
        <w:tc>
          <w:tcPr>
            <w:tcW w:w="5920"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0205D1B" w14:textId="77777777" w:rsidR="00157220" w:rsidRDefault="00DE7D3F">
            <w:pPr>
              <w:pStyle w:val="TableText"/>
            </w:pPr>
            <w:r>
              <w:rPr>
                <w:rFonts w:ascii="Consolas" w:eastAsia="Consolas" w:hAnsi="Consolas"/>
                <w:color w:val="1E3A8A"/>
                <w:sz w:val="15"/>
                <w:shd w:val="clear" w:color="auto" w:fill="EEF2F7"/>
              </w:rPr>
              <w:t>confidence = top × (0.6 + 0.4 consistency) × (0.9 if close)</w:t>
            </w:r>
            <w:r>
              <w:t>, cap 0.95</w:t>
            </w:r>
          </w:p>
        </w:tc>
        <w:tc>
          <w:tcPr>
            <w:tcW w:w="371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4A0BDC9" w14:textId="77777777" w:rsidR="00157220" w:rsidRDefault="00DE7D3F">
            <w:pPr>
              <w:pStyle w:val="TableText"/>
            </w:pPr>
            <w:r>
              <w:t>Incident confidence</w:t>
            </w:r>
          </w:p>
        </w:tc>
      </w:tr>
      <w:tr w:rsidR="00157220" w14:paraId="00719EC3" w14:textId="77777777">
        <w:trPr>
          <w:cantSplit/>
          <w:jc w:val="center"/>
        </w:trPr>
        <w:tc>
          <w:tcPr>
            <w:tcW w:w="592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857C920" w14:textId="77777777" w:rsidR="00157220" w:rsidRDefault="00DE7D3F">
            <w:pPr>
              <w:pStyle w:val="TableText"/>
            </w:pPr>
            <w:r>
              <w:rPr>
                <w:rFonts w:ascii="Consolas" w:eastAsia="Consolas" w:hAnsi="Consolas"/>
                <w:color w:val="1E3A8A"/>
                <w:sz w:val="15"/>
                <w:shd w:val="clear" w:color="auto" w:fill="EEF2F7"/>
              </w:rPr>
              <w:t>health = max(0, 100 - 30/20/10/5 per incident - 2 per degraded cell)</w:t>
            </w:r>
          </w:p>
        </w:tc>
        <w:tc>
          <w:tcPr>
            <w:tcW w:w="3718"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ACB9DCD" w14:textId="77777777" w:rsidR="00157220" w:rsidRDefault="00DE7D3F">
            <w:pPr>
              <w:pStyle w:val="TableText"/>
            </w:pPr>
            <w:r>
              <w:t>Dashboard health score</w:t>
            </w:r>
          </w:p>
        </w:tc>
      </w:tr>
      <w:tr w:rsidR="00157220" w14:paraId="746238FD" w14:textId="77777777">
        <w:trPr>
          <w:cantSplit/>
          <w:jc w:val="center"/>
        </w:trPr>
        <w:tc>
          <w:tcPr>
            <w:tcW w:w="5920"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1E457CA" w14:textId="77777777" w:rsidR="00157220" w:rsidRDefault="00DE7D3F">
            <w:pPr>
              <w:pStyle w:val="TableText"/>
            </w:pPr>
            <w:r>
              <w:rPr>
                <w:rFonts w:ascii="Consolas" w:eastAsia="Consolas" w:hAnsi="Consolas"/>
                <w:color w:val="1E3A8A"/>
                <w:sz w:val="15"/>
                <w:shd w:val="clear" w:color="auto" w:fill="EEF2F7"/>
              </w:rPr>
              <w:t>queueing_ms = min(400, 4 u / (1 - u))</w:t>
            </w:r>
          </w:p>
        </w:tc>
        <w:tc>
          <w:tcPr>
            <w:tcW w:w="3718"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00895A8" w14:textId="77777777" w:rsidR="00157220" w:rsidRDefault="00DE7D3F">
            <w:pPr>
              <w:pStyle w:val="TableText"/>
            </w:pPr>
            <w:r>
              <w:t>Simulator queueing delay</w:t>
            </w:r>
          </w:p>
        </w:tc>
      </w:tr>
    </w:tbl>
    <w:p w14:paraId="77313A18" w14:textId="77777777" w:rsidR="00157220" w:rsidRDefault="00157220">
      <w:pPr>
        <w:spacing w:after="80"/>
      </w:pPr>
    </w:p>
    <w:p w14:paraId="368E920C" w14:textId="77777777" w:rsidR="00157220" w:rsidRDefault="00DE7D3F">
      <w:pPr>
        <w:pStyle w:val="Heading2"/>
      </w:pPr>
      <w:bookmarkStart w:id="189" w:name="_Toc243377336"/>
      <w:r>
        <w:t>22.3  Repository map</w:t>
      </w:r>
      <w:bookmarkEnd w:id="189"/>
    </w:p>
    <w:p w14:paraId="16859C6C" w14:textId="21EE6EB4" w:rsidR="00157220" w:rsidRDefault="00DE7D3F">
      <w:pPr>
        <w:pStyle w:val="Caption"/>
        <w:keepNext/>
        <w:spacing w:after="60"/>
      </w:pPr>
      <w:r>
        <w:t xml:space="preserve">Table </w:t>
      </w:r>
      <w:r>
        <w:fldChar w:fldCharType="begin"/>
      </w:r>
      <w:r>
        <w:instrText xml:space="preserve"> SEQ Table \* ARABIC </w:instrText>
      </w:r>
      <w:r>
        <w:fldChar w:fldCharType="separate"/>
      </w:r>
      <w:r w:rsidR="007151AA">
        <w:rPr>
          <w:noProof/>
        </w:rPr>
        <w:t>21</w:t>
      </w:r>
      <w:r>
        <w:fldChar w:fldCharType="end"/>
      </w:r>
      <w:r>
        <w:t>. Where things live</w:t>
      </w:r>
    </w:p>
    <w:tbl>
      <w:tblPr>
        <w:tblW w:w="0" w:type="auto"/>
        <w:jc w:val="center"/>
        <w:tblLayout w:type="fixed"/>
        <w:tblLook w:val="04A0" w:firstRow="1" w:lastRow="0" w:firstColumn="1" w:lastColumn="0" w:noHBand="0" w:noVBand="1"/>
      </w:tblPr>
      <w:tblGrid>
        <w:gridCol w:w="3757"/>
        <w:gridCol w:w="5881"/>
      </w:tblGrid>
      <w:tr w:rsidR="00157220" w14:paraId="6FC7CF10" w14:textId="77777777">
        <w:trPr>
          <w:cantSplit/>
          <w:tblHeader/>
          <w:jc w:val="center"/>
        </w:trPr>
        <w:tc>
          <w:tcPr>
            <w:tcW w:w="3757"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1ECE8858" w14:textId="77777777" w:rsidR="00157220" w:rsidRDefault="00DE7D3F">
            <w:pPr>
              <w:pStyle w:val="TableText"/>
            </w:pPr>
            <w:r>
              <w:rPr>
                <w:b/>
                <w:color w:val="FFFFFF"/>
              </w:rPr>
              <w:t>Path</w:t>
            </w:r>
          </w:p>
        </w:tc>
        <w:tc>
          <w:tcPr>
            <w:tcW w:w="5881"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745158C7" w14:textId="77777777" w:rsidR="00157220" w:rsidRDefault="00DE7D3F">
            <w:pPr>
              <w:pStyle w:val="TableText"/>
            </w:pPr>
            <w:r>
              <w:rPr>
                <w:b/>
                <w:color w:val="FFFFFF"/>
              </w:rPr>
              <w:t>Contents</w:t>
            </w:r>
          </w:p>
        </w:tc>
      </w:tr>
      <w:tr w:rsidR="00157220" w14:paraId="3F266452" w14:textId="77777777">
        <w:trPr>
          <w:cantSplit/>
          <w:jc w:val="center"/>
        </w:trPr>
        <w:tc>
          <w:tcPr>
            <w:tcW w:w="375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F5F93EB" w14:textId="77777777" w:rsidR="00157220" w:rsidRDefault="00DE7D3F">
            <w:pPr>
              <w:pStyle w:val="TableText"/>
            </w:pPr>
            <w:r>
              <w:rPr>
                <w:rFonts w:ascii="Consolas" w:eastAsia="Consolas" w:hAnsi="Consolas"/>
                <w:color w:val="1E3A8A"/>
                <w:sz w:val="15"/>
                <w:shd w:val="clear" w:color="auto" w:fill="EEF2F7"/>
              </w:rPr>
              <w:t>PROJECT_SPEC.md</w:t>
            </w:r>
            <w:r>
              <w:t xml:space="preserve">, </w:t>
            </w:r>
            <w:r>
              <w:rPr>
                <w:rFonts w:ascii="Consolas" w:eastAsia="Consolas" w:hAnsi="Consolas"/>
                <w:color w:val="1E3A8A"/>
                <w:sz w:val="15"/>
                <w:shd w:val="clear" w:color="auto" w:fill="EEF2F7"/>
              </w:rPr>
              <w:t>IMPLEMENTATION_PLAN.md</w:t>
            </w:r>
            <w:r>
              <w:t xml:space="preserve">, </w:t>
            </w:r>
            <w:r>
              <w:rPr>
                <w:rFonts w:ascii="Consolas" w:eastAsia="Consolas" w:hAnsi="Consolas"/>
                <w:color w:val="1E3A8A"/>
                <w:sz w:val="15"/>
                <w:shd w:val="clear" w:color="auto" w:fill="EEF2F7"/>
              </w:rPr>
              <w:t>ARCHITECTURE.md</w:t>
            </w:r>
            <w:r>
              <w:t xml:space="preserve">, </w:t>
            </w:r>
            <w:r>
              <w:rPr>
                <w:rFonts w:ascii="Consolas" w:eastAsia="Consolas" w:hAnsi="Consolas"/>
                <w:color w:val="1E3A8A"/>
                <w:sz w:val="15"/>
                <w:shd w:val="clear" w:color="auto" w:fill="EEF2F7"/>
              </w:rPr>
              <w:t>CLAUDE.md</w:t>
            </w:r>
            <w:r>
              <w:t xml:space="preserve">, </w:t>
            </w:r>
            <w:r>
              <w:rPr>
                <w:rFonts w:ascii="Consolas" w:eastAsia="Consolas" w:hAnsi="Consolas"/>
                <w:color w:val="1E3A8A"/>
                <w:sz w:val="15"/>
                <w:shd w:val="clear" w:color="auto" w:fill="EEF2F7"/>
              </w:rPr>
              <w:t>README.md</w:t>
            </w:r>
          </w:p>
        </w:tc>
        <w:tc>
          <w:tcPr>
            <w:tcW w:w="588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0BA88FE" w14:textId="77777777" w:rsidR="00157220" w:rsidRDefault="00DE7D3F">
            <w:pPr>
              <w:pStyle w:val="TableText"/>
            </w:pPr>
            <w:r>
              <w:t>Specification, plan with verification log, architecture, engineering instructions, overview</w:t>
            </w:r>
          </w:p>
        </w:tc>
      </w:tr>
      <w:tr w:rsidR="00157220" w14:paraId="09F77339" w14:textId="77777777">
        <w:trPr>
          <w:cantSplit/>
          <w:jc w:val="center"/>
        </w:trPr>
        <w:tc>
          <w:tcPr>
            <w:tcW w:w="375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EE374EE" w14:textId="77777777" w:rsidR="00157220" w:rsidRDefault="00DE7D3F">
            <w:pPr>
              <w:pStyle w:val="TableText"/>
            </w:pPr>
            <w:r>
              <w:rPr>
                <w:rFonts w:ascii="Consolas" w:eastAsia="Consolas" w:hAnsi="Consolas"/>
                <w:color w:val="1E3A8A"/>
                <w:sz w:val="15"/>
                <w:shd w:val="clear" w:color="auto" w:fill="EEF2F7"/>
              </w:rPr>
              <w:t>c-library/</w:t>
            </w:r>
          </w:p>
        </w:tc>
        <w:tc>
          <w:tcPr>
            <w:tcW w:w="588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709B1D1" w14:textId="77777777" w:rsidR="00157220" w:rsidRDefault="00DE7D3F">
            <w:pPr>
              <w:pStyle w:val="TableText"/>
            </w:pPr>
            <w:r>
              <w:rPr>
                <w:rFonts w:ascii="Consolas" w:eastAsia="Consolas" w:hAnsi="Consolas"/>
                <w:color w:val="1E3A8A"/>
                <w:sz w:val="15"/>
                <w:shd w:val="clear" w:color="auto" w:fill="EEF2F7"/>
              </w:rPr>
              <w:t>include/call_analyzer.h</w:t>
            </w:r>
            <w:r>
              <w:t xml:space="preserve">, </w:t>
            </w:r>
            <w:r>
              <w:rPr>
                <w:rFonts w:ascii="Consolas" w:eastAsia="Consolas" w:hAnsi="Consolas"/>
                <w:color w:val="1E3A8A"/>
                <w:sz w:val="15"/>
                <w:shd w:val="clear" w:color="auto" w:fill="EEF2F7"/>
              </w:rPr>
              <w:t>src/*.c</w:t>
            </w:r>
            <w:r>
              <w:t xml:space="preserve">, </w:t>
            </w:r>
            <w:r>
              <w:rPr>
                <w:rFonts w:ascii="Consolas" w:eastAsia="Consolas" w:hAnsi="Consolas"/>
                <w:color w:val="1E3A8A"/>
                <w:sz w:val="15"/>
                <w:shd w:val="clear" w:color="auto" w:fill="EEF2F7"/>
              </w:rPr>
              <w:t>tests/</w:t>
            </w:r>
            <w:r>
              <w:t xml:space="preserve">, </w:t>
            </w:r>
            <w:r>
              <w:rPr>
                <w:rFonts w:ascii="Consolas" w:eastAsia="Consolas" w:hAnsi="Consolas"/>
                <w:color w:val="1E3A8A"/>
                <w:sz w:val="15"/>
                <w:shd w:val="clear" w:color="auto" w:fill="EEF2F7"/>
              </w:rPr>
              <w:t>CMakeLists.txt</w:t>
            </w:r>
          </w:p>
        </w:tc>
      </w:tr>
      <w:tr w:rsidR="00157220" w14:paraId="23D88880" w14:textId="77777777">
        <w:trPr>
          <w:cantSplit/>
          <w:jc w:val="center"/>
        </w:trPr>
        <w:tc>
          <w:tcPr>
            <w:tcW w:w="375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50C1271" w14:textId="77777777" w:rsidR="00157220" w:rsidRDefault="00DE7D3F">
            <w:pPr>
              <w:pStyle w:val="TableText"/>
            </w:pPr>
            <w:r>
              <w:rPr>
                <w:rFonts w:ascii="Consolas" w:eastAsia="Consolas" w:hAnsi="Consolas"/>
                <w:color w:val="1E3A8A"/>
                <w:sz w:val="15"/>
                <w:shd w:val="clear" w:color="auto" w:fill="EEF2F7"/>
              </w:rPr>
              <w:t>backend/call_analyzer/</w:t>
            </w:r>
          </w:p>
        </w:tc>
        <w:tc>
          <w:tcPr>
            <w:tcW w:w="588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B2C76DA" w14:textId="77777777" w:rsidR="00157220" w:rsidRDefault="00DE7D3F">
            <w:pPr>
              <w:pStyle w:val="TableText"/>
            </w:pPr>
            <w:r>
              <w:t>ctypes binding</w:t>
            </w:r>
          </w:p>
        </w:tc>
      </w:tr>
      <w:tr w:rsidR="00157220" w14:paraId="0284420E" w14:textId="77777777">
        <w:trPr>
          <w:cantSplit/>
          <w:jc w:val="center"/>
        </w:trPr>
        <w:tc>
          <w:tcPr>
            <w:tcW w:w="375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4F9615A" w14:textId="77777777" w:rsidR="00157220" w:rsidRDefault="00DE7D3F">
            <w:pPr>
              <w:pStyle w:val="TableText"/>
            </w:pPr>
            <w:r>
              <w:rPr>
                <w:rFonts w:ascii="Consolas" w:eastAsia="Consolas" w:hAnsi="Consolas"/>
                <w:color w:val="1E3A8A"/>
                <w:sz w:val="15"/>
                <w:shd w:val="clear" w:color="auto" w:fill="EEF2F7"/>
              </w:rPr>
              <w:t>backend/app/</w:t>
            </w:r>
          </w:p>
        </w:tc>
        <w:tc>
          <w:tcPr>
            <w:tcW w:w="588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E18A525" w14:textId="77777777" w:rsidR="00157220" w:rsidRDefault="00DE7D3F">
            <w:pPr>
              <w:pStyle w:val="TableText"/>
            </w:pPr>
            <w:r>
              <w:rPr>
                <w:rFonts w:ascii="Consolas" w:eastAsia="Consolas" w:hAnsi="Consolas"/>
                <w:color w:val="1E3A8A"/>
                <w:sz w:val="15"/>
                <w:shd w:val="clear" w:color="auto" w:fill="EEF2F7"/>
              </w:rPr>
              <w:t>simulation/</w:t>
            </w:r>
            <w:r>
              <w:t xml:space="preserve">, </w:t>
            </w:r>
            <w:r>
              <w:rPr>
                <w:rFonts w:ascii="Consolas" w:eastAsia="Consolas" w:hAnsi="Consolas"/>
                <w:color w:val="1E3A8A"/>
                <w:sz w:val="15"/>
                <w:shd w:val="clear" w:color="auto" w:fill="EEF2F7"/>
              </w:rPr>
              <w:t>analytics/</w:t>
            </w:r>
            <w:r>
              <w:t xml:space="preserve">, </w:t>
            </w:r>
            <w:r>
              <w:rPr>
                <w:rFonts w:ascii="Consolas" w:eastAsia="Consolas" w:hAnsi="Consolas"/>
                <w:color w:val="1E3A8A"/>
                <w:sz w:val="15"/>
                <w:shd w:val="clear" w:color="auto" w:fill="EEF2F7"/>
              </w:rPr>
              <w:t>models/</w:t>
            </w:r>
            <w:r>
              <w:t xml:space="preserve">, </w:t>
            </w:r>
            <w:r>
              <w:rPr>
                <w:rFonts w:ascii="Consolas" w:eastAsia="Consolas" w:hAnsi="Consolas"/>
                <w:color w:val="1E3A8A"/>
                <w:sz w:val="15"/>
                <w:shd w:val="clear" w:color="auto" w:fill="EEF2F7"/>
              </w:rPr>
              <w:t>schemas/</w:t>
            </w:r>
            <w:r>
              <w:t xml:space="preserve">, </w:t>
            </w:r>
            <w:r>
              <w:rPr>
                <w:rFonts w:ascii="Consolas" w:eastAsia="Consolas" w:hAnsi="Consolas"/>
                <w:color w:val="1E3A8A"/>
                <w:sz w:val="15"/>
                <w:shd w:val="clear" w:color="auto" w:fill="EEF2F7"/>
              </w:rPr>
              <w:t>api/</w:t>
            </w:r>
            <w:r>
              <w:t xml:space="preserve">, </w:t>
            </w:r>
            <w:r>
              <w:rPr>
                <w:rFonts w:ascii="Consolas" w:eastAsia="Consolas" w:hAnsi="Consolas"/>
                <w:color w:val="1E3A8A"/>
                <w:sz w:val="15"/>
                <w:shd w:val="clear" w:color="auto" w:fill="EEF2F7"/>
              </w:rPr>
              <w:t>security/</w:t>
            </w:r>
            <w:r>
              <w:t xml:space="preserve">, </w:t>
            </w:r>
            <w:r>
              <w:rPr>
                <w:rFonts w:ascii="Consolas" w:eastAsia="Consolas" w:hAnsi="Consolas"/>
                <w:color w:val="1E3A8A"/>
                <w:sz w:val="15"/>
                <w:shd w:val="clear" w:color="auto" w:fill="EEF2F7"/>
              </w:rPr>
              <w:t>observability/</w:t>
            </w:r>
            <w:r>
              <w:t xml:space="preserve">, </w:t>
            </w:r>
            <w:r>
              <w:rPr>
                <w:rFonts w:ascii="Consolas" w:eastAsia="Consolas" w:hAnsi="Consolas"/>
                <w:color w:val="1E3A8A"/>
                <w:sz w:val="15"/>
                <w:shd w:val="clear" w:color="auto" w:fill="EEF2F7"/>
              </w:rPr>
              <w:t>llm/</w:t>
            </w:r>
            <w:r>
              <w:t xml:space="preserve">, </w:t>
            </w:r>
            <w:r>
              <w:rPr>
                <w:rFonts w:ascii="Consolas" w:eastAsia="Consolas" w:hAnsi="Consolas"/>
                <w:color w:val="1E3A8A"/>
                <w:sz w:val="15"/>
                <w:shd w:val="clear" w:color="auto" w:fill="EEF2F7"/>
              </w:rPr>
              <w:t>rca/</w:t>
            </w:r>
            <w:r>
              <w:t xml:space="preserve">, </w:t>
            </w:r>
            <w:r>
              <w:rPr>
                <w:rFonts w:ascii="Consolas" w:eastAsia="Consolas" w:hAnsi="Consolas"/>
                <w:color w:val="1E3A8A"/>
                <w:sz w:val="15"/>
                <w:shd w:val="clear" w:color="auto" w:fill="EEF2F7"/>
              </w:rPr>
              <w:t>reporting/</w:t>
            </w:r>
            <w:r>
              <w:t xml:space="preserve">, </w:t>
            </w:r>
            <w:r>
              <w:rPr>
                <w:rFonts w:ascii="Consolas" w:eastAsia="Consolas" w:hAnsi="Consolas"/>
                <w:color w:val="1E3A8A"/>
                <w:sz w:val="15"/>
                <w:shd w:val="clear" w:color="auto" w:fill="EEF2F7"/>
              </w:rPr>
              <w:t>agents/</w:t>
            </w:r>
            <w:r>
              <w:t xml:space="preserve">, </w:t>
            </w:r>
            <w:r>
              <w:rPr>
                <w:rFonts w:ascii="Consolas" w:eastAsia="Consolas" w:hAnsi="Consolas"/>
                <w:color w:val="1E3A8A"/>
                <w:sz w:val="15"/>
                <w:shd w:val="clear" w:color="auto" w:fill="EEF2F7"/>
              </w:rPr>
              <w:t>services/</w:t>
            </w:r>
          </w:p>
        </w:tc>
      </w:tr>
      <w:tr w:rsidR="00157220" w14:paraId="4906AB43" w14:textId="77777777">
        <w:trPr>
          <w:cantSplit/>
          <w:jc w:val="center"/>
        </w:trPr>
        <w:tc>
          <w:tcPr>
            <w:tcW w:w="375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6E6BCBF" w14:textId="77777777" w:rsidR="00157220" w:rsidRDefault="00DE7D3F">
            <w:pPr>
              <w:pStyle w:val="TableText"/>
            </w:pPr>
            <w:r>
              <w:rPr>
                <w:rFonts w:ascii="Consolas" w:eastAsia="Consolas" w:hAnsi="Consolas"/>
                <w:color w:val="1E3A8A"/>
                <w:sz w:val="15"/>
                <w:shd w:val="clear" w:color="auto" w:fill="EEF2F7"/>
              </w:rPr>
              <w:t>backend/alembic/</w:t>
            </w:r>
            <w:r>
              <w:t xml:space="preserve">, </w:t>
            </w:r>
            <w:r>
              <w:rPr>
                <w:rFonts w:ascii="Consolas" w:eastAsia="Consolas" w:hAnsi="Consolas"/>
                <w:color w:val="1E3A8A"/>
                <w:sz w:val="15"/>
                <w:shd w:val="clear" w:color="auto" w:fill="EEF2F7"/>
              </w:rPr>
              <w:t>backend/tests/</w:t>
            </w:r>
          </w:p>
        </w:tc>
        <w:tc>
          <w:tcPr>
            <w:tcW w:w="588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CE3C4ED" w14:textId="77777777" w:rsidR="00157220" w:rsidRDefault="00DE7D3F">
            <w:pPr>
              <w:pStyle w:val="TableText"/>
            </w:pPr>
            <w:r>
              <w:t>Migration, 12 test modules</w:t>
            </w:r>
          </w:p>
        </w:tc>
      </w:tr>
      <w:tr w:rsidR="00157220" w14:paraId="3729E3B7" w14:textId="77777777">
        <w:trPr>
          <w:cantSplit/>
          <w:jc w:val="center"/>
        </w:trPr>
        <w:tc>
          <w:tcPr>
            <w:tcW w:w="375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FE50A39" w14:textId="77777777" w:rsidR="00157220" w:rsidRDefault="00DE7D3F">
            <w:pPr>
              <w:pStyle w:val="TableText"/>
            </w:pPr>
            <w:r>
              <w:rPr>
                <w:rFonts w:ascii="Consolas" w:eastAsia="Consolas" w:hAnsi="Consolas"/>
                <w:color w:val="1E3A8A"/>
                <w:sz w:val="15"/>
                <w:shd w:val="clear" w:color="auto" w:fill="EEF2F7"/>
              </w:rPr>
              <w:t>frontend/</w:t>
            </w:r>
          </w:p>
        </w:tc>
        <w:tc>
          <w:tcPr>
            <w:tcW w:w="588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0C6013A" w14:textId="77777777" w:rsidR="00157220" w:rsidRDefault="00DE7D3F">
            <w:pPr>
              <w:pStyle w:val="TableText"/>
            </w:pPr>
            <w:r>
              <w:t>Dashboard source, Dockerfile, nginx config</w:t>
            </w:r>
          </w:p>
        </w:tc>
      </w:tr>
      <w:tr w:rsidR="00157220" w14:paraId="7F863FCB" w14:textId="77777777">
        <w:trPr>
          <w:cantSplit/>
          <w:jc w:val="center"/>
        </w:trPr>
        <w:tc>
          <w:tcPr>
            <w:tcW w:w="375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D11AE8F" w14:textId="77777777" w:rsidR="00157220" w:rsidRDefault="00DE7D3F">
            <w:pPr>
              <w:pStyle w:val="TableText"/>
            </w:pPr>
            <w:r>
              <w:rPr>
                <w:rFonts w:ascii="Consolas" w:eastAsia="Consolas" w:hAnsi="Consolas"/>
                <w:color w:val="1E3A8A"/>
                <w:sz w:val="15"/>
                <w:shd w:val="clear" w:color="auto" w:fill="EEF2F7"/>
              </w:rPr>
              <w:t>scripts/</w:t>
            </w:r>
          </w:p>
        </w:tc>
        <w:tc>
          <w:tcPr>
            <w:tcW w:w="588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A627DF1" w14:textId="77777777" w:rsidR="00157220" w:rsidRDefault="00DE7D3F">
            <w:pPr>
              <w:pStyle w:val="TableText"/>
            </w:pPr>
            <w:r>
              <w:t xml:space="preserve">Demo, data generators, token and env helpers, smoke and container tests; </w:t>
            </w:r>
            <w:r>
              <w:rPr>
                <w:rFonts w:ascii="Consolas" w:eastAsia="Consolas" w:hAnsi="Consolas"/>
                <w:color w:val="1E3A8A"/>
                <w:sz w:val="15"/>
                <w:shd w:val="clear" w:color="auto" w:fill="EEF2F7"/>
              </w:rPr>
              <w:t>scripts/documentation/</w:t>
            </w:r>
            <w:r>
              <w:t xml:space="preserve"> regenerates this handbook</w:t>
            </w:r>
          </w:p>
        </w:tc>
      </w:tr>
      <w:tr w:rsidR="00157220" w14:paraId="56DDD538" w14:textId="77777777">
        <w:trPr>
          <w:cantSplit/>
          <w:jc w:val="center"/>
        </w:trPr>
        <w:tc>
          <w:tcPr>
            <w:tcW w:w="375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C4A4641" w14:textId="77777777" w:rsidR="00157220" w:rsidRDefault="00DE7D3F">
            <w:pPr>
              <w:pStyle w:val="TableText"/>
            </w:pPr>
            <w:r>
              <w:rPr>
                <w:rFonts w:ascii="Consolas" w:eastAsia="Consolas" w:hAnsi="Consolas"/>
                <w:color w:val="1E3A8A"/>
                <w:sz w:val="15"/>
                <w:shd w:val="clear" w:color="auto" w:fill="EEF2F7"/>
              </w:rPr>
              <w:t>demo-workspace/</w:t>
            </w:r>
          </w:p>
        </w:tc>
        <w:tc>
          <w:tcPr>
            <w:tcW w:w="588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8762107" w14:textId="77777777" w:rsidR="00157220" w:rsidRDefault="00DE7D3F">
            <w:pPr>
              <w:pStyle w:val="TableText"/>
            </w:pPr>
            <w:r>
              <w:t>Fictional service copied into agent sandboxes</w:t>
            </w:r>
          </w:p>
        </w:tc>
      </w:tr>
      <w:tr w:rsidR="00157220" w14:paraId="74960630" w14:textId="77777777">
        <w:trPr>
          <w:cantSplit/>
          <w:jc w:val="center"/>
        </w:trPr>
        <w:tc>
          <w:tcPr>
            <w:tcW w:w="375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749B0B8" w14:textId="77777777" w:rsidR="00157220" w:rsidRDefault="00DE7D3F">
            <w:pPr>
              <w:pStyle w:val="TableText"/>
            </w:pPr>
            <w:r>
              <w:rPr>
                <w:rFonts w:ascii="Consolas" w:eastAsia="Consolas" w:hAnsi="Consolas"/>
                <w:color w:val="1E3A8A"/>
                <w:sz w:val="15"/>
                <w:shd w:val="clear" w:color="auto" w:fill="EEF2F7"/>
              </w:rPr>
              <w:t>docs/</w:t>
            </w:r>
          </w:p>
        </w:tc>
        <w:tc>
          <w:tcPr>
            <w:tcW w:w="588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10D417D" w14:textId="77777777" w:rsidR="00157220" w:rsidRDefault="00DE7D3F">
            <w:pPr>
              <w:pStyle w:val="TableText"/>
            </w:pPr>
            <w:r>
              <w:t>Topic guides (</w:t>
            </w:r>
            <w:r>
              <w:rPr>
                <w:rFonts w:ascii="Consolas" w:eastAsia="Consolas" w:hAnsi="Consolas"/>
                <w:color w:val="1E3A8A"/>
                <w:sz w:val="15"/>
                <w:shd w:val="clear" w:color="auto" w:fill="EEF2F7"/>
              </w:rPr>
              <w:t>agent.md</w:t>
            </w:r>
            <w:r>
              <w:t xml:space="preserve">, </w:t>
            </w:r>
            <w:r>
              <w:rPr>
                <w:rFonts w:ascii="Consolas" w:eastAsia="Consolas" w:hAnsi="Consolas"/>
                <w:color w:val="1E3A8A"/>
                <w:sz w:val="15"/>
                <w:shd w:val="clear" w:color="auto" w:fill="EEF2F7"/>
              </w:rPr>
              <w:t>api.md</w:t>
            </w:r>
            <w:r>
              <w:t xml:space="preserve">, </w:t>
            </w:r>
            <w:r>
              <w:rPr>
                <w:rFonts w:ascii="Consolas" w:eastAsia="Consolas" w:hAnsi="Consolas"/>
                <w:color w:val="1E3A8A"/>
                <w:sz w:val="15"/>
                <w:shd w:val="clear" w:color="auto" w:fill="EEF2F7"/>
              </w:rPr>
              <w:t>architecture.md</w:t>
            </w:r>
            <w:r>
              <w:t xml:space="preserve">, </w:t>
            </w:r>
            <w:r>
              <w:rPr>
                <w:rFonts w:ascii="Consolas" w:eastAsia="Consolas" w:hAnsi="Consolas"/>
                <w:color w:val="1E3A8A"/>
                <w:sz w:val="15"/>
                <w:shd w:val="clear" w:color="auto" w:fill="EEF2F7"/>
              </w:rPr>
              <w:t>rca.md</w:t>
            </w:r>
            <w:r>
              <w:t xml:space="preserve">, </w:t>
            </w:r>
            <w:r>
              <w:rPr>
                <w:rFonts w:ascii="Consolas" w:eastAsia="Consolas" w:hAnsi="Consolas"/>
                <w:color w:val="1E3A8A"/>
                <w:sz w:val="15"/>
                <w:shd w:val="clear" w:color="auto" w:fill="EEF2F7"/>
              </w:rPr>
              <w:t>security.md</w:t>
            </w:r>
            <w:r>
              <w:t xml:space="preserve">), </w:t>
            </w:r>
            <w:r>
              <w:rPr>
                <w:rFonts w:ascii="Consolas" w:eastAsia="Consolas" w:hAnsi="Consolas"/>
                <w:color w:val="1E3A8A"/>
                <w:sz w:val="15"/>
                <w:shd w:val="clear" w:color="auto" w:fill="EEF2F7"/>
              </w:rPr>
              <w:t>source/aegis.docx</w:t>
            </w:r>
            <w:r>
              <w:t xml:space="preserve"> screenshots</w:t>
            </w:r>
          </w:p>
        </w:tc>
      </w:tr>
      <w:tr w:rsidR="00157220" w14:paraId="4D90ABB5" w14:textId="77777777">
        <w:trPr>
          <w:cantSplit/>
          <w:jc w:val="center"/>
        </w:trPr>
        <w:tc>
          <w:tcPr>
            <w:tcW w:w="375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A785EF8" w14:textId="77777777" w:rsidR="00157220" w:rsidRDefault="00DE7D3F">
            <w:pPr>
              <w:pStyle w:val="TableText"/>
            </w:pPr>
            <w:r>
              <w:rPr>
                <w:rFonts w:ascii="Consolas" w:eastAsia="Consolas" w:hAnsi="Consolas"/>
                <w:color w:val="1E3A8A"/>
                <w:sz w:val="15"/>
                <w:shd w:val="clear" w:color="auto" w:fill="EEF2F7"/>
              </w:rPr>
              <w:t>deliverables/</w:t>
            </w:r>
          </w:p>
        </w:tc>
        <w:tc>
          <w:tcPr>
            <w:tcW w:w="588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6E014F4" w14:textId="77777777" w:rsidR="00157220" w:rsidRDefault="00DE7D3F">
            <w:pPr>
              <w:pStyle w:val="TableText"/>
            </w:pPr>
            <w:r>
              <w:t>This handbook, the deck, assets and documentation</w:t>
            </w:r>
          </w:p>
        </w:tc>
      </w:tr>
    </w:tbl>
    <w:p w14:paraId="42181B24" w14:textId="77777777" w:rsidR="00157220" w:rsidRDefault="00157220">
      <w:pPr>
        <w:spacing w:after="80"/>
      </w:pPr>
    </w:p>
    <w:p w14:paraId="31D60C7F" w14:textId="77777777" w:rsidR="00157220" w:rsidRDefault="00DE7D3F">
      <w:pPr>
        <w:pStyle w:val="Heading2"/>
      </w:pPr>
      <w:bookmarkStart w:id="190" w:name="_Toc243377337"/>
      <w:r>
        <w:t>22.4  Component and interface reference</w:t>
      </w:r>
      <w:bookmarkEnd w:id="190"/>
    </w:p>
    <w:p w14:paraId="7BAA247F" w14:textId="476CBBFB" w:rsidR="00157220" w:rsidRDefault="00DE7D3F">
      <w:pPr>
        <w:pStyle w:val="Caption"/>
        <w:keepNext/>
        <w:spacing w:after="60"/>
      </w:pPr>
      <w:r>
        <w:t xml:space="preserve">Table </w:t>
      </w:r>
      <w:r>
        <w:fldChar w:fldCharType="begin"/>
      </w:r>
      <w:r>
        <w:instrText xml:space="preserve"> SEQ Table \* ARABIC </w:instrText>
      </w:r>
      <w:r>
        <w:fldChar w:fldCharType="separate"/>
      </w:r>
      <w:r w:rsidR="007151AA">
        <w:rPr>
          <w:noProof/>
        </w:rPr>
        <w:t>22</w:t>
      </w:r>
      <w:r>
        <w:fldChar w:fldCharType="end"/>
      </w:r>
      <w:r>
        <w:t>. Interfaces between components</w:t>
      </w:r>
    </w:p>
    <w:tbl>
      <w:tblPr>
        <w:tblW w:w="0" w:type="auto"/>
        <w:jc w:val="center"/>
        <w:tblLayout w:type="fixed"/>
        <w:tblLook w:val="04A0" w:firstRow="1" w:lastRow="0" w:firstColumn="1" w:lastColumn="0" w:noHBand="0" w:noVBand="1"/>
      </w:tblPr>
      <w:tblGrid>
        <w:gridCol w:w="2424"/>
        <w:gridCol w:w="1902"/>
        <w:gridCol w:w="2036"/>
        <w:gridCol w:w="3276"/>
      </w:tblGrid>
      <w:tr w:rsidR="00157220" w14:paraId="582EB1AA" w14:textId="77777777">
        <w:trPr>
          <w:cantSplit/>
          <w:tblHeader/>
          <w:jc w:val="center"/>
        </w:trPr>
        <w:tc>
          <w:tcPr>
            <w:tcW w:w="2424"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49471D76" w14:textId="77777777" w:rsidR="00157220" w:rsidRDefault="00DE7D3F">
            <w:pPr>
              <w:pStyle w:val="TableText"/>
            </w:pPr>
            <w:r>
              <w:rPr>
                <w:b/>
                <w:color w:val="FFFFFF"/>
              </w:rPr>
              <w:t>Interface</w:t>
            </w:r>
          </w:p>
        </w:tc>
        <w:tc>
          <w:tcPr>
            <w:tcW w:w="1902"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4842257D" w14:textId="77777777" w:rsidR="00157220" w:rsidRDefault="00DE7D3F">
            <w:pPr>
              <w:pStyle w:val="TableText"/>
            </w:pPr>
            <w:r>
              <w:rPr>
                <w:b/>
                <w:color w:val="FFFFFF"/>
              </w:rPr>
              <w:t>Provider</w:t>
            </w:r>
          </w:p>
        </w:tc>
        <w:tc>
          <w:tcPr>
            <w:tcW w:w="2036"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2CA4FC49" w14:textId="77777777" w:rsidR="00157220" w:rsidRDefault="00DE7D3F">
            <w:pPr>
              <w:pStyle w:val="TableText"/>
            </w:pPr>
            <w:r>
              <w:rPr>
                <w:b/>
                <w:color w:val="FFFFFF"/>
              </w:rPr>
              <w:t>Consumer</w:t>
            </w:r>
          </w:p>
        </w:tc>
        <w:tc>
          <w:tcPr>
            <w:tcW w:w="3276"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506F481F" w14:textId="77777777" w:rsidR="00157220" w:rsidRDefault="00DE7D3F">
            <w:pPr>
              <w:pStyle w:val="TableText"/>
            </w:pPr>
            <w:r>
              <w:rPr>
                <w:b/>
                <w:color w:val="FFFFFF"/>
              </w:rPr>
              <w:t>Contract</w:t>
            </w:r>
          </w:p>
        </w:tc>
      </w:tr>
      <w:tr w:rsidR="00157220" w14:paraId="514579C1" w14:textId="77777777">
        <w:trPr>
          <w:cantSplit/>
          <w:jc w:val="center"/>
        </w:trPr>
        <w:tc>
          <w:tcPr>
            <w:tcW w:w="2424"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262AFE3" w14:textId="77777777" w:rsidR="00157220" w:rsidRDefault="00DE7D3F">
            <w:pPr>
              <w:pStyle w:val="TableText"/>
            </w:pPr>
            <w:r>
              <w:t>C header</w:t>
            </w:r>
          </w:p>
        </w:tc>
        <w:tc>
          <w:tcPr>
            <w:tcW w:w="190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F0244DE" w14:textId="77777777" w:rsidR="00157220" w:rsidRDefault="00DE7D3F">
            <w:pPr>
              <w:pStyle w:val="TableText"/>
            </w:pPr>
            <w:r>
              <w:rPr>
                <w:rFonts w:ascii="Consolas" w:eastAsia="Consolas" w:hAnsi="Consolas"/>
                <w:color w:val="1E3A8A"/>
                <w:sz w:val="15"/>
                <w:shd w:val="clear" w:color="auto" w:fill="EEF2F7"/>
              </w:rPr>
              <w:t>libcallanalyzer</w:t>
            </w:r>
          </w:p>
        </w:tc>
        <w:tc>
          <w:tcPr>
            <w:tcW w:w="203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518FBB3" w14:textId="77777777" w:rsidR="00157220" w:rsidRDefault="00DE7D3F">
            <w:pPr>
              <w:pStyle w:val="TableText"/>
            </w:pPr>
            <w:r>
              <w:rPr>
                <w:rFonts w:ascii="Consolas" w:eastAsia="Consolas" w:hAnsi="Consolas"/>
                <w:color w:val="1E3A8A"/>
                <w:sz w:val="15"/>
                <w:shd w:val="clear" w:color="auto" w:fill="EEF2F7"/>
              </w:rPr>
              <w:t>call_analyzer</w:t>
            </w:r>
            <w:r>
              <w:t xml:space="preserve"> binding</w:t>
            </w:r>
          </w:p>
        </w:tc>
        <w:tc>
          <w:tcPr>
            <w:tcW w:w="327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A7CD007" w14:textId="77777777" w:rsidR="00157220" w:rsidRDefault="00DE7D3F">
            <w:pPr>
              <w:pStyle w:val="TableText"/>
            </w:pPr>
            <w:r>
              <w:rPr>
                <w:rFonts w:ascii="Consolas" w:eastAsia="Consolas" w:hAnsi="Consolas"/>
                <w:color w:val="1E3A8A"/>
                <w:sz w:val="15"/>
                <w:shd w:val="clear" w:color="auto" w:fill="EEF2F7"/>
              </w:rPr>
              <w:t>call_analyzer.h</w:t>
            </w:r>
            <w:r>
              <w:t xml:space="preserve">, </w:t>
            </w:r>
            <w:r>
              <w:rPr>
                <w:rFonts w:ascii="Consolas" w:eastAsia="Consolas" w:hAnsi="Consolas"/>
                <w:color w:val="1E3A8A"/>
                <w:sz w:val="15"/>
                <w:shd w:val="clear" w:color="auto" w:fill="EEF2F7"/>
              </w:rPr>
              <w:t>CaStructSizes</w:t>
            </w:r>
            <w:r>
              <w:t xml:space="preserve"> handshake</w:t>
            </w:r>
          </w:p>
        </w:tc>
      </w:tr>
      <w:tr w:rsidR="00157220" w14:paraId="0CBD1C75" w14:textId="77777777">
        <w:trPr>
          <w:cantSplit/>
          <w:jc w:val="center"/>
        </w:trPr>
        <w:tc>
          <w:tcPr>
            <w:tcW w:w="2424"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15CB973" w14:textId="77777777" w:rsidR="00157220" w:rsidRDefault="00DE7D3F">
            <w:pPr>
              <w:pStyle w:val="TableText"/>
            </w:pPr>
            <w:r>
              <w:rPr>
                <w:rFonts w:ascii="Consolas" w:eastAsia="Consolas" w:hAnsi="Consolas"/>
                <w:color w:val="1E3A8A"/>
                <w:sz w:val="15"/>
                <w:shd w:val="clear" w:color="auto" w:fill="EEF2F7"/>
              </w:rPr>
              <w:t>analyze_call_log()</w:t>
            </w:r>
          </w:p>
        </w:tc>
        <w:tc>
          <w:tcPr>
            <w:tcW w:w="190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D4376E7" w14:textId="77777777" w:rsidR="00157220" w:rsidRDefault="00DE7D3F">
            <w:pPr>
              <w:pStyle w:val="TableText"/>
            </w:pPr>
            <w:r>
              <w:t>binding</w:t>
            </w:r>
          </w:p>
        </w:tc>
        <w:tc>
          <w:tcPr>
            <w:tcW w:w="203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03534C9" w14:textId="77777777" w:rsidR="00157220" w:rsidRDefault="00DE7D3F">
            <w:pPr>
              <w:pStyle w:val="TableText"/>
            </w:pPr>
            <w:r>
              <w:t>pipeline, RCA tools</w:t>
            </w:r>
          </w:p>
        </w:tc>
        <w:tc>
          <w:tcPr>
            <w:tcW w:w="327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436FE0D" w14:textId="77777777" w:rsidR="00157220" w:rsidRDefault="00DE7D3F">
            <w:pPr>
              <w:pStyle w:val="TableText"/>
            </w:pPr>
            <w:r>
              <w:rPr>
                <w:rFonts w:ascii="Consolas" w:eastAsia="Consolas" w:hAnsi="Consolas"/>
                <w:color w:val="1E3A8A"/>
                <w:sz w:val="15"/>
                <w:shd w:val="clear" w:color="auto" w:fill="EEF2F7"/>
              </w:rPr>
              <w:t>CallAnalysisResult</w:t>
            </w:r>
            <w:r>
              <w:t xml:space="preserve"> dict</w:t>
            </w:r>
          </w:p>
        </w:tc>
      </w:tr>
      <w:tr w:rsidR="00157220" w14:paraId="04A263F9" w14:textId="77777777">
        <w:trPr>
          <w:cantSplit/>
          <w:jc w:val="center"/>
        </w:trPr>
        <w:tc>
          <w:tcPr>
            <w:tcW w:w="2424"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DF95EEA" w14:textId="77777777" w:rsidR="00157220" w:rsidRDefault="00DE7D3F">
            <w:pPr>
              <w:pStyle w:val="TableText"/>
            </w:pPr>
            <w:r>
              <w:rPr>
                <w:rFonts w:ascii="Consolas" w:eastAsia="Consolas" w:hAnsi="Consolas"/>
                <w:color w:val="1E3A8A"/>
                <w:sz w:val="15"/>
                <w:shd w:val="clear" w:color="auto" w:fill="EEF2F7"/>
              </w:rPr>
              <w:t>detect_anomalies()</w:t>
            </w:r>
          </w:p>
        </w:tc>
        <w:tc>
          <w:tcPr>
            <w:tcW w:w="190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2BB0980" w14:textId="77777777" w:rsidR="00157220" w:rsidRDefault="00DE7D3F">
            <w:pPr>
              <w:pStyle w:val="TableText"/>
            </w:pPr>
            <w:r>
              <w:t>analytics</w:t>
            </w:r>
          </w:p>
        </w:tc>
        <w:tc>
          <w:tcPr>
            <w:tcW w:w="203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C68732E" w14:textId="77777777" w:rsidR="00157220" w:rsidRDefault="00DE7D3F">
            <w:pPr>
              <w:pStyle w:val="TableText"/>
            </w:pPr>
            <w:r>
              <w:t>pipeline</w:t>
            </w:r>
          </w:p>
        </w:tc>
        <w:tc>
          <w:tcPr>
            <w:tcW w:w="327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E1772F8" w14:textId="77777777" w:rsidR="00157220" w:rsidRDefault="00DE7D3F">
            <w:pPr>
              <w:pStyle w:val="TableText"/>
            </w:pPr>
            <w:r>
              <w:rPr>
                <w:rFonts w:ascii="Consolas" w:eastAsia="Consolas" w:hAnsi="Consolas"/>
                <w:color w:val="1E3A8A"/>
                <w:sz w:val="15"/>
                <w:shd w:val="clear" w:color="auto" w:fill="EEF2F7"/>
              </w:rPr>
              <w:t>MetricAnomaly</w:t>
            </w:r>
            <w:r>
              <w:t xml:space="preserve"> list</w:t>
            </w:r>
          </w:p>
        </w:tc>
      </w:tr>
      <w:tr w:rsidR="00157220" w14:paraId="3AC87CDC" w14:textId="77777777">
        <w:trPr>
          <w:cantSplit/>
          <w:jc w:val="center"/>
        </w:trPr>
        <w:tc>
          <w:tcPr>
            <w:tcW w:w="2424"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4E1ECB2" w14:textId="77777777" w:rsidR="00157220" w:rsidRDefault="00DE7D3F">
            <w:pPr>
              <w:pStyle w:val="TableText"/>
            </w:pPr>
            <w:r>
              <w:rPr>
                <w:rFonts w:ascii="Consolas" w:eastAsia="Consolas" w:hAnsi="Consolas"/>
                <w:color w:val="1E3A8A"/>
                <w:sz w:val="15"/>
                <w:shd w:val="clear" w:color="auto" w:fill="EEF2F7"/>
              </w:rPr>
              <w:t>correlate()</w:t>
            </w:r>
          </w:p>
        </w:tc>
        <w:tc>
          <w:tcPr>
            <w:tcW w:w="190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A424D11" w14:textId="77777777" w:rsidR="00157220" w:rsidRDefault="00DE7D3F">
            <w:pPr>
              <w:pStyle w:val="TableText"/>
            </w:pPr>
            <w:r>
              <w:t>analytics</w:t>
            </w:r>
          </w:p>
        </w:tc>
        <w:tc>
          <w:tcPr>
            <w:tcW w:w="203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C936E4C" w14:textId="77777777" w:rsidR="00157220" w:rsidRDefault="00DE7D3F">
            <w:pPr>
              <w:pStyle w:val="TableText"/>
            </w:pPr>
            <w:r>
              <w:t>pipeline</w:t>
            </w:r>
          </w:p>
        </w:tc>
        <w:tc>
          <w:tcPr>
            <w:tcW w:w="327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EFB53BD" w14:textId="77777777" w:rsidR="00157220" w:rsidRDefault="00DE7D3F">
            <w:pPr>
              <w:pStyle w:val="TableText"/>
            </w:pPr>
            <w:r>
              <w:rPr>
                <w:rFonts w:ascii="Consolas" w:eastAsia="Consolas" w:hAnsi="Consolas"/>
                <w:color w:val="1E3A8A"/>
                <w:sz w:val="15"/>
                <w:shd w:val="clear" w:color="auto" w:fill="EEF2F7"/>
              </w:rPr>
              <w:t>Incident</w:t>
            </w:r>
            <w:r>
              <w:t xml:space="preserve"> objects</w:t>
            </w:r>
          </w:p>
        </w:tc>
      </w:tr>
      <w:tr w:rsidR="00157220" w14:paraId="4A473E19" w14:textId="77777777">
        <w:trPr>
          <w:cantSplit/>
          <w:jc w:val="center"/>
        </w:trPr>
        <w:tc>
          <w:tcPr>
            <w:tcW w:w="2424"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86ADFDC" w14:textId="77777777" w:rsidR="00157220" w:rsidRDefault="00DE7D3F">
            <w:pPr>
              <w:pStyle w:val="TableText"/>
            </w:pPr>
            <w:r>
              <w:rPr>
                <w:rFonts w:ascii="Consolas" w:eastAsia="Consolas" w:hAnsi="Consolas"/>
                <w:color w:val="1E3A8A"/>
                <w:sz w:val="15"/>
                <w:shd w:val="clear" w:color="auto" w:fill="EEF2F7"/>
              </w:rPr>
              <w:t>LLMProvider</w:t>
            </w:r>
          </w:p>
        </w:tc>
        <w:tc>
          <w:tcPr>
            <w:tcW w:w="190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71ACFE3" w14:textId="77777777" w:rsidR="00157220" w:rsidRDefault="00DE7D3F">
            <w:pPr>
              <w:pStyle w:val="TableText"/>
            </w:pPr>
            <w:r>
              <w:rPr>
                <w:rFonts w:ascii="Consolas" w:eastAsia="Consolas" w:hAnsi="Consolas"/>
                <w:color w:val="1E3A8A"/>
                <w:sz w:val="15"/>
                <w:shd w:val="clear" w:color="auto" w:fill="EEF2F7"/>
              </w:rPr>
              <w:t>llm/</w:t>
            </w:r>
          </w:p>
        </w:tc>
        <w:tc>
          <w:tcPr>
            <w:tcW w:w="203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AA636EB" w14:textId="77777777" w:rsidR="00157220" w:rsidRDefault="00DE7D3F">
            <w:pPr>
              <w:pStyle w:val="TableText"/>
            </w:pPr>
            <w:r>
              <w:t>RCA engine, reports</w:t>
            </w:r>
          </w:p>
        </w:tc>
        <w:tc>
          <w:tcPr>
            <w:tcW w:w="327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595AE29" w14:textId="77777777" w:rsidR="00157220" w:rsidRDefault="00DE7D3F">
            <w:pPr>
              <w:pStyle w:val="TableText"/>
            </w:pPr>
            <w:r>
              <w:rPr>
                <w:rFonts w:ascii="Consolas" w:eastAsia="Consolas" w:hAnsi="Consolas"/>
                <w:color w:val="1E3A8A"/>
                <w:sz w:val="15"/>
                <w:shd w:val="clear" w:color="auto" w:fill="EEF2F7"/>
              </w:rPr>
              <w:t>generate</w:t>
            </w:r>
            <w:r>
              <w:t xml:space="preserve">, </w:t>
            </w:r>
            <w:r>
              <w:rPr>
                <w:rFonts w:ascii="Consolas" w:eastAsia="Consolas" w:hAnsi="Consolas"/>
                <w:color w:val="1E3A8A"/>
                <w:sz w:val="15"/>
                <w:shd w:val="clear" w:color="auto" w:fill="EEF2F7"/>
              </w:rPr>
              <w:t>tool_call</w:t>
            </w:r>
          </w:p>
        </w:tc>
      </w:tr>
      <w:tr w:rsidR="00157220" w14:paraId="59B8825B" w14:textId="77777777">
        <w:trPr>
          <w:cantSplit/>
          <w:jc w:val="center"/>
        </w:trPr>
        <w:tc>
          <w:tcPr>
            <w:tcW w:w="2424"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A2631CE" w14:textId="77777777" w:rsidR="00157220" w:rsidRDefault="00DE7D3F">
            <w:pPr>
              <w:pStyle w:val="TableText"/>
            </w:pPr>
            <w:r>
              <w:rPr>
                <w:rFonts w:ascii="Consolas" w:eastAsia="Consolas" w:hAnsi="Consolas"/>
                <w:color w:val="1E3A8A"/>
                <w:sz w:val="15"/>
                <w:shd w:val="clear" w:color="auto" w:fill="EEF2F7"/>
              </w:rPr>
              <w:t>TOOLS</w:t>
            </w:r>
            <w:r>
              <w:t xml:space="preserve"> registry</w:t>
            </w:r>
          </w:p>
        </w:tc>
        <w:tc>
          <w:tcPr>
            <w:tcW w:w="190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65174D2" w14:textId="77777777" w:rsidR="00157220" w:rsidRDefault="00DE7D3F">
            <w:pPr>
              <w:pStyle w:val="TableText"/>
            </w:pPr>
            <w:r>
              <w:rPr>
                <w:rFonts w:ascii="Consolas" w:eastAsia="Consolas" w:hAnsi="Consolas"/>
                <w:color w:val="1E3A8A"/>
                <w:sz w:val="15"/>
                <w:shd w:val="clear" w:color="auto" w:fill="EEF2F7"/>
              </w:rPr>
              <w:t>rca/tools.py</w:t>
            </w:r>
          </w:p>
        </w:tc>
        <w:tc>
          <w:tcPr>
            <w:tcW w:w="203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DFB4C9E" w14:textId="77777777" w:rsidR="00157220" w:rsidRDefault="00DE7D3F">
            <w:pPr>
              <w:pStyle w:val="TableText"/>
            </w:pPr>
            <w:r>
              <w:t>RCA engine</w:t>
            </w:r>
          </w:p>
        </w:tc>
        <w:tc>
          <w:tcPr>
            <w:tcW w:w="327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CB7294F" w14:textId="77777777" w:rsidR="00157220" w:rsidRDefault="00DE7D3F">
            <w:pPr>
              <w:pStyle w:val="TableText"/>
            </w:pPr>
            <w:r>
              <w:t>strict JSON schema plus Pydantic</w:t>
            </w:r>
          </w:p>
        </w:tc>
      </w:tr>
      <w:tr w:rsidR="00157220" w14:paraId="4298D5B7" w14:textId="77777777">
        <w:trPr>
          <w:cantSplit/>
          <w:jc w:val="center"/>
        </w:trPr>
        <w:tc>
          <w:tcPr>
            <w:tcW w:w="2424"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66DC1EA" w14:textId="77777777" w:rsidR="00157220" w:rsidRDefault="00DE7D3F">
            <w:pPr>
              <w:pStyle w:val="TableText"/>
            </w:pPr>
            <w:r>
              <w:rPr>
                <w:rFonts w:ascii="Consolas" w:eastAsia="Consolas" w:hAnsi="Consolas"/>
                <w:color w:val="1E3A8A"/>
                <w:sz w:val="15"/>
                <w:shd w:val="clear" w:color="auto" w:fill="EEF2F7"/>
              </w:rPr>
              <w:lastRenderedPageBreak/>
              <w:t>RCAAnswer</w:t>
            </w:r>
          </w:p>
        </w:tc>
        <w:tc>
          <w:tcPr>
            <w:tcW w:w="190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BB4F438" w14:textId="77777777" w:rsidR="00157220" w:rsidRDefault="00DE7D3F">
            <w:pPr>
              <w:pStyle w:val="TableText"/>
            </w:pPr>
            <w:r>
              <w:rPr>
                <w:rFonts w:ascii="Consolas" w:eastAsia="Consolas" w:hAnsi="Consolas"/>
                <w:color w:val="1E3A8A"/>
                <w:sz w:val="15"/>
                <w:shd w:val="clear" w:color="auto" w:fill="EEF2F7"/>
              </w:rPr>
              <w:t>rca/schemas.py</w:t>
            </w:r>
          </w:p>
        </w:tc>
        <w:tc>
          <w:tcPr>
            <w:tcW w:w="203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809C363" w14:textId="77777777" w:rsidR="00157220" w:rsidRDefault="00DE7D3F">
            <w:pPr>
              <w:pStyle w:val="TableText"/>
            </w:pPr>
            <w:r>
              <w:t>engine, API, reports</w:t>
            </w:r>
          </w:p>
        </w:tc>
        <w:tc>
          <w:tcPr>
            <w:tcW w:w="327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9998BE6" w14:textId="77777777" w:rsidR="00157220" w:rsidRDefault="00DE7D3F">
            <w:pPr>
              <w:pStyle w:val="TableText"/>
            </w:pPr>
            <w:r>
              <w:t>validated model</w:t>
            </w:r>
          </w:p>
        </w:tc>
      </w:tr>
      <w:tr w:rsidR="00157220" w14:paraId="1BE47CD0" w14:textId="77777777">
        <w:trPr>
          <w:cantSplit/>
          <w:jc w:val="center"/>
        </w:trPr>
        <w:tc>
          <w:tcPr>
            <w:tcW w:w="2424"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C4B9B2E" w14:textId="77777777" w:rsidR="00157220" w:rsidRDefault="00DE7D3F">
            <w:pPr>
              <w:pStyle w:val="TableText"/>
            </w:pPr>
            <w:r>
              <w:rPr>
                <w:rFonts w:ascii="Consolas" w:eastAsia="Consolas" w:hAnsi="Consolas"/>
                <w:color w:val="1E3A8A"/>
                <w:sz w:val="15"/>
                <w:shd w:val="clear" w:color="auto" w:fill="EEF2F7"/>
              </w:rPr>
              <w:t>evaluate()</w:t>
            </w:r>
            <w:r>
              <w:t xml:space="preserve"> / </w:t>
            </w:r>
            <w:r>
              <w:rPr>
                <w:rFonts w:ascii="Consolas" w:eastAsia="Consolas" w:hAnsi="Consolas"/>
                <w:color w:val="1E3A8A"/>
                <w:sz w:val="15"/>
                <w:shd w:val="clear" w:color="auto" w:fill="EEF2F7"/>
              </w:rPr>
              <w:t>execute_action()</w:t>
            </w:r>
          </w:p>
        </w:tc>
        <w:tc>
          <w:tcPr>
            <w:tcW w:w="190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B8D1B69" w14:textId="77777777" w:rsidR="00157220" w:rsidRDefault="00DE7D3F">
            <w:pPr>
              <w:pStyle w:val="TableText"/>
            </w:pPr>
            <w:r>
              <w:rPr>
                <w:rFonts w:ascii="Consolas" w:eastAsia="Consolas" w:hAnsi="Consolas"/>
                <w:color w:val="1E3A8A"/>
                <w:sz w:val="15"/>
                <w:shd w:val="clear" w:color="auto" w:fill="EEF2F7"/>
              </w:rPr>
              <w:t>agents/</w:t>
            </w:r>
          </w:p>
        </w:tc>
        <w:tc>
          <w:tcPr>
            <w:tcW w:w="203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F6173F7" w14:textId="77777777" w:rsidR="00157220" w:rsidRDefault="00DE7D3F">
            <w:pPr>
              <w:pStyle w:val="TableText"/>
            </w:pPr>
            <w:r>
              <w:t>API</w:t>
            </w:r>
          </w:p>
        </w:tc>
        <w:tc>
          <w:tcPr>
            <w:tcW w:w="327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8AACF6F" w14:textId="77777777" w:rsidR="00157220" w:rsidRDefault="00DE7D3F">
            <w:pPr>
              <w:pStyle w:val="TableText"/>
            </w:pPr>
            <w:r>
              <w:t>policy decision, state machine</w:t>
            </w:r>
          </w:p>
        </w:tc>
      </w:tr>
      <w:tr w:rsidR="00157220" w14:paraId="4CD155C2" w14:textId="77777777">
        <w:trPr>
          <w:cantSplit/>
          <w:jc w:val="center"/>
        </w:trPr>
        <w:tc>
          <w:tcPr>
            <w:tcW w:w="2424"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79506D7" w14:textId="77777777" w:rsidR="00157220" w:rsidRDefault="00DE7D3F">
            <w:pPr>
              <w:pStyle w:val="TableText"/>
            </w:pPr>
            <w:r>
              <w:t>REST API</w:t>
            </w:r>
          </w:p>
        </w:tc>
        <w:tc>
          <w:tcPr>
            <w:tcW w:w="190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B342054" w14:textId="77777777" w:rsidR="00157220" w:rsidRDefault="00DE7D3F">
            <w:pPr>
              <w:pStyle w:val="TableText"/>
            </w:pPr>
            <w:r>
              <w:rPr>
                <w:rFonts w:ascii="Consolas" w:eastAsia="Consolas" w:hAnsi="Consolas"/>
                <w:color w:val="1E3A8A"/>
                <w:sz w:val="15"/>
                <w:shd w:val="clear" w:color="auto" w:fill="EEF2F7"/>
              </w:rPr>
              <w:t>backend/app/api/</w:t>
            </w:r>
          </w:p>
        </w:tc>
        <w:tc>
          <w:tcPr>
            <w:tcW w:w="203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9C8EF2A" w14:textId="77777777" w:rsidR="00157220" w:rsidRDefault="00DE7D3F">
            <w:pPr>
              <w:pStyle w:val="TableText"/>
            </w:pPr>
            <w:r>
              <w:t>dashboard, scripts</w:t>
            </w:r>
          </w:p>
        </w:tc>
        <w:tc>
          <w:tcPr>
            <w:tcW w:w="327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C8BDE05" w14:textId="77777777" w:rsidR="00157220" w:rsidRDefault="00DE7D3F">
            <w:pPr>
              <w:pStyle w:val="TableText"/>
            </w:pPr>
            <w:r>
              <w:t>OpenAPI</w:t>
            </w:r>
          </w:p>
        </w:tc>
      </w:tr>
    </w:tbl>
    <w:p w14:paraId="15D3DBB4" w14:textId="77777777" w:rsidR="00157220" w:rsidRDefault="00157220">
      <w:pPr>
        <w:spacing w:after="80"/>
      </w:pPr>
    </w:p>
    <w:p w14:paraId="7BA05544" w14:textId="77777777" w:rsidR="00157220" w:rsidRDefault="00DE7D3F">
      <w:pPr>
        <w:pStyle w:val="Heading2"/>
      </w:pPr>
      <w:bookmarkStart w:id="191" w:name="_Toc243377338"/>
      <w:r>
        <w:t>22.5  Environment variables</w:t>
      </w:r>
      <w:bookmarkEnd w:id="191"/>
    </w:p>
    <w:p w14:paraId="50F3F97A" w14:textId="29C029C6" w:rsidR="00157220" w:rsidRDefault="00DE7D3F">
      <w:pPr>
        <w:pStyle w:val="Caption"/>
        <w:keepNext/>
        <w:spacing w:after="60"/>
      </w:pPr>
      <w:r>
        <w:t xml:space="preserve">Table </w:t>
      </w:r>
      <w:r>
        <w:fldChar w:fldCharType="begin"/>
      </w:r>
      <w:r>
        <w:instrText xml:space="preserve"> SEQ Table \* ARABIC </w:instrText>
      </w:r>
      <w:r>
        <w:fldChar w:fldCharType="separate"/>
      </w:r>
      <w:r w:rsidR="007151AA">
        <w:rPr>
          <w:noProof/>
        </w:rPr>
        <w:t>23</w:t>
      </w:r>
      <w:r>
        <w:fldChar w:fldCharType="end"/>
      </w:r>
      <w:r>
        <w:t>. Environment variables (names only; defaults from `config.py`)</w:t>
      </w:r>
    </w:p>
    <w:tbl>
      <w:tblPr>
        <w:tblW w:w="0" w:type="auto"/>
        <w:jc w:val="center"/>
        <w:tblLayout w:type="fixed"/>
        <w:tblLook w:val="04A0" w:firstRow="1" w:lastRow="0" w:firstColumn="1" w:lastColumn="0" w:noHBand="0" w:noVBand="1"/>
      </w:tblPr>
      <w:tblGrid>
        <w:gridCol w:w="3243"/>
        <w:gridCol w:w="2935"/>
        <w:gridCol w:w="3460"/>
      </w:tblGrid>
      <w:tr w:rsidR="00157220" w14:paraId="6E455303" w14:textId="77777777">
        <w:trPr>
          <w:cantSplit/>
          <w:tblHeader/>
          <w:jc w:val="center"/>
        </w:trPr>
        <w:tc>
          <w:tcPr>
            <w:tcW w:w="3243"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3AB6AD30" w14:textId="77777777" w:rsidR="00157220" w:rsidRDefault="00DE7D3F">
            <w:pPr>
              <w:pStyle w:val="TableText"/>
            </w:pPr>
            <w:r>
              <w:rPr>
                <w:b/>
                <w:color w:val="FFFFFF"/>
              </w:rPr>
              <w:t>Variable</w:t>
            </w:r>
          </w:p>
        </w:tc>
        <w:tc>
          <w:tcPr>
            <w:tcW w:w="2935"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0D1EEB8C" w14:textId="77777777" w:rsidR="00157220" w:rsidRDefault="00DE7D3F">
            <w:pPr>
              <w:pStyle w:val="TableText"/>
            </w:pPr>
            <w:r>
              <w:rPr>
                <w:b/>
                <w:color w:val="FFFFFF"/>
              </w:rPr>
              <w:t>Default</w:t>
            </w:r>
          </w:p>
        </w:tc>
        <w:tc>
          <w:tcPr>
            <w:tcW w:w="3460"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763F1CEB" w14:textId="77777777" w:rsidR="00157220" w:rsidRDefault="00DE7D3F">
            <w:pPr>
              <w:pStyle w:val="TableText"/>
            </w:pPr>
            <w:r>
              <w:rPr>
                <w:b/>
                <w:color w:val="FFFFFF"/>
              </w:rPr>
              <w:t>Meaning</w:t>
            </w:r>
          </w:p>
        </w:tc>
      </w:tr>
      <w:tr w:rsidR="00157220" w14:paraId="51F2BC54" w14:textId="77777777">
        <w:trPr>
          <w:cantSplit/>
          <w:jc w:val="center"/>
        </w:trPr>
        <w:tc>
          <w:tcPr>
            <w:tcW w:w="324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48E8CCD" w14:textId="77777777" w:rsidR="00157220" w:rsidRDefault="00DE7D3F">
            <w:pPr>
              <w:pStyle w:val="TableText"/>
            </w:pPr>
            <w:r>
              <w:rPr>
                <w:rFonts w:ascii="Consolas" w:eastAsia="Consolas" w:hAnsi="Consolas"/>
                <w:color w:val="1E3A8A"/>
                <w:sz w:val="15"/>
                <w:shd w:val="clear" w:color="auto" w:fill="EEF2F7"/>
              </w:rPr>
              <w:t>DATABASE_URL</w:t>
            </w:r>
          </w:p>
        </w:tc>
        <w:tc>
          <w:tcPr>
            <w:tcW w:w="293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BBC9846" w14:textId="77777777" w:rsidR="00157220" w:rsidRDefault="00DE7D3F">
            <w:pPr>
              <w:pStyle w:val="TableText"/>
            </w:pPr>
            <w:r>
              <w:t xml:space="preserve">SQLite under </w:t>
            </w:r>
            <w:r>
              <w:rPr>
                <w:rFonts w:ascii="Consolas" w:eastAsia="Consolas" w:hAnsi="Consolas"/>
                <w:color w:val="1E3A8A"/>
                <w:sz w:val="15"/>
                <w:shd w:val="clear" w:color="auto" w:fill="EEF2F7"/>
              </w:rPr>
              <w:t>data/</w:t>
            </w:r>
          </w:p>
        </w:tc>
        <w:tc>
          <w:tcPr>
            <w:tcW w:w="346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D2A7C63" w14:textId="77777777" w:rsidR="00157220" w:rsidRDefault="00DE7D3F">
            <w:pPr>
              <w:pStyle w:val="TableText"/>
            </w:pPr>
            <w:r>
              <w:t>SQLAlchemy URL</w:t>
            </w:r>
          </w:p>
        </w:tc>
      </w:tr>
      <w:tr w:rsidR="00157220" w14:paraId="10356777" w14:textId="77777777">
        <w:trPr>
          <w:cantSplit/>
          <w:jc w:val="center"/>
        </w:trPr>
        <w:tc>
          <w:tcPr>
            <w:tcW w:w="324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82FBE9A" w14:textId="77777777" w:rsidR="00157220" w:rsidRDefault="00DE7D3F">
            <w:pPr>
              <w:pStyle w:val="TableText"/>
            </w:pPr>
            <w:r>
              <w:rPr>
                <w:rFonts w:ascii="Consolas" w:eastAsia="Consolas" w:hAnsi="Consolas"/>
                <w:color w:val="1E3A8A"/>
                <w:sz w:val="15"/>
                <w:shd w:val="clear" w:color="auto" w:fill="EEF2F7"/>
              </w:rPr>
              <w:t>AEGIS_DATA_DIR</w:t>
            </w:r>
          </w:p>
        </w:tc>
        <w:tc>
          <w:tcPr>
            <w:tcW w:w="293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AAFFCDB" w14:textId="77777777" w:rsidR="00157220" w:rsidRDefault="00DE7D3F">
            <w:pPr>
              <w:pStyle w:val="TableText"/>
            </w:pPr>
            <w:r>
              <w:rPr>
                <w:rFonts w:ascii="Consolas" w:eastAsia="Consolas" w:hAnsi="Consolas"/>
                <w:color w:val="1E3A8A"/>
                <w:sz w:val="15"/>
                <w:shd w:val="clear" w:color="auto" w:fill="EEF2F7"/>
              </w:rPr>
              <w:t>data/</w:t>
            </w:r>
          </w:p>
        </w:tc>
        <w:tc>
          <w:tcPr>
            <w:tcW w:w="3460"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C84080C" w14:textId="77777777" w:rsidR="00157220" w:rsidRDefault="00DE7D3F">
            <w:pPr>
              <w:pStyle w:val="TableText"/>
            </w:pPr>
            <w:r>
              <w:t>Generated data directory</w:t>
            </w:r>
          </w:p>
        </w:tc>
      </w:tr>
      <w:tr w:rsidR="00157220" w14:paraId="2D50F9A4" w14:textId="77777777">
        <w:trPr>
          <w:cantSplit/>
          <w:jc w:val="center"/>
        </w:trPr>
        <w:tc>
          <w:tcPr>
            <w:tcW w:w="324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BCEEF0F" w14:textId="77777777" w:rsidR="00157220" w:rsidRDefault="00DE7D3F">
            <w:pPr>
              <w:pStyle w:val="TableText"/>
            </w:pPr>
            <w:r>
              <w:rPr>
                <w:rFonts w:ascii="Consolas" w:eastAsia="Consolas" w:hAnsi="Consolas"/>
                <w:color w:val="1E3A8A"/>
                <w:sz w:val="15"/>
                <w:shd w:val="clear" w:color="auto" w:fill="EEF2F7"/>
              </w:rPr>
              <w:t>AEGIS_API_TOKENS</w:t>
            </w:r>
          </w:p>
        </w:tc>
        <w:tc>
          <w:tcPr>
            <w:tcW w:w="293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CB60071" w14:textId="77777777" w:rsidR="00157220" w:rsidRDefault="00DE7D3F">
            <w:pPr>
              <w:pStyle w:val="TableText"/>
            </w:pPr>
            <w:r>
              <w:t>none</w:t>
            </w:r>
          </w:p>
        </w:tc>
        <w:tc>
          <w:tcPr>
            <w:tcW w:w="346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D3BE1C3" w14:textId="77777777" w:rsidR="00157220" w:rsidRDefault="00DE7D3F">
            <w:pPr>
              <w:pStyle w:val="TableText"/>
            </w:pPr>
            <w:r>
              <w:rPr>
                <w:rFonts w:ascii="Consolas" w:eastAsia="Consolas" w:hAnsi="Consolas"/>
                <w:color w:val="1E3A8A"/>
                <w:sz w:val="15"/>
                <w:shd w:val="clear" w:color="auto" w:fill="EEF2F7"/>
              </w:rPr>
              <w:t>name:role:sha256</w:t>
            </w:r>
            <w:r>
              <w:t xml:space="preserve"> entries</w:t>
            </w:r>
          </w:p>
        </w:tc>
      </w:tr>
      <w:tr w:rsidR="00157220" w14:paraId="42C04C98" w14:textId="77777777">
        <w:trPr>
          <w:cantSplit/>
          <w:jc w:val="center"/>
        </w:trPr>
        <w:tc>
          <w:tcPr>
            <w:tcW w:w="324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685CF8A" w14:textId="77777777" w:rsidR="00157220" w:rsidRDefault="00DE7D3F">
            <w:pPr>
              <w:pStyle w:val="TableText"/>
            </w:pPr>
            <w:r>
              <w:rPr>
                <w:rFonts w:ascii="Consolas" w:eastAsia="Consolas" w:hAnsi="Consolas"/>
                <w:color w:val="1E3A8A"/>
                <w:sz w:val="15"/>
                <w:shd w:val="clear" w:color="auto" w:fill="EEF2F7"/>
              </w:rPr>
              <w:t>LLM_PROVIDER</w:t>
            </w:r>
          </w:p>
        </w:tc>
        <w:tc>
          <w:tcPr>
            <w:tcW w:w="293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6779523" w14:textId="77777777" w:rsidR="00157220" w:rsidRDefault="00DE7D3F">
            <w:pPr>
              <w:pStyle w:val="TableText"/>
            </w:pPr>
            <w:r>
              <w:rPr>
                <w:rFonts w:ascii="Consolas" w:eastAsia="Consolas" w:hAnsi="Consolas"/>
                <w:color w:val="1E3A8A"/>
                <w:sz w:val="15"/>
                <w:shd w:val="clear" w:color="auto" w:fill="EEF2F7"/>
              </w:rPr>
              <w:t>mock</w:t>
            </w:r>
          </w:p>
        </w:tc>
        <w:tc>
          <w:tcPr>
            <w:tcW w:w="3460"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4A11570" w14:textId="77777777" w:rsidR="00157220" w:rsidRDefault="00DE7D3F">
            <w:pPr>
              <w:pStyle w:val="TableText"/>
            </w:pPr>
            <w:r>
              <w:rPr>
                <w:rFonts w:ascii="Consolas" w:eastAsia="Consolas" w:hAnsi="Consolas"/>
                <w:color w:val="1E3A8A"/>
                <w:sz w:val="15"/>
                <w:shd w:val="clear" w:color="auto" w:fill="EEF2F7"/>
              </w:rPr>
              <w:t>mock</w:t>
            </w:r>
            <w:r>
              <w:t xml:space="preserve">, </w:t>
            </w:r>
            <w:r>
              <w:rPr>
                <w:rFonts w:ascii="Consolas" w:eastAsia="Consolas" w:hAnsi="Consolas"/>
                <w:color w:val="1E3A8A"/>
                <w:sz w:val="15"/>
                <w:shd w:val="clear" w:color="auto" w:fill="EEF2F7"/>
              </w:rPr>
              <w:t>anthropic</w:t>
            </w:r>
            <w:r>
              <w:t xml:space="preserve">, </w:t>
            </w:r>
            <w:r>
              <w:rPr>
                <w:rFonts w:ascii="Consolas" w:eastAsia="Consolas" w:hAnsi="Consolas"/>
                <w:color w:val="1E3A8A"/>
                <w:sz w:val="15"/>
                <w:shd w:val="clear" w:color="auto" w:fill="EEF2F7"/>
              </w:rPr>
              <w:t>openai</w:t>
            </w:r>
            <w:r>
              <w:t xml:space="preserve">, </w:t>
            </w:r>
            <w:r>
              <w:rPr>
                <w:rFonts w:ascii="Consolas" w:eastAsia="Consolas" w:hAnsi="Consolas"/>
                <w:color w:val="1E3A8A"/>
                <w:sz w:val="15"/>
                <w:shd w:val="clear" w:color="auto" w:fill="EEF2F7"/>
              </w:rPr>
              <w:t>local</w:t>
            </w:r>
          </w:p>
        </w:tc>
      </w:tr>
      <w:tr w:rsidR="00157220" w14:paraId="78DC8C8F" w14:textId="77777777">
        <w:trPr>
          <w:cantSplit/>
          <w:jc w:val="center"/>
        </w:trPr>
        <w:tc>
          <w:tcPr>
            <w:tcW w:w="324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6473410" w14:textId="77777777" w:rsidR="00157220" w:rsidRDefault="00DE7D3F">
            <w:pPr>
              <w:pStyle w:val="TableText"/>
            </w:pPr>
            <w:r>
              <w:rPr>
                <w:rFonts w:ascii="Consolas" w:eastAsia="Consolas" w:hAnsi="Consolas"/>
                <w:color w:val="1E3A8A"/>
                <w:sz w:val="15"/>
                <w:shd w:val="clear" w:color="auto" w:fill="EEF2F7"/>
              </w:rPr>
              <w:t>MODEL_NAME</w:t>
            </w:r>
          </w:p>
        </w:tc>
        <w:tc>
          <w:tcPr>
            <w:tcW w:w="293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4A549A4" w14:textId="77777777" w:rsidR="00157220" w:rsidRDefault="00DE7D3F">
            <w:pPr>
              <w:pStyle w:val="TableText"/>
            </w:pPr>
            <w:r>
              <w:t>empty</w:t>
            </w:r>
          </w:p>
        </w:tc>
        <w:tc>
          <w:tcPr>
            <w:tcW w:w="346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406EDC5" w14:textId="77777777" w:rsidR="00157220" w:rsidRDefault="00DE7D3F">
            <w:pPr>
              <w:pStyle w:val="TableText"/>
            </w:pPr>
            <w:r>
              <w:t>Model id (required for openai and local; Anthropic has a default)</w:t>
            </w:r>
          </w:p>
        </w:tc>
      </w:tr>
      <w:tr w:rsidR="00157220" w14:paraId="670D2BC1" w14:textId="77777777">
        <w:trPr>
          <w:cantSplit/>
          <w:jc w:val="center"/>
        </w:trPr>
        <w:tc>
          <w:tcPr>
            <w:tcW w:w="324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0093CAA" w14:textId="77777777" w:rsidR="00157220" w:rsidRDefault="00DE7D3F">
            <w:pPr>
              <w:pStyle w:val="TableText"/>
            </w:pPr>
            <w:r>
              <w:rPr>
                <w:rFonts w:ascii="Consolas" w:eastAsia="Consolas" w:hAnsi="Consolas"/>
                <w:color w:val="1E3A8A"/>
                <w:sz w:val="15"/>
                <w:shd w:val="clear" w:color="auto" w:fill="EEF2F7"/>
              </w:rPr>
              <w:t>ANTHROPIC_API_KEY</w:t>
            </w:r>
            <w:r>
              <w:t xml:space="preserve">, </w:t>
            </w:r>
            <w:r>
              <w:rPr>
                <w:rFonts w:ascii="Consolas" w:eastAsia="Consolas" w:hAnsi="Consolas"/>
                <w:color w:val="1E3A8A"/>
                <w:sz w:val="15"/>
                <w:shd w:val="clear" w:color="auto" w:fill="EEF2F7"/>
              </w:rPr>
              <w:t>OPENAI_API_KEY</w:t>
            </w:r>
            <w:r>
              <w:t xml:space="preserve">, </w:t>
            </w:r>
            <w:r>
              <w:rPr>
                <w:rFonts w:ascii="Consolas" w:eastAsia="Consolas" w:hAnsi="Consolas"/>
                <w:color w:val="1E3A8A"/>
                <w:sz w:val="15"/>
                <w:shd w:val="clear" w:color="auto" w:fill="EEF2F7"/>
              </w:rPr>
              <w:t>LOCAL_LLM_BASE_URL</w:t>
            </w:r>
          </w:p>
        </w:tc>
        <w:tc>
          <w:tcPr>
            <w:tcW w:w="293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D692332" w14:textId="77777777" w:rsidR="00157220" w:rsidRDefault="00DE7D3F">
            <w:pPr>
              <w:pStyle w:val="TableText"/>
            </w:pPr>
            <w:r>
              <w:t>empty</w:t>
            </w:r>
          </w:p>
        </w:tc>
        <w:tc>
          <w:tcPr>
            <w:tcW w:w="3460"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577FC0D" w14:textId="77777777" w:rsidR="00157220" w:rsidRDefault="00DE7D3F">
            <w:pPr>
              <w:pStyle w:val="TableText"/>
            </w:pPr>
            <w:r>
              <w:t>Provider credentials or endpoint</w:t>
            </w:r>
          </w:p>
        </w:tc>
      </w:tr>
      <w:tr w:rsidR="00157220" w14:paraId="7F275578" w14:textId="77777777">
        <w:trPr>
          <w:cantSplit/>
          <w:jc w:val="center"/>
        </w:trPr>
        <w:tc>
          <w:tcPr>
            <w:tcW w:w="324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F546B51" w14:textId="77777777" w:rsidR="00157220" w:rsidRDefault="00DE7D3F">
            <w:pPr>
              <w:pStyle w:val="TableText"/>
            </w:pPr>
            <w:r>
              <w:rPr>
                <w:rFonts w:ascii="Consolas" w:eastAsia="Consolas" w:hAnsi="Consolas"/>
                <w:color w:val="1E3A8A"/>
                <w:sz w:val="15"/>
                <w:shd w:val="clear" w:color="auto" w:fill="EEF2F7"/>
              </w:rPr>
              <w:t>REDIS_URL</w:t>
            </w:r>
          </w:p>
        </w:tc>
        <w:tc>
          <w:tcPr>
            <w:tcW w:w="293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4A60B51" w14:textId="77777777" w:rsidR="00157220" w:rsidRDefault="00DE7D3F">
            <w:pPr>
              <w:pStyle w:val="TableText"/>
            </w:pPr>
            <w:r>
              <w:t>empty</w:t>
            </w:r>
          </w:p>
        </w:tc>
        <w:tc>
          <w:tcPr>
            <w:tcW w:w="346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10D1D3C" w14:textId="77777777" w:rsidR="00157220" w:rsidRDefault="00DE7D3F">
            <w:pPr>
              <w:pStyle w:val="TableText"/>
            </w:pPr>
            <w:r>
              <w:t>Rate-limit store; in-process fallback</w:t>
            </w:r>
          </w:p>
        </w:tc>
      </w:tr>
      <w:tr w:rsidR="00157220" w14:paraId="07E4D8B0" w14:textId="77777777">
        <w:trPr>
          <w:cantSplit/>
          <w:jc w:val="center"/>
        </w:trPr>
        <w:tc>
          <w:tcPr>
            <w:tcW w:w="324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306D229" w14:textId="77777777" w:rsidR="00157220" w:rsidRDefault="00DE7D3F">
            <w:pPr>
              <w:pStyle w:val="TableText"/>
            </w:pPr>
            <w:r>
              <w:rPr>
                <w:rFonts w:ascii="Consolas" w:eastAsia="Consolas" w:hAnsi="Consolas"/>
                <w:color w:val="1E3A8A"/>
                <w:sz w:val="15"/>
                <w:shd w:val="clear" w:color="auto" w:fill="EEF2F7"/>
              </w:rPr>
              <w:t>AEGIS_RATE_LIMIT_PER_MINUTE</w:t>
            </w:r>
          </w:p>
        </w:tc>
        <w:tc>
          <w:tcPr>
            <w:tcW w:w="293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57B92238" w14:textId="77777777" w:rsidR="00157220" w:rsidRDefault="00DE7D3F">
            <w:pPr>
              <w:pStyle w:val="TableText"/>
            </w:pPr>
            <w:r>
              <w:t>120 (compose 600)</w:t>
            </w:r>
          </w:p>
        </w:tc>
        <w:tc>
          <w:tcPr>
            <w:tcW w:w="3460"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462A870" w14:textId="77777777" w:rsidR="00157220" w:rsidRDefault="00DE7D3F">
            <w:pPr>
              <w:pStyle w:val="TableText"/>
            </w:pPr>
            <w:r>
              <w:t>Requests per window</w:t>
            </w:r>
          </w:p>
        </w:tc>
      </w:tr>
      <w:tr w:rsidR="00157220" w14:paraId="45582328" w14:textId="77777777">
        <w:trPr>
          <w:cantSplit/>
          <w:jc w:val="center"/>
        </w:trPr>
        <w:tc>
          <w:tcPr>
            <w:tcW w:w="324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1597F1F" w14:textId="77777777" w:rsidR="00157220" w:rsidRDefault="00DE7D3F">
            <w:pPr>
              <w:pStyle w:val="TableText"/>
            </w:pPr>
            <w:r>
              <w:rPr>
                <w:rFonts w:ascii="Consolas" w:eastAsia="Consolas" w:hAnsi="Consolas"/>
                <w:color w:val="1E3A8A"/>
                <w:sz w:val="15"/>
                <w:shd w:val="clear" w:color="auto" w:fill="EEF2F7"/>
              </w:rPr>
              <w:t>AEGIS_MAX_REQUEST_BYTES</w:t>
            </w:r>
          </w:p>
        </w:tc>
        <w:tc>
          <w:tcPr>
            <w:tcW w:w="293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16EC864" w14:textId="77777777" w:rsidR="00157220" w:rsidRDefault="00DE7D3F">
            <w:pPr>
              <w:pStyle w:val="TableText"/>
            </w:pPr>
            <w:r>
              <w:t>1,000,000</w:t>
            </w:r>
          </w:p>
        </w:tc>
        <w:tc>
          <w:tcPr>
            <w:tcW w:w="346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20A6F2E" w14:textId="77777777" w:rsidR="00157220" w:rsidRDefault="00DE7D3F">
            <w:pPr>
              <w:pStyle w:val="TableText"/>
            </w:pPr>
            <w:r>
              <w:t>Body limit</w:t>
            </w:r>
          </w:p>
        </w:tc>
      </w:tr>
      <w:tr w:rsidR="00157220" w14:paraId="72101186" w14:textId="77777777">
        <w:trPr>
          <w:cantSplit/>
          <w:jc w:val="center"/>
        </w:trPr>
        <w:tc>
          <w:tcPr>
            <w:tcW w:w="324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149A180" w14:textId="77777777" w:rsidR="00157220" w:rsidRDefault="00DE7D3F">
            <w:pPr>
              <w:pStyle w:val="TableText"/>
            </w:pPr>
            <w:r>
              <w:rPr>
                <w:rFonts w:ascii="Consolas" w:eastAsia="Consolas" w:hAnsi="Consolas"/>
                <w:color w:val="1E3A8A"/>
                <w:sz w:val="15"/>
                <w:shd w:val="clear" w:color="auto" w:fill="EEF2F7"/>
              </w:rPr>
              <w:t>AGENT_ALLOW_HIGH_RISK</w:t>
            </w:r>
          </w:p>
        </w:tc>
        <w:tc>
          <w:tcPr>
            <w:tcW w:w="293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0C5A1E3" w14:textId="77777777" w:rsidR="00157220" w:rsidRDefault="00DE7D3F">
            <w:pPr>
              <w:pStyle w:val="TableText"/>
            </w:pPr>
            <w:r>
              <w:t>false</w:t>
            </w:r>
          </w:p>
        </w:tc>
        <w:tc>
          <w:tcPr>
            <w:tcW w:w="3460"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8E05B02" w14:textId="77777777" w:rsidR="00157220" w:rsidRDefault="00DE7D3F">
            <w:pPr>
              <w:pStyle w:val="TableText"/>
            </w:pPr>
            <w:r>
              <w:t>Allow HIGH_RISK actions (still need approval and admin)</w:t>
            </w:r>
          </w:p>
        </w:tc>
      </w:tr>
      <w:tr w:rsidR="00157220" w14:paraId="51D2026D" w14:textId="77777777">
        <w:trPr>
          <w:cantSplit/>
          <w:jc w:val="center"/>
        </w:trPr>
        <w:tc>
          <w:tcPr>
            <w:tcW w:w="324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D7D2B8D" w14:textId="77777777" w:rsidR="00157220" w:rsidRDefault="00DE7D3F">
            <w:pPr>
              <w:pStyle w:val="TableText"/>
            </w:pPr>
            <w:r>
              <w:rPr>
                <w:rFonts w:ascii="Consolas" w:eastAsia="Consolas" w:hAnsi="Consolas"/>
                <w:color w:val="1E3A8A"/>
                <w:sz w:val="15"/>
                <w:shd w:val="clear" w:color="auto" w:fill="EEF2F7"/>
              </w:rPr>
              <w:t>AGENT_WORKSPACE_ROOT</w:t>
            </w:r>
          </w:p>
        </w:tc>
        <w:tc>
          <w:tcPr>
            <w:tcW w:w="293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5FCB362" w14:textId="77777777" w:rsidR="00157220" w:rsidRDefault="00DE7D3F">
            <w:pPr>
              <w:pStyle w:val="TableText"/>
            </w:pPr>
            <w:r>
              <w:rPr>
                <w:rFonts w:ascii="Consolas" w:eastAsia="Consolas" w:hAnsi="Consolas"/>
                <w:color w:val="1E3A8A"/>
                <w:sz w:val="15"/>
                <w:shd w:val="clear" w:color="auto" w:fill="EEF2F7"/>
              </w:rPr>
              <w:t>/tmp/aegis-agent-workspaces</w:t>
            </w:r>
          </w:p>
        </w:tc>
        <w:tc>
          <w:tcPr>
            <w:tcW w:w="346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A7ABDD8" w14:textId="77777777" w:rsidR="00157220" w:rsidRDefault="00DE7D3F">
            <w:pPr>
              <w:pStyle w:val="TableText"/>
            </w:pPr>
            <w:r>
              <w:t>Sandbox root</w:t>
            </w:r>
          </w:p>
        </w:tc>
      </w:tr>
      <w:tr w:rsidR="00157220" w14:paraId="0CB43DFF" w14:textId="77777777">
        <w:trPr>
          <w:cantSplit/>
          <w:jc w:val="center"/>
        </w:trPr>
        <w:tc>
          <w:tcPr>
            <w:tcW w:w="324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0B3EC4A" w14:textId="77777777" w:rsidR="00157220" w:rsidRDefault="00DE7D3F">
            <w:pPr>
              <w:pStyle w:val="TableText"/>
            </w:pPr>
            <w:r>
              <w:rPr>
                <w:rFonts w:ascii="Consolas" w:eastAsia="Consolas" w:hAnsi="Consolas"/>
                <w:color w:val="1E3A8A"/>
                <w:sz w:val="15"/>
                <w:shd w:val="clear" w:color="auto" w:fill="EEF2F7"/>
              </w:rPr>
              <w:t>LOG_LEVEL</w:t>
            </w:r>
          </w:p>
        </w:tc>
        <w:tc>
          <w:tcPr>
            <w:tcW w:w="293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17C7A73" w14:textId="77777777" w:rsidR="00157220" w:rsidRDefault="00DE7D3F">
            <w:pPr>
              <w:pStyle w:val="TableText"/>
            </w:pPr>
            <w:r>
              <w:t>INFO</w:t>
            </w:r>
          </w:p>
        </w:tc>
        <w:tc>
          <w:tcPr>
            <w:tcW w:w="3460"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F723DA8" w14:textId="77777777" w:rsidR="00157220" w:rsidRDefault="00DE7D3F">
            <w:pPr>
              <w:pStyle w:val="TableText"/>
            </w:pPr>
            <w:r>
              <w:t>Logging level</w:t>
            </w:r>
          </w:p>
        </w:tc>
      </w:tr>
      <w:tr w:rsidR="00157220" w14:paraId="7526D9E9" w14:textId="77777777">
        <w:trPr>
          <w:cantSplit/>
          <w:jc w:val="center"/>
        </w:trPr>
        <w:tc>
          <w:tcPr>
            <w:tcW w:w="324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9BB2757" w14:textId="77777777" w:rsidR="00157220" w:rsidRDefault="00DE7D3F">
            <w:pPr>
              <w:pStyle w:val="TableText"/>
            </w:pPr>
            <w:r>
              <w:rPr>
                <w:rFonts w:ascii="Consolas" w:eastAsia="Consolas" w:hAnsi="Consolas"/>
                <w:color w:val="1E3A8A"/>
                <w:sz w:val="15"/>
                <w:shd w:val="clear" w:color="auto" w:fill="EEF2F7"/>
              </w:rPr>
              <w:t>CALL_ANALYZER_LIB</w:t>
            </w:r>
          </w:p>
        </w:tc>
        <w:tc>
          <w:tcPr>
            <w:tcW w:w="293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BE12E4B" w14:textId="77777777" w:rsidR="00157220" w:rsidRDefault="00DE7D3F">
            <w:pPr>
              <w:pStyle w:val="TableText"/>
            </w:pPr>
            <w:r>
              <w:t>unset</w:t>
            </w:r>
          </w:p>
        </w:tc>
        <w:tc>
          <w:tcPr>
            <w:tcW w:w="3460"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8B9A620" w14:textId="77777777" w:rsidR="00157220" w:rsidRDefault="00DE7D3F">
            <w:pPr>
              <w:pStyle w:val="TableText"/>
            </w:pPr>
            <w:r>
              <w:t>Absolute path of the shared library</w:t>
            </w:r>
          </w:p>
        </w:tc>
      </w:tr>
    </w:tbl>
    <w:p w14:paraId="6E82BA00" w14:textId="77777777" w:rsidR="00157220" w:rsidRDefault="00157220">
      <w:pPr>
        <w:spacing w:after="80"/>
      </w:pPr>
    </w:p>
    <w:p w14:paraId="282683AB" w14:textId="77777777" w:rsidR="00157220" w:rsidRDefault="00DE7D3F">
      <w:pPr>
        <w:pStyle w:val="Heading2"/>
      </w:pPr>
      <w:bookmarkStart w:id="192" w:name="_Toc243377339"/>
      <w:r>
        <w:t>22.6  Terminal commands</w:t>
      </w:r>
      <w:bookmarkEnd w:id="192"/>
    </w:p>
    <w:p w14:paraId="6895FFB9" w14:textId="4DC7CCE0" w:rsidR="00157220" w:rsidRDefault="00DE7D3F">
      <w:pPr>
        <w:pStyle w:val="Caption"/>
        <w:keepNext/>
        <w:spacing w:after="60"/>
      </w:pPr>
      <w:r>
        <w:t xml:space="preserve">Table </w:t>
      </w:r>
      <w:r>
        <w:fldChar w:fldCharType="begin"/>
      </w:r>
      <w:r>
        <w:instrText xml:space="preserve"> SEQ Table \* ARABIC </w:instrText>
      </w:r>
      <w:r>
        <w:fldChar w:fldCharType="separate"/>
      </w:r>
      <w:r w:rsidR="007151AA">
        <w:rPr>
          <w:noProof/>
        </w:rPr>
        <w:t>24</w:t>
      </w:r>
      <w:r>
        <w:fldChar w:fldCharType="end"/>
      </w:r>
      <w:r>
        <w:t>. Most useful commands</w:t>
      </w:r>
    </w:p>
    <w:tbl>
      <w:tblPr>
        <w:tblW w:w="0" w:type="auto"/>
        <w:jc w:val="center"/>
        <w:tblLayout w:type="fixed"/>
        <w:tblLook w:val="04A0" w:firstRow="1" w:lastRow="0" w:firstColumn="1" w:lastColumn="0" w:noHBand="0" w:noVBand="1"/>
      </w:tblPr>
      <w:tblGrid>
        <w:gridCol w:w="5156"/>
        <w:gridCol w:w="4481"/>
      </w:tblGrid>
      <w:tr w:rsidR="00157220" w14:paraId="2A8DB1C5" w14:textId="77777777">
        <w:trPr>
          <w:cantSplit/>
          <w:tblHeader/>
          <w:jc w:val="center"/>
        </w:trPr>
        <w:tc>
          <w:tcPr>
            <w:tcW w:w="5156"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5D805CC8" w14:textId="77777777" w:rsidR="00157220" w:rsidRDefault="00DE7D3F">
            <w:pPr>
              <w:pStyle w:val="TableText"/>
            </w:pPr>
            <w:r>
              <w:rPr>
                <w:b/>
                <w:color w:val="FFFFFF"/>
              </w:rPr>
              <w:t>Command</w:t>
            </w:r>
          </w:p>
        </w:tc>
        <w:tc>
          <w:tcPr>
            <w:tcW w:w="4481"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2074592C" w14:textId="77777777" w:rsidR="00157220" w:rsidRDefault="00DE7D3F">
            <w:pPr>
              <w:pStyle w:val="TableText"/>
            </w:pPr>
            <w:r>
              <w:rPr>
                <w:b/>
                <w:color w:val="FFFFFF"/>
              </w:rPr>
              <w:t>Purpose</w:t>
            </w:r>
          </w:p>
        </w:tc>
      </w:tr>
      <w:tr w:rsidR="00157220" w14:paraId="136BECBF" w14:textId="77777777">
        <w:trPr>
          <w:cantSplit/>
          <w:jc w:val="center"/>
        </w:trPr>
        <w:tc>
          <w:tcPr>
            <w:tcW w:w="515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8E9A2AB" w14:textId="77777777" w:rsidR="00157220" w:rsidRDefault="00DE7D3F">
            <w:pPr>
              <w:pStyle w:val="TableText"/>
            </w:pPr>
            <w:r>
              <w:rPr>
                <w:rFonts w:ascii="Consolas" w:eastAsia="Consolas" w:hAnsi="Consolas"/>
                <w:color w:val="1E3A8A"/>
                <w:sz w:val="15"/>
                <w:shd w:val="clear" w:color="auto" w:fill="EEF2F7"/>
              </w:rPr>
              <w:t>make c-build</w:t>
            </w:r>
            <w:r>
              <w:t xml:space="preserve">, </w:t>
            </w:r>
            <w:r>
              <w:rPr>
                <w:rFonts w:ascii="Consolas" w:eastAsia="Consolas" w:hAnsi="Consolas"/>
                <w:color w:val="1E3A8A"/>
                <w:sz w:val="15"/>
                <w:shd w:val="clear" w:color="auto" w:fill="EEF2F7"/>
              </w:rPr>
              <w:t>make c-test</w:t>
            </w:r>
            <w:r>
              <w:t xml:space="preserve">, </w:t>
            </w:r>
            <w:r>
              <w:rPr>
                <w:rFonts w:ascii="Consolas" w:eastAsia="Consolas" w:hAnsi="Consolas"/>
                <w:color w:val="1E3A8A"/>
                <w:sz w:val="15"/>
                <w:shd w:val="clear" w:color="auto" w:fill="EEF2F7"/>
              </w:rPr>
              <w:t>make c-test-asan</w:t>
            </w:r>
          </w:p>
        </w:tc>
        <w:tc>
          <w:tcPr>
            <w:tcW w:w="448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6123444" w14:textId="77777777" w:rsidR="00157220" w:rsidRDefault="00DE7D3F">
            <w:pPr>
              <w:pStyle w:val="TableText"/>
            </w:pPr>
            <w:r>
              <w:t>Build and test the C library</w:t>
            </w:r>
          </w:p>
        </w:tc>
      </w:tr>
      <w:tr w:rsidR="00157220" w14:paraId="5B0EF772" w14:textId="77777777">
        <w:trPr>
          <w:cantSplit/>
          <w:jc w:val="center"/>
        </w:trPr>
        <w:tc>
          <w:tcPr>
            <w:tcW w:w="515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E661F46" w14:textId="77777777" w:rsidR="00157220" w:rsidRDefault="00DE7D3F">
            <w:pPr>
              <w:pStyle w:val="TableText"/>
            </w:pPr>
            <w:r>
              <w:rPr>
                <w:rFonts w:ascii="Consolas" w:eastAsia="Consolas" w:hAnsi="Consolas"/>
                <w:color w:val="1E3A8A"/>
                <w:sz w:val="15"/>
                <w:shd w:val="clear" w:color="auto" w:fill="EEF2F7"/>
              </w:rPr>
              <w:t>make py-venv</w:t>
            </w:r>
            <w:r>
              <w:t xml:space="preserve">, </w:t>
            </w:r>
            <w:r>
              <w:rPr>
                <w:rFonts w:ascii="Consolas" w:eastAsia="Consolas" w:hAnsi="Consolas"/>
                <w:color w:val="1E3A8A"/>
                <w:sz w:val="15"/>
                <w:shd w:val="clear" w:color="auto" w:fill="EEF2F7"/>
              </w:rPr>
              <w:t>make py-test</w:t>
            </w:r>
            <w:r>
              <w:t xml:space="preserve">, </w:t>
            </w:r>
            <w:r>
              <w:rPr>
                <w:rFonts w:ascii="Consolas" w:eastAsia="Consolas" w:hAnsi="Consolas"/>
                <w:color w:val="1E3A8A"/>
                <w:sz w:val="15"/>
                <w:shd w:val="clear" w:color="auto" w:fill="EEF2F7"/>
              </w:rPr>
              <w:t>make py-test-asan</w:t>
            </w:r>
            <w:r>
              <w:t xml:space="preserve">, </w:t>
            </w:r>
            <w:r>
              <w:rPr>
                <w:rFonts w:ascii="Consolas" w:eastAsia="Consolas" w:hAnsi="Consolas"/>
                <w:color w:val="1E3A8A"/>
                <w:sz w:val="15"/>
                <w:shd w:val="clear" w:color="auto" w:fill="EEF2F7"/>
              </w:rPr>
              <w:t>make py-typecheck</w:t>
            </w:r>
          </w:p>
        </w:tc>
        <w:tc>
          <w:tcPr>
            <w:tcW w:w="448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ECA89A3" w14:textId="77777777" w:rsidR="00157220" w:rsidRDefault="00DE7D3F">
            <w:pPr>
              <w:pStyle w:val="TableText"/>
            </w:pPr>
            <w:r>
              <w:t>Python environment, tests, strict typing</w:t>
            </w:r>
          </w:p>
        </w:tc>
      </w:tr>
      <w:tr w:rsidR="00157220" w14:paraId="6B73401C" w14:textId="77777777">
        <w:trPr>
          <w:cantSplit/>
          <w:jc w:val="center"/>
        </w:trPr>
        <w:tc>
          <w:tcPr>
            <w:tcW w:w="515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837CA52" w14:textId="77777777" w:rsidR="00157220" w:rsidRDefault="00DE7D3F">
            <w:pPr>
              <w:pStyle w:val="TableText"/>
            </w:pPr>
            <w:r>
              <w:rPr>
                <w:rFonts w:ascii="Consolas" w:eastAsia="Consolas" w:hAnsi="Consolas"/>
                <w:color w:val="1E3A8A"/>
                <w:sz w:val="15"/>
                <w:shd w:val="clear" w:color="auto" w:fill="EEF2F7"/>
              </w:rPr>
              <w:t>make call-logs SEED=42</w:t>
            </w:r>
          </w:p>
        </w:tc>
        <w:tc>
          <w:tcPr>
            <w:tcW w:w="448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F5999EF" w14:textId="77777777" w:rsidR="00157220" w:rsidRDefault="00DE7D3F">
            <w:pPr>
              <w:pStyle w:val="TableText"/>
            </w:pPr>
            <w:r>
              <w:t>Write a seeded CDR file and manifest</w:t>
            </w:r>
          </w:p>
        </w:tc>
      </w:tr>
      <w:tr w:rsidR="00157220" w14:paraId="7E122B22" w14:textId="77777777">
        <w:trPr>
          <w:cantSplit/>
          <w:jc w:val="center"/>
        </w:trPr>
        <w:tc>
          <w:tcPr>
            <w:tcW w:w="515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F6F6DA7" w14:textId="77777777" w:rsidR="00157220" w:rsidRDefault="00DE7D3F">
            <w:pPr>
              <w:pStyle w:val="TableText"/>
            </w:pPr>
            <w:r>
              <w:rPr>
                <w:rFonts w:ascii="Consolas" w:eastAsia="Consolas" w:hAnsi="Consolas"/>
                <w:color w:val="1E3A8A"/>
                <w:sz w:val="15"/>
                <w:shd w:val="clear" w:color="auto" w:fill="EEF2F7"/>
              </w:rPr>
              <w:t>make network-data</w:t>
            </w:r>
          </w:p>
        </w:tc>
        <w:tc>
          <w:tcPr>
            <w:tcW w:w="448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0CE86B2" w14:textId="77777777" w:rsidR="00157220" w:rsidRDefault="00DE7D3F">
            <w:pPr>
              <w:pStyle w:val="TableText"/>
            </w:pPr>
            <w:r>
              <w:t xml:space="preserve">Write simulated telemetry, events and ground truth to </w:t>
            </w:r>
            <w:r>
              <w:rPr>
                <w:rFonts w:ascii="Consolas" w:eastAsia="Consolas" w:hAnsi="Consolas"/>
                <w:color w:val="1E3A8A"/>
                <w:sz w:val="15"/>
                <w:shd w:val="clear" w:color="auto" w:fill="EEF2F7"/>
              </w:rPr>
              <w:t>data/</w:t>
            </w:r>
          </w:p>
        </w:tc>
      </w:tr>
      <w:tr w:rsidR="00157220" w14:paraId="3B9FC0A5" w14:textId="77777777">
        <w:trPr>
          <w:cantSplit/>
          <w:jc w:val="center"/>
        </w:trPr>
        <w:tc>
          <w:tcPr>
            <w:tcW w:w="515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A0DBAB4" w14:textId="77777777" w:rsidR="00157220" w:rsidRDefault="00DE7D3F">
            <w:pPr>
              <w:pStyle w:val="TableText"/>
            </w:pPr>
            <w:r>
              <w:rPr>
                <w:rFonts w:ascii="Consolas" w:eastAsia="Consolas" w:hAnsi="Consolas"/>
                <w:color w:val="1E3A8A"/>
                <w:sz w:val="15"/>
                <w:shd w:val="clear" w:color="auto" w:fill="EEF2F7"/>
              </w:rPr>
              <w:t>make demo</w:t>
            </w:r>
          </w:p>
        </w:tc>
        <w:tc>
          <w:tcPr>
            <w:tcW w:w="448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BC04EE7" w14:textId="77777777" w:rsidR="00157220" w:rsidRDefault="00DE7D3F">
            <w:pPr>
              <w:pStyle w:val="TableText"/>
            </w:pPr>
            <w:r>
              <w:t>Offline end-to-end demo</w:t>
            </w:r>
          </w:p>
        </w:tc>
      </w:tr>
      <w:tr w:rsidR="00157220" w14:paraId="46C6FD0E" w14:textId="77777777">
        <w:trPr>
          <w:cantSplit/>
          <w:jc w:val="center"/>
        </w:trPr>
        <w:tc>
          <w:tcPr>
            <w:tcW w:w="515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AAE53C7" w14:textId="77777777" w:rsidR="00157220" w:rsidRDefault="00DE7D3F">
            <w:pPr>
              <w:pStyle w:val="TableText"/>
            </w:pPr>
            <w:r>
              <w:rPr>
                <w:rFonts w:ascii="Consolas" w:eastAsia="Consolas" w:hAnsi="Consolas"/>
                <w:color w:val="1E3A8A"/>
                <w:sz w:val="15"/>
                <w:shd w:val="clear" w:color="auto" w:fill="EEF2F7"/>
              </w:rPr>
              <w:t>make env</w:t>
            </w:r>
            <w:r>
              <w:t xml:space="preserve">, </w:t>
            </w:r>
            <w:r>
              <w:rPr>
                <w:rFonts w:ascii="Consolas" w:eastAsia="Consolas" w:hAnsi="Consolas"/>
                <w:color w:val="1E3A8A"/>
                <w:sz w:val="15"/>
                <w:shd w:val="clear" w:color="auto" w:fill="EEF2F7"/>
              </w:rPr>
              <w:t>docker compose up --build</w:t>
            </w:r>
            <w:r>
              <w:t xml:space="preserve">, </w:t>
            </w:r>
            <w:r>
              <w:rPr>
                <w:rFonts w:ascii="Consolas" w:eastAsia="Consolas" w:hAnsi="Consolas"/>
                <w:color w:val="1E3A8A"/>
                <w:sz w:val="15"/>
                <w:shd w:val="clear" w:color="auto" w:fill="EEF2F7"/>
              </w:rPr>
              <w:t>make docker-smoke</w:t>
            </w:r>
            <w:r>
              <w:t xml:space="preserve">, </w:t>
            </w:r>
            <w:r>
              <w:rPr>
                <w:rFonts w:ascii="Consolas" w:eastAsia="Consolas" w:hAnsi="Consolas"/>
                <w:color w:val="1E3A8A"/>
                <w:sz w:val="15"/>
                <w:shd w:val="clear" w:color="auto" w:fill="EEF2F7"/>
              </w:rPr>
              <w:t>make docker-down</w:t>
            </w:r>
          </w:p>
        </w:tc>
        <w:tc>
          <w:tcPr>
            <w:tcW w:w="448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CD0F155" w14:textId="77777777" w:rsidR="00157220" w:rsidRDefault="00DE7D3F">
            <w:pPr>
              <w:pStyle w:val="TableText"/>
            </w:pPr>
            <w:r>
              <w:t>Docker workflow</w:t>
            </w:r>
          </w:p>
        </w:tc>
      </w:tr>
      <w:tr w:rsidR="00157220" w14:paraId="36CF0591" w14:textId="77777777">
        <w:trPr>
          <w:cantSplit/>
          <w:jc w:val="center"/>
        </w:trPr>
        <w:tc>
          <w:tcPr>
            <w:tcW w:w="515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AE6DE3F" w14:textId="77777777" w:rsidR="00157220" w:rsidRDefault="00DE7D3F">
            <w:pPr>
              <w:pStyle w:val="TableText"/>
            </w:pPr>
            <w:r>
              <w:rPr>
                <w:rFonts w:ascii="Consolas" w:eastAsia="Consolas" w:hAnsi="Consolas"/>
                <w:color w:val="1E3A8A"/>
                <w:sz w:val="15"/>
                <w:shd w:val="clear" w:color="auto" w:fill="EEF2F7"/>
              </w:rPr>
              <w:t>make frontend-test</w:t>
            </w:r>
            <w:r>
              <w:t xml:space="preserve">, </w:t>
            </w:r>
            <w:r>
              <w:rPr>
                <w:rFonts w:ascii="Consolas" w:eastAsia="Consolas" w:hAnsi="Consolas"/>
                <w:color w:val="1E3A8A"/>
                <w:sz w:val="15"/>
                <w:shd w:val="clear" w:color="auto" w:fill="EEF2F7"/>
              </w:rPr>
              <w:t>make container-test</w:t>
            </w:r>
            <w:r>
              <w:t xml:space="preserve">, </w:t>
            </w:r>
            <w:r>
              <w:rPr>
                <w:rFonts w:ascii="Consolas" w:eastAsia="Consolas" w:hAnsi="Consolas"/>
                <w:color w:val="1E3A8A"/>
                <w:sz w:val="15"/>
                <w:shd w:val="clear" w:color="auto" w:fill="EEF2F7"/>
              </w:rPr>
              <w:t>make test</w:t>
            </w:r>
            <w:r>
              <w:t xml:space="preserve">, </w:t>
            </w:r>
            <w:r>
              <w:rPr>
                <w:rFonts w:ascii="Consolas" w:eastAsia="Consolas" w:hAnsi="Consolas"/>
                <w:color w:val="1E3A8A"/>
                <w:sz w:val="15"/>
                <w:shd w:val="clear" w:color="auto" w:fill="EEF2F7"/>
              </w:rPr>
              <w:t>make clean</w:t>
            </w:r>
          </w:p>
        </w:tc>
        <w:tc>
          <w:tcPr>
            <w:tcW w:w="448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5E900C2" w14:textId="77777777" w:rsidR="00157220" w:rsidRDefault="00DE7D3F">
            <w:pPr>
              <w:pStyle w:val="TableText"/>
            </w:pPr>
            <w:r>
              <w:t>Dashboard, Python 3.12 container, everything, cleanup</w:t>
            </w:r>
          </w:p>
        </w:tc>
      </w:tr>
      <w:tr w:rsidR="00157220" w14:paraId="7B0FB583" w14:textId="77777777">
        <w:trPr>
          <w:cantSplit/>
          <w:jc w:val="center"/>
        </w:trPr>
        <w:tc>
          <w:tcPr>
            <w:tcW w:w="515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F156584" w14:textId="77777777" w:rsidR="00157220" w:rsidRDefault="00DE7D3F">
            <w:pPr>
              <w:pStyle w:val="TableText"/>
            </w:pPr>
            <w:r>
              <w:rPr>
                <w:rFonts w:ascii="Consolas" w:eastAsia="Consolas" w:hAnsi="Consolas"/>
                <w:color w:val="1E3A8A"/>
                <w:sz w:val="15"/>
                <w:shd w:val="clear" w:color="auto" w:fill="EEF2F7"/>
              </w:rPr>
              <w:t>scripts/documentation/build_all.sh</w:t>
            </w:r>
          </w:p>
        </w:tc>
        <w:tc>
          <w:tcPr>
            <w:tcW w:w="448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2E44AA0" w14:textId="77777777" w:rsidR="00157220" w:rsidRDefault="00DE7D3F">
            <w:pPr>
              <w:pStyle w:val="TableText"/>
            </w:pPr>
            <w:r>
              <w:t>Regenerate this handbook and the deck</w:t>
            </w:r>
          </w:p>
        </w:tc>
      </w:tr>
    </w:tbl>
    <w:p w14:paraId="24B3572E" w14:textId="77777777" w:rsidR="00157220" w:rsidRDefault="00157220">
      <w:pPr>
        <w:spacing w:after="80"/>
      </w:pPr>
    </w:p>
    <w:p w14:paraId="0F244B77" w14:textId="77777777" w:rsidR="00157220" w:rsidRDefault="00DE7D3F">
      <w:pPr>
        <w:pStyle w:val="Heading2"/>
      </w:pPr>
      <w:bookmarkStart w:id="193" w:name="_Toc243377340"/>
      <w:r>
        <w:lastRenderedPageBreak/>
        <w:t>22.7  Most useful source files and tests</w:t>
      </w:r>
      <w:bookmarkEnd w:id="193"/>
    </w:p>
    <w:p w14:paraId="7E6FE034" w14:textId="77777777" w:rsidR="00157220" w:rsidRDefault="00DE7D3F">
      <w:r>
        <w:t xml:space="preserve">Start with </w:t>
      </w:r>
      <w:r>
        <w:rPr>
          <w:rFonts w:ascii="Consolas" w:eastAsia="Consolas" w:hAnsi="Consolas"/>
          <w:color w:val="1E3A8A"/>
          <w:sz w:val="19"/>
          <w:shd w:val="clear" w:color="auto" w:fill="EEF2F7"/>
        </w:rPr>
        <w:t>c-library/include/call_analyzer.h</w:t>
      </w:r>
      <w:r>
        <w:t xml:space="preserve">, </w:t>
      </w:r>
      <w:r>
        <w:rPr>
          <w:rFonts w:ascii="Consolas" w:eastAsia="Consolas" w:hAnsi="Consolas"/>
          <w:color w:val="1E3A8A"/>
          <w:sz w:val="19"/>
          <w:shd w:val="clear" w:color="auto" w:fill="EEF2F7"/>
        </w:rPr>
        <w:t>backend/call_analyzer/_native.py</w:t>
      </w:r>
      <w:r>
        <w:t xml:space="preserve">, </w:t>
      </w:r>
      <w:r>
        <w:rPr>
          <w:rFonts w:ascii="Consolas" w:eastAsia="Consolas" w:hAnsi="Consolas"/>
          <w:color w:val="1E3A8A"/>
          <w:sz w:val="19"/>
          <w:shd w:val="clear" w:color="auto" w:fill="EEF2F7"/>
        </w:rPr>
        <w:t>backend/app/simulation/model.py</w:t>
      </w:r>
      <w:r>
        <w:t xml:space="preserve">, </w:t>
      </w:r>
      <w:r>
        <w:rPr>
          <w:rFonts w:ascii="Consolas" w:eastAsia="Consolas" w:hAnsi="Consolas"/>
          <w:color w:val="1E3A8A"/>
          <w:sz w:val="19"/>
          <w:shd w:val="clear" w:color="auto" w:fill="EEF2F7"/>
        </w:rPr>
        <w:t>backend/app/analytics/detectors.py</w:t>
      </w:r>
      <w:r>
        <w:t xml:space="preserve">, </w:t>
      </w:r>
      <w:r>
        <w:rPr>
          <w:rFonts w:ascii="Consolas" w:eastAsia="Consolas" w:hAnsi="Consolas"/>
          <w:color w:val="1E3A8A"/>
          <w:sz w:val="19"/>
          <w:shd w:val="clear" w:color="auto" w:fill="EEF2F7"/>
        </w:rPr>
        <w:t>correlation.py</w:t>
      </w:r>
      <w:r>
        <w:t xml:space="preserve">, </w:t>
      </w:r>
      <w:r>
        <w:rPr>
          <w:rFonts w:ascii="Consolas" w:eastAsia="Consolas" w:hAnsi="Consolas"/>
          <w:color w:val="1E3A8A"/>
          <w:sz w:val="19"/>
          <w:shd w:val="clear" w:color="auto" w:fill="EEF2F7"/>
        </w:rPr>
        <w:t>backend/app/rca/engine.py</w:t>
      </w:r>
      <w:r>
        <w:t xml:space="preserve">, </w:t>
      </w:r>
      <w:r>
        <w:rPr>
          <w:rFonts w:ascii="Consolas" w:eastAsia="Consolas" w:hAnsi="Consolas"/>
          <w:color w:val="1E3A8A"/>
          <w:sz w:val="19"/>
          <w:shd w:val="clear" w:color="auto" w:fill="EEF2F7"/>
        </w:rPr>
        <w:t>schemas.py</w:t>
      </w:r>
      <w:r>
        <w:t xml:space="preserve">, </w:t>
      </w:r>
      <w:r>
        <w:rPr>
          <w:rFonts w:ascii="Consolas" w:eastAsia="Consolas" w:hAnsi="Consolas"/>
          <w:color w:val="1E3A8A"/>
          <w:sz w:val="19"/>
          <w:shd w:val="clear" w:color="auto" w:fill="EEF2F7"/>
        </w:rPr>
        <w:t>backend/app/agents/policy.py</w:t>
      </w:r>
      <w:r>
        <w:t xml:space="preserve">, </w:t>
      </w:r>
      <w:r>
        <w:rPr>
          <w:rFonts w:ascii="Consolas" w:eastAsia="Consolas" w:hAnsi="Consolas"/>
          <w:color w:val="1E3A8A"/>
          <w:sz w:val="19"/>
          <w:shd w:val="clear" w:color="auto" w:fill="EEF2F7"/>
        </w:rPr>
        <w:t>service.py</w:t>
      </w:r>
      <w:r>
        <w:t xml:space="preserve">, </w:t>
      </w:r>
      <w:r>
        <w:rPr>
          <w:rFonts w:ascii="Consolas" w:eastAsia="Consolas" w:hAnsi="Consolas"/>
          <w:color w:val="1E3A8A"/>
          <w:sz w:val="19"/>
          <w:shd w:val="clear" w:color="auto" w:fill="EEF2F7"/>
        </w:rPr>
        <w:t>runner.py</w:t>
      </w:r>
      <w:r>
        <w:t xml:space="preserve">, </w:t>
      </w:r>
      <w:r>
        <w:rPr>
          <w:rFonts w:ascii="Consolas" w:eastAsia="Consolas" w:hAnsi="Consolas"/>
          <w:color w:val="1E3A8A"/>
          <w:sz w:val="19"/>
          <w:shd w:val="clear" w:color="auto" w:fill="EEF2F7"/>
        </w:rPr>
        <w:t>backend/app/security/audit.py</w:t>
      </w:r>
      <w:r>
        <w:t xml:space="preserve">. Matching tests: </w:t>
      </w:r>
      <w:r>
        <w:rPr>
          <w:rFonts w:ascii="Consolas" w:eastAsia="Consolas" w:hAnsi="Consolas"/>
          <w:color w:val="1E3A8A"/>
          <w:sz w:val="19"/>
          <w:shd w:val="clear" w:color="auto" w:fill="EEF2F7"/>
        </w:rPr>
        <w:t>c-library/tests/test_call_analyzer.c</w:t>
      </w:r>
      <w:r>
        <w:t xml:space="preserve">, </w:t>
      </w:r>
      <w:r>
        <w:rPr>
          <w:rFonts w:ascii="Consolas" w:eastAsia="Consolas" w:hAnsi="Consolas"/>
          <w:color w:val="1E3A8A"/>
          <w:sz w:val="19"/>
          <w:shd w:val="clear" w:color="auto" w:fill="EEF2F7"/>
        </w:rPr>
        <w:t>test_binding_abi_and_ownership.py</w:t>
      </w:r>
      <w:r>
        <w:t xml:space="preserve">, </w:t>
      </w:r>
      <w:r>
        <w:rPr>
          <w:rFonts w:ascii="Consolas" w:eastAsia="Consolas" w:hAnsi="Consolas"/>
          <w:color w:val="1E3A8A"/>
          <w:sz w:val="19"/>
          <w:shd w:val="clear" w:color="auto" w:fill="EEF2F7"/>
        </w:rPr>
        <w:t>test_simulation.py</w:t>
      </w:r>
      <w:r>
        <w:t xml:space="preserve">, </w:t>
      </w:r>
      <w:r>
        <w:rPr>
          <w:rFonts w:ascii="Consolas" w:eastAsia="Consolas" w:hAnsi="Consolas"/>
          <w:color w:val="1E3A8A"/>
          <w:sz w:val="19"/>
          <w:shd w:val="clear" w:color="auto" w:fill="EEF2F7"/>
        </w:rPr>
        <w:t>test_analytics.py</w:t>
      </w:r>
      <w:r>
        <w:t xml:space="preserve">, </w:t>
      </w:r>
      <w:r>
        <w:rPr>
          <w:rFonts w:ascii="Consolas" w:eastAsia="Consolas" w:hAnsi="Consolas"/>
          <w:color w:val="1E3A8A"/>
          <w:sz w:val="19"/>
          <w:shd w:val="clear" w:color="auto" w:fill="EEF2F7"/>
        </w:rPr>
        <w:t>test_correlation.py</w:t>
      </w:r>
      <w:r>
        <w:t xml:space="preserve">, </w:t>
      </w:r>
      <w:r>
        <w:rPr>
          <w:rFonts w:ascii="Consolas" w:eastAsia="Consolas" w:hAnsi="Consolas"/>
          <w:color w:val="1E3A8A"/>
          <w:sz w:val="19"/>
          <w:shd w:val="clear" w:color="auto" w:fill="EEF2F7"/>
        </w:rPr>
        <w:t>test_rca.py</w:t>
      </w:r>
      <w:r>
        <w:t xml:space="preserve">, </w:t>
      </w:r>
      <w:r>
        <w:rPr>
          <w:rFonts w:ascii="Consolas" w:eastAsia="Consolas" w:hAnsi="Consolas"/>
          <w:color w:val="1E3A8A"/>
          <w:sz w:val="19"/>
          <w:shd w:val="clear" w:color="auto" w:fill="EEF2F7"/>
        </w:rPr>
        <w:t>test_agent.py</w:t>
      </w:r>
      <w:r>
        <w:t xml:space="preserve">, </w:t>
      </w:r>
      <w:r>
        <w:rPr>
          <w:rFonts w:ascii="Consolas" w:eastAsia="Consolas" w:hAnsi="Consolas"/>
          <w:color w:val="1E3A8A"/>
          <w:sz w:val="19"/>
          <w:shd w:val="clear" w:color="auto" w:fill="EEF2F7"/>
        </w:rPr>
        <w:t>test_security.py</w:t>
      </w:r>
      <w:r>
        <w:t xml:space="preserve">, </w:t>
      </w:r>
      <w:r>
        <w:rPr>
          <w:rFonts w:ascii="Consolas" w:eastAsia="Consolas" w:hAnsi="Consolas"/>
          <w:color w:val="1E3A8A"/>
          <w:sz w:val="19"/>
          <w:shd w:val="clear" w:color="auto" w:fill="EEF2F7"/>
        </w:rPr>
        <w:t>test_e2e.py</w:t>
      </w:r>
      <w:r>
        <w:t>.</w:t>
      </w:r>
    </w:p>
    <w:p w14:paraId="24F93223" w14:textId="77777777" w:rsidR="00157220" w:rsidRDefault="00DE7D3F">
      <w:pPr>
        <w:pStyle w:val="Heading1"/>
      </w:pPr>
      <w:bookmarkStart w:id="194" w:name="_Toc243377341"/>
      <w:r>
        <w:lastRenderedPageBreak/>
        <w:t>Appendix A: Screenshot Inventory</w:t>
      </w:r>
      <w:bookmarkEnd w:id="194"/>
    </w:p>
    <w:p w14:paraId="07053D50" w14:textId="1ADAD956" w:rsidR="00157220" w:rsidRDefault="00DE7D3F">
      <w:pPr>
        <w:pStyle w:val="Caption"/>
        <w:keepNext/>
        <w:spacing w:after="60"/>
      </w:pPr>
      <w:r>
        <w:t xml:space="preserve">Table </w:t>
      </w:r>
      <w:r>
        <w:fldChar w:fldCharType="begin"/>
      </w:r>
      <w:r>
        <w:instrText xml:space="preserve"> SEQ Table \* ARABIC </w:instrText>
      </w:r>
      <w:r>
        <w:fldChar w:fldCharType="separate"/>
      </w:r>
      <w:r w:rsidR="007151AA">
        <w:rPr>
          <w:noProof/>
        </w:rPr>
        <w:t>25</w:t>
      </w:r>
      <w:r>
        <w:fldChar w:fldCharType="end"/>
      </w:r>
      <w:r>
        <w:t>. Screenshots extracted from `docs/source/aegis.docx` into `deliverables/assets/screenshots/` (13 images, all present; none shows a token or secret)</w:t>
      </w:r>
    </w:p>
    <w:tbl>
      <w:tblPr>
        <w:tblW w:w="0" w:type="auto"/>
        <w:jc w:val="center"/>
        <w:tblLayout w:type="fixed"/>
        <w:tblLook w:val="04A0" w:firstRow="1" w:lastRow="0" w:firstColumn="1" w:lastColumn="0" w:noHBand="0" w:noVBand="1"/>
      </w:tblPr>
      <w:tblGrid>
        <w:gridCol w:w="2891"/>
        <w:gridCol w:w="1263"/>
        <w:gridCol w:w="3566"/>
        <w:gridCol w:w="1917"/>
      </w:tblGrid>
      <w:tr w:rsidR="00157220" w14:paraId="26EF0FE9" w14:textId="77777777">
        <w:trPr>
          <w:cantSplit/>
          <w:tblHeader/>
          <w:jc w:val="center"/>
        </w:trPr>
        <w:tc>
          <w:tcPr>
            <w:tcW w:w="2891"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6F0DDC4F" w14:textId="77777777" w:rsidR="00157220" w:rsidRDefault="00DE7D3F">
            <w:pPr>
              <w:pStyle w:val="TableText"/>
            </w:pPr>
            <w:r>
              <w:rPr>
                <w:b/>
                <w:color w:val="FFFFFF"/>
              </w:rPr>
              <w:t>File</w:t>
            </w:r>
          </w:p>
        </w:tc>
        <w:tc>
          <w:tcPr>
            <w:tcW w:w="1263"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01C9B006" w14:textId="77777777" w:rsidR="00157220" w:rsidRDefault="00DE7D3F">
            <w:pPr>
              <w:pStyle w:val="TableText"/>
            </w:pPr>
            <w:r>
              <w:rPr>
                <w:b/>
                <w:color w:val="FFFFFF"/>
              </w:rPr>
              <w:t>Source position</w:t>
            </w:r>
          </w:p>
        </w:tc>
        <w:tc>
          <w:tcPr>
            <w:tcW w:w="3566"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31728A42" w14:textId="77777777" w:rsidR="00157220" w:rsidRDefault="00DE7D3F">
            <w:pPr>
              <w:pStyle w:val="TableText"/>
            </w:pPr>
            <w:r>
              <w:rPr>
                <w:b/>
                <w:color w:val="FFFFFF"/>
              </w:rPr>
              <w:t>Shows</w:t>
            </w:r>
          </w:p>
        </w:tc>
        <w:tc>
          <w:tcPr>
            <w:tcW w:w="1917"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122EC2AD" w14:textId="77777777" w:rsidR="00157220" w:rsidRDefault="00DE7D3F">
            <w:pPr>
              <w:pStyle w:val="TableText"/>
            </w:pPr>
            <w:r>
              <w:rPr>
                <w:b/>
                <w:color w:val="FFFFFF"/>
              </w:rPr>
              <w:t>Used in</w:t>
            </w:r>
          </w:p>
        </w:tc>
      </w:tr>
      <w:tr w:rsidR="00157220" w14:paraId="27EFF3DA" w14:textId="77777777">
        <w:trPr>
          <w:cantSplit/>
          <w:jc w:val="center"/>
        </w:trPr>
        <w:tc>
          <w:tcPr>
            <w:tcW w:w="289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C4225CD" w14:textId="77777777" w:rsidR="00157220" w:rsidRDefault="00DE7D3F">
            <w:pPr>
              <w:pStyle w:val="TableText"/>
            </w:pPr>
            <w:r>
              <w:rPr>
                <w:rFonts w:ascii="Consolas" w:eastAsia="Consolas" w:hAnsi="Consolas"/>
                <w:color w:val="1E3A8A"/>
                <w:sz w:val="15"/>
                <w:shd w:val="clear" w:color="auto" w:fill="EEF2F7"/>
              </w:rPr>
              <w:t>shot_01_src-image11.png</w:t>
            </w:r>
            <w:r>
              <w:t xml:space="preserve"> (1917 x 939)</w:t>
            </w:r>
          </w:p>
        </w:tc>
        <w:tc>
          <w:tcPr>
            <w:tcW w:w="126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0B1003D" w14:textId="77777777" w:rsidR="00157220" w:rsidRDefault="00DE7D3F">
            <w:pPr>
              <w:pStyle w:val="TableText"/>
            </w:pPr>
            <w:r>
              <w:t>first image</w:t>
            </w:r>
          </w:p>
        </w:tc>
        <w:tc>
          <w:tcPr>
            <w:tcW w:w="356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1630B0A" w14:textId="77777777" w:rsidR="00157220" w:rsidRDefault="00DE7D3F">
            <w:pPr>
              <w:pStyle w:val="TableText"/>
            </w:pPr>
            <w:r>
              <w:t>Dashboard, six-question layout</w:t>
            </w:r>
          </w:p>
        </w:tc>
        <w:tc>
          <w:tcPr>
            <w:tcW w:w="191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FAB412B" w14:textId="77777777" w:rsidR="00157220" w:rsidRDefault="00DE7D3F">
            <w:pPr>
              <w:pStyle w:val="TableText"/>
            </w:pPr>
            <w:r>
              <w:t>Ch. 16, slide 15</w:t>
            </w:r>
          </w:p>
        </w:tc>
      </w:tr>
      <w:tr w:rsidR="00157220" w14:paraId="78188C06" w14:textId="77777777">
        <w:trPr>
          <w:cantSplit/>
          <w:jc w:val="center"/>
        </w:trPr>
        <w:tc>
          <w:tcPr>
            <w:tcW w:w="289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B6AB4E2" w14:textId="77777777" w:rsidR="00157220" w:rsidRDefault="00DE7D3F">
            <w:pPr>
              <w:pStyle w:val="TableText"/>
            </w:pPr>
            <w:r>
              <w:rPr>
                <w:rFonts w:ascii="Consolas" w:eastAsia="Consolas" w:hAnsi="Consolas"/>
                <w:color w:val="1E3A8A"/>
                <w:sz w:val="15"/>
                <w:shd w:val="clear" w:color="auto" w:fill="EEF2F7"/>
              </w:rPr>
              <w:t>shot_02_src-image8.png</w:t>
            </w:r>
            <w:r>
              <w:t xml:space="preserve"> (1919 x 784)</w:t>
            </w:r>
          </w:p>
        </w:tc>
        <w:tc>
          <w:tcPr>
            <w:tcW w:w="126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7AA0EE8" w14:textId="77777777" w:rsidR="00157220" w:rsidRDefault="00DE7D3F">
            <w:pPr>
              <w:pStyle w:val="TableText"/>
            </w:pPr>
            <w:r>
              <w:t>2nd</w:t>
            </w:r>
          </w:p>
        </w:tc>
        <w:tc>
          <w:tcPr>
            <w:tcW w:w="356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20A94BA" w14:textId="77777777" w:rsidR="00157220" w:rsidRDefault="00DE7D3F">
            <w:pPr>
              <w:pStyle w:val="TableText"/>
            </w:pPr>
            <w:r>
              <w:t>Network Overview: 8 KPI cards, 12-cell latency chart</w:t>
            </w:r>
          </w:p>
        </w:tc>
        <w:tc>
          <w:tcPr>
            <w:tcW w:w="191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0AF87120" w14:textId="77777777" w:rsidR="00157220" w:rsidRDefault="00DE7D3F">
            <w:pPr>
              <w:pStyle w:val="TableText"/>
            </w:pPr>
            <w:r>
              <w:t>Ch. 7, slide 7</w:t>
            </w:r>
          </w:p>
        </w:tc>
      </w:tr>
      <w:tr w:rsidR="00157220" w14:paraId="218ACE60" w14:textId="77777777">
        <w:trPr>
          <w:cantSplit/>
          <w:jc w:val="center"/>
        </w:trPr>
        <w:tc>
          <w:tcPr>
            <w:tcW w:w="289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0C0B33F" w14:textId="77777777" w:rsidR="00157220" w:rsidRDefault="00DE7D3F">
            <w:pPr>
              <w:pStyle w:val="TableText"/>
            </w:pPr>
            <w:r>
              <w:rPr>
                <w:rFonts w:ascii="Consolas" w:eastAsia="Consolas" w:hAnsi="Consolas"/>
                <w:color w:val="1E3A8A"/>
                <w:sz w:val="15"/>
                <w:shd w:val="clear" w:color="auto" w:fill="EEF2F7"/>
              </w:rPr>
              <w:t>shot_03_src-image6.png</w:t>
            </w:r>
            <w:r>
              <w:t xml:space="preserve"> (1919 x 962)</w:t>
            </w:r>
          </w:p>
        </w:tc>
        <w:tc>
          <w:tcPr>
            <w:tcW w:w="126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BA95579" w14:textId="77777777" w:rsidR="00157220" w:rsidRDefault="00DE7D3F">
            <w:pPr>
              <w:pStyle w:val="TableText"/>
            </w:pPr>
            <w:r>
              <w:t>3rd</w:t>
            </w:r>
          </w:p>
        </w:tc>
        <w:tc>
          <w:tcPr>
            <w:tcW w:w="356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A40D7C8" w14:textId="77777777" w:rsidR="00157220" w:rsidRDefault="00DE7D3F">
            <w:pPr>
              <w:pStyle w:val="TableText"/>
            </w:pPr>
            <w:r>
              <w:t>Call Analytics with C-library anomalies</w:t>
            </w:r>
          </w:p>
        </w:tc>
        <w:tc>
          <w:tcPr>
            <w:tcW w:w="191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4A2B871" w14:textId="77777777" w:rsidR="00157220" w:rsidRDefault="00DE7D3F">
            <w:pPr>
              <w:pStyle w:val="TableText"/>
            </w:pPr>
            <w:r>
              <w:t>Ch. 5, slide 6</w:t>
            </w:r>
          </w:p>
        </w:tc>
      </w:tr>
      <w:tr w:rsidR="00157220" w14:paraId="2F8F8AE7" w14:textId="77777777">
        <w:trPr>
          <w:cantSplit/>
          <w:jc w:val="center"/>
        </w:trPr>
        <w:tc>
          <w:tcPr>
            <w:tcW w:w="289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51BEE26" w14:textId="77777777" w:rsidR="00157220" w:rsidRDefault="00DE7D3F">
            <w:pPr>
              <w:pStyle w:val="TableText"/>
            </w:pPr>
            <w:r>
              <w:rPr>
                <w:rFonts w:ascii="Consolas" w:eastAsia="Consolas" w:hAnsi="Consolas"/>
                <w:color w:val="1E3A8A"/>
                <w:sz w:val="15"/>
                <w:shd w:val="clear" w:color="auto" w:fill="EEF2F7"/>
              </w:rPr>
              <w:t>shot_04_src-image5.png</w:t>
            </w:r>
            <w:r>
              <w:t xml:space="preserve"> (1897 x 753)</w:t>
            </w:r>
          </w:p>
        </w:tc>
        <w:tc>
          <w:tcPr>
            <w:tcW w:w="126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B8C0743" w14:textId="77777777" w:rsidR="00157220" w:rsidRDefault="00DE7D3F">
            <w:pPr>
              <w:pStyle w:val="TableText"/>
            </w:pPr>
            <w:r>
              <w:t>4th</w:t>
            </w:r>
          </w:p>
        </w:tc>
        <w:tc>
          <w:tcPr>
            <w:tcW w:w="356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5FF7EEA" w14:textId="77777777" w:rsidR="00157220" w:rsidRDefault="00DE7D3F">
            <w:pPr>
              <w:pStyle w:val="TableText"/>
            </w:pPr>
            <w:r>
              <w:t>Anomalies table (critical filter)</w:t>
            </w:r>
          </w:p>
        </w:tc>
        <w:tc>
          <w:tcPr>
            <w:tcW w:w="191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5B4AE4C" w14:textId="77777777" w:rsidR="00157220" w:rsidRDefault="00DE7D3F">
            <w:pPr>
              <w:pStyle w:val="TableText"/>
            </w:pPr>
            <w:r>
              <w:t>Ch. 8, slide 8</w:t>
            </w:r>
          </w:p>
        </w:tc>
      </w:tr>
      <w:tr w:rsidR="00157220" w14:paraId="6E24182F" w14:textId="77777777">
        <w:trPr>
          <w:cantSplit/>
          <w:jc w:val="center"/>
        </w:trPr>
        <w:tc>
          <w:tcPr>
            <w:tcW w:w="289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0D08BF9" w14:textId="77777777" w:rsidR="00157220" w:rsidRDefault="00DE7D3F">
            <w:pPr>
              <w:pStyle w:val="TableText"/>
            </w:pPr>
            <w:r>
              <w:rPr>
                <w:rFonts w:ascii="Consolas" w:eastAsia="Consolas" w:hAnsi="Consolas"/>
                <w:color w:val="1E3A8A"/>
                <w:sz w:val="15"/>
                <w:shd w:val="clear" w:color="auto" w:fill="EEF2F7"/>
              </w:rPr>
              <w:t>shot_05_src-image12.png</w:t>
            </w:r>
            <w:r>
              <w:t xml:space="preserve"> (1919 x 562)</w:t>
            </w:r>
          </w:p>
        </w:tc>
        <w:tc>
          <w:tcPr>
            <w:tcW w:w="126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B9690F2" w14:textId="77777777" w:rsidR="00157220" w:rsidRDefault="00DE7D3F">
            <w:pPr>
              <w:pStyle w:val="TableText"/>
            </w:pPr>
            <w:r>
              <w:t>5th</w:t>
            </w:r>
          </w:p>
        </w:tc>
        <w:tc>
          <w:tcPr>
            <w:tcW w:w="356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A43644F" w14:textId="77777777" w:rsidR="00157220" w:rsidRDefault="00DE7D3F">
            <w:pPr>
              <w:pStyle w:val="TableText"/>
            </w:pPr>
            <w:r>
              <w:t>Incidents list</w:t>
            </w:r>
          </w:p>
        </w:tc>
        <w:tc>
          <w:tcPr>
            <w:tcW w:w="191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66C2715" w14:textId="77777777" w:rsidR="00157220" w:rsidRDefault="00DE7D3F">
            <w:pPr>
              <w:pStyle w:val="TableText"/>
            </w:pPr>
            <w:r>
              <w:t>Ch. 9, slide 10</w:t>
            </w:r>
          </w:p>
        </w:tc>
      </w:tr>
      <w:tr w:rsidR="00157220" w14:paraId="2D018B18" w14:textId="77777777">
        <w:trPr>
          <w:cantSplit/>
          <w:jc w:val="center"/>
        </w:trPr>
        <w:tc>
          <w:tcPr>
            <w:tcW w:w="289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9C0AED1" w14:textId="77777777" w:rsidR="00157220" w:rsidRDefault="00DE7D3F">
            <w:pPr>
              <w:pStyle w:val="TableText"/>
            </w:pPr>
            <w:r>
              <w:rPr>
                <w:rFonts w:ascii="Consolas" w:eastAsia="Consolas" w:hAnsi="Consolas"/>
                <w:color w:val="1E3A8A"/>
                <w:sz w:val="15"/>
                <w:shd w:val="clear" w:color="auto" w:fill="EEF2F7"/>
              </w:rPr>
              <w:t>shot_06_src-image9.png</w:t>
            </w:r>
            <w:r>
              <w:t xml:space="preserve"> (1897 x 988)</w:t>
            </w:r>
          </w:p>
        </w:tc>
        <w:tc>
          <w:tcPr>
            <w:tcW w:w="126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FFF8FEB" w14:textId="77777777" w:rsidR="00157220" w:rsidRDefault="00DE7D3F">
            <w:pPr>
              <w:pStyle w:val="TableText"/>
            </w:pPr>
            <w:r>
              <w:t>6th</w:t>
            </w:r>
          </w:p>
        </w:tc>
        <w:tc>
          <w:tcPr>
            <w:tcW w:w="356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A411E49" w14:textId="77777777" w:rsidR="00157220" w:rsidRDefault="00DE7D3F">
            <w:pPr>
              <w:pStyle w:val="TableText"/>
            </w:pPr>
            <w:r>
              <w:t>RCA page, evidence and hypotheses (bottom edge cut off in the source)</w:t>
            </w:r>
          </w:p>
        </w:tc>
        <w:tc>
          <w:tcPr>
            <w:tcW w:w="191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F33B05B" w14:textId="77777777" w:rsidR="00157220" w:rsidRDefault="00DE7D3F">
            <w:pPr>
              <w:pStyle w:val="TableText"/>
            </w:pPr>
            <w:r>
              <w:t>Ch. 13, slide 11</w:t>
            </w:r>
          </w:p>
        </w:tc>
      </w:tr>
      <w:tr w:rsidR="00157220" w14:paraId="0437AFF9" w14:textId="77777777">
        <w:trPr>
          <w:cantSplit/>
          <w:jc w:val="center"/>
        </w:trPr>
        <w:tc>
          <w:tcPr>
            <w:tcW w:w="289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F41F142" w14:textId="77777777" w:rsidR="00157220" w:rsidRDefault="00DE7D3F">
            <w:pPr>
              <w:pStyle w:val="TableText"/>
            </w:pPr>
            <w:r>
              <w:rPr>
                <w:rFonts w:ascii="Consolas" w:eastAsia="Consolas" w:hAnsi="Consolas"/>
                <w:color w:val="1E3A8A"/>
                <w:sz w:val="15"/>
                <w:shd w:val="clear" w:color="auto" w:fill="EEF2F7"/>
              </w:rPr>
              <w:t>shot_07_src-image13.png</w:t>
            </w:r>
            <w:r>
              <w:t xml:space="preserve"> (1918 x 881)</w:t>
            </w:r>
          </w:p>
        </w:tc>
        <w:tc>
          <w:tcPr>
            <w:tcW w:w="126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FD14D24" w14:textId="77777777" w:rsidR="00157220" w:rsidRDefault="00DE7D3F">
            <w:pPr>
              <w:pStyle w:val="TableText"/>
            </w:pPr>
            <w:r>
              <w:t>7th</w:t>
            </w:r>
          </w:p>
        </w:tc>
        <w:tc>
          <w:tcPr>
            <w:tcW w:w="356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B892196" w14:textId="77777777" w:rsidR="00157220" w:rsidRDefault="00DE7D3F">
            <w:pPr>
              <w:pStyle w:val="TableText"/>
            </w:pPr>
            <w:r>
              <w:t>AI Reports</w:t>
            </w:r>
          </w:p>
        </w:tc>
        <w:tc>
          <w:tcPr>
            <w:tcW w:w="191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6DA6A96" w14:textId="77777777" w:rsidR="00157220" w:rsidRDefault="00DE7D3F">
            <w:pPr>
              <w:pStyle w:val="TableText"/>
            </w:pPr>
            <w:r>
              <w:t>Ch. 14, slide 12</w:t>
            </w:r>
          </w:p>
        </w:tc>
      </w:tr>
      <w:tr w:rsidR="00157220" w14:paraId="3CB3FD99" w14:textId="77777777">
        <w:trPr>
          <w:cantSplit/>
          <w:jc w:val="center"/>
        </w:trPr>
        <w:tc>
          <w:tcPr>
            <w:tcW w:w="289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7668EC3" w14:textId="77777777" w:rsidR="00157220" w:rsidRDefault="00DE7D3F">
            <w:pPr>
              <w:pStyle w:val="TableText"/>
            </w:pPr>
            <w:r>
              <w:rPr>
                <w:rFonts w:ascii="Consolas" w:eastAsia="Consolas" w:hAnsi="Consolas"/>
                <w:color w:val="1E3A8A"/>
                <w:sz w:val="15"/>
                <w:shd w:val="clear" w:color="auto" w:fill="EEF2F7"/>
              </w:rPr>
              <w:t>shot_08_src-image7.png</w:t>
            </w:r>
            <w:r>
              <w:t xml:space="preserve"> (1899 x 906)</w:t>
            </w:r>
          </w:p>
        </w:tc>
        <w:tc>
          <w:tcPr>
            <w:tcW w:w="126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47FCE97" w14:textId="77777777" w:rsidR="00157220" w:rsidRDefault="00DE7D3F">
            <w:pPr>
              <w:pStyle w:val="TableText"/>
            </w:pPr>
            <w:r>
              <w:t>8th</w:t>
            </w:r>
          </w:p>
        </w:tc>
        <w:tc>
          <w:tcPr>
            <w:tcW w:w="356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6256B72" w14:textId="77777777" w:rsidR="00157220" w:rsidRDefault="00DE7D3F">
            <w:pPr>
              <w:pStyle w:val="TableText"/>
            </w:pPr>
            <w:r>
              <w:t>DevSecOps Agent (bottom edge cut off in the source)</w:t>
            </w:r>
          </w:p>
        </w:tc>
        <w:tc>
          <w:tcPr>
            <w:tcW w:w="191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497C02B" w14:textId="77777777" w:rsidR="00157220" w:rsidRDefault="00DE7D3F">
            <w:pPr>
              <w:pStyle w:val="TableText"/>
            </w:pPr>
            <w:r>
              <w:t>Ch. 15, slide 13</w:t>
            </w:r>
          </w:p>
        </w:tc>
      </w:tr>
      <w:tr w:rsidR="00157220" w14:paraId="36C2DF8E" w14:textId="77777777">
        <w:trPr>
          <w:cantSplit/>
          <w:jc w:val="center"/>
        </w:trPr>
        <w:tc>
          <w:tcPr>
            <w:tcW w:w="289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014B776" w14:textId="77777777" w:rsidR="00157220" w:rsidRDefault="00DE7D3F">
            <w:pPr>
              <w:pStyle w:val="TableText"/>
            </w:pPr>
            <w:r>
              <w:rPr>
                <w:rFonts w:ascii="Consolas" w:eastAsia="Consolas" w:hAnsi="Consolas"/>
                <w:color w:val="1E3A8A"/>
                <w:sz w:val="15"/>
                <w:shd w:val="clear" w:color="auto" w:fill="EEF2F7"/>
              </w:rPr>
              <w:t>shot_09_src-image3.png</w:t>
            </w:r>
            <w:r>
              <w:t xml:space="preserve"> (1007 x 197)</w:t>
            </w:r>
          </w:p>
        </w:tc>
        <w:tc>
          <w:tcPr>
            <w:tcW w:w="126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5CF24C1" w14:textId="77777777" w:rsidR="00157220" w:rsidRDefault="00DE7D3F">
            <w:pPr>
              <w:pStyle w:val="TableText"/>
            </w:pPr>
            <w:r>
              <w:t>9th</w:t>
            </w:r>
          </w:p>
        </w:tc>
        <w:tc>
          <w:tcPr>
            <w:tcW w:w="356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6C1AF65" w14:textId="77777777" w:rsidR="00157220" w:rsidRDefault="00DE7D3F">
            <w:pPr>
              <w:pStyle w:val="TableText"/>
            </w:pPr>
            <w:r>
              <w:t>Separation-of-duties message</w:t>
            </w:r>
          </w:p>
        </w:tc>
        <w:tc>
          <w:tcPr>
            <w:tcW w:w="191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F7280C6" w14:textId="77777777" w:rsidR="00157220" w:rsidRDefault="00DE7D3F">
            <w:pPr>
              <w:pStyle w:val="TableText"/>
            </w:pPr>
            <w:r>
              <w:t>Ch. 11, slide 14</w:t>
            </w:r>
          </w:p>
        </w:tc>
      </w:tr>
      <w:tr w:rsidR="00157220" w14:paraId="6B9817FD" w14:textId="77777777">
        <w:trPr>
          <w:cantSplit/>
          <w:jc w:val="center"/>
        </w:trPr>
        <w:tc>
          <w:tcPr>
            <w:tcW w:w="289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6D072A31" w14:textId="77777777" w:rsidR="00157220" w:rsidRDefault="00DE7D3F">
            <w:pPr>
              <w:pStyle w:val="TableText"/>
            </w:pPr>
            <w:r>
              <w:rPr>
                <w:rFonts w:ascii="Consolas" w:eastAsia="Consolas" w:hAnsi="Consolas"/>
                <w:color w:val="1E3A8A"/>
                <w:sz w:val="15"/>
                <w:shd w:val="clear" w:color="auto" w:fill="EEF2F7"/>
              </w:rPr>
              <w:t>shot_10_src-image4.png</w:t>
            </w:r>
            <w:r>
              <w:t xml:space="preserve"> (1696 x 323)</w:t>
            </w:r>
          </w:p>
        </w:tc>
        <w:tc>
          <w:tcPr>
            <w:tcW w:w="126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46EA9150" w14:textId="77777777" w:rsidR="00157220" w:rsidRDefault="00DE7D3F">
            <w:pPr>
              <w:pStyle w:val="TableText"/>
            </w:pPr>
            <w:r>
              <w:t>10th</w:t>
            </w:r>
          </w:p>
        </w:tc>
        <w:tc>
          <w:tcPr>
            <w:tcW w:w="356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FD5791D" w14:textId="77777777" w:rsidR="00157220" w:rsidRDefault="00DE7D3F">
            <w:pPr>
              <w:pStyle w:val="TableText"/>
            </w:pPr>
            <w:r>
              <w:t>Security findings</w:t>
            </w:r>
          </w:p>
        </w:tc>
        <w:tc>
          <w:tcPr>
            <w:tcW w:w="191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B941937" w14:textId="77777777" w:rsidR="00157220" w:rsidRDefault="00DE7D3F">
            <w:pPr>
              <w:pStyle w:val="TableText"/>
            </w:pPr>
            <w:r>
              <w:t>Ch. 15</w:t>
            </w:r>
          </w:p>
        </w:tc>
      </w:tr>
      <w:tr w:rsidR="00157220" w14:paraId="63DCC32B" w14:textId="77777777">
        <w:trPr>
          <w:cantSplit/>
          <w:jc w:val="center"/>
        </w:trPr>
        <w:tc>
          <w:tcPr>
            <w:tcW w:w="289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4DD29EA" w14:textId="77777777" w:rsidR="00157220" w:rsidRDefault="00DE7D3F">
            <w:pPr>
              <w:pStyle w:val="TableText"/>
            </w:pPr>
            <w:r>
              <w:rPr>
                <w:rFonts w:ascii="Consolas" w:eastAsia="Consolas" w:hAnsi="Consolas"/>
                <w:color w:val="1E3A8A"/>
                <w:sz w:val="15"/>
                <w:shd w:val="clear" w:color="auto" w:fill="EEF2F7"/>
              </w:rPr>
              <w:t>shot_11_src-image10.png</w:t>
            </w:r>
            <w:r>
              <w:t xml:space="preserve"> (1688 x 849)</w:t>
            </w:r>
          </w:p>
        </w:tc>
        <w:tc>
          <w:tcPr>
            <w:tcW w:w="126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39DCA26" w14:textId="77777777" w:rsidR="00157220" w:rsidRDefault="00DE7D3F">
            <w:pPr>
              <w:pStyle w:val="TableText"/>
            </w:pPr>
            <w:r>
              <w:t>11th</w:t>
            </w:r>
          </w:p>
        </w:tc>
        <w:tc>
          <w:tcPr>
            <w:tcW w:w="356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7611356" w14:textId="77777777" w:rsidR="00157220" w:rsidRDefault="00DE7D3F">
            <w:pPr>
              <w:pStyle w:val="TableText"/>
            </w:pPr>
            <w:r>
              <w:t>Audit log, chain valid (38 rows) (bottom edge cut off)</w:t>
            </w:r>
          </w:p>
        </w:tc>
        <w:tc>
          <w:tcPr>
            <w:tcW w:w="191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22F83B7" w14:textId="77777777" w:rsidR="00157220" w:rsidRDefault="00DE7D3F">
            <w:pPr>
              <w:pStyle w:val="TableText"/>
            </w:pPr>
            <w:r>
              <w:t>Ch. 11, slide 14</w:t>
            </w:r>
          </w:p>
        </w:tc>
      </w:tr>
      <w:tr w:rsidR="00157220" w14:paraId="0FAFDB93" w14:textId="77777777">
        <w:trPr>
          <w:cantSplit/>
          <w:jc w:val="center"/>
        </w:trPr>
        <w:tc>
          <w:tcPr>
            <w:tcW w:w="2891"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7383199" w14:textId="77777777" w:rsidR="00157220" w:rsidRDefault="00DE7D3F">
            <w:pPr>
              <w:pStyle w:val="TableText"/>
            </w:pPr>
            <w:r>
              <w:rPr>
                <w:rFonts w:ascii="Consolas" w:eastAsia="Consolas" w:hAnsi="Consolas"/>
                <w:color w:val="1E3A8A"/>
                <w:sz w:val="15"/>
                <w:shd w:val="clear" w:color="auto" w:fill="EEF2F7"/>
              </w:rPr>
              <w:t>shot_12_src-image1.png</w:t>
            </w:r>
            <w:r>
              <w:t xml:space="preserve"> (1689 x 268)</w:t>
            </w:r>
          </w:p>
        </w:tc>
        <w:tc>
          <w:tcPr>
            <w:tcW w:w="1263"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31D3806B" w14:textId="77777777" w:rsidR="00157220" w:rsidRDefault="00DE7D3F">
            <w:pPr>
              <w:pStyle w:val="TableText"/>
            </w:pPr>
            <w:r>
              <w:t>after the label "Viewer:"</w:t>
            </w:r>
          </w:p>
        </w:tc>
        <w:tc>
          <w:tcPr>
            <w:tcW w:w="3566"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9F24770" w14:textId="77777777" w:rsidR="00157220" w:rsidRDefault="00DE7D3F">
            <w:pPr>
              <w:pStyle w:val="TableText"/>
            </w:pPr>
            <w:r>
              <w:t>Audit page, role error for a viewer</w:t>
            </w:r>
          </w:p>
        </w:tc>
        <w:tc>
          <w:tcPr>
            <w:tcW w:w="1917"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EAB60DC" w14:textId="77777777" w:rsidR="00157220" w:rsidRDefault="00DE7D3F">
            <w:pPr>
              <w:pStyle w:val="TableText"/>
            </w:pPr>
            <w:r>
              <w:t>not embedded (same message as shot 13)</w:t>
            </w:r>
          </w:p>
        </w:tc>
      </w:tr>
      <w:tr w:rsidR="00157220" w14:paraId="149F67B3" w14:textId="77777777">
        <w:trPr>
          <w:cantSplit/>
          <w:jc w:val="center"/>
        </w:trPr>
        <w:tc>
          <w:tcPr>
            <w:tcW w:w="2891"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68874F6C" w14:textId="77777777" w:rsidR="00157220" w:rsidRDefault="00DE7D3F">
            <w:pPr>
              <w:pStyle w:val="TableText"/>
            </w:pPr>
            <w:r>
              <w:rPr>
                <w:rFonts w:ascii="Consolas" w:eastAsia="Consolas" w:hAnsi="Consolas"/>
                <w:color w:val="1E3A8A"/>
                <w:sz w:val="15"/>
                <w:shd w:val="clear" w:color="auto" w:fill="EEF2F7"/>
              </w:rPr>
              <w:t>shot_13_src-image2.png</w:t>
            </w:r>
            <w:r>
              <w:t xml:space="preserve"> (1670 x 178)</w:t>
            </w:r>
          </w:p>
        </w:tc>
        <w:tc>
          <w:tcPr>
            <w:tcW w:w="1263"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9FEC4D7" w14:textId="77777777" w:rsidR="00157220" w:rsidRDefault="00DE7D3F">
            <w:pPr>
              <w:pStyle w:val="TableText"/>
            </w:pPr>
            <w:r>
              <w:t>after the label "Viewer:"</w:t>
            </w:r>
          </w:p>
        </w:tc>
        <w:tc>
          <w:tcPr>
            <w:tcW w:w="3566"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2DD24772" w14:textId="77777777" w:rsidR="00157220" w:rsidRDefault="00DE7D3F">
            <w:pPr>
              <w:pStyle w:val="TableText"/>
            </w:pPr>
            <w:r>
              <w:t>Verification unavailable for a viewer</w:t>
            </w:r>
          </w:p>
        </w:tc>
        <w:tc>
          <w:tcPr>
            <w:tcW w:w="1917"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770BA3FF" w14:textId="77777777" w:rsidR="00157220" w:rsidRDefault="00DE7D3F">
            <w:pPr>
              <w:pStyle w:val="TableText"/>
            </w:pPr>
            <w:r>
              <w:t>Ch. 11</w:t>
            </w:r>
          </w:p>
        </w:tc>
      </w:tr>
    </w:tbl>
    <w:p w14:paraId="4259ED75" w14:textId="77777777" w:rsidR="00157220" w:rsidRDefault="00157220">
      <w:pPr>
        <w:spacing w:after="80"/>
      </w:pPr>
    </w:p>
    <w:tbl>
      <w:tblPr>
        <w:tblW w:w="0" w:type="auto"/>
        <w:jc w:val="center"/>
        <w:tblLook w:val="04A0" w:firstRow="1" w:lastRow="0" w:firstColumn="1" w:lastColumn="0" w:noHBand="0" w:noVBand="1"/>
      </w:tblPr>
      <w:tblGrid>
        <w:gridCol w:w="9638"/>
      </w:tblGrid>
      <w:tr w:rsidR="00157220" w14:paraId="47241210" w14:textId="77777777">
        <w:trPr>
          <w:cantSplit/>
          <w:jc w:val="center"/>
        </w:trPr>
        <w:tc>
          <w:tcPr>
            <w:tcW w:w="9638" w:type="dxa"/>
            <w:tcBorders>
              <w:top w:val="nil"/>
              <w:left w:val="single" w:sz="24" w:space="0" w:color="1D4ED8"/>
              <w:bottom w:val="nil"/>
              <w:right w:val="nil"/>
            </w:tcBorders>
            <w:shd w:val="clear" w:color="auto" w:fill="EFF6FF"/>
            <w:tcMar>
              <w:top w:w="90" w:type="dxa"/>
              <w:left w:w="160" w:type="dxa"/>
              <w:bottom w:w="90" w:type="dxa"/>
              <w:right w:w="140" w:type="dxa"/>
            </w:tcMar>
          </w:tcPr>
          <w:p w14:paraId="0EF77A86" w14:textId="77777777" w:rsidR="00157220" w:rsidRDefault="00DE7D3F">
            <w:pPr>
              <w:spacing w:after="0"/>
            </w:pPr>
            <w:r>
              <w:rPr>
                <w:b/>
                <w:color w:val="1D4ED8"/>
              </w:rPr>
              <w:t xml:space="preserve">Note.  </w:t>
            </w:r>
            <w:r>
              <w:rPr>
                <w:sz w:val="19"/>
              </w:rPr>
              <w:t xml:space="preserve">The source document has one text label, "Viewer:", so the last two images are viewer-role views. The audit log image shows actor names such as </w:t>
            </w:r>
            <w:r>
              <w:rPr>
                <w:rFonts w:ascii="Consolas" w:eastAsia="Consolas" w:hAnsi="Consolas"/>
                <w:color w:val="1E3A8A"/>
                <w:sz w:val="17"/>
                <w:shd w:val="clear" w:color="auto" w:fill="EEF2F7"/>
              </w:rPr>
              <w:t>local-admin</w:t>
            </w:r>
            <w:r>
              <w:rPr>
                <w:sz w:val="19"/>
              </w:rPr>
              <w:t xml:space="preserve"> and short request ids; no token, key or password appears in any image. Images were embedded at their original aspect ratio (no stretching); text in the wide dashboard captures is legible when zoomed but small at page width.</w:t>
            </w:r>
          </w:p>
        </w:tc>
      </w:tr>
    </w:tbl>
    <w:p w14:paraId="4DD5D02B" w14:textId="77777777" w:rsidR="00157220" w:rsidRDefault="00157220">
      <w:pPr>
        <w:spacing w:after="60"/>
      </w:pPr>
    </w:p>
    <w:p w14:paraId="1E9FF217" w14:textId="77777777" w:rsidR="00157220" w:rsidRDefault="00DE7D3F">
      <w:pPr>
        <w:pStyle w:val="Heading1"/>
        <w:pageBreakBefore w:val="0"/>
        <w:spacing w:before="480"/>
      </w:pPr>
      <w:bookmarkStart w:id="195" w:name="_Toc243377342"/>
      <w:r>
        <w:t>Appendix B: Verification Record</w:t>
      </w:r>
      <w:bookmarkEnd w:id="195"/>
    </w:p>
    <w:p w14:paraId="7917287B" w14:textId="69465F27" w:rsidR="00157220" w:rsidRDefault="00DE7D3F">
      <w:pPr>
        <w:pStyle w:val="Caption"/>
        <w:keepNext/>
        <w:spacing w:after="60"/>
      </w:pPr>
      <w:r>
        <w:t xml:space="preserve">Table </w:t>
      </w:r>
      <w:r>
        <w:fldChar w:fldCharType="begin"/>
      </w:r>
      <w:r>
        <w:instrText xml:space="preserve"> SEQ Table \* ARABIC </w:instrText>
      </w:r>
      <w:r>
        <w:fldChar w:fldCharType="separate"/>
      </w:r>
      <w:r w:rsidR="007151AA">
        <w:rPr>
          <w:noProof/>
        </w:rPr>
        <w:t>26</w:t>
      </w:r>
      <w:r>
        <w:fldChar w:fldCharType="end"/>
      </w:r>
      <w:r>
        <w:t>. Commands executed for this handbook (working directory: repository root)</w:t>
      </w:r>
    </w:p>
    <w:tbl>
      <w:tblPr>
        <w:tblW w:w="0" w:type="auto"/>
        <w:jc w:val="center"/>
        <w:tblLayout w:type="fixed"/>
        <w:tblLook w:val="04A0" w:firstRow="1" w:lastRow="0" w:firstColumn="1" w:lastColumn="0" w:noHBand="0" w:noVBand="1"/>
      </w:tblPr>
      <w:tblGrid>
        <w:gridCol w:w="4085"/>
        <w:gridCol w:w="5552"/>
      </w:tblGrid>
      <w:tr w:rsidR="00157220" w14:paraId="7DA3E556" w14:textId="77777777">
        <w:trPr>
          <w:cantSplit/>
          <w:tblHeader/>
          <w:jc w:val="center"/>
        </w:trPr>
        <w:tc>
          <w:tcPr>
            <w:tcW w:w="4085"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0878E582" w14:textId="77777777" w:rsidR="00157220" w:rsidRDefault="00DE7D3F">
            <w:pPr>
              <w:pStyle w:val="TableText"/>
            </w:pPr>
            <w:r>
              <w:rPr>
                <w:b/>
                <w:color w:val="FFFFFF"/>
              </w:rPr>
              <w:t>Command</w:t>
            </w:r>
          </w:p>
        </w:tc>
        <w:tc>
          <w:tcPr>
            <w:tcW w:w="5552" w:type="dxa"/>
            <w:tcBorders>
              <w:top w:val="single" w:sz="4" w:space="0" w:color="D5DEE9"/>
              <w:left w:val="single" w:sz="4" w:space="0" w:color="D5DEE9"/>
              <w:bottom w:val="single" w:sz="4" w:space="0" w:color="D5DEE9"/>
              <w:right w:val="single" w:sz="4" w:space="0" w:color="D5DEE9"/>
            </w:tcBorders>
            <w:shd w:val="clear" w:color="auto" w:fill="0B2545"/>
            <w:tcMar>
              <w:top w:w="50" w:type="dxa"/>
              <w:left w:w="80" w:type="dxa"/>
              <w:bottom w:w="50" w:type="dxa"/>
              <w:right w:w="80" w:type="dxa"/>
            </w:tcMar>
          </w:tcPr>
          <w:p w14:paraId="21095238" w14:textId="77777777" w:rsidR="00157220" w:rsidRDefault="00DE7D3F">
            <w:pPr>
              <w:pStyle w:val="TableText"/>
            </w:pPr>
            <w:r>
              <w:rPr>
                <w:b/>
                <w:color w:val="FFFFFF"/>
              </w:rPr>
              <w:t>Result</w:t>
            </w:r>
          </w:p>
        </w:tc>
      </w:tr>
      <w:tr w:rsidR="00157220" w14:paraId="65E84E1A" w14:textId="77777777">
        <w:trPr>
          <w:cantSplit/>
          <w:jc w:val="center"/>
        </w:trPr>
        <w:tc>
          <w:tcPr>
            <w:tcW w:w="408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3A220E3" w14:textId="77777777" w:rsidR="00157220" w:rsidRDefault="00DE7D3F">
            <w:pPr>
              <w:pStyle w:val="TableText"/>
            </w:pPr>
            <w:r>
              <w:rPr>
                <w:rFonts w:ascii="Consolas" w:eastAsia="Consolas" w:hAnsi="Consolas"/>
                <w:color w:val="1E3A8A"/>
                <w:sz w:val="15"/>
                <w:shd w:val="clear" w:color="auto" w:fill="EEF2F7"/>
              </w:rPr>
              <w:t>make c-test</w:t>
            </w:r>
          </w:p>
        </w:tc>
        <w:tc>
          <w:tcPr>
            <w:tcW w:w="555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4DD455B1" w14:textId="77777777" w:rsidR="00157220" w:rsidRDefault="00DE7D3F">
            <w:pPr>
              <w:pStyle w:val="TableText"/>
            </w:pPr>
            <w:r>
              <w:t>2 of 2 tests passed; exit 0</w:t>
            </w:r>
          </w:p>
        </w:tc>
      </w:tr>
      <w:tr w:rsidR="00157220" w14:paraId="61D8D461" w14:textId="77777777">
        <w:trPr>
          <w:cantSplit/>
          <w:jc w:val="center"/>
        </w:trPr>
        <w:tc>
          <w:tcPr>
            <w:tcW w:w="408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1C091D61" w14:textId="77777777" w:rsidR="00157220" w:rsidRDefault="00DE7D3F">
            <w:pPr>
              <w:pStyle w:val="TableText"/>
            </w:pPr>
            <w:r>
              <w:rPr>
                <w:rFonts w:ascii="Consolas" w:eastAsia="Consolas" w:hAnsi="Consolas"/>
                <w:color w:val="1E3A8A"/>
                <w:sz w:val="15"/>
                <w:shd w:val="clear" w:color="auto" w:fill="EEF2F7"/>
              </w:rPr>
              <w:t>make c-test-asan</w:t>
            </w:r>
          </w:p>
        </w:tc>
        <w:tc>
          <w:tcPr>
            <w:tcW w:w="555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4B8D53A" w14:textId="77777777" w:rsidR="00157220" w:rsidRDefault="00DE7D3F">
            <w:pPr>
              <w:pStyle w:val="TableText"/>
            </w:pPr>
            <w:r>
              <w:t>2 of 2 tests passed; exit 0</w:t>
            </w:r>
          </w:p>
        </w:tc>
      </w:tr>
      <w:tr w:rsidR="00157220" w14:paraId="09287F7C" w14:textId="77777777">
        <w:trPr>
          <w:cantSplit/>
          <w:jc w:val="center"/>
        </w:trPr>
        <w:tc>
          <w:tcPr>
            <w:tcW w:w="408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65883EC" w14:textId="77777777" w:rsidR="00157220" w:rsidRDefault="00DE7D3F">
            <w:pPr>
              <w:pStyle w:val="TableText"/>
            </w:pPr>
            <w:r>
              <w:rPr>
                <w:rFonts w:ascii="Consolas" w:eastAsia="Consolas" w:hAnsi="Consolas"/>
                <w:color w:val="1E3A8A"/>
                <w:sz w:val="15"/>
                <w:shd w:val="clear" w:color="auto" w:fill="EEF2F7"/>
              </w:rPr>
              <w:t>make py-test</w:t>
            </w:r>
          </w:p>
        </w:tc>
        <w:tc>
          <w:tcPr>
            <w:tcW w:w="555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1CC9EA26" w14:textId="77777777" w:rsidR="00157220" w:rsidRDefault="00DE7D3F">
            <w:pPr>
              <w:pStyle w:val="TableText"/>
            </w:pPr>
            <w:r>
              <w:t>352 passed, 3 skipped in 207.68 s; exit 0</w:t>
            </w:r>
          </w:p>
        </w:tc>
      </w:tr>
      <w:tr w:rsidR="00157220" w14:paraId="3E48B180" w14:textId="77777777">
        <w:trPr>
          <w:cantSplit/>
          <w:jc w:val="center"/>
        </w:trPr>
        <w:tc>
          <w:tcPr>
            <w:tcW w:w="408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1AF7D0E" w14:textId="77777777" w:rsidR="00157220" w:rsidRDefault="00DE7D3F">
            <w:pPr>
              <w:pStyle w:val="TableText"/>
            </w:pPr>
            <w:r>
              <w:rPr>
                <w:rFonts w:ascii="Consolas" w:eastAsia="Consolas" w:hAnsi="Consolas"/>
                <w:color w:val="1E3A8A"/>
                <w:sz w:val="15"/>
                <w:shd w:val="clear" w:color="auto" w:fill="EEF2F7"/>
              </w:rPr>
              <w:t>make py-typecheck</w:t>
            </w:r>
          </w:p>
        </w:tc>
        <w:tc>
          <w:tcPr>
            <w:tcW w:w="555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45D6716" w14:textId="77777777" w:rsidR="00157220" w:rsidRDefault="00DE7D3F">
            <w:pPr>
              <w:pStyle w:val="TableText"/>
            </w:pPr>
            <w:r>
              <w:t>"Success: no issues found in 86 source files"; exit 0</w:t>
            </w:r>
          </w:p>
        </w:tc>
      </w:tr>
      <w:tr w:rsidR="00157220" w14:paraId="268C7A0F" w14:textId="77777777">
        <w:trPr>
          <w:cantSplit/>
          <w:jc w:val="center"/>
        </w:trPr>
        <w:tc>
          <w:tcPr>
            <w:tcW w:w="408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05CE54BE" w14:textId="77777777" w:rsidR="00157220" w:rsidRDefault="00DE7D3F">
            <w:pPr>
              <w:pStyle w:val="TableText"/>
            </w:pPr>
            <w:r>
              <w:rPr>
                <w:rFonts w:ascii="Consolas" w:eastAsia="Consolas" w:hAnsi="Consolas"/>
                <w:color w:val="1E3A8A"/>
                <w:sz w:val="15"/>
                <w:shd w:val="clear" w:color="auto" w:fill="EEF2F7"/>
              </w:rPr>
              <w:t>make demo</w:t>
            </w:r>
          </w:p>
        </w:tc>
        <w:tc>
          <w:tcPr>
            <w:tcW w:w="555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5795BD50" w14:textId="77777777" w:rsidR="00157220" w:rsidRDefault="00DE7D3F">
            <w:pPr>
              <w:pStyle w:val="TableText"/>
            </w:pPr>
            <w:r>
              <w:rPr>
                <w:rFonts w:ascii="Consolas" w:eastAsia="Consolas" w:hAnsi="Consolas"/>
                <w:color w:val="1E3A8A"/>
                <w:sz w:val="15"/>
                <w:shd w:val="clear" w:color="auto" w:fill="EEF2F7"/>
              </w:rPr>
              <w:t>DEMO COMPLETED</w:t>
            </w:r>
            <w:r>
              <w:t>; exit 0; incident resolved; audit chain valid (24 rows)</w:t>
            </w:r>
          </w:p>
        </w:tc>
      </w:tr>
      <w:tr w:rsidR="00157220" w14:paraId="18FCC360" w14:textId="77777777">
        <w:trPr>
          <w:cantSplit/>
          <w:jc w:val="center"/>
        </w:trPr>
        <w:tc>
          <w:tcPr>
            <w:tcW w:w="4085"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76335CAD" w14:textId="77777777" w:rsidR="00157220" w:rsidRDefault="00DE7D3F">
            <w:pPr>
              <w:pStyle w:val="TableText"/>
            </w:pPr>
            <w:r>
              <w:rPr>
                <w:rFonts w:ascii="Consolas" w:eastAsia="Consolas" w:hAnsi="Consolas"/>
                <w:color w:val="1E3A8A"/>
                <w:sz w:val="15"/>
                <w:shd w:val="clear" w:color="auto" w:fill="EEF2F7"/>
              </w:rPr>
              <w:t>make frontend-test</w:t>
            </w:r>
          </w:p>
        </w:tc>
        <w:tc>
          <w:tcPr>
            <w:tcW w:w="5552" w:type="dxa"/>
            <w:tcBorders>
              <w:top w:val="single" w:sz="4" w:space="0" w:color="D5DEE9"/>
              <w:left w:val="single" w:sz="4" w:space="0" w:color="D5DEE9"/>
              <w:bottom w:val="single" w:sz="4" w:space="0" w:color="D5DEE9"/>
              <w:right w:val="single" w:sz="4" w:space="0" w:color="D5DEE9"/>
            </w:tcBorders>
            <w:shd w:val="clear" w:color="auto" w:fill="F5F8FC"/>
            <w:tcMar>
              <w:top w:w="50" w:type="dxa"/>
              <w:left w:w="80" w:type="dxa"/>
              <w:bottom w:w="50" w:type="dxa"/>
              <w:right w:w="80" w:type="dxa"/>
            </w:tcMar>
          </w:tcPr>
          <w:p w14:paraId="2B7740C6" w14:textId="77777777" w:rsidR="00157220" w:rsidRDefault="00DE7D3F">
            <w:pPr>
              <w:pStyle w:val="TableText"/>
            </w:pPr>
            <w:r>
              <w:t>tsc and build succeeded; Vitest 10 of 10 passed; exit 0</w:t>
            </w:r>
          </w:p>
        </w:tc>
      </w:tr>
      <w:tr w:rsidR="00157220" w14:paraId="2173F9F6" w14:textId="77777777">
        <w:trPr>
          <w:cantSplit/>
          <w:jc w:val="center"/>
        </w:trPr>
        <w:tc>
          <w:tcPr>
            <w:tcW w:w="4085"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3DFEC61" w14:textId="77777777" w:rsidR="00157220" w:rsidRDefault="00DE7D3F">
            <w:pPr>
              <w:pStyle w:val="TableText"/>
            </w:pPr>
            <w:r>
              <w:rPr>
                <w:rFonts w:ascii="Consolas" w:eastAsia="Consolas" w:hAnsi="Consolas"/>
                <w:color w:val="1E3A8A"/>
                <w:sz w:val="15"/>
                <w:shd w:val="clear" w:color="auto" w:fill="EEF2F7"/>
              </w:rPr>
              <w:t>backend/.venv/bin/python scripts/documentation/extract_evidence.py</w:t>
            </w:r>
          </w:p>
        </w:tc>
        <w:tc>
          <w:tcPr>
            <w:tcW w:w="5552" w:type="dxa"/>
            <w:tcBorders>
              <w:top w:val="single" w:sz="4" w:space="0" w:color="D5DEE9"/>
              <w:left w:val="single" w:sz="4" w:space="0" w:color="D5DEE9"/>
              <w:bottom w:val="single" w:sz="4" w:space="0" w:color="D5DEE9"/>
              <w:right w:val="single" w:sz="4" w:space="0" w:color="D5DEE9"/>
            </w:tcBorders>
            <w:tcMar>
              <w:top w:w="50" w:type="dxa"/>
              <w:left w:w="80" w:type="dxa"/>
              <w:bottom w:w="50" w:type="dxa"/>
              <w:right w:w="80" w:type="dxa"/>
            </w:tcMar>
          </w:tcPr>
          <w:p w14:paraId="307C090D" w14:textId="77777777" w:rsidR="00157220" w:rsidRDefault="00DE7D3F">
            <w:pPr>
              <w:pStyle w:val="TableText"/>
            </w:pPr>
            <w:r>
              <w:t>One incident, CRITICAL, confidence 0.8947, 36 anomaly episodes</w:t>
            </w:r>
          </w:p>
        </w:tc>
      </w:tr>
    </w:tbl>
    <w:p w14:paraId="79491BB8" w14:textId="77777777" w:rsidR="00157220" w:rsidRDefault="00157220">
      <w:pPr>
        <w:spacing w:after="80"/>
      </w:pPr>
    </w:p>
    <w:p w14:paraId="04B95B62" w14:textId="77777777" w:rsidR="00157220" w:rsidRDefault="00DE7D3F">
      <w:r>
        <w:t xml:space="preserve">Not executed in this session: </w:t>
      </w:r>
      <w:r>
        <w:rPr>
          <w:rFonts w:ascii="Consolas" w:eastAsia="Consolas" w:hAnsi="Consolas"/>
          <w:color w:val="1E3A8A"/>
          <w:sz w:val="19"/>
          <w:shd w:val="clear" w:color="auto" w:fill="EEF2F7"/>
        </w:rPr>
        <w:t>make py-test-asan</w:t>
      </w:r>
      <w:r>
        <w:t xml:space="preserve">, </w:t>
      </w:r>
      <w:r>
        <w:rPr>
          <w:rFonts w:ascii="Consolas" w:eastAsia="Consolas" w:hAnsi="Consolas"/>
          <w:color w:val="1E3A8A"/>
          <w:sz w:val="19"/>
          <w:shd w:val="clear" w:color="auto" w:fill="EEF2F7"/>
        </w:rPr>
        <w:t>make container-test</w:t>
      </w:r>
      <w:r>
        <w:t xml:space="preserve">, </w:t>
      </w:r>
      <w:r>
        <w:rPr>
          <w:rFonts w:ascii="Consolas" w:eastAsia="Consolas" w:hAnsi="Consolas"/>
          <w:color w:val="1E3A8A"/>
          <w:sz w:val="19"/>
          <w:shd w:val="clear" w:color="auto" w:fill="EEF2F7"/>
        </w:rPr>
        <w:t>make docker-smoke</w:t>
      </w:r>
      <w:r>
        <w:t xml:space="preserve"> (Docker stack), PostgreSQL, live Redis and live LLM tests. Their recorded results come from </w:t>
      </w:r>
      <w:r>
        <w:rPr>
          <w:rFonts w:ascii="Consolas" w:eastAsia="Consolas" w:hAnsi="Consolas"/>
          <w:color w:val="1E3A8A"/>
          <w:sz w:val="19"/>
          <w:shd w:val="clear" w:color="auto" w:fill="EEF2F7"/>
        </w:rPr>
        <w:t>IMPLEMENTATION_PLAN.md</w:t>
      </w:r>
      <w:r>
        <w:t xml:space="preserve"> and are labelled as such.</w:t>
      </w:r>
    </w:p>
    <w:p w14:paraId="55F363B1" w14:textId="77777777" w:rsidR="00157220" w:rsidRDefault="00DE7D3F">
      <w:pPr>
        <w:pStyle w:val="Heading1"/>
        <w:pageBreakBefore w:val="0"/>
        <w:spacing w:before="480"/>
      </w:pPr>
      <w:bookmarkStart w:id="196" w:name="_Toc243377343"/>
      <w:r>
        <w:t>Appendix C: References</w:t>
      </w:r>
      <w:bookmarkEnd w:id="196"/>
    </w:p>
    <w:p w14:paraId="754453C4" w14:textId="77777777" w:rsidR="00157220" w:rsidRDefault="00DE7D3F">
      <w:r>
        <w:t>All repository claims were checked against the repository. External sources consulted while writing (retrieved 2026-10-20):</w:t>
      </w:r>
    </w:p>
    <w:p w14:paraId="594E7792" w14:textId="77777777" w:rsidR="00157220" w:rsidRDefault="00DE7D3F">
      <w:pPr>
        <w:pStyle w:val="ListBullet"/>
      </w:pPr>
      <w:r>
        <w:t xml:space="preserve">[R1] Python Software Foundation. </w:t>
      </w:r>
      <w:r>
        <w:rPr>
          <w:i/>
        </w:rPr>
        <w:t>ctypes: A foreign function library for Python.</w:t>
      </w:r>
      <w:r>
        <w:t xml:space="preserve"> https://docs.python.org/3/library/ctypes.html (argtypes, restype, structures, pointers).</w:t>
      </w:r>
    </w:p>
    <w:p w14:paraId="324DEF23" w14:textId="77777777" w:rsidR="00157220" w:rsidRDefault="00DE7D3F">
      <w:pPr>
        <w:pStyle w:val="ListBullet"/>
      </w:pPr>
      <w:r>
        <w:t xml:space="preserve">[R2] NIST/SEMATECH. </w:t>
      </w:r>
      <w:r>
        <w:rPr>
          <w:i/>
        </w:rPr>
        <w:t>e-Handbook of Statistical Methods: EWMA Control Charts.</w:t>
      </w:r>
      <w:r>
        <w:t xml:space="preserve"> https://www.itl.nist.gov/div898/handbook/pmc/section3/pmc324.htm (EWMA definition).</w:t>
      </w:r>
    </w:p>
    <w:p w14:paraId="72DBD60C" w14:textId="77777777" w:rsidR="00157220" w:rsidRDefault="00DE7D3F">
      <w:pPr>
        <w:pStyle w:val="ListBullet"/>
      </w:pPr>
      <w:r>
        <w:t xml:space="preserve">[R3] FastAPI documentation. </w:t>
      </w:r>
      <w:r>
        <w:rPr>
          <w:i/>
        </w:rPr>
        <w:t>Security.</w:t>
      </w:r>
      <w:r>
        <w:t xml:space="preserve"> https://fastapi.tiangolo.com/tutorial/security/ (the </w:t>
      </w:r>
      <w:r>
        <w:rPr>
          <w:rFonts w:ascii="Consolas" w:eastAsia="Consolas" w:hAnsi="Consolas"/>
          <w:color w:val="1E3A8A"/>
          <w:sz w:val="19"/>
          <w:shd w:val="clear" w:color="auto" w:fill="EEF2F7"/>
        </w:rPr>
        <w:t>fastapi.security</w:t>
      </w:r>
      <w:r>
        <w:t xml:space="preserve"> utilities).</w:t>
      </w:r>
    </w:p>
    <w:p w14:paraId="76AF7D5F" w14:textId="77777777" w:rsidR="00157220" w:rsidRDefault="00DE7D3F">
      <w:pPr>
        <w:pStyle w:val="ListBullet"/>
      </w:pPr>
      <w:r>
        <w:t xml:space="preserve">[R4] NIST/SEMATECH. </w:t>
      </w:r>
      <w:r>
        <w:rPr>
          <w:i/>
        </w:rPr>
        <w:t>e-Handbook: Detection of Outliers.</w:t>
      </w:r>
      <w:r>
        <w:t xml:space="preserve"> https://www.itl.nist.gov/div898/handbook/eda/section3/eda35h.htm (modified z-score with MAD, 0.6745 and 3.5).</w:t>
      </w:r>
    </w:p>
    <w:p w14:paraId="45699ED2" w14:textId="77777777" w:rsidR="00157220" w:rsidRDefault="00DE7D3F">
      <w:pPr>
        <w:pStyle w:val="ListBullet"/>
      </w:pPr>
      <w:r>
        <w:t xml:space="preserve">[R5] Docker documentation. </w:t>
      </w:r>
      <w:r>
        <w:rPr>
          <w:i/>
        </w:rPr>
        <w:t>Multi-stage builds.</w:t>
      </w:r>
      <w:r>
        <w:t xml:space="preserve"> https://docs.docker.com/build/building/multi-stage/.</w:t>
      </w:r>
    </w:p>
    <w:p w14:paraId="7FFEBB1F" w14:textId="77777777" w:rsidR="00157220" w:rsidRDefault="00DE7D3F">
      <w:r>
        <w:t>No claim that Aegis-Net conforms to a named standard is made; where the code resembles a published method, the text says "resembles" and names the differences.</w:t>
      </w:r>
    </w:p>
    <w:sectPr w:rsidR="00157220" w:rsidSect="00034616">
      <w:headerReference w:type="default" r:id="rId38"/>
      <w:footerReference w:type="default" r:id="rId39"/>
      <w:pgSz w:w="11906" w:h="16838"/>
      <w:pgMar w:top="1304" w:right="1134" w:bottom="1247" w:left="1134" w:header="567"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3D7E8" w14:textId="77777777" w:rsidR="00DE7D3F" w:rsidRDefault="00DE7D3F">
      <w:pPr>
        <w:spacing w:after="0" w:line="240" w:lineRule="auto"/>
      </w:pPr>
      <w:r>
        <w:separator/>
      </w:r>
    </w:p>
  </w:endnote>
  <w:endnote w:type="continuationSeparator" w:id="0">
    <w:p w14:paraId="351551D0" w14:textId="77777777" w:rsidR="00DE7D3F" w:rsidRDefault="00DE7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81908" w14:textId="77777777" w:rsidR="00157220" w:rsidRDefault="00DE7D3F">
    <w:pPr>
      <w:pStyle w:val="Footer"/>
      <w:tabs>
        <w:tab w:val="right" w:pos="9638"/>
      </w:tabs>
    </w:pPr>
    <w:r>
      <w:rPr>
        <w:color w:val="5B6B7F"/>
        <w:sz w:val="17"/>
      </w:rPr>
      <w:t>All data is synthetic. Aegis-Net is a prototype, not a production system.</w:t>
    </w:r>
    <w:r>
      <w:tab/>
    </w:r>
    <w:r>
      <w:rPr>
        <w:color w:val="5B6B7F"/>
        <w:sz w:val="17"/>
      </w:rPr>
      <w:t xml:space="preserve">Page </w:t>
    </w:r>
    <w:r>
      <w:rPr>
        <w:sz w:val="17"/>
      </w:rPr>
      <w:fldChar w:fldCharType="begin"/>
    </w:r>
    <w:r>
      <w:rPr>
        <w:sz w:val="17"/>
      </w:rPr>
      <w:instrText xml:space="preserve"> PAGE </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60A03" w14:textId="77777777" w:rsidR="00DE7D3F" w:rsidRDefault="00DE7D3F">
      <w:pPr>
        <w:spacing w:after="0" w:line="240" w:lineRule="auto"/>
      </w:pPr>
      <w:r>
        <w:separator/>
      </w:r>
    </w:p>
  </w:footnote>
  <w:footnote w:type="continuationSeparator" w:id="0">
    <w:p w14:paraId="536A1CAA" w14:textId="77777777" w:rsidR="00DE7D3F" w:rsidRDefault="00DE7D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BC398" w14:textId="77777777" w:rsidR="00157220" w:rsidRDefault="00DE7D3F">
    <w:pPr>
      <w:pStyle w:val="Header"/>
      <w:pBdr>
        <w:bottom w:val="single" w:sz="4" w:space="4" w:color="CBD5E1"/>
      </w:pBdr>
      <w:tabs>
        <w:tab w:val="right" w:pos="9638"/>
      </w:tabs>
    </w:pPr>
    <w:r>
      <w:rPr>
        <w:color w:val="5B6B7F"/>
        <w:sz w:val="17"/>
      </w:rPr>
      <w:t>Aegis-Net Technical Handbook</w:t>
    </w:r>
    <w:r>
      <w:tab/>
    </w:r>
    <w:r>
      <w:rPr>
        <w:color w:val="5B6B7F"/>
        <w:sz w:val="17"/>
      </w:rPr>
      <w:t>Version 1.0 - repository commit 5d742e7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5308706">
    <w:abstractNumId w:val="8"/>
  </w:num>
  <w:num w:numId="2" w16cid:durableId="506485483">
    <w:abstractNumId w:val="6"/>
  </w:num>
  <w:num w:numId="3" w16cid:durableId="143786460">
    <w:abstractNumId w:val="5"/>
  </w:num>
  <w:num w:numId="4" w16cid:durableId="318967242">
    <w:abstractNumId w:val="4"/>
  </w:num>
  <w:num w:numId="5" w16cid:durableId="1567840968">
    <w:abstractNumId w:val="7"/>
  </w:num>
  <w:num w:numId="6" w16cid:durableId="9913549">
    <w:abstractNumId w:val="3"/>
  </w:num>
  <w:num w:numId="7" w16cid:durableId="1758139241">
    <w:abstractNumId w:val="2"/>
  </w:num>
  <w:num w:numId="8" w16cid:durableId="42872876">
    <w:abstractNumId w:val="1"/>
  </w:num>
  <w:num w:numId="9" w16cid:durableId="896285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220"/>
    <w:rsid w:val="00204793"/>
    <w:rsid w:val="0029639D"/>
    <w:rsid w:val="00326F90"/>
    <w:rsid w:val="007151AA"/>
    <w:rsid w:val="00AA1D8D"/>
    <w:rsid w:val="00B47730"/>
    <w:rsid w:val="00CB0664"/>
    <w:rsid w:val="00DE7D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A59219"/>
  <w14:defaultImageDpi w14:val="300"/>
  <w15:docId w15:val="{10401B15-17FA-4619-9FA5-383F16200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color w:val="1B2A41"/>
      <w:sz w:val="20"/>
    </w:rPr>
  </w:style>
  <w:style w:type="paragraph" w:styleId="Heading1">
    <w:name w:val="heading 1"/>
    <w:basedOn w:val="Normal"/>
    <w:next w:val="Normal"/>
    <w:link w:val="Heading1Char"/>
    <w:uiPriority w:val="9"/>
    <w:qFormat/>
    <w:rsid w:val="00FC693F"/>
    <w:pPr>
      <w:keepNext/>
      <w:keepLines/>
      <w:pageBreakBefore/>
      <w:spacing w:after="280"/>
      <w:outlineLvl w:val="0"/>
    </w:pPr>
    <w:rPr>
      <w:rFonts w:asciiTheme="majorHAnsi" w:eastAsiaTheme="majorEastAsia" w:hAnsiTheme="majorHAnsi" w:cstheme="majorBidi"/>
      <w:b/>
      <w:bCs/>
      <w:color w:val="0B2545"/>
      <w:sz w:val="48"/>
      <w:szCs w:val="28"/>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Theme="majorHAnsi" w:eastAsiaTheme="majorEastAsia" w:hAnsiTheme="majorHAnsi" w:cstheme="majorBidi"/>
      <w:b/>
      <w:bCs/>
      <w:color w:val="0B2545"/>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D4ED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2545"/>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200" w:line="240" w:lineRule="auto"/>
    </w:pPr>
    <w:rPr>
      <w:b/>
      <w:bCs/>
      <w:color w:val="5B6B7F"/>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40"/>
    </w:pPr>
    <w:rPr>
      <w:rFonts w:ascii="Calibri" w:hAnsi="Calibri"/>
      <w:b/>
      <w:sz w:val="21"/>
    </w:rPr>
  </w:style>
  <w:style w:type="paragraph" w:customStyle="1" w:styleId="TOC21">
    <w:name w:val="TOC 21"/>
    <w:pPr>
      <w:spacing w:after="40"/>
      <w:ind w:left="283"/>
    </w:pPr>
    <w:rPr>
      <w:rFonts w:ascii="Calibri" w:hAnsi="Calibri"/>
      <w:sz w:val="20"/>
    </w:rPr>
  </w:style>
  <w:style w:type="paragraph" w:customStyle="1" w:styleId="CodeBlock">
    <w:name w:val="CodeBlock"/>
    <w:pPr>
      <w:spacing w:after="0" w:line="240" w:lineRule="auto"/>
      <w:ind w:left="113"/>
    </w:pPr>
    <w:rPr>
      <w:rFonts w:ascii="Consolas" w:eastAsia="Consolas" w:hAnsi="Consolas"/>
      <w:sz w:val="16"/>
    </w:rPr>
  </w:style>
  <w:style w:type="paragraph" w:customStyle="1" w:styleId="TableText">
    <w:name w:val="TableText"/>
    <w:pPr>
      <w:spacing w:after="0" w:line="252" w:lineRule="auto"/>
    </w:pPr>
    <w:rPr>
      <w:rFonts w:ascii="Calibri" w:hAnsi="Calibri"/>
      <w:sz w:val="17"/>
    </w:rPr>
  </w:style>
  <w:style w:type="paragraph" w:styleId="TOC1">
    <w:name w:val="toc 1"/>
    <w:basedOn w:val="Normal"/>
    <w:next w:val="Normal"/>
    <w:autoRedefine/>
    <w:uiPriority w:val="39"/>
    <w:unhideWhenUsed/>
    <w:rsid w:val="007151AA"/>
    <w:pPr>
      <w:spacing w:after="100"/>
    </w:pPr>
  </w:style>
  <w:style w:type="paragraph" w:styleId="TOC2">
    <w:name w:val="toc 2"/>
    <w:basedOn w:val="Normal"/>
    <w:next w:val="Normal"/>
    <w:autoRedefine/>
    <w:uiPriority w:val="39"/>
    <w:unhideWhenUsed/>
    <w:rsid w:val="007151AA"/>
    <w:pPr>
      <w:spacing w:after="100"/>
      <w:ind w:left="200"/>
    </w:pPr>
  </w:style>
  <w:style w:type="paragraph" w:styleId="TOC3">
    <w:name w:val="toc 3"/>
    <w:basedOn w:val="Normal"/>
    <w:next w:val="Normal"/>
    <w:autoRedefine/>
    <w:uiPriority w:val="39"/>
    <w:unhideWhenUsed/>
    <w:rsid w:val="007151AA"/>
    <w:pPr>
      <w:spacing w:after="100" w:line="278" w:lineRule="auto"/>
      <w:ind w:left="480"/>
    </w:pPr>
    <w:rPr>
      <w:rFonts w:asciiTheme="minorHAnsi" w:eastAsiaTheme="minorEastAsia" w:hAnsiTheme="minorHAnsi"/>
      <w:color w:val="auto"/>
      <w:kern w:val="2"/>
      <w:sz w:val="24"/>
      <w:szCs w:val="24"/>
      <w:lang w:val="en-IN" w:eastAsia="en-IN"/>
      <w14:ligatures w14:val="standardContextual"/>
    </w:rPr>
  </w:style>
  <w:style w:type="paragraph" w:styleId="TOC4">
    <w:name w:val="toc 4"/>
    <w:basedOn w:val="Normal"/>
    <w:next w:val="Normal"/>
    <w:autoRedefine/>
    <w:uiPriority w:val="39"/>
    <w:unhideWhenUsed/>
    <w:rsid w:val="007151AA"/>
    <w:pPr>
      <w:spacing w:after="100" w:line="278" w:lineRule="auto"/>
      <w:ind w:left="720"/>
    </w:pPr>
    <w:rPr>
      <w:rFonts w:asciiTheme="minorHAnsi" w:eastAsiaTheme="minorEastAsia" w:hAnsiTheme="minorHAnsi"/>
      <w:color w:val="auto"/>
      <w:kern w:val="2"/>
      <w:sz w:val="24"/>
      <w:szCs w:val="24"/>
      <w:lang w:val="en-IN" w:eastAsia="en-IN"/>
      <w14:ligatures w14:val="standardContextual"/>
    </w:rPr>
  </w:style>
  <w:style w:type="paragraph" w:styleId="TOC5">
    <w:name w:val="toc 5"/>
    <w:basedOn w:val="Normal"/>
    <w:next w:val="Normal"/>
    <w:autoRedefine/>
    <w:uiPriority w:val="39"/>
    <w:unhideWhenUsed/>
    <w:rsid w:val="007151AA"/>
    <w:pPr>
      <w:spacing w:after="100" w:line="278" w:lineRule="auto"/>
      <w:ind w:left="960"/>
    </w:pPr>
    <w:rPr>
      <w:rFonts w:asciiTheme="minorHAnsi" w:eastAsiaTheme="minorEastAsia" w:hAnsiTheme="minorHAnsi"/>
      <w:color w:val="auto"/>
      <w:kern w:val="2"/>
      <w:sz w:val="24"/>
      <w:szCs w:val="24"/>
      <w:lang w:val="en-IN" w:eastAsia="en-IN"/>
      <w14:ligatures w14:val="standardContextual"/>
    </w:rPr>
  </w:style>
  <w:style w:type="paragraph" w:styleId="TOC6">
    <w:name w:val="toc 6"/>
    <w:basedOn w:val="Normal"/>
    <w:next w:val="Normal"/>
    <w:autoRedefine/>
    <w:uiPriority w:val="39"/>
    <w:unhideWhenUsed/>
    <w:rsid w:val="007151AA"/>
    <w:pPr>
      <w:spacing w:after="100" w:line="278" w:lineRule="auto"/>
      <w:ind w:left="1200"/>
    </w:pPr>
    <w:rPr>
      <w:rFonts w:asciiTheme="minorHAnsi" w:eastAsiaTheme="minorEastAsia" w:hAnsiTheme="minorHAnsi"/>
      <w:color w:val="auto"/>
      <w:kern w:val="2"/>
      <w:sz w:val="24"/>
      <w:szCs w:val="24"/>
      <w:lang w:val="en-IN" w:eastAsia="en-IN"/>
      <w14:ligatures w14:val="standardContextual"/>
    </w:rPr>
  </w:style>
  <w:style w:type="paragraph" w:styleId="TOC7">
    <w:name w:val="toc 7"/>
    <w:basedOn w:val="Normal"/>
    <w:next w:val="Normal"/>
    <w:autoRedefine/>
    <w:uiPriority w:val="39"/>
    <w:unhideWhenUsed/>
    <w:rsid w:val="007151AA"/>
    <w:pPr>
      <w:spacing w:after="100" w:line="278" w:lineRule="auto"/>
      <w:ind w:left="1440"/>
    </w:pPr>
    <w:rPr>
      <w:rFonts w:asciiTheme="minorHAnsi" w:eastAsiaTheme="minorEastAsia" w:hAnsiTheme="minorHAnsi"/>
      <w:color w:val="auto"/>
      <w:kern w:val="2"/>
      <w:sz w:val="24"/>
      <w:szCs w:val="24"/>
      <w:lang w:val="en-IN" w:eastAsia="en-IN"/>
      <w14:ligatures w14:val="standardContextual"/>
    </w:rPr>
  </w:style>
  <w:style w:type="paragraph" w:styleId="TOC8">
    <w:name w:val="toc 8"/>
    <w:basedOn w:val="Normal"/>
    <w:next w:val="Normal"/>
    <w:autoRedefine/>
    <w:uiPriority w:val="39"/>
    <w:unhideWhenUsed/>
    <w:rsid w:val="007151AA"/>
    <w:pPr>
      <w:spacing w:after="100" w:line="278" w:lineRule="auto"/>
      <w:ind w:left="1680"/>
    </w:pPr>
    <w:rPr>
      <w:rFonts w:asciiTheme="minorHAnsi" w:eastAsiaTheme="minorEastAsia" w:hAnsiTheme="minorHAnsi"/>
      <w:color w:val="auto"/>
      <w:kern w:val="2"/>
      <w:sz w:val="24"/>
      <w:szCs w:val="24"/>
      <w:lang w:val="en-IN" w:eastAsia="en-IN"/>
      <w14:ligatures w14:val="standardContextual"/>
    </w:rPr>
  </w:style>
  <w:style w:type="paragraph" w:styleId="TOC9">
    <w:name w:val="toc 9"/>
    <w:basedOn w:val="Normal"/>
    <w:next w:val="Normal"/>
    <w:autoRedefine/>
    <w:uiPriority w:val="39"/>
    <w:unhideWhenUsed/>
    <w:rsid w:val="007151AA"/>
    <w:pPr>
      <w:spacing w:after="100" w:line="278" w:lineRule="auto"/>
      <w:ind w:left="1920"/>
    </w:pPr>
    <w:rPr>
      <w:rFonts w:asciiTheme="minorHAnsi" w:eastAsiaTheme="minorEastAsia" w:hAnsiTheme="minorHAnsi"/>
      <w:color w:val="auto"/>
      <w:kern w:val="2"/>
      <w:sz w:val="24"/>
      <w:szCs w:val="24"/>
      <w:lang w:val="en-IN" w:eastAsia="en-IN"/>
      <w14:ligatures w14:val="standardContextual"/>
    </w:rPr>
  </w:style>
  <w:style w:type="character" w:styleId="Hyperlink">
    <w:name w:val="Hyperlink"/>
    <w:basedOn w:val="DefaultParagraphFont"/>
    <w:uiPriority w:val="99"/>
    <w:unhideWhenUsed/>
    <w:rsid w:val="007151AA"/>
    <w:rPr>
      <w:color w:val="0000FF" w:themeColor="hyperlink"/>
      <w:u w:val="single"/>
    </w:rPr>
  </w:style>
  <w:style w:type="character" w:styleId="UnresolvedMention">
    <w:name w:val="Unresolved Mention"/>
    <w:basedOn w:val="DefaultParagraphFont"/>
    <w:uiPriority w:val="99"/>
    <w:semiHidden/>
    <w:unhideWhenUsed/>
    <w:rsid w:val="007151AA"/>
    <w:rPr>
      <w:color w:val="605E5C"/>
      <w:shd w:val="clear" w:color="auto" w:fill="E1DFDD"/>
    </w:rPr>
  </w:style>
  <w:style w:type="paragraph" w:styleId="TableofFigures">
    <w:name w:val="table of figures"/>
    <w:basedOn w:val="Normal"/>
    <w:next w:val="Normal"/>
    <w:uiPriority w:val="99"/>
    <w:unhideWhenUsed/>
    <w:rsid w:val="007151A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67</Pages>
  <Words>17039</Words>
  <Characters>100439</Characters>
  <Application>Microsoft Office Word</Application>
  <DocSecurity>0</DocSecurity>
  <Lines>2528</Lines>
  <Paragraphs>1660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Aegis-Net Technical Handbook</dc:title>
  <dc:subject>Architecture, implementation and operation of the Aegis-Net prototype</dc:subject>
  <dc:creator>Aryan Khanna</dc:creator>
  <cp:keywords>Aegis-Net, anomaly detection, root-cause analysis, DevSecOps</cp:keywords>
  <dc:description>Generated from deliverables/documentation/handbook_source.md at commit 5d742e7</dc:description>
  <cp:lastModifiedBy>Aryan Khanna</cp:lastModifiedBy>
  <cp:revision>2</cp:revision>
  <dcterms:created xsi:type="dcterms:W3CDTF">2013-12-23T23:15:00Z</dcterms:created>
  <dcterms:modified xsi:type="dcterms:W3CDTF">2026-10-20T02:53:00Z</dcterms:modified>
  <cp:category/>
</cp:coreProperties>
</file>