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12D3" w14:textId="5329A381" w:rsidR="007D36C0" w:rsidRPr="007D36C0" w:rsidRDefault="007D36C0" w:rsidP="007D36C0">
      <w:pPr>
        <w:jc w:val="center"/>
        <w:rPr>
          <w:b/>
          <w:bCs/>
          <w:sz w:val="52"/>
          <w:szCs w:val="52"/>
        </w:rPr>
      </w:pPr>
      <w:r w:rsidRPr="007D36C0">
        <w:rPr>
          <w:b/>
          <w:bCs/>
          <w:sz w:val="52"/>
          <w:szCs w:val="52"/>
        </w:rPr>
        <w:t>Functional Requirements</w:t>
      </w:r>
    </w:p>
    <w:p w14:paraId="710EEAE3" w14:textId="77777777" w:rsidR="007D36C0" w:rsidRPr="007D36C0" w:rsidRDefault="007D36C0" w:rsidP="007D36C0">
      <w:pPr>
        <w:rPr>
          <w:sz w:val="24"/>
          <w:szCs w:val="24"/>
        </w:rPr>
      </w:pPr>
    </w:p>
    <w:p w14:paraId="50D23C52" w14:textId="20821669" w:rsidR="007D36C0" w:rsidRDefault="007D36C0" w:rsidP="007D36C0">
      <w:pPr>
        <w:jc w:val="both"/>
        <w:rPr>
          <w:sz w:val="32"/>
          <w:szCs w:val="32"/>
        </w:rPr>
      </w:pPr>
      <w:r w:rsidRPr="007D36C0">
        <w:rPr>
          <w:sz w:val="32"/>
          <w:szCs w:val="32"/>
        </w:rPr>
        <w:t xml:space="preserve">1. Media Upload and Preprocessing The system should allow users to upload images and videos for </w:t>
      </w:r>
      <w:proofErr w:type="gramStart"/>
      <w:r w:rsidRPr="007D36C0">
        <w:rPr>
          <w:sz w:val="32"/>
          <w:szCs w:val="32"/>
        </w:rPr>
        <w:t>deepfake</w:t>
      </w:r>
      <w:proofErr w:type="gramEnd"/>
      <w:r w:rsidRPr="007D36C0">
        <w:rPr>
          <w:sz w:val="32"/>
          <w:szCs w:val="32"/>
        </w:rPr>
        <w:t xml:space="preserve"> detection. It should preprocess the uploaded media files (resizing, normalization, etc.) before passing them to the detection pipeline. </w:t>
      </w:r>
    </w:p>
    <w:p w14:paraId="29C9C21D" w14:textId="77777777" w:rsidR="007D36C0" w:rsidRPr="007D36C0" w:rsidRDefault="007D36C0" w:rsidP="007D36C0">
      <w:pPr>
        <w:jc w:val="both"/>
        <w:rPr>
          <w:sz w:val="32"/>
          <w:szCs w:val="32"/>
        </w:rPr>
      </w:pPr>
    </w:p>
    <w:p w14:paraId="2C60E810" w14:textId="77777777" w:rsidR="007D36C0" w:rsidRPr="007D36C0" w:rsidRDefault="007D36C0" w:rsidP="007D36C0">
      <w:pPr>
        <w:jc w:val="both"/>
        <w:rPr>
          <w:sz w:val="32"/>
          <w:szCs w:val="32"/>
        </w:rPr>
      </w:pPr>
      <w:r w:rsidRPr="007D36C0">
        <w:rPr>
          <w:sz w:val="32"/>
          <w:szCs w:val="32"/>
        </w:rPr>
        <w:t xml:space="preserve">2. Deepfake Detection and Analysis The system should detect deepfakes using the trained model and provide a confidence score indicating the likelihood of manipulation. This process should be efficient, supporting real-time analysis. </w:t>
      </w:r>
    </w:p>
    <w:p w14:paraId="1CB37239" w14:textId="77777777" w:rsidR="007D36C0" w:rsidRPr="007D36C0" w:rsidRDefault="007D36C0" w:rsidP="007D36C0">
      <w:pPr>
        <w:jc w:val="both"/>
        <w:rPr>
          <w:sz w:val="32"/>
          <w:szCs w:val="32"/>
        </w:rPr>
      </w:pPr>
    </w:p>
    <w:p w14:paraId="2B31C854" w14:textId="77777777" w:rsidR="007D36C0" w:rsidRPr="007D36C0" w:rsidRDefault="007D36C0" w:rsidP="007D36C0">
      <w:pPr>
        <w:jc w:val="both"/>
        <w:rPr>
          <w:sz w:val="32"/>
          <w:szCs w:val="32"/>
        </w:rPr>
      </w:pPr>
      <w:r w:rsidRPr="007D36C0">
        <w:rPr>
          <w:sz w:val="32"/>
          <w:szCs w:val="32"/>
        </w:rPr>
        <w:t xml:space="preserve">3. Explainable AI (XAI) Visualization The system should generate visual explanations for its predictions, highlighting manipulated areas in </w:t>
      </w:r>
      <w:proofErr w:type="gramStart"/>
      <w:r w:rsidRPr="007D36C0">
        <w:rPr>
          <w:sz w:val="32"/>
          <w:szCs w:val="32"/>
        </w:rPr>
        <w:t>media</w:t>
      </w:r>
      <w:proofErr w:type="gramEnd"/>
      <w:r w:rsidRPr="007D36C0">
        <w:rPr>
          <w:sz w:val="32"/>
          <w:szCs w:val="32"/>
        </w:rPr>
        <w:t xml:space="preserve"> and providing insights to enhance transparency and trustworthiness. </w:t>
      </w:r>
    </w:p>
    <w:p w14:paraId="2FDF0D44" w14:textId="77777777" w:rsidR="007D36C0" w:rsidRPr="007D36C0" w:rsidRDefault="007D36C0" w:rsidP="007D36C0">
      <w:pPr>
        <w:jc w:val="both"/>
        <w:rPr>
          <w:sz w:val="32"/>
          <w:szCs w:val="32"/>
        </w:rPr>
      </w:pPr>
    </w:p>
    <w:p w14:paraId="63E0406A" w14:textId="1B0CBFE0" w:rsidR="006739D8" w:rsidRPr="007D36C0" w:rsidRDefault="007D36C0" w:rsidP="007D36C0">
      <w:pPr>
        <w:jc w:val="both"/>
        <w:rPr>
          <w:sz w:val="32"/>
          <w:szCs w:val="32"/>
        </w:rPr>
      </w:pPr>
      <w:r w:rsidRPr="007D36C0">
        <w:rPr>
          <w:sz w:val="32"/>
          <w:szCs w:val="32"/>
        </w:rPr>
        <w:t>4. User Management and Access Control The system should have a user management feature that allows administrators to manage user roles and permissions, ensuring that only authorized users can access sensitive detection data and system configurations.</w:t>
      </w:r>
    </w:p>
    <w:sectPr w:rsidR="006739D8" w:rsidRPr="007D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C0"/>
    <w:rsid w:val="00261614"/>
    <w:rsid w:val="006739D8"/>
    <w:rsid w:val="007D36C0"/>
    <w:rsid w:val="00C2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E85B"/>
  <w15:chartTrackingRefBased/>
  <w15:docId w15:val="{4B7CEE13-FD6A-44B6-A014-4760E908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Dipakbhai Khunt</dc:creator>
  <cp:keywords/>
  <dc:description/>
  <cp:lastModifiedBy>Aryan Khunt</cp:lastModifiedBy>
  <cp:revision>1</cp:revision>
  <dcterms:created xsi:type="dcterms:W3CDTF">2024-10-08T06:08:00Z</dcterms:created>
  <dcterms:modified xsi:type="dcterms:W3CDTF">2024-10-08T06:19:00Z</dcterms:modified>
</cp:coreProperties>
</file>