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9" w:lineRule="auto" w:before="540" w:after="0"/>
        <w:ind w:left="3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p1</w:t>
      </w:r>
    </w:p>
    <w:p>
      <w:pPr>
        <w:autoSpaceDN w:val="0"/>
        <w:autoSpaceDE w:val="0"/>
        <w:widowControl/>
        <w:spacing w:line="245" w:lineRule="auto" w:before="146" w:after="0"/>
        <w:ind w:left="2736" w:right="3168" w:firstLine="0"/>
        <w:jc w:val="center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AIGGPA FIELD RESEARCH SCHEDULE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Health Department</w:t>
      </w:r>
    </w:p>
    <w:p>
      <w:pPr>
        <w:autoSpaceDN w:val="0"/>
        <w:autoSpaceDE w:val="0"/>
        <w:widowControl/>
        <w:spacing w:line="180" w:lineRule="auto" w:before="80" w:after="0"/>
        <w:ind w:left="0" w:right="5328" w:firstLine="0"/>
        <w:jc w:val="right"/>
      </w:pPr>
      <w:r>
        <w:rPr>
          <w:rFonts w:ascii="Nirmala UI" w:hAnsi="Nirmala UI" w:eastAsia="Nirmala UI"/>
          <w:b w:val="0"/>
          <w:i w:val="0"/>
          <w:color w:val="4C4D4C"/>
          <w:sz w:val="20"/>
        </w:rPr>
        <w:t>स्वास्थ्यविभाग</w:t>
      </w:r>
    </w:p>
    <w:p>
      <w:pPr>
        <w:autoSpaceDN w:val="0"/>
        <w:autoSpaceDE w:val="0"/>
        <w:widowControl/>
        <w:spacing w:line="206" w:lineRule="auto" w:before="150" w:after="0"/>
        <w:ind w:left="0" w:right="48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Digital Tool Usage Assessment</w:t>
      </w:r>
    </w:p>
    <w:p>
      <w:pPr>
        <w:autoSpaceDN w:val="0"/>
        <w:autoSpaceDE w:val="0"/>
        <w:widowControl/>
        <w:spacing w:line="180" w:lineRule="auto" w:before="90" w:after="66"/>
        <w:ind w:left="0" w:right="4692" w:firstLine="0"/>
        <w:jc w:val="righ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डिजिटलउपकरणउपयोगमूल्यांकन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2"/>
        <w:gridCol w:w="1432"/>
        <w:gridCol w:w="1432"/>
        <w:gridCol w:w="1432"/>
        <w:gridCol w:w="1432"/>
        <w:gridCol w:w="1432"/>
        <w:gridCol w:w="1432"/>
      </w:tblGrid>
      <w:tr>
        <w:trPr>
          <w:trHeight w:hRule="exact" w:val="684"/>
        </w:trPr>
        <w:tc>
          <w:tcPr>
            <w:tcW w:type="dxa" w:w="1036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8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AIGGPA Bhopal</w:t>
            </w:r>
          </w:p>
        </w:tc>
        <w:tc>
          <w:tcPr>
            <w:tcW w:type="dxa" w:w="30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•</w:t>
            </w:r>
          </w:p>
        </w:tc>
        <w:tc>
          <w:tcPr>
            <w:tcW w:type="dxa" w:w="4922"/>
            <w:gridSpan w:val="3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2026</w:t>
            </w:r>
          </w:p>
        </w:tc>
      </w:tr>
      <w:tr>
        <w:trPr>
          <w:trHeight w:hRule="exact" w:val="400"/>
        </w:trPr>
        <w:tc>
          <w:tcPr>
            <w:tcW w:type="dxa" w:w="1036"/>
            <w:vMerge w:val="restart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ID:</w:t>
            </w:r>
          </w:p>
        </w:tc>
        <w:tc>
          <w:tcPr>
            <w:tcW w:type="dxa" w:w="3040"/>
            <w:vMerge w:val="restart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Office: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District</w:t>
            </w:r>
          </w:p>
        </w:tc>
        <w:tc>
          <w:tcPr>
            <w:tcW w:type="dxa" w:w="6942"/>
            <w:gridSpan w:val="5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14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Date: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___/___/2026</w:t>
            </w:r>
          </w:p>
        </w:tc>
      </w:tr>
      <w:tr>
        <w:trPr>
          <w:trHeight w:hRule="exact" w:val="352"/>
        </w:trPr>
        <w:tc>
          <w:tcPr>
            <w:tcW w:type="dxa" w:w="1432"/>
            <w:vMerge/>
            <w:tcBorders>
              <w:top w:sz="7.970399856567383" w:val="single" w:color="#000000"/>
            </w:tcBorders>
          </w:tcPr>
          <w:p/>
        </w:tc>
        <w:tc>
          <w:tcPr>
            <w:tcW w:type="dxa" w:w="1432"/>
            <w:vMerge/>
            <w:tcBorders>
              <w:top w:sz="7.970399856567383" w:val="single" w:color="#000000"/>
            </w:tcBorders>
          </w:tcPr>
          <w:p/>
        </w:tc>
        <w:tc>
          <w:tcPr>
            <w:tcW w:type="dxa" w:w="2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Time: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__:__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</w:t>
            </w:r>
          </w:p>
        </w:tc>
        <w:tc>
          <w:tcPr>
            <w:tcW w:type="dxa" w:w="4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__:__</w:t>
            </w:r>
          </w:p>
        </w:tc>
      </w:tr>
    </w:tbl>
    <w:p>
      <w:pPr>
        <w:autoSpaceDN w:val="0"/>
        <w:autoSpaceDE w:val="0"/>
        <w:widowControl/>
        <w:spacing w:line="209" w:lineRule="auto" w:before="6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Interviewer:</w:t>
      </w:r>
    </w:p>
    <w:p>
      <w:pPr>
        <w:autoSpaceDN w:val="0"/>
        <w:autoSpaceDE w:val="0"/>
        <w:widowControl/>
        <w:spacing w:line="209" w:lineRule="auto" w:before="31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Key Digital Tools: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ANMOL MP, HMIS, Nikshay, eVIN, IHIP, Ayushman/ABHA, MPCDSR</w:t>
      </w:r>
    </w:p>
    <w:p>
      <w:pPr>
        <w:autoSpaceDN w:val="0"/>
        <w:autoSpaceDE w:val="0"/>
        <w:widowControl/>
        <w:spacing w:line="209" w:lineRule="auto" w:before="39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A: Respondent Profile</w:t>
      </w:r>
    </w:p>
    <w:p>
      <w:pPr>
        <w:autoSpaceDN w:val="0"/>
        <w:autoSpaceDE w:val="0"/>
        <w:widowControl/>
        <w:spacing w:line="180" w:lineRule="auto" w:before="64" w:after="54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20"/>
        </w:rPr>
        <w:t>उत्तरदाताप्रोफाइल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341"/>
        <w:gridCol w:w="3341"/>
        <w:gridCol w:w="3341"/>
      </w:tblGrid>
      <w:tr>
        <w:trPr>
          <w:trHeight w:hRule="exact" w:val="30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Q1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Designation / Post: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पदनाम/ पद:</w:t>
            </w:r>
          </w:p>
        </w:tc>
        <w:tc>
          <w:tcPr>
            <w:tcW w:type="dxa" w:w="71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16" w:after="0"/>
              <w:ind w:left="78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&lt;30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30–45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46–60</w:t>
            </w:r>
          </w:p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Q2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Job Role / Level: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कार्यभूमिका/ स्तर:</w:t>
            </w:r>
          </w:p>
        </w:tc>
        <w:tc>
          <w:tcPr>
            <w:tcW w:type="dxa" w:w="334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Q3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0" w:after="0"/>
              <w:ind w:left="7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Age group: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आयुवर्ग:</w:t>
            </w:r>
          </w:p>
        </w:tc>
        <w:tc>
          <w:tcPr>
            <w:tcW w:type="dxa" w:w="334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Q4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0" w:after="0"/>
              <w:ind w:left="0" w:right="12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Gender: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लिंग:</w:t>
            </w:r>
          </w:p>
        </w:tc>
        <w:tc>
          <w:tcPr>
            <w:tcW w:type="dxa" w:w="7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106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34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Q5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36" w:after="0"/>
              <w:ind w:left="4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Years of service: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सेवाकेवर्ष:</w:t>
            </w:r>
          </w:p>
        </w:tc>
        <w:tc>
          <w:tcPr>
            <w:tcW w:type="dxa" w:w="7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52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6–10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11–20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21+</w:t>
            </w:r>
          </w:p>
        </w:tc>
      </w:tr>
      <w:tr>
        <w:trPr>
          <w:trHeight w:hRule="exact" w:val="436"/>
        </w:trPr>
        <w:tc>
          <w:tcPr>
            <w:tcW w:type="dxa" w:w="350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Q6</w:t>
            </w:r>
          </w:p>
        </w:tc>
        <w:tc>
          <w:tcPr>
            <w:tcW w:type="dxa" w:w="3480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Highest education: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उच्चतमशिक्षा:</w:t>
            </w:r>
          </w:p>
        </w:tc>
        <w:tc>
          <w:tcPr>
            <w:tcW w:type="dxa" w:w="7174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35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Up to 12th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Grad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Prof</w:t>
            </w:r>
          </w:p>
        </w:tc>
      </w:tr>
    </w:tbl>
    <w:p>
      <w:pPr>
        <w:autoSpaceDN w:val="0"/>
        <w:autoSpaceDE w:val="0"/>
        <w:widowControl/>
        <w:spacing w:line="245" w:lineRule="auto" w:before="192" w:after="0"/>
        <w:ind w:left="10" w:right="87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B: Infrastructure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20"/>
        </w:rPr>
        <w:t>अवसंरचनाएवंसुविधाएँ</w:t>
      </w:r>
    </w:p>
    <w:p>
      <w:pPr>
        <w:autoSpaceDN w:val="0"/>
        <w:autoSpaceDE w:val="0"/>
        <w:widowControl/>
        <w:spacing w:line="182" w:lineRule="auto" w:before="106" w:after="24"/>
        <w:ind w:left="3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Likert: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1=Strongly Disagree ...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5=Strongly Agree 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 xml:space="preserve"> 1=पूर्णतःअसहमत...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5=पूर्णतःसहमत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Q7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digital devices are available at your workstation?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" w:after="0"/>
              <w:ind w:left="30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Desktop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Laptop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Tablet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7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आपकेकार्यस्थलपरकौन‐सेडिजिटलउपकरणउपलब्धहैं?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Q8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share your device with other employees?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2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Always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Sometimes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No, dedicated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क्याआपअपनाउपकरणअन्यकर्मचारियोंकेसाथसाझाकरतेहैं?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Q9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Rate internet connectivity at your office: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6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0" w:after="28"/>
        <w:ind w:left="8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अपनेकार्यालयमेंइंटरनेटकनेक्टिविटीकामूल्यांकनकरें: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Q10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experience internet outages per week?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28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1–2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43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सप्ताहमेंकितनीबारइंटरनेटबंदहोताहै?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Q11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IT helpdesk / technical support available?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0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1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क्याIT हेल्पडेस्क/ तकनीकीसहायताउपलब्धहै?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Q12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yes, how quickly are issues resolved?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8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Same day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2–3 days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 week+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125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यदिहाँ, तोसमस्याएँकितनीजल्दीहलहोतीहैं?</w:t>
      </w:r>
    </w:p>
    <w:p>
      <w:pPr>
        <w:autoSpaceDN w:val="0"/>
        <w:autoSpaceDE w:val="0"/>
        <w:widowControl/>
        <w:spacing w:line="209" w:lineRule="auto" w:before="28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C: Performance Expectancy</w:t>
      </w:r>
    </w:p>
    <w:p>
      <w:pPr>
        <w:autoSpaceDN w:val="0"/>
        <w:autoSpaceDE w:val="0"/>
        <w:widowControl/>
        <w:spacing w:line="180" w:lineRule="auto" w:before="60" w:after="24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प्रदर्शनअपेक्षा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Q13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 tools help me complete tasks faster than paper.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59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डिजिटलउपकरणमुझेकागज़कीतुलनामेंकार्यतेज़ीसेपूराकरनेमेंमददकरतेहैं।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Q14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 tools improve the quality/accuracy of my work.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7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1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डिजिटलउपकरणमेरेकामकीगुणवत्ता/सटीकतामेंसुधारकरतेहैं।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Q15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Using digital tools increases my overall productivity.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61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120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डिजिटलउपकरणोंकाउपयोगमेरीसमग्रउत्पादकताबढ़ाताहै।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Q16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digital tools available are well-suited to my actual job tasks.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1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0"/>
        <w:ind w:left="104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उपलब्धडिजिटलउपकरणमेरेवास्तविककार्योंकेलिएउपयुक्तहैं।</w:t>
      </w:r>
    </w:p>
    <w:p>
      <w:pPr>
        <w:autoSpaceDN w:val="0"/>
        <w:autoSpaceDE w:val="0"/>
        <w:widowControl/>
        <w:spacing w:line="209" w:lineRule="auto" w:before="28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D: Effort Expectancy</w:t>
      </w:r>
    </w:p>
    <w:p>
      <w:pPr>
        <w:autoSpaceDN w:val="0"/>
        <w:autoSpaceDE w:val="0"/>
        <w:widowControl/>
        <w:spacing w:line="180" w:lineRule="auto" w:before="60" w:after="0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प्रयासअपेक्षा</w:t>
      </w:r>
    </w:p>
    <w:p>
      <w:pPr>
        <w:sectPr>
          <w:pgSz w:w="11906" w:h="16838"/>
          <w:pgMar w:top="0" w:right="0" w:bottom="494" w:left="44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76"/>
        <w:gridCol w:w="3676"/>
        <w:gridCol w:w="3676"/>
      </w:tblGrid>
      <w:tr>
        <w:trPr>
          <w:trHeight w:hRule="exact" w:val="776"/>
        </w:trPr>
        <w:tc>
          <w:tcPr>
            <w:tcW w:type="dxa" w:w="832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Q17</w:t>
            </w:r>
          </w:p>
        </w:tc>
        <w:tc>
          <w:tcPr>
            <w:tcW w:type="dxa" w:w="4340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difficult do you find digital tools to use?</w:t>
            </w:r>
          </w:p>
        </w:tc>
        <w:tc>
          <w:tcPr>
            <w:tcW w:type="dxa" w:w="5836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52" w:after="0"/>
              <w:ind w:left="53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(1=Easy, 5=Difficult)</w:t>
            </w:r>
          </w:p>
        </w:tc>
      </w:tr>
    </w:tbl>
    <w:p>
      <w:pPr>
        <w:autoSpaceDN w:val="0"/>
        <w:autoSpaceDE w:val="0"/>
        <w:widowControl/>
        <w:spacing w:line="180" w:lineRule="auto" w:before="28" w:after="26"/>
        <w:ind w:left="84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डिजिटलउपकरणोंकाउपयोगआपकोकितनाकठिनलगताहै?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Q18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 am confident in my ability to use digital tools for my work.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7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मुझेडिजिटलउपकरणउपयोगकरनेकीअपनीक्षमतापरविश्वासहै।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Q19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Learning to use a new portal/app takes me: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9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&lt;1 day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Few days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1–2 weeks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&gt;2 weeks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5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एकनयापोर्टल/ऐपसीखनेमेंमुझेलगताहै: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Q20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design/interface of most government portals is user-friendly.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19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76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अधिकांशसरकारीपोर्टलोंकाडिज़ाइनउपयोगकर्ता‐अनुकूलहै।</w:t>
      </w:r>
    </w:p>
    <w:p>
      <w:pPr>
        <w:autoSpaceDN w:val="0"/>
        <w:autoSpaceDE w:val="0"/>
        <w:widowControl/>
        <w:spacing w:line="245" w:lineRule="auto" w:before="284" w:after="24"/>
        <w:ind w:left="6" w:right="67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E: Social Influence &amp; Awareness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सामाजिकप्रभाव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Q21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superiors encourage the use of digital tools.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6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66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मेरेवरिष्ठअधिकारीडिजिटलउपकरणोंकेउपयोगकोप्रोत्साहितकरतेहैं।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Q22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colleagues regularly use digital tools in their work.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51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94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मेरेसहकर्मीनियमितरूपसेडिजिटलउपकरणोंकाउपयोगकरतेहैं।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Q23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There is a formal mandate/order requiring digital tool use in my department.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1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know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8"/>
        <w:ind w:left="117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मेरेविभागमेंडिजिटलउपकरणकेलिएऔपचारिकआदेशहै।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59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Q24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general tools are you aware of?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79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e-Office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Helpline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PFMS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SPARROW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iGOT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eDistrict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83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आपकिनसामान्यउपकरणोंसेअवगतहैं?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Q25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use digital tools for work?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69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Weekly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Monthly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8"/>
        <w:ind w:left="89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आपकितनीबारकामकेलिएडिजिटलउपकरणोंकाउपयोगकरतेहैं?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Q26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percentage of your work is done digitally?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6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0–20%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21–40%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41–60%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61–80%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81–100%</w:t>
            </w:r>
          </w:p>
        </w:tc>
      </w:tr>
    </w:tbl>
    <w:p>
      <w:pPr>
        <w:autoSpaceDN w:val="0"/>
        <w:autoSpaceDE w:val="0"/>
        <w:widowControl/>
        <w:spacing w:line="180" w:lineRule="auto" w:before="34" w:after="0"/>
        <w:ind w:left="13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आपकेकार्यकाकितनाप्रतिशतडिजिटलरूपसेहोताहै?</w:t>
      </w:r>
    </w:p>
    <w:p>
      <w:pPr>
        <w:sectPr>
          <w:pgSz w:w="11906" w:h="16838"/>
          <w:pgMar w:top="0" w:right="430" w:bottom="1440" w:left="4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802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F: Training</w:t>
      </w:r>
    </w:p>
    <w:p>
      <w:pPr>
        <w:autoSpaceDN w:val="0"/>
        <w:autoSpaceDE w:val="0"/>
        <w:widowControl/>
        <w:spacing w:line="180" w:lineRule="auto" w:before="58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प्रशिक्षणएवंक्षमतानिर्माण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you attended any digital skills training in the last 2 years?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35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81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क्यापिछले2 वर्षोंमेंआपनेकोईडिजिटलकौशलप्रशिक्षणलियाहै?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Q28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yes, how many training sessions?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85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2–3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5+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203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यदिहाँ, तोकितनेप्रशिक्षणसत्र?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2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Q29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Rate the quality of training received: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83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0" w:after="26"/>
        <w:ind w:left="15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प्राप्तप्रशिक्षणकीगुणवत्ताकामूल्यांकनकरें: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Q30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Was the training sufficient for your actual job needs?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3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28" w:after="58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क्याप्रशिक्षणआपकीवास्तविककार्यआवश्यकताओंकेलिएपर्याप्तथा?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5009"/>
        <w:gridCol w:w="5009"/>
      </w:tblGrid>
      <w:tr>
        <w:trPr>
          <w:trHeight w:hRule="exact" w:val="458"/>
        </w:trPr>
        <w:tc>
          <w:tcPr>
            <w:tcW w:type="dxa" w:w="120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Q31</w:t>
            </w:r>
          </w:p>
        </w:tc>
        <w:tc>
          <w:tcPr>
            <w:tcW w:type="dxa" w:w="969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9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topics need more training?</w:t>
            </w:r>
          </w:p>
        </w:tc>
      </w:tr>
    </w:tbl>
    <w:p>
      <w:pPr>
        <w:autoSpaceDN w:val="0"/>
        <w:autoSpaceDE w:val="0"/>
        <w:widowControl/>
        <w:spacing w:line="180" w:lineRule="auto" w:before="120" w:after="0"/>
        <w:ind w:left="185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किनविषयोंमेंअधिकप्रशिक्षणचाहिए?</w:t>
      </w:r>
    </w:p>
    <w:p>
      <w:pPr>
        <w:autoSpaceDN w:val="0"/>
        <w:autoSpaceDE w:val="0"/>
        <w:widowControl/>
        <w:spacing w:line="209" w:lineRule="auto" w:before="282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G: Challenges</w:t>
      </w:r>
    </w:p>
    <w:p>
      <w:pPr>
        <w:autoSpaceDN w:val="0"/>
        <w:autoSpaceDE w:val="0"/>
        <w:widowControl/>
        <w:spacing w:line="180" w:lineRule="auto" w:before="68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चुनौतियाँएवंबाधाएँ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59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Q32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issues do you face?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766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Slow net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Crashes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 device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Complex UI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 training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Power cuts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30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आपकोक्यासमस्याएँआतीहैं?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Q33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digital issues disrupt your work?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4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Weekly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Monthly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9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डिजिटलसमस्याएँकितनीबारआपकेकाममेंबाधाडालतीहैं?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Q34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 feel comfortable asking for help with digital tools.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46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0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मुझेडिजिटलउपकरणोंकेलिएसहायतामाँगनेमेंसहजताहै।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Q35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organisation provides adequate support for digital tools.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32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मेरासंगठनडिजिटलउपकरणोंकेलिएपर्याप्तसहायताप्रदानकरताहै।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Q36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department is committed to digital transformation.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42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125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मेराविभागडिजिटलपरिवर्तनकेप्रतिप्रतिबद्धहै।</w:t>
      </w:r>
    </w:p>
    <w:p>
      <w:pPr>
        <w:autoSpaceDN w:val="0"/>
        <w:autoSpaceDE w:val="0"/>
        <w:widowControl/>
        <w:spacing w:line="245" w:lineRule="auto" w:before="282" w:after="0"/>
        <w:ind w:left="6" w:right="83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H: Recommendations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सुझाव</w:t>
      </w:r>
    </w:p>
    <w:p>
      <w:pPr>
        <w:autoSpaceDN w:val="0"/>
        <w:autoSpaceDE w:val="0"/>
        <w:widowControl/>
        <w:spacing w:line="182" w:lineRule="auto" w:before="132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Q37.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 these priorities (1=highest, 5=lowest):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इनप्राथमिकताओंकोक्रमदें(1=सर्वोच्च, 5=न्यूनतम):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28" w:after="0"/>
        <w:ind w:left="3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Better internet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बेहतरइंटरनेट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08" w:after="0"/>
        <w:ind w:left="3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More devices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अधिकउपकरण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0" w:after="0"/>
        <w:ind w:left="2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More training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अधिकप्रशिक्षण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2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Simpler portals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सरलपोर्टल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2" w:after="0"/>
        <w:ind w:left="8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Faster IT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तेज़IT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autoSpaceDE w:val="0"/>
        <w:widowControl/>
        <w:spacing w:line="182" w:lineRule="auto" w:before="140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Q38.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What one change would most improve your use of digital tools?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कौन‐साएकबदलावआपकेडिजिटलउपकरणउपयोगमेंसबसेअधिकसुधारकरेगा?</w:t>
      </w:r>
    </w:p>
    <w:p>
      <w:pPr>
        <w:autoSpaceDN w:val="0"/>
        <w:autoSpaceDE w:val="0"/>
        <w:widowControl/>
        <w:spacing w:line="314" w:lineRule="exact" w:before="386" w:after="0"/>
        <w:ind w:left="6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Q39.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Has digital tool adoption improved service delivery to citizens?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क्याडिजिटलउपकरणोंसेनागरिकोंकोसेवावितरणमेंसुधारहुआहै?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Yes, significantly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Somewhat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No change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Worsened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Can’t say</w:t>
      </w:r>
    </w:p>
    <w:p>
      <w:pPr>
        <w:autoSpaceDN w:val="0"/>
        <w:autoSpaceDE w:val="0"/>
        <w:widowControl/>
        <w:spacing w:line="209" w:lineRule="auto" w:before="294" w:after="0"/>
        <w:ind w:left="0" w:right="4486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— Common Questions End (Q1–Q39) —</w:t>
      </w:r>
    </w:p>
    <w:p>
      <w:pPr>
        <w:sectPr>
          <w:pgSz w:w="11906" w:h="16838"/>
          <w:pgMar w:top="0" w:right="0" w:bottom="1440" w:left="4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auto" w:before="834" w:after="26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I: Health — Specific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स्वास्थ्यविभागविशिष्ट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60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Q40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Health department digital tools are you aware of?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48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ANMOL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HMIS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Nikshay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eVIN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IHIP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ABHA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MPCDSR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03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स्वास्थ्यविभागकेकौन‐सेडिजिटलउपकरणोंसेआपअवगतहैं?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Q41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Has ANMOL MP or ABHA improved your ability to track patients?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26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24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क्याANMOL याABHA नेमरीज़ट्रैकिंगमेंसुधारकियाहै?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Q42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enter the SAME data in both paper AND digital?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8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(1=Never, 5=Always)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81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कितनीबारआपएकहीडेटाकागज़औरडिजिटलदोनोंमेंदर्जकरतेहैं?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Q43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reliably does eVIN reflect actual vaccine stock?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54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(1=Unreliable, 5=Reliable)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9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eVIN वास्तविकटीकास्टॉककोकितनीविश्वसनीयतासेदर्शाताहै?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Q44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much does mandatory IHIP disease reporting add to your workload?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16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(1=None, 5=Significant)</w:t>
            </w:r>
          </w:p>
        </w:tc>
      </w:tr>
    </w:tbl>
    <w:p>
      <w:pPr>
        <w:autoSpaceDN w:val="0"/>
        <w:autoSpaceDE w:val="0"/>
        <w:widowControl/>
        <w:spacing w:line="180" w:lineRule="auto" w:before="32" w:after="56"/>
        <w:ind w:left="96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अनिवार्यIHIP रोगरिपोर्टिंगआपकेकार्यभारमेंकितनाजोड़तीहै?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8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Q45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registering a pregnant woman for ANC, which steps are on ANMOL?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ANMOL:</w:t>
            </w:r>
          </w:p>
        </w:tc>
      </w:tr>
    </w:tbl>
    <w:p>
      <w:pPr>
        <w:autoSpaceDN w:val="0"/>
        <w:autoSpaceDE w:val="0"/>
        <w:widowControl/>
        <w:spacing w:line="206" w:lineRule="auto" w:before="46" w:after="0"/>
        <w:ind w:left="0" w:right="4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Paper:</w:t>
      </w:r>
    </w:p>
    <w:p>
      <w:pPr>
        <w:autoSpaceDN w:val="0"/>
        <w:autoSpaceDE w:val="0"/>
        <w:widowControl/>
        <w:spacing w:line="180" w:lineRule="auto" w:before="82" w:after="26"/>
        <w:ind w:left="60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गर्भवतीमहिलाकाANC पंजीकरणकरतेसमयकौन‐सेचरणANMOL परहैं?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Q46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For Nikshay: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enter case notifications yourself?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52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 enter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DEO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District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use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12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निक्षयकेलिए: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क्याआपस्वयंकेसअधिसूचनादर्जकरतेहैं?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59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Q47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there is a disease outbreak, how do you report it?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50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IHIP immediately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Phone BMO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Paper to CMHO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WhatsApp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Multiple</w:t>
            </w:r>
          </w:p>
        </w:tc>
      </w:tr>
    </w:tbl>
    <w:p>
      <w:pPr>
        <w:autoSpaceDN w:val="0"/>
        <w:autoSpaceDE w:val="0"/>
        <w:widowControl/>
        <w:spacing w:line="180" w:lineRule="auto" w:before="34" w:after="56"/>
        <w:ind w:left="102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जबकोईरोगप्रकोपहोताहै, तोआपइसकीरिपोर्टकैसेकरतेहैं?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5514"/>
        <w:gridCol w:w="5514"/>
      </w:tblGrid>
      <w:tr>
        <w:trPr>
          <w:trHeight w:hRule="exact" w:val="460"/>
        </w:trPr>
        <w:tc>
          <w:tcPr>
            <w:tcW w:type="dxa" w:w="82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Q48</w:t>
            </w:r>
          </w:p>
        </w:tc>
        <w:tc>
          <w:tcPr>
            <w:tcW w:type="dxa" w:w="1007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5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is the single biggest problem with health portals?</w:t>
            </w:r>
          </w:p>
        </w:tc>
      </w:tr>
    </w:tbl>
    <w:p>
      <w:pPr>
        <w:autoSpaceDN w:val="0"/>
        <w:autoSpaceDE w:val="0"/>
        <w:widowControl/>
        <w:spacing w:line="180" w:lineRule="auto" w:before="126" w:after="26"/>
        <w:ind w:left="159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स्वास्थ्यपोर्टलोंकीसबसेबड़ीसमस्याक्याहै?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59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Q49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Does the BMO/CMHO review the data you upload?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56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Reviews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regularly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Sometimes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Only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inspections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know</w:t>
            </w:r>
          </w:p>
        </w:tc>
      </w:tr>
    </w:tbl>
    <w:p>
      <w:pPr>
        <w:autoSpaceDN w:val="0"/>
        <w:autoSpaceDE w:val="0"/>
        <w:widowControl/>
        <w:spacing w:line="180" w:lineRule="auto" w:before="34" w:after="0"/>
        <w:ind w:left="56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क्याBMO/CMHO आपकेद्वाराअपलोडकिएगएडेटाकीसमीक्षाकरताहै?</w:t>
      </w:r>
    </w:p>
    <w:p>
      <w:pPr>
        <w:autoSpaceDN w:val="0"/>
        <w:autoSpaceDE w:val="0"/>
        <w:widowControl/>
        <w:spacing w:line="209" w:lineRule="auto" w:before="282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J: Role-Specific</w:t>
      </w:r>
    </w:p>
    <w:p>
      <w:pPr>
        <w:autoSpaceDN w:val="0"/>
        <w:autoSpaceDE w:val="0"/>
        <w:widowControl/>
        <w:spacing w:line="180" w:lineRule="auto" w:before="56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भूमिका‐विशिष्टप्रश्न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Q50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Primary interaction with digital tools: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6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Data entry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Review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Field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use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Other</w:t>
            </w:r>
          </w:p>
        </w:tc>
      </w:tr>
    </w:tbl>
    <w:p>
      <w:pPr>
        <w:autoSpaceDN w:val="0"/>
        <w:autoSpaceDE w:val="0"/>
        <w:widowControl/>
        <w:spacing w:line="180" w:lineRule="auto" w:before="30" w:after="26"/>
        <w:ind w:left="11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डिजिटलउपकरणोंकेसाथआपकीप्राथमिकभूमिका: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Q51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there one person who does most portal work for others?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Yes, 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 few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Everyone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8"/>
        <w:ind w:left="101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क्याकोईएकव्यक्तिदूसरोंकापोर्टलकार्यकरताहै?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Q52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the training appropriate for your specific job role?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3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8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क्याप्रशिक्षणआपकीविशिष्टभूमिकाकेलिएउपयुक्तहै?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3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a portal gives an error, what do you do?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0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Wait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Colleague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Paper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myself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Supervisor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</w:tbl>
    <w:p>
      <w:pPr>
        <w:autoSpaceDN w:val="0"/>
        <w:autoSpaceDE w:val="0"/>
        <w:widowControl/>
        <w:spacing w:line="206" w:lineRule="auto" w:before="18" w:after="0"/>
        <w:ind w:left="0" w:right="47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Abandon</w:t>
      </w:r>
    </w:p>
    <w:p>
      <w:pPr>
        <w:autoSpaceDN w:val="0"/>
        <w:autoSpaceDE w:val="0"/>
        <w:widowControl/>
        <w:spacing w:line="180" w:lineRule="auto" w:before="82" w:after="28"/>
        <w:ind w:left="133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जबपोर्टलत्रुटिदेताहै, तोआपक्याकरतेहैं?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Q54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senior officers use digital tools themselves?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Subordinates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Mixed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know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74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क्यावरिष्ठअधिकारीस्वयंडिजिटलउपकरणउपयोगकरतेहैं?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Q55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digital tools changed the work expected at your level?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(1=No change, 5=Completely)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क्याडिजिटलउपकरणोंनेआपकेस्तरपरअपेक्षितकार्यबदलाहै?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757"/>
        <w:gridCol w:w="2757"/>
        <w:gridCol w:w="2757"/>
        <w:gridCol w:w="2757"/>
      </w:tblGrid>
      <w:tr>
        <w:trPr>
          <w:trHeight w:hRule="exact" w:val="34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Q56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Are there digital tasks beyond your current skill level?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3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yes: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04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क्याकोईडिजिटलकार्यआपकेकौशलस्तरसेपरेहैं?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757"/>
        <w:gridCol w:w="2757"/>
        <w:gridCol w:w="2757"/>
        <w:gridCol w:w="2757"/>
      </w:tblGrid>
      <w:tr>
        <w:trPr>
          <w:trHeight w:hRule="exact" w:val="34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Q57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Should training differ based on job level?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Somewhat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Why:</w:t>
            </w:r>
          </w:p>
        </w:tc>
      </w:tr>
    </w:tbl>
    <w:p>
      <w:pPr>
        <w:autoSpaceDN w:val="0"/>
        <w:autoSpaceDE w:val="0"/>
        <w:widowControl/>
        <w:spacing w:line="180" w:lineRule="auto" w:before="30" w:after="0"/>
        <w:ind w:left="10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क्याप्रशिक्षणपदस्तरकेअनुसारअलगहोनाचाहिए?</w:t>
      </w:r>
    </w:p>
    <w:p>
      <w:pPr>
        <w:autoSpaceDN w:val="0"/>
        <w:autoSpaceDE w:val="0"/>
        <w:widowControl/>
        <w:spacing w:line="245" w:lineRule="auto" w:before="282" w:after="0"/>
        <w:ind w:left="6" w:right="61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K: Personal &amp; Non-Government Tools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व्यक्तिगतएवंगैर‐सरकारीउपकरण</w:t>
      </w:r>
    </w:p>
    <w:p>
      <w:pPr>
        <w:sectPr>
          <w:pgSz w:w="11906" w:h="16838"/>
          <w:pgMar w:top="0" w:right="430" w:bottom="1148" w:left="44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41"/>
        <w:gridCol w:w="3341"/>
        <w:gridCol w:w="3341"/>
      </w:tblGrid>
      <w:tr>
        <w:trPr>
          <w:trHeight w:hRule="exact" w:val="776"/>
        </w:trPr>
        <w:tc>
          <w:tcPr>
            <w:tcW w:type="dxa" w:w="692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Q58</w:t>
            </w:r>
          </w:p>
        </w:tc>
        <w:tc>
          <w:tcPr>
            <w:tcW w:type="dxa" w:w="5820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use any non-government apps or tools to help with your work?</w:t>
            </w:r>
          </w:p>
        </w:tc>
        <w:tc>
          <w:tcPr>
            <w:tcW w:type="dxa" w:w="4496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52" w:after="0"/>
              <w:ind w:left="39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28" w:after="26"/>
        <w:ind w:left="97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क्याआपअपनेकाममेंकोईगैर‐सरकारीऐप्सयाउपकरणउपयोगकरतेहैं?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58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Q59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of these do you use for work-related tasks?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59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WhatsApp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Google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Docs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ChatGPT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YouTube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Email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Office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Translate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</w:tbl>
    <w:p>
      <w:pPr>
        <w:autoSpaceDN w:val="0"/>
        <w:autoSpaceDE w:val="0"/>
        <w:widowControl/>
        <w:spacing w:line="209" w:lineRule="auto" w:before="18" w:after="0"/>
        <w:ind w:left="0" w:right="40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Other:</w:t>
      </w:r>
    </w:p>
    <w:p>
      <w:pPr>
        <w:autoSpaceDN w:val="0"/>
        <w:autoSpaceDE w:val="0"/>
        <w:widowControl/>
        <w:spacing w:line="180" w:lineRule="auto" w:before="80" w:after="26"/>
        <w:ind w:left="113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इनमेंसेकौन‐सेआपकार्यकेलिएउपयोगकरतेहैं?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6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Q60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do you mainly use these tools for?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77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Drafting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Translating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Coordinating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Learn-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Backup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Sharing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Other: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8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आपइनउपकरणोंकामुख्यरूपसेकिसलिएउपयोगकरतेहैं?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59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Q61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use these personal tools for official work?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57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times/week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Occasionally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आपकितनीबारइनव्यक्तिगतउपकरणोंकाआधिकारिककामकेलिएउपयोगकरतेहैं?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Q62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feel these tools fill a gap that government systems don’t cover?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37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(1=Not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all,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5=Abso-</w:t>
            </w:r>
          </w:p>
        </w:tc>
      </w:tr>
    </w:tbl>
    <w:p>
      <w:pPr>
        <w:autoSpaceDN w:val="0"/>
        <w:autoSpaceDE w:val="0"/>
        <w:widowControl/>
        <w:spacing w:line="209" w:lineRule="auto" w:before="34" w:after="0"/>
        <w:ind w:left="0" w:right="41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lutely)</w:t>
      </w:r>
    </w:p>
    <w:p>
      <w:pPr>
        <w:autoSpaceDN w:val="0"/>
        <w:autoSpaceDE w:val="0"/>
        <w:widowControl/>
        <w:spacing w:line="180" w:lineRule="auto" w:before="90" w:after="56"/>
        <w:ind w:left="159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क्यायेउपकरणसरकारीप्रणालियोंकीकमीपूरीकरतेहैं?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5011"/>
        <w:gridCol w:w="5011"/>
      </w:tblGrid>
      <w:tr>
        <w:trPr>
          <w:trHeight w:hRule="exact" w:val="458"/>
        </w:trPr>
        <w:tc>
          <w:tcPr>
            <w:tcW w:type="dxa" w:w="90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Q63</w:t>
            </w:r>
          </w:p>
        </w:tc>
        <w:tc>
          <w:tcPr>
            <w:tcW w:type="dxa" w:w="999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6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Any concerns about using personal tools for official work?</w:t>
            </w:r>
          </w:p>
        </w:tc>
      </w:tr>
    </w:tbl>
    <w:p>
      <w:pPr>
        <w:autoSpaceDN w:val="0"/>
        <w:autoSpaceDE w:val="0"/>
        <w:widowControl/>
        <w:spacing w:line="180" w:lineRule="auto" w:before="126" w:after="0"/>
        <w:ind w:left="157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व्यक्तिगतउपकरणोंकेआधिकारिकउपयोगमेंकोईचिंता?</w:t>
      </w:r>
    </w:p>
    <w:p>
      <w:pPr>
        <w:autoSpaceDN w:val="0"/>
        <w:autoSpaceDE w:val="0"/>
        <w:widowControl/>
        <w:spacing w:line="185" w:lineRule="auto" w:before="392" w:after="0"/>
        <w:ind w:left="0" w:right="493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— END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समाप्त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—</w:t>
      </w:r>
    </w:p>
    <w:p>
      <w:pPr>
        <w:autoSpaceDN w:val="0"/>
        <w:autoSpaceDE w:val="0"/>
        <w:widowControl/>
        <w:spacing w:line="209" w:lineRule="auto" w:before="76" w:after="0"/>
        <w:ind w:left="0" w:right="495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Total: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39 + 10 + 8 + 6 = 63</w:t>
      </w:r>
    </w:p>
    <w:p>
      <w:pPr>
        <w:autoSpaceDN w:val="0"/>
        <w:autoSpaceDE w:val="0"/>
        <w:widowControl/>
        <w:spacing w:line="209" w:lineRule="auto" w:before="170" w:after="238"/>
        <w:ind w:left="0" w:right="57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Notes: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011"/>
        <w:gridCol w:w="5011"/>
      </w:tblGrid>
      <w:tr>
        <w:trPr>
          <w:trHeight w:hRule="exact" w:val="456"/>
        </w:trPr>
        <w:tc>
          <w:tcPr>
            <w:tcW w:type="dxa" w:w="515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94" w:after="0"/>
              <w:ind w:left="0" w:right="161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Signature:</w:t>
            </w:r>
          </w:p>
        </w:tc>
        <w:tc>
          <w:tcPr>
            <w:tcW w:type="dxa" w:w="630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92" w:after="0"/>
              <w:ind w:left="0" w:right="318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Date: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___/___/2026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440" w:left="4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