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09" w:lineRule="auto" w:before="540" w:after="0"/>
        <w:ind w:left="3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p1</w:t>
      </w:r>
    </w:p>
    <w:p>
      <w:pPr>
        <w:autoSpaceDN w:val="0"/>
        <w:autoSpaceDE w:val="0"/>
        <w:widowControl/>
        <w:spacing w:line="245" w:lineRule="auto" w:before="146" w:after="0"/>
        <w:ind w:left="2736" w:right="3168" w:firstLine="0"/>
        <w:jc w:val="center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AIGGPA FIELD RESEARCH SCHEDULE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Revenue Department</w:t>
      </w:r>
    </w:p>
    <w:p>
      <w:pPr>
        <w:autoSpaceDN w:val="0"/>
        <w:autoSpaceDE w:val="0"/>
        <w:widowControl/>
        <w:spacing w:line="180" w:lineRule="auto" w:before="80" w:after="0"/>
        <w:ind w:left="0" w:right="5402" w:firstLine="0"/>
        <w:jc w:val="right"/>
      </w:pPr>
      <w:r>
        <w:rPr>
          <w:rFonts w:ascii="Nirmala UI" w:hAnsi="Nirmala UI" w:eastAsia="Nirmala UI"/>
          <w:b w:val="0"/>
          <w:i w:val="0"/>
          <w:color w:val="4C4D4C"/>
          <w:sz w:val="20"/>
        </w:rPr>
        <w:t>राजस्वविभाग</w:t>
      </w:r>
    </w:p>
    <w:p>
      <w:pPr>
        <w:autoSpaceDN w:val="0"/>
        <w:autoSpaceDE w:val="0"/>
        <w:widowControl/>
        <w:spacing w:line="206" w:lineRule="auto" w:before="150" w:after="0"/>
        <w:ind w:left="0" w:right="48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Digital Tool Usage Assessment</w:t>
      </w:r>
    </w:p>
    <w:p>
      <w:pPr>
        <w:autoSpaceDN w:val="0"/>
        <w:autoSpaceDE w:val="0"/>
        <w:widowControl/>
        <w:spacing w:line="180" w:lineRule="auto" w:before="90" w:after="66"/>
        <w:ind w:left="0" w:right="4692" w:firstLine="0"/>
        <w:jc w:val="righ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डिजिटलउपकरणउपयोगमूल्यांकन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2"/>
        <w:gridCol w:w="1432"/>
        <w:gridCol w:w="1432"/>
        <w:gridCol w:w="1432"/>
        <w:gridCol w:w="1432"/>
        <w:gridCol w:w="1432"/>
        <w:gridCol w:w="1432"/>
      </w:tblGrid>
      <w:tr>
        <w:trPr>
          <w:trHeight w:hRule="exact" w:val="684"/>
        </w:trPr>
        <w:tc>
          <w:tcPr>
            <w:tcW w:type="dxa" w:w="1036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8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AIGGPA Bhopal</w:t>
            </w:r>
          </w:p>
        </w:tc>
        <w:tc>
          <w:tcPr>
            <w:tcW w:type="dxa" w:w="300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CMSY9" w:hAnsi="CMSY9" w:eastAsia="CMSY9"/>
                <w:b w:val="0"/>
                <w:i/>
                <w:color w:val="000000"/>
                <w:sz w:val="18"/>
              </w:rPr>
              <w:t>•</w:t>
            </w:r>
          </w:p>
        </w:tc>
        <w:tc>
          <w:tcPr>
            <w:tcW w:type="dxa" w:w="4922"/>
            <w:gridSpan w:val="3"/>
            <w:tcBorders>
              <w:bottom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2026</w:t>
            </w:r>
          </w:p>
        </w:tc>
      </w:tr>
      <w:tr>
        <w:trPr>
          <w:trHeight w:hRule="exact" w:val="400"/>
        </w:trPr>
        <w:tc>
          <w:tcPr>
            <w:tcW w:type="dxa" w:w="1036"/>
            <w:vMerge w:val="restart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ID:</w:t>
            </w:r>
          </w:p>
        </w:tc>
        <w:tc>
          <w:tcPr>
            <w:tcW w:type="dxa" w:w="3040"/>
            <w:vMerge w:val="restart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Office: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HO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District</w:t>
            </w:r>
          </w:p>
        </w:tc>
        <w:tc>
          <w:tcPr>
            <w:tcW w:type="dxa" w:w="6942"/>
            <w:gridSpan w:val="5"/>
            <w:tcBorders>
              <w:top w:sz="7.97039985656738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" w:after="0"/>
              <w:ind w:left="14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Date: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___/___/2026</w:t>
            </w:r>
          </w:p>
        </w:tc>
      </w:tr>
      <w:tr>
        <w:trPr>
          <w:trHeight w:hRule="exact" w:val="352"/>
        </w:trPr>
        <w:tc>
          <w:tcPr>
            <w:tcW w:type="dxa" w:w="1432"/>
            <w:vMerge/>
            <w:tcBorders>
              <w:top w:sz="7.970399856567383" w:val="single" w:color="#000000"/>
            </w:tcBorders>
          </w:tcPr>
          <w:p/>
        </w:tc>
        <w:tc>
          <w:tcPr>
            <w:tcW w:type="dxa" w:w="1432"/>
            <w:vMerge/>
            <w:tcBorders>
              <w:top w:sz="7.970399856567383" w:val="single" w:color="#000000"/>
            </w:tcBorders>
          </w:tcPr>
          <w:p/>
        </w:tc>
        <w:tc>
          <w:tcPr>
            <w:tcW w:type="dxa" w:w="2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Time: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__:__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4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__:__</w:t>
            </w:r>
          </w:p>
        </w:tc>
      </w:tr>
    </w:tbl>
    <w:p>
      <w:pPr>
        <w:autoSpaceDN w:val="0"/>
        <w:autoSpaceDE w:val="0"/>
        <w:widowControl/>
        <w:spacing w:line="209" w:lineRule="auto" w:before="6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Interviewer:</w:t>
      </w:r>
    </w:p>
    <w:p>
      <w:pPr>
        <w:autoSpaceDN w:val="0"/>
        <w:autoSpaceDE w:val="0"/>
        <w:widowControl/>
        <w:spacing w:line="209" w:lineRule="auto" w:before="31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Key Digital Tools: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MP Bhulekh / WebGIS 2.0, RCMS, SAARA, SAMPADA 2.0, e-Court</w:t>
      </w:r>
    </w:p>
    <w:p>
      <w:pPr>
        <w:autoSpaceDN w:val="0"/>
        <w:autoSpaceDE w:val="0"/>
        <w:widowControl/>
        <w:spacing w:line="209" w:lineRule="auto" w:before="39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A: Respondent Profile</w:t>
      </w:r>
    </w:p>
    <w:p>
      <w:pPr>
        <w:autoSpaceDN w:val="0"/>
        <w:autoSpaceDE w:val="0"/>
        <w:widowControl/>
        <w:spacing w:line="180" w:lineRule="auto" w:before="64" w:after="5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20"/>
        </w:rPr>
        <w:t>उत्तरदाताप्रोफाइल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341"/>
        <w:gridCol w:w="3341"/>
        <w:gridCol w:w="3341"/>
      </w:tblGrid>
      <w:tr>
        <w:trPr>
          <w:trHeight w:hRule="exact" w:val="302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Q1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6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Designation / Post: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पदनाम/ पद:</w:t>
            </w:r>
          </w:p>
        </w:tc>
        <w:tc>
          <w:tcPr>
            <w:tcW w:type="dxa" w:w="7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16" w:after="0"/>
              <w:ind w:left="78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&lt;30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30–45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46–60</w:t>
            </w:r>
          </w:p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Q2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7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Job Role / Level: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कार्यभूमिका/ स्तर:</w:t>
            </w:r>
          </w:p>
        </w:tc>
        <w:tc>
          <w:tcPr>
            <w:tcW w:type="dxa" w:w="334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Q3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0" w:after="0"/>
              <w:ind w:left="7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Age group: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आयुवर्ग:</w:t>
            </w:r>
          </w:p>
        </w:tc>
        <w:tc>
          <w:tcPr>
            <w:tcW w:type="dxa" w:w="334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Q4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0" w:after="0"/>
              <w:ind w:left="0" w:right="126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Gender: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लिंग:</w:t>
            </w:r>
          </w:p>
        </w:tc>
        <w:tc>
          <w:tcPr>
            <w:tcW w:type="dxa" w:w="7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06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340"/>
        </w:trPr>
        <w:tc>
          <w:tcPr>
            <w:tcW w:type="dxa" w:w="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Q5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36" w:after="0"/>
              <w:ind w:left="4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Years of service: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सेवाकेवर्ष:</w:t>
            </w:r>
          </w:p>
        </w:tc>
        <w:tc>
          <w:tcPr>
            <w:tcW w:type="dxa" w:w="7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52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6–10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11–20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21+</w:t>
            </w:r>
          </w:p>
        </w:tc>
      </w:tr>
      <w:tr>
        <w:trPr>
          <w:trHeight w:hRule="exact" w:val="436"/>
        </w:trPr>
        <w:tc>
          <w:tcPr>
            <w:tcW w:type="dxa" w:w="350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Q6</w:t>
            </w:r>
          </w:p>
        </w:tc>
        <w:tc>
          <w:tcPr>
            <w:tcW w:type="dxa" w:w="3480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6" w:after="0"/>
              <w:ind w:left="2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Highest education: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4C4D4C"/>
                <w:sz w:val="18"/>
              </w:rPr>
              <w:t xml:space="preserve"> उच्चतमशिक्षा:</w:t>
            </w:r>
          </w:p>
        </w:tc>
        <w:tc>
          <w:tcPr>
            <w:tcW w:type="dxa" w:w="7174"/>
            <w:tcBorders>
              <w:bottom w:sz="2.3912000656127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35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Up to 12th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Grad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Prof</w:t>
            </w:r>
          </w:p>
        </w:tc>
      </w:tr>
    </w:tbl>
    <w:p>
      <w:pPr>
        <w:autoSpaceDN w:val="0"/>
        <w:autoSpaceDE w:val="0"/>
        <w:widowControl/>
        <w:spacing w:line="245" w:lineRule="auto" w:before="192" w:after="0"/>
        <w:ind w:left="10" w:right="87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B: Infrastructure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20"/>
        </w:rPr>
        <w:t>अवसंरचनाएवंसुविधाएँ</w:t>
      </w:r>
    </w:p>
    <w:p>
      <w:pPr>
        <w:autoSpaceDN w:val="0"/>
        <w:autoSpaceDE w:val="0"/>
        <w:widowControl/>
        <w:spacing w:line="182" w:lineRule="auto" w:before="106" w:after="24"/>
        <w:ind w:left="3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Likert: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1=Strongly Disagree ...</w:t>
      </w:r>
      <w:r>
        <w:rPr>
          <w:rFonts w:ascii="Times New Roman" w:hAnsi="Times New Roman" w:eastAsia="Times New Roman"/>
          <w:b w:val="0"/>
          <w:i/>
          <w:color w:val="000000"/>
          <w:sz w:val="18"/>
        </w:rPr>
        <w:t>5=Strongly Agree /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 xml:space="preserve"> 1=पूर्णतःअसहमत...</w:t>
      </w:r>
      <w:r>
        <w:rPr>
          <w:rFonts w:ascii="Nirmala UI" w:hAnsi="Nirmala UI" w:eastAsia="Nirmala UI"/>
          <w:b w:val="0"/>
          <w:i w:val="0"/>
          <w:color w:val="000000"/>
          <w:sz w:val="18"/>
        </w:rPr>
        <w:t>5=पूर्णतःसहमत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Q7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digital devices are available at your workstation?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" w:after="0"/>
              <w:ind w:left="30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Desktop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Laptop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Tablet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Phone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7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आपकेकार्यस्थलपरकौन‐सेडिजिटलउपकरणउपलब्धहैं?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Q8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share your device with other employees?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2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Always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Sometimes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No, dedicated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क्याआपअपनाउपकरणअन्यकर्मचारियोंकेसाथसाझाकरतेहैं?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3341"/>
        <w:gridCol w:w="3341"/>
        <w:gridCol w:w="3341"/>
      </w:tblGrid>
      <w:tr>
        <w:trPr>
          <w:trHeight w:hRule="exact" w:val="34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Q9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internet connectivity at your office: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6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8"/>
        <w:ind w:left="8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अपनेकार्यालयमेंइंटरनेटकनेक्टिविटीकामूल्यांकनकरें: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Q10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experience internet outages per week?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28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4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सप्ताहमेंकितनीबारइंटरनेटबंदहोताहै?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Q11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IT helpdesk / technical support available?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0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क्याIT हेल्पडेस्क/ तकनीकीसहायताउपलब्धहै?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Q12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yes, how quickly are issues resolved?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8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Same day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2–3 days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 week+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125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यदिहाँ, तोसमस्याएँकितनीजल्दीहलहोतीहैं?</w:t>
      </w:r>
    </w:p>
    <w:p>
      <w:pPr>
        <w:autoSpaceDN w:val="0"/>
        <w:autoSpaceDE w:val="0"/>
        <w:widowControl/>
        <w:spacing w:line="209" w:lineRule="auto" w:before="284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C: Performance Expectancy</w:t>
      </w:r>
    </w:p>
    <w:p>
      <w:pPr>
        <w:autoSpaceDN w:val="0"/>
        <w:autoSpaceDE w:val="0"/>
        <w:widowControl/>
        <w:spacing w:line="180" w:lineRule="auto" w:before="60" w:after="24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प्रदर्शनअपेक्षा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Q13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help me complete tasks faster than paper.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59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डिजिटलउपकरणमुझेकागज़कीतुलनामेंकार्यतेज़ीसेपूराकरनेमेंमददकरतेहैं।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Q14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 tools improve the quality/accuracy of my work.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7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डिजिटलउपकरणमेरेकामकीगुणवत्ता/सटीकतामेंसुधारकरतेहैं।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Q15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Using digital tools increases my overall productivity.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1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12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डिजिटलउपकरणोंकाउपयोगमेरीसमग्रउत्पादकताबढ़ाताहै।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Q16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digital tools available are well-suited to my actual job tasks.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1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0"/>
        <w:ind w:left="104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उपलब्धडिजिटलउपकरणमेरेवास्तविककार्योंकेलिएउपयुक्तहैं।</w:t>
      </w:r>
    </w:p>
    <w:p>
      <w:pPr>
        <w:autoSpaceDN w:val="0"/>
        <w:autoSpaceDE w:val="0"/>
        <w:widowControl/>
        <w:spacing w:line="209" w:lineRule="auto" w:before="282" w:after="0"/>
        <w:ind w:left="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D: Effort Expectancy</w:t>
      </w:r>
    </w:p>
    <w:p>
      <w:pPr>
        <w:autoSpaceDN w:val="0"/>
        <w:autoSpaceDE w:val="0"/>
        <w:widowControl/>
        <w:spacing w:line="180" w:lineRule="auto" w:before="60" w:after="0"/>
        <w:ind w:left="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प्रयासअपेक्षा</w:t>
      </w:r>
    </w:p>
    <w:p>
      <w:pPr>
        <w:sectPr>
          <w:pgSz w:w="11906" w:h="16838"/>
          <w:pgMar w:top="0" w:right="0" w:bottom="494" w:left="44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76"/>
        <w:gridCol w:w="3676"/>
        <w:gridCol w:w="3676"/>
      </w:tblGrid>
      <w:tr>
        <w:trPr>
          <w:trHeight w:hRule="exact" w:val="776"/>
        </w:trPr>
        <w:tc>
          <w:tcPr>
            <w:tcW w:type="dxa" w:w="83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Q17</w:t>
            </w:r>
          </w:p>
        </w:tc>
        <w:tc>
          <w:tcPr>
            <w:tcW w:type="dxa" w:w="434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do you find digital tools to use?</w:t>
            </w:r>
          </w:p>
        </w:tc>
        <w:tc>
          <w:tcPr>
            <w:tcW w:type="dxa" w:w="5836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2" w:after="0"/>
              <w:ind w:left="53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(1=Easy, 5=Difficult)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84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डिजिटलउपकरणोंकाउपयोगआपकोकितनाकठिनलगताहै?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Q18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am confident in my ability to use digital tools for my work.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7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मुझेडिजिटलउपकरणउपयोगकरनेकीअपनीक्षमतापरविश्वासहै।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Q19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Learning to use a new portal/app takes me: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9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&lt;1 day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 days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1–2 weeks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&gt;2 weeks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5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एकनयापोर्टल/ऐपसीखनेमेंमुझेलगताहै: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Q20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 design/interface of most government portals is user-friendly.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192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76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अधिकांशसरकारीपोर्टलोंकाडिज़ाइनउपयोगकर्ता‐अनुकूलहै।</w:t>
      </w:r>
    </w:p>
    <w:p>
      <w:pPr>
        <w:autoSpaceDN w:val="0"/>
        <w:autoSpaceDE w:val="0"/>
        <w:widowControl/>
        <w:spacing w:line="245" w:lineRule="auto" w:before="284" w:after="24"/>
        <w:ind w:left="6" w:right="67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E: Social Influence &amp; Awareness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सामाजिकप्रभाव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Q21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superiors encourage the use of digital tools.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6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66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मेरेवरिष्ठअधिकारीडिजिटलउपकरणोंकेउपयोगकोप्रोत्साहितकरतेहैं।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Q22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colleagues regularly use digital tools in their work.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51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94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मेरेसहकर्मीनियमितरूपसेडिजिटलउपकरणोंकाउपयोगकरतेहैं।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Q23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There is a formal mandate/order requiring digital tool use in my department.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1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8"/>
        <w:ind w:left="117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मेरेविभागमेंडिजिटलउपकरणकेलिएऔपचारिकआदेशहै।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9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Q24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general tools are you aware of?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79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Helpline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PFMS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SPARROW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iGOT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eDistrict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83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आपकिनसामान्यउपकरणोंसेअवगतहैं?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Q25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digital tools for work?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9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8"/>
        <w:ind w:left="8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आपकितनीबारकामकेलिएडिजिटलउपकरणोंकाउपयोगकरतेहैं?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Q26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percentage of your work is done digitally?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63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0–20%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21–40%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41–60%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61–80%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81–100%</w:t>
            </w:r>
          </w:p>
        </w:tc>
      </w:tr>
    </w:tbl>
    <w:p>
      <w:pPr>
        <w:autoSpaceDN w:val="0"/>
        <w:autoSpaceDE w:val="0"/>
        <w:widowControl/>
        <w:spacing w:line="180" w:lineRule="auto" w:before="34" w:after="0"/>
        <w:ind w:left="13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आपकेकार्यकाकितनाप्रतिशतडिजिटलरूपसेहोताहै?</w:t>
      </w:r>
    </w:p>
    <w:p>
      <w:pPr>
        <w:sectPr>
          <w:pgSz w:w="11906" w:h="16838"/>
          <w:pgMar w:top="0" w:right="430" w:bottom="1440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80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F: Training</w:t>
      </w:r>
    </w:p>
    <w:p>
      <w:pPr>
        <w:autoSpaceDN w:val="0"/>
        <w:autoSpaceDE w:val="0"/>
        <w:widowControl/>
        <w:spacing w:line="180" w:lineRule="auto" w:before="58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प्रशिक्षणएवंक्षमतानिर्माण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you attended any digital skills training in the last 2 years?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4" w:after="0"/>
              <w:ind w:left="35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81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क्यापिछले2 वर्षोंमेंआपनेकोईडिजिटलकौशलप्रशिक्षणलियाहै?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Q28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yes, how many training sessions?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85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2–3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4–5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5+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203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यदिहाँ, तोकितनेप्रशिक्षणसत्र?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2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Q29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Rate the quality of training received: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83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0" w:after="26"/>
        <w:ind w:left="15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प्राप्तप्रशिक्षणकीगुणवत्ताकामूल्यांकनकरें: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Q30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Was the training sufficient for your actual job needs?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3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28" w:after="58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क्याप्रशिक्षणआपकीवास्तविककार्यआवश्यकताओंकेलिएपर्याप्तथा?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009"/>
        <w:gridCol w:w="5009"/>
      </w:tblGrid>
      <w:tr>
        <w:trPr>
          <w:trHeight w:hRule="exact" w:val="458"/>
        </w:trPr>
        <w:tc>
          <w:tcPr>
            <w:tcW w:type="dxa" w:w="12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Q31</w:t>
            </w:r>
          </w:p>
        </w:tc>
        <w:tc>
          <w:tcPr>
            <w:tcW w:type="dxa" w:w="96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9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topics need more training?</w:t>
            </w:r>
          </w:p>
        </w:tc>
      </w:tr>
    </w:tbl>
    <w:p>
      <w:pPr>
        <w:autoSpaceDN w:val="0"/>
        <w:autoSpaceDE w:val="0"/>
        <w:widowControl/>
        <w:spacing w:line="180" w:lineRule="auto" w:before="120" w:after="0"/>
        <w:ind w:left="185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किनविषयोंमेंअधिकप्रशिक्षणचाहिए?</w:t>
      </w:r>
    </w:p>
    <w:p>
      <w:pPr>
        <w:autoSpaceDN w:val="0"/>
        <w:autoSpaceDE w:val="0"/>
        <w:widowControl/>
        <w:spacing w:line="209" w:lineRule="auto" w:before="28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G: Challenges</w:t>
      </w:r>
    </w:p>
    <w:p>
      <w:pPr>
        <w:autoSpaceDN w:val="0"/>
        <w:autoSpaceDE w:val="0"/>
        <w:widowControl/>
        <w:spacing w:line="180" w:lineRule="auto" w:before="68" w:after="24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चुनौतियाँएवंबाधाएँ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59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Q32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issues do you face?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766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Slow net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Crashes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device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Complex UI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training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Power cuts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3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आपकोक्यासमस्याएँआतीहैं?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Q33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digital issues disrupt your work?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4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Weekly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Monthly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96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डिजिटलसमस्याएँकितनीबारआपकेकाममेंबाधाडालतीहैं?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Q34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 feel comfortable asking for help with digital tools.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46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101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मुझेडिजिटलउपकरणोंकेलिएसहायतामाँगनेमेंसहजताहै।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Q35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organisation provides adequate support for digital tools.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2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मेरासंगठनडिजिटलउपकरणोंकेलिएपर्याप्तसहायताप्रदानकरताहै।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339"/>
        <w:gridCol w:w="3339"/>
        <w:gridCol w:w="3339"/>
      </w:tblGrid>
      <w:tr>
        <w:trPr>
          <w:trHeight w:hRule="exact" w:val="34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Q36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 department is committed to digital transformation.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426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0"/>
        <w:ind w:left="125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मेराविभागडिजिटलपरिवर्तनकेप्रतिप्रतिबद्धहै।</w:t>
      </w:r>
    </w:p>
    <w:p>
      <w:pPr>
        <w:autoSpaceDN w:val="0"/>
        <w:autoSpaceDE w:val="0"/>
        <w:widowControl/>
        <w:spacing w:line="245" w:lineRule="auto" w:before="282" w:after="0"/>
        <w:ind w:left="6" w:right="83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H: Recommendations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सुझाव</w:t>
      </w:r>
    </w:p>
    <w:p>
      <w:pPr>
        <w:autoSpaceDN w:val="0"/>
        <w:autoSpaceDE w:val="0"/>
        <w:widowControl/>
        <w:spacing w:line="182" w:lineRule="auto" w:before="132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Q37.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 these priorities (1=highest, 5=lowest):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इनप्राथमिकताओंकोक्रमदें(1=सर्वोच्च, 5=न्यूनतम):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28" w:after="0"/>
        <w:ind w:left="3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Better internet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बेहतरइंटरनेट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08" w:after="0"/>
        <w:ind w:left="3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 devices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अधिकउपकरण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0" w:after="0"/>
        <w:ind w:left="2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More training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अधिकप्रशिक्षण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2" w:after="0"/>
        <w:ind w:left="4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Simpler portals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सरलपोर्टल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tabs>
          <w:tab w:pos="2904" w:val="left"/>
        </w:tabs>
        <w:autoSpaceDE w:val="0"/>
        <w:widowControl/>
        <w:spacing w:line="182" w:lineRule="auto" w:before="112" w:after="0"/>
        <w:ind w:left="8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Faster IT 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तेज़IT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Rank: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___</w:t>
      </w:r>
    </w:p>
    <w:p>
      <w:pPr>
        <w:autoSpaceDN w:val="0"/>
        <w:autoSpaceDE w:val="0"/>
        <w:widowControl/>
        <w:spacing w:line="182" w:lineRule="auto" w:before="140" w:after="0"/>
        <w:ind w:left="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Q38.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What one change would most improve your use of digital tools?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कौन‐साएकबदलावआपकेडिजिटलउपकरणउपयोगमेंसबसेअधिकसुधारकरेगा?</w:t>
      </w:r>
    </w:p>
    <w:p>
      <w:pPr>
        <w:autoSpaceDN w:val="0"/>
        <w:autoSpaceDE w:val="0"/>
        <w:widowControl/>
        <w:spacing w:line="314" w:lineRule="exact" w:before="386" w:after="0"/>
        <w:ind w:left="6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Q39.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Has digital tool adoption improved service delivery to citizens?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/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 xml:space="preserve"> क्याडिजिटलउपकरणोंसेनागरिकोंकोसेवावितरणमेंसुधारहुआहै?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Yes, significantly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Somewhat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 change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Worsened</w:t>
      </w:r>
      <w:r>
        <w:rPr>
          <w:w w:val="98.93931027116447"/>
          <w:rFonts w:ascii="MSAM10" w:hAnsi="MSAM10" w:eastAsia="MSAM10"/>
          <w:b w:val="0"/>
          <w:i w:val="0"/>
          <w:color w:val="000000"/>
          <w:sz w:val="29"/>
        </w:rPr>
        <w:t>□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Can’t say</w:t>
      </w:r>
    </w:p>
    <w:p>
      <w:pPr>
        <w:autoSpaceDN w:val="0"/>
        <w:autoSpaceDE w:val="0"/>
        <w:widowControl/>
        <w:spacing w:line="209" w:lineRule="auto" w:before="294" w:after="0"/>
        <w:ind w:left="0" w:right="4486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— Common Questions End (Q1–Q39) —</w:t>
      </w:r>
    </w:p>
    <w:p>
      <w:pPr>
        <w:sectPr>
          <w:pgSz w:w="11906" w:h="16838"/>
          <w:pgMar w:top="0" w:right="0" w:bottom="1440" w:left="4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auto" w:before="834" w:after="26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I: Revenue — Specific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राजस्वविभागविशिष्ट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74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Q40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Revenue digital tools are you aware of?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2" w:after="0"/>
              <w:ind w:left="80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Bhulekh/WebGIS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RCMS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SAARA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SAM-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PADA 2.0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e-Court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3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राजस्वविभागकेकौन‐सेडिजिटलउपकरणोंसेआपअवगतहैं?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Q41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Has Bhulekh/WebGIS improved speed and accuracy of land record verification?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0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क्याभूलेख/WebGIS नेभूमिअभिलेखसत्यापनकीगतिऔरसटीकतामेंसुधारकियाहै?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Q42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difficult is RCMS to use for tracking revenue cases?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60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(1=Easy, 5=Difficult)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1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राजस्वमामलोंकीट्रैकिंगकेलिएRCMS काउपयोगकितनाकठिनहै?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Q43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percentage of land records still need physical paper files?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50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0–20%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21–40%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41–60%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61–80%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81–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37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100%</w:t>
      </w:r>
    </w:p>
    <w:p>
      <w:pPr>
        <w:autoSpaceDN w:val="0"/>
        <w:autoSpaceDE w:val="0"/>
        <w:widowControl/>
        <w:spacing w:line="180" w:lineRule="auto" w:before="80" w:after="26"/>
        <w:ind w:left="106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भूमिअभिलेखोंकाकितनाप्रतिशतअभीभीकागज़ीफाइलोंकीज़रूरतहै?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6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Q44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citizens visit expecting services through digital tools?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42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(1=Never, 5=Daily)</w:t>
            </w:r>
          </w:p>
        </w:tc>
      </w:tr>
    </w:tbl>
    <w:p>
      <w:pPr>
        <w:autoSpaceDN w:val="0"/>
        <w:autoSpaceDE w:val="0"/>
        <w:widowControl/>
        <w:spacing w:line="180" w:lineRule="auto" w:before="34" w:after="56"/>
        <w:ind w:left="150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नागरिककितनीबारडिजिटलसेवाओंकीअपेक्षासेआतेहैं?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28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Q45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you process a mutation case, which steps are digital and which on paper?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8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Digital:</w:t>
            </w:r>
          </w:p>
        </w:tc>
      </w:tr>
    </w:tbl>
    <w:p>
      <w:pPr>
        <w:autoSpaceDN w:val="0"/>
        <w:autoSpaceDE w:val="0"/>
        <w:widowControl/>
        <w:spacing w:line="206" w:lineRule="auto" w:before="46" w:after="0"/>
        <w:ind w:left="0" w:right="371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Paper:</w:t>
      </w:r>
    </w:p>
    <w:p>
      <w:pPr>
        <w:autoSpaceDN w:val="0"/>
        <w:autoSpaceDE w:val="0"/>
        <w:widowControl/>
        <w:spacing w:line="180" w:lineRule="auto" w:before="82" w:after="28"/>
        <w:ind w:left="91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दाखिल‐खारिजप्रक्रियामेंकौन‐सेचरणडिजिटलऔरकौन‐सेकागज़परहैं?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59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Q46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Has SAMPADA 2.0 reduced property registration time?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64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Much faster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Somewhat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 change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Slower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use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13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क्याSAMPADA 2.0 नेसंपत्तिपंजीकरणकासमयकमकियाहै?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Q47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does Bhulekh/WebGIS show errors or timeouts?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56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Sometimes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Often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Al-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37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ways</w:t>
      </w:r>
    </w:p>
    <w:p>
      <w:pPr>
        <w:autoSpaceDN w:val="0"/>
        <w:autoSpaceDE w:val="0"/>
        <w:widowControl/>
        <w:spacing w:line="180" w:lineRule="auto" w:before="80" w:after="56"/>
        <w:ind w:left="149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भूलेख/WebGIS मेंकितनीबारत्रुटियाटाइमआउटआताहै?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5514"/>
        <w:gridCol w:w="5514"/>
      </w:tblGrid>
      <w:tr>
        <w:trPr>
          <w:trHeight w:hRule="exact" w:val="460"/>
        </w:trPr>
        <w:tc>
          <w:tcPr>
            <w:tcW w:type="dxa" w:w="64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Q48</w:t>
            </w:r>
          </w:p>
        </w:tc>
        <w:tc>
          <w:tcPr>
            <w:tcW w:type="dxa" w:w="1025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3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is the biggest obstacle to completing Khasra/B-1 updates digitally?</w:t>
            </w:r>
          </w:p>
        </w:tc>
      </w:tr>
    </w:tbl>
    <w:p>
      <w:pPr>
        <w:autoSpaceDN w:val="0"/>
        <w:autoSpaceDE w:val="0"/>
        <w:widowControl/>
        <w:spacing w:line="180" w:lineRule="auto" w:before="126" w:after="26"/>
        <w:ind w:left="11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खसरा/B‐1 अपडेटडिजिटलरूपसेपूराकरनेमेंसबसेबड़ीबाधाक्याहै?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Q49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receive different digital tasks based on your post?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608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Yes, separated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Somewhat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No, same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37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know</w:t>
      </w:r>
    </w:p>
    <w:p>
      <w:pPr>
        <w:autoSpaceDN w:val="0"/>
        <w:autoSpaceDE w:val="0"/>
        <w:widowControl/>
        <w:spacing w:line="180" w:lineRule="auto" w:before="80" w:after="0"/>
        <w:ind w:left="109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क्याआपकोअपनेपदकेअनुसारअलग‐अलगडिजिटलकार्यमिलतेहैं?</w:t>
      </w:r>
    </w:p>
    <w:p>
      <w:pPr>
        <w:autoSpaceDN w:val="0"/>
        <w:autoSpaceDE w:val="0"/>
        <w:widowControl/>
        <w:spacing w:line="209" w:lineRule="auto" w:before="282" w:after="0"/>
        <w:ind w:left="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J: Role-Specific</w:t>
      </w:r>
    </w:p>
    <w:p>
      <w:pPr>
        <w:autoSpaceDN w:val="0"/>
        <w:autoSpaceDE w:val="0"/>
        <w:widowControl/>
        <w:spacing w:line="180" w:lineRule="auto" w:before="56" w:after="26"/>
        <w:ind w:left="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भूमिका‐विशिष्टप्रश्न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Q50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Primary interaction with digital tools: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6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Data entry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Review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Field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use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110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डिजिटलउपकरणोंकेसाथआपकीप्राथमिकभूमिका: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Q51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there one person who does most portal work for others?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Yes, 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 few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Everyone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101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क्याकोईएकव्यक्तिदूसरोंकापोर्टलकार्यकरताहै?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Q52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Is the training appropriate for your specific job role?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3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8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क्याप्रशिक्षणआपकीविशिष्टभूमिकाकेलिएउपयुक्तहै?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3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Q53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When a portal gives an error, what do you do?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0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Wait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Colleague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Paper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Fix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myself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Supervisor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6" w:lineRule="auto" w:before="18" w:after="0"/>
        <w:ind w:left="0" w:right="47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Abandon</w:t>
      </w:r>
    </w:p>
    <w:p>
      <w:pPr>
        <w:autoSpaceDN w:val="0"/>
        <w:autoSpaceDE w:val="0"/>
        <w:widowControl/>
        <w:spacing w:line="180" w:lineRule="auto" w:before="82" w:after="28"/>
        <w:ind w:left="133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जबपोर्टलत्रुटिदेताहै, तोआपक्याकरतेहैं?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4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Q54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senior officers use digital tools themselves?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4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Subordinates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Mixed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Don’t know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74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क्यावरिष्ठअधिकारीस्वयंडिजिटलउपकरणउपयोगकरतेहैं?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3676"/>
        <w:gridCol w:w="3676"/>
        <w:gridCol w:w="3676"/>
      </w:tblGrid>
      <w:tr>
        <w:trPr>
          <w:trHeight w:hRule="exact" w:val="348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Q55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Have digital tools changed the work expected at your level?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2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 change, 5=Completely)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6"/>
        <w:ind w:left="55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क्याडिजिटलउपकरणोंनेआपकेस्तरपरअपेक्षितकार्यबदलाहै?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757"/>
        <w:gridCol w:w="2757"/>
        <w:gridCol w:w="2757"/>
        <w:gridCol w:w="2757"/>
      </w:tblGrid>
      <w:tr>
        <w:trPr>
          <w:trHeight w:hRule="exact" w:val="34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Q56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Are there digital tasks beyond your current skill level?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" w:after="0"/>
              <w:ind w:left="36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If yes: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1046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क्याकोईडिजिटलकार्यआपकेकौशलस्तरसेपरेहैं?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7.999999999999972" w:type="dxa"/>
      </w:tblPr>
      <w:tblGrid>
        <w:gridCol w:w="2757"/>
        <w:gridCol w:w="2757"/>
        <w:gridCol w:w="2757"/>
        <w:gridCol w:w="2757"/>
      </w:tblGrid>
      <w:tr>
        <w:trPr>
          <w:trHeight w:hRule="exact" w:val="34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Q57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Should training differ based on job level?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580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Somewhat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Why:</w:t>
            </w:r>
          </w:p>
        </w:tc>
      </w:tr>
    </w:tbl>
    <w:p>
      <w:pPr>
        <w:autoSpaceDN w:val="0"/>
        <w:autoSpaceDE w:val="0"/>
        <w:widowControl/>
        <w:spacing w:line="180" w:lineRule="auto" w:before="28" w:after="0"/>
        <w:ind w:left="100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क्याप्रशिक्षणपदस्तरकेअनुसारअलगहोनाचाहिए?</w:t>
      </w:r>
    </w:p>
    <w:p>
      <w:pPr>
        <w:autoSpaceDN w:val="0"/>
        <w:autoSpaceDE w:val="0"/>
        <w:widowControl/>
        <w:spacing w:line="245" w:lineRule="auto" w:before="282" w:after="0"/>
        <w:ind w:left="6" w:right="61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K: Personal &amp; Non-Government Tools</w:t>
      </w:r>
      <w:r>
        <w:br/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व्यक्तिगतएवंगैर‐सरकारीउपकरण</w:t>
      </w:r>
    </w:p>
    <w:p>
      <w:pPr>
        <w:sectPr>
          <w:pgSz w:w="11906" w:h="16838"/>
          <w:pgMar w:top="0" w:right="430" w:bottom="940" w:left="44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3341"/>
        <w:gridCol w:w="3341"/>
        <w:gridCol w:w="3341"/>
      </w:tblGrid>
      <w:tr>
        <w:trPr>
          <w:trHeight w:hRule="exact" w:val="776"/>
        </w:trPr>
        <w:tc>
          <w:tcPr>
            <w:tcW w:type="dxa" w:w="692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Q58</w:t>
            </w:r>
          </w:p>
        </w:tc>
        <w:tc>
          <w:tcPr>
            <w:tcW w:type="dxa" w:w="5820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use any non-government apps or tools to help with your work?</w:t>
            </w:r>
          </w:p>
        </w:tc>
        <w:tc>
          <w:tcPr>
            <w:tcW w:type="dxa" w:w="4496"/>
            <w:tcBorders>
              <w:top w:sz="3.9848001003265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52" w:after="0"/>
              <w:ind w:left="39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Yes/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हाँ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No/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8"/>
              </w:rPr>
              <w:t>नहीं</w:t>
            </w:r>
          </w:p>
        </w:tc>
      </w:tr>
    </w:tbl>
    <w:p>
      <w:pPr>
        <w:autoSpaceDN w:val="0"/>
        <w:autoSpaceDE w:val="0"/>
        <w:widowControl/>
        <w:spacing w:line="180" w:lineRule="auto" w:before="28" w:after="26"/>
        <w:ind w:left="970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क्याआपअपनेकाममेंकोईगैर‐सरकारीऐप्सयाउपकरणउपयोगकरतेहैं?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584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Q59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Which of these do you use for work-related tasks?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59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WhatsApp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Google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Docs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ChatGPT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YouTube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Email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MS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Office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Translate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</w:p>
        </w:tc>
      </w:tr>
    </w:tbl>
    <w:p>
      <w:pPr>
        <w:autoSpaceDN w:val="0"/>
        <w:autoSpaceDE w:val="0"/>
        <w:widowControl/>
        <w:spacing w:line="209" w:lineRule="auto" w:before="18" w:after="0"/>
        <w:ind w:left="0" w:right="40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Other:</w:t>
      </w:r>
    </w:p>
    <w:p>
      <w:pPr>
        <w:autoSpaceDN w:val="0"/>
        <w:autoSpaceDE w:val="0"/>
        <w:widowControl/>
        <w:spacing w:line="180" w:lineRule="auto" w:before="80" w:after="26"/>
        <w:ind w:left="113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इनमेंसेकौन‐सेआपकार्यकेलिएउपयोगकरतेहैं?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6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Q60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What do you mainly use these tools for?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(tick all)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77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Drafting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Translating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Coordinating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Learn-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Backup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Sharing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Other:</w:t>
            </w:r>
          </w:p>
        </w:tc>
      </w:tr>
    </w:tbl>
    <w:p>
      <w:pPr>
        <w:autoSpaceDN w:val="0"/>
        <w:autoSpaceDE w:val="0"/>
        <w:widowControl/>
        <w:spacing w:line="180" w:lineRule="auto" w:before="32" w:after="28"/>
        <w:ind w:left="81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आपइनउपकरणोंकामुख्यरूपसेकिसलिएउपयोगकरतेहैं?</w:t>
      </w:r>
      <w:r>
        <w:rPr>
          <w:rFonts w:ascii="Nirmala UI" w:hAnsi="Nirmala UI" w:eastAsia="Nirmala UI"/>
          <w:b w:val="0"/>
          <w:i w:val="0"/>
          <w:color w:val="4C4D4C"/>
          <w:sz w:val="18"/>
        </w:rPr>
        <w:t>(सभीपरटिककरें)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5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Q61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How often do you use these personal tools for official work?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574" w:right="144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Daily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times/week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Occasionally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Rarely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 xml:space="preserve"> 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Never</w:t>
            </w:r>
          </w:p>
        </w:tc>
      </w:tr>
    </w:tbl>
    <w:p>
      <w:pPr>
        <w:autoSpaceDN w:val="0"/>
        <w:autoSpaceDE w:val="0"/>
        <w:widowControl/>
        <w:spacing w:line="180" w:lineRule="auto" w:before="34" w:after="26"/>
        <w:ind w:left="558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आपकितनीबारइनव्यक्तिगतउपकरणोंकाआधिकारिककामकेलिएउपयोगकरतेहैं?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3341"/>
        <w:gridCol w:w="3341"/>
        <w:gridCol w:w="3341"/>
      </w:tblGrid>
      <w:tr>
        <w:trPr>
          <w:trHeight w:hRule="exact" w:val="34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Q62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Do you feel these tools fill a gap that government systems don’t cover?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" w:after="0"/>
              <w:ind w:left="374" w:right="0" w:firstLine="0"/>
              <w:jc w:val="left"/>
            </w:pP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  <w:r>
              <w:rPr>
                <w:w w:val="98.93931027116447"/>
                <w:rFonts w:ascii="MSAM10" w:hAnsi="MSAM10" w:eastAsia="MSAM10"/>
                <w:b w:val="0"/>
                <w:i w:val="0"/>
                <w:color w:val="000000"/>
                <w:sz w:val="29"/>
              </w:rPr>
              <w:t>□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(1=Not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all,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5=Abso-</w:t>
            </w:r>
          </w:p>
        </w:tc>
      </w:tr>
    </w:tbl>
    <w:p>
      <w:pPr>
        <w:autoSpaceDN w:val="0"/>
        <w:autoSpaceDE w:val="0"/>
        <w:widowControl/>
        <w:spacing w:line="209" w:lineRule="auto" w:before="34" w:after="0"/>
        <w:ind w:left="0" w:right="41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lutely)</w:t>
      </w:r>
    </w:p>
    <w:p>
      <w:pPr>
        <w:autoSpaceDN w:val="0"/>
        <w:autoSpaceDE w:val="0"/>
        <w:widowControl/>
        <w:spacing w:line="180" w:lineRule="auto" w:before="90" w:after="56"/>
        <w:ind w:left="1592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क्यायेउपकरणसरकारीप्रणालियोंकीकमीपूरीकरतेहैं?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5011"/>
        <w:gridCol w:w="5011"/>
      </w:tblGrid>
      <w:tr>
        <w:trPr>
          <w:trHeight w:hRule="exact" w:val="458"/>
        </w:trPr>
        <w:tc>
          <w:tcPr>
            <w:tcW w:type="dxa" w:w="90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Q63</w:t>
            </w:r>
          </w:p>
        </w:tc>
        <w:tc>
          <w:tcPr>
            <w:tcW w:type="dxa" w:w="999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6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Any concerns about using personal tools for official work?</w:t>
            </w:r>
          </w:p>
        </w:tc>
      </w:tr>
    </w:tbl>
    <w:p>
      <w:pPr>
        <w:autoSpaceDN w:val="0"/>
        <w:autoSpaceDE w:val="0"/>
        <w:widowControl/>
        <w:spacing w:line="180" w:lineRule="auto" w:before="126" w:after="0"/>
        <w:ind w:left="1574" w:right="0" w:firstLine="0"/>
        <w:jc w:val="left"/>
      </w:pPr>
      <w:r>
        <w:rPr>
          <w:rFonts w:ascii="Nirmala UI" w:hAnsi="Nirmala UI" w:eastAsia="Nirmala UI"/>
          <w:b w:val="0"/>
          <w:i w:val="0"/>
          <w:color w:val="4C4D4C"/>
          <w:sz w:val="18"/>
        </w:rPr>
        <w:t>व्यक्तिगतउपकरणोंकेआधिकारिकउपयोगमेंकोईचिंता?</w:t>
      </w:r>
    </w:p>
    <w:p>
      <w:pPr>
        <w:autoSpaceDN w:val="0"/>
        <w:autoSpaceDE w:val="0"/>
        <w:widowControl/>
        <w:spacing w:line="185" w:lineRule="auto" w:before="392" w:after="0"/>
        <w:ind w:left="0" w:right="493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— END /</w:t>
      </w:r>
      <w:r>
        <w:rPr>
          <w:rFonts w:ascii="Nirmala UI" w:hAnsi="Nirmala UI" w:eastAsia="Nirmala UI"/>
          <w:b/>
          <w:i w:val="0"/>
          <w:color w:val="000000"/>
          <w:sz w:val="24"/>
        </w:rPr>
        <w:t xml:space="preserve"> समाप्त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—</w:t>
      </w:r>
    </w:p>
    <w:p>
      <w:pPr>
        <w:autoSpaceDN w:val="0"/>
        <w:autoSpaceDE w:val="0"/>
        <w:widowControl/>
        <w:spacing w:line="209" w:lineRule="auto" w:before="76" w:after="0"/>
        <w:ind w:left="0" w:right="495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Total: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39 + 10 + 8 + 6 = 63</w:t>
      </w:r>
    </w:p>
    <w:p>
      <w:pPr>
        <w:autoSpaceDN w:val="0"/>
        <w:autoSpaceDE w:val="0"/>
        <w:widowControl/>
        <w:spacing w:line="209" w:lineRule="auto" w:before="170" w:after="238"/>
        <w:ind w:left="0" w:right="57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18"/>
        </w:rPr>
        <w:t>Notes: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011"/>
        <w:gridCol w:w="5011"/>
      </w:tblGrid>
      <w:tr>
        <w:trPr>
          <w:trHeight w:hRule="exact" w:val="456"/>
        </w:trPr>
        <w:tc>
          <w:tcPr>
            <w:tcW w:type="dxa" w:w="515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94" w:after="0"/>
              <w:ind w:left="0" w:right="161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Signature:</w:t>
            </w:r>
          </w:p>
        </w:tc>
        <w:tc>
          <w:tcPr>
            <w:tcW w:type="dxa" w:w="630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92" w:after="0"/>
              <w:ind w:left="0" w:right="318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Date: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___/___/2026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440" w:left="4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