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Virtusa response to Northstar Bank cloud modernization RFP</w:t>
      </w:r>
    </w:p>
    <w:p>
      <w:pPr>
        <w:jc w:val="center"/>
      </w:pPr>
      <w:r>
        <w:rPr>
          <w:b/>
          <w:color w:val="B4232D"/>
        </w:rPr>
        <w:t>SYNTHETIC DEMO DOCUMENT. Northstar Bank and this proposal history are fictional and are not an actual Virtusa client engagement.</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Responding organization</w:t>
            </w:r>
          </w:p>
        </w:tc>
        <w:tc>
          <w:tcPr>
            <w:tcW w:type="dxa" w:w="4968"/>
          </w:tcPr>
          <w:p>
            <w:r>
              <w:t>Virtusa</w:t>
            </w:r>
          </w:p>
        </w:tc>
      </w:tr>
      <w:tr>
        <w:tc>
          <w:tcPr>
            <w:tcW w:type="dxa" w:w="4968"/>
          </w:tcPr>
          <w:p>
            <w:r>
              <w:rPr>
                <w:b/>
              </w:rPr>
              <w:t>Prospective client</w:t>
            </w:r>
          </w:p>
        </w:tc>
        <w:tc>
          <w:tcPr>
            <w:tcW w:type="dxa" w:w="4968"/>
          </w:tcPr>
          <w:p>
            <w:r>
              <w:t>Northstar Bank</w:t>
            </w:r>
          </w:p>
        </w:tc>
      </w:tr>
      <w:tr>
        <w:tc>
          <w:tcPr>
            <w:tcW w:type="dxa" w:w="4968"/>
          </w:tcPr>
          <w:p>
            <w:r>
              <w:rPr>
                <w:b/>
              </w:rPr>
              <w:t>Industry</w:t>
            </w:r>
          </w:p>
        </w:tc>
        <w:tc>
          <w:tcPr>
            <w:tcW w:type="dxa" w:w="4968"/>
          </w:tcPr>
          <w:p>
            <w:r>
              <w:t>banking</w:t>
            </w:r>
          </w:p>
        </w:tc>
      </w:tr>
      <w:tr>
        <w:tc>
          <w:tcPr>
            <w:tcW w:type="dxa" w:w="4968"/>
          </w:tcPr>
          <w:p>
            <w:r>
              <w:rPr>
                <w:b/>
              </w:rPr>
              <w:t>Submission date</w:t>
            </w:r>
          </w:p>
        </w:tc>
        <w:tc>
          <w:tcPr>
            <w:tcW w:type="dxa" w:w="4968"/>
          </w:tcPr>
          <w:p>
            <w:r>
              <w:t>2025-11-15</w:t>
            </w:r>
          </w:p>
        </w:tc>
      </w:tr>
      <w:tr>
        <w:tc>
          <w:tcPr>
            <w:tcW w:type="dxa" w:w="4968"/>
          </w:tcPr>
          <w:p>
            <w:r>
              <w:rPr>
                <w:b/>
              </w:rPr>
              <w:t>Dataset status</w:t>
            </w:r>
          </w:p>
        </w:tc>
        <w:tc>
          <w:tcPr>
            <w:tcW w:type="dxa" w:w="4968"/>
          </w:tcPr>
          <w:p>
            <w:r>
              <w:t>Synthetic demonstration history</w:t>
            </w:r>
          </w:p>
        </w:tc>
      </w:tr>
    </w:tbl>
    <w:p/>
    <w:p>
      <w:pPr>
        <w:pStyle w:val="Heading1"/>
      </w:pPr>
      <w:r>
        <w:t>1. Company and delivery capability</w:t>
      </w:r>
    </w:p>
    <w:p>
      <w:r>
        <w:rPr>
          <w:b/>
        </w:rPr>
        <w:t xml:space="preserve">1.1 Question: </w:t>
      </w:r>
      <w:r>
        <w:t>Describe your organization, global scale and relevant industry coverage.</w:t>
      </w:r>
    </w:p>
    <w:p>
      <w:r>
        <w:rPr>
          <w:b/>
        </w:rPr>
        <w:t xml:space="preserve">Response: </w:t>
      </w:r>
      <w:r>
        <w:t>Virtusa is a global product and platform engineering services company combining strategy, design and engineering. Its public careers material reports more than 30,000 employees across more than 25 countries, and its industry portfolio includes banking and financial services, insurance, healthcare, communications, retail and other sectors.</w:t>
      </w:r>
    </w:p>
    <w:p>
      <w:pPr>
        <w:pStyle w:val="Heading1"/>
      </w:pPr>
      <w:r>
        <w:t>2. Security and privacy</w:t>
      </w:r>
    </w:p>
    <w:p>
      <w:r>
        <w:rPr>
          <w:b/>
        </w:rPr>
        <w:t xml:space="preserve">2.1 Question: </w:t>
      </w:r>
      <w:r>
        <w:t>Identify the security and privacy certifications and governance relevant to this program.</w:t>
      </w:r>
    </w:p>
    <w:p>
      <w:r>
        <w:rPr>
          <w:b/>
        </w:rPr>
        <w:t xml:space="preserve">Response: </w:t>
      </w:r>
      <w:r>
        <w:t>Virtusa's published security material lists ISO 27001:2022, SOC 1 and SOC 2, and identifies HITRUST, NIST, CIS Benchmarks and PCI DSS in its security framework. Its global privacy program is led by a Data Protection Officer, and published privacy material identifies ISO 27701:2019 and a TRUSTe Enterprise Privacy certificate.</w:t>
      </w:r>
    </w:p>
    <w:p>
      <w:pPr>
        <w:pStyle w:val="Heading1"/>
      </w:pPr>
      <w:r>
        <w:t>3. Cloud ecosystem</w:t>
      </w:r>
    </w:p>
    <w:p>
      <w:r>
        <w:rPr>
          <w:b/>
        </w:rPr>
        <w:t xml:space="preserve">3.1 Question: </w:t>
      </w:r>
      <w:r>
        <w:t>Explain your hyperscaler partnerships and cloud modernization capability.</w:t>
      </w:r>
    </w:p>
    <w:p>
      <w:r>
        <w:rPr>
          <w:b/>
        </w:rPr>
        <w:t xml:space="preserve">Response: </w:t>
      </w:r>
      <w:r>
        <w:t>Virtusa is a Microsoft Solutions Partner and qualified Azure Migration Program partner, an AWS Partner Network Premier Consulting Partner, and a Google Cloud partner. Its published offerings cover cloud assessment, migration, cloud-native engineering, business continuity, DevOps, security, data modernization and governance.</w:t>
      </w:r>
    </w:p>
    <w:p>
      <w:pPr>
        <w:pStyle w:val="Heading1"/>
      </w:pPr>
      <w:r>
        <w:t>4. Modernization approach</w:t>
      </w:r>
    </w:p>
    <w:p>
      <w:r>
        <w:rPr>
          <w:b/>
        </w:rPr>
        <w:t xml:space="preserve">4.1 Question: </w:t>
      </w:r>
      <w:r>
        <w:t>Describe the delivery approach you propose for a multi-year application modernization program.</w:t>
      </w:r>
    </w:p>
    <w:p>
      <w:r>
        <w:rPr>
          <w:b/>
        </w:rPr>
        <w:t xml:space="preserve">Response: </w:t>
      </w:r>
      <w:r>
        <w:t>For this synthetic engagement, Virtusa proposed four controlled stages: portfolio discovery and dependency mapping; target architecture and migration-wave planning; pilot modernization with automated quality gates; and scaled migration waves followed by operational transition. Each wave would have architecture, security and business acceptance checkpoints.</w:t>
      </w:r>
    </w:p>
    <w:p>
      <w:pPr>
        <w:pStyle w:val="Heading1"/>
      </w:pPr>
      <w:r>
        <w:t>5. AI and data</w:t>
      </w:r>
    </w:p>
    <w:p>
      <w:r>
        <w:rPr>
          <w:b/>
        </w:rPr>
        <w:t xml:space="preserve">5.1 Question: </w:t>
      </w:r>
      <w:r>
        <w:t>Describe your data, AI and governance capabilities.</w:t>
      </w:r>
    </w:p>
    <w:p>
      <w:r>
        <w:rPr>
          <w:b/>
        </w:rPr>
        <w:t xml:space="preserve">Response: </w:t>
      </w:r>
      <w:r>
        <w:t>Virtusa's public materials describe generative AI services and an AI and Data Lab powered by Virtusa Helio. Its Google Cloud offerings include data modernization, smart data governance and AI-enabled engineering. For this synthetic program, the proposal paired those capabilities with human approval gates, traceable testing and client-owned governance decisions.</w:t>
      </w:r>
    </w:p>
    <w:p>
      <w:pPr>
        <w:pStyle w:val="Heading1"/>
      </w:pPr>
      <w:r>
        <w:t>6. Operations and resilience</w:t>
      </w:r>
    </w:p>
    <w:p>
      <w:r>
        <w:rPr>
          <w:b/>
        </w:rPr>
        <w:t xml:space="preserve">6.1 Question: </w:t>
      </w:r>
      <w:r>
        <w:t>Explain how you would support resilient cloud operations after transition.</w:t>
      </w:r>
    </w:p>
    <w:p>
      <w:r>
        <w:rPr>
          <w:b/>
        </w:rPr>
        <w:t xml:space="preserve">Response: </w:t>
      </w:r>
      <w:r>
        <w:t>Virtusa's managed-cloud material covers provisioning, monitoring, security, performance, identity, DevOps, cost optimization, backup and disaster recovery across hybrid and multi-cloud environments. It states that cloud support operates round the clock. For this synthetic engagement, governance included service reviews, incident escalation and continual-improvement backlogs.</w:t>
      </w:r>
    </w:p>
    <w:p>
      <w:pPr>
        <w:jc w:val="center"/>
      </w:pPr>
      <w:r>
        <w:t>End of synthetic demonstration proposal.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