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02D67" w:rsidRPr="00202D67" w:rsidRDefault="00202D67" w:rsidP="00202D67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1. What is phishing?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Phishing is a type of cyberattack where attackers trick users into giving sensitive information (passwords, OTPs, bank details) by pretending to be a trusted person or organization, usually through email, messages, or fake websites.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2. How to identify a phishing email?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 can identify a phishing email by checking for:</w:t>
      </w:r>
    </w:p>
    <w:p w:rsidR="00202D67" w:rsidRPr="00202D67" w:rsidRDefault="00202D67" w:rsidP="00202D67">
      <w:pPr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Suspicious sender address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(like random numbers or misspelled company names).</w:t>
      </w:r>
    </w:p>
    <w:p w:rsidR="00202D67" w:rsidRPr="00202D67" w:rsidRDefault="00202D67" w:rsidP="00202D67">
      <w:pPr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Urgent or threatening language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(“Your account will be closed!”).</w:t>
      </w:r>
    </w:p>
    <w:p w:rsidR="00202D67" w:rsidRPr="00202D67" w:rsidRDefault="00202D67" w:rsidP="00202D67">
      <w:pPr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Unexpected attachments or links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202D67" w:rsidRPr="00202D67" w:rsidRDefault="00202D67" w:rsidP="00202D67">
      <w:pPr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Spelling/grammar mistakes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202D67" w:rsidRPr="00202D67" w:rsidRDefault="00202D67" w:rsidP="00202D67">
      <w:pPr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Links that don’t match the real website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(hover to check).</w:t>
      </w:r>
    </w:p>
    <w:p w:rsidR="00202D67" w:rsidRPr="00202D67" w:rsidRDefault="00202D67" w:rsidP="00202D67">
      <w:pPr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Requests for personal information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3. What is email spoofing?</w:t>
      </w:r>
    </w:p>
    <w:p w:rsidR="00202D67" w:rsidRPr="00202D67" w:rsidRDefault="00202D67" w:rsidP="00202D67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Email spoofing is when attackers fake the “From” address to make the email look like it came from someone you trust.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Example: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A hacker sends an email that looks like it's from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info@bank.com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but it’s not.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4. Why are phishing emails dangerous?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Phishing emails are dangerous because they can:</w:t>
      </w:r>
    </w:p>
    <w:p w:rsidR="00202D67" w:rsidRPr="00202D67" w:rsidRDefault="00202D67" w:rsidP="00202D67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Steal your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passwords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bank info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or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personal data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202D67" w:rsidRPr="00202D67" w:rsidRDefault="00202D67" w:rsidP="00202D67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Install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malware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or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ransomware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on your device.</w:t>
      </w:r>
    </w:p>
    <w:p w:rsidR="00202D67" w:rsidRPr="00202D67" w:rsidRDefault="00202D67" w:rsidP="00202D67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Give attackers access to your accounts.</w:t>
      </w:r>
    </w:p>
    <w:p w:rsidR="00202D67" w:rsidRPr="00202D67" w:rsidRDefault="00202D67" w:rsidP="00202D67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Lead to financial loss or identity theft.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5. How can you verify the sender’s authenticity?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 can verify authenticity by:</w:t>
      </w:r>
    </w:p>
    <w:p w:rsidR="00202D67" w:rsidRPr="00202D67" w:rsidRDefault="00202D67" w:rsidP="00202D67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Checking the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full email address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not just the name.</w:t>
      </w:r>
    </w:p>
    <w:p w:rsidR="00202D67" w:rsidRPr="00202D67" w:rsidRDefault="00202D67" w:rsidP="00202D67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Hovering over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links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see real URLs.</w:t>
      </w:r>
    </w:p>
    <w:p w:rsidR="00202D67" w:rsidRPr="00202D67" w:rsidRDefault="00202D67" w:rsidP="00202D67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Looking at the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email header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(shows real server IP/domain).</w:t>
      </w:r>
    </w:p>
    <w:p w:rsidR="00202D67" w:rsidRPr="00202D67" w:rsidRDefault="00202D67" w:rsidP="00202D67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Contacting the sender through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official channels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(not by replying).</w:t>
      </w:r>
    </w:p>
    <w:p w:rsidR="00202D67" w:rsidRPr="00202D67" w:rsidRDefault="00202D67" w:rsidP="00202D67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Checking for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DKIM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SPF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and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DMARC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authentication results.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6. What tools can analyze email headers?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Common tools for analyzing email headers include:</w:t>
      </w:r>
    </w:p>
    <w:p w:rsidR="00202D67" w:rsidRPr="00202D67" w:rsidRDefault="00202D67" w:rsidP="00202D67">
      <w:pPr>
        <w:numPr>
          <w:ilvl w:val="0"/>
          <w:numId w:val="16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Google Admin Toolbox → Message Header Analyzer</w:t>
      </w:r>
    </w:p>
    <w:p w:rsidR="00202D67" w:rsidRPr="00202D67" w:rsidRDefault="00202D67" w:rsidP="00202D67">
      <w:pPr>
        <w:numPr>
          <w:ilvl w:val="0"/>
          <w:numId w:val="16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MXToolbox Header Analyzer</w:t>
      </w:r>
    </w:p>
    <w:p w:rsidR="00202D67" w:rsidRPr="00202D67" w:rsidRDefault="00202D67" w:rsidP="00202D67">
      <w:pPr>
        <w:numPr>
          <w:ilvl w:val="0"/>
          <w:numId w:val="16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Microsoft Message Header Analyzer</w:t>
      </w:r>
    </w:p>
    <w:p w:rsidR="00202D67" w:rsidRPr="00202D67" w:rsidRDefault="00202D67" w:rsidP="00202D67">
      <w:pPr>
        <w:numPr>
          <w:ilvl w:val="0"/>
          <w:numId w:val="16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Header Security Tools in email clients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(e.g., Outlook, Gmail)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7. What actions should be taken on suspected phishing emails?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You should:</w:t>
      </w:r>
    </w:p>
    <w:p w:rsidR="00202D67" w:rsidRPr="00202D67" w:rsidRDefault="00202D67" w:rsidP="00202D67">
      <w:pPr>
        <w:numPr>
          <w:ilvl w:val="0"/>
          <w:numId w:val="17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Do NOT click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links or open attachments.</w:t>
      </w:r>
    </w:p>
    <w:p w:rsidR="00202D67" w:rsidRPr="00202D67" w:rsidRDefault="00202D67" w:rsidP="00202D67">
      <w:pPr>
        <w:numPr>
          <w:ilvl w:val="0"/>
          <w:numId w:val="17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Report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it to your company/IT team or email provider.</w:t>
      </w:r>
    </w:p>
    <w:p w:rsidR="00202D67" w:rsidRPr="00202D67" w:rsidRDefault="00202D67" w:rsidP="00202D67">
      <w:pPr>
        <w:numPr>
          <w:ilvl w:val="0"/>
          <w:numId w:val="17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 it as spam/phishing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202D67" w:rsidRPr="00202D67" w:rsidRDefault="00202D67" w:rsidP="00202D67">
      <w:pPr>
        <w:numPr>
          <w:ilvl w:val="0"/>
          <w:numId w:val="17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Delete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the email immediately.</w:t>
      </w:r>
    </w:p>
    <w:p w:rsidR="00202D67" w:rsidRPr="00202D67" w:rsidRDefault="00202D67" w:rsidP="00202D67">
      <w:pPr>
        <w:numPr>
          <w:ilvl w:val="0"/>
          <w:numId w:val="17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If you clicked it accidentally, change your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passwords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run a </w:t>
      </w: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security scan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8. How do attackers use social engineering in phishing?</w:t>
      </w:r>
    </w:p>
    <w:p w:rsidR="00202D67" w:rsidRPr="00202D67" w:rsidRDefault="00202D67" w:rsidP="00202D67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Attackers use social engineering by manipulating human emotions such as:</w:t>
      </w:r>
    </w:p>
    <w:p w:rsidR="00202D67" w:rsidRPr="00202D67" w:rsidRDefault="00202D67" w:rsidP="00202D67">
      <w:pPr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Fear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(“Your account will be blocked”).</w:t>
      </w:r>
    </w:p>
    <w:p w:rsidR="00202D67" w:rsidRPr="00202D67" w:rsidRDefault="00202D67" w:rsidP="00202D67">
      <w:pPr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Curiosity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(“Payment invoice attached”).</w:t>
      </w:r>
    </w:p>
    <w:p w:rsidR="00202D67" w:rsidRPr="00202D67" w:rsidRDefault="00202D67" w:rsidP="00202D67">
      <w:pPr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Urgency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(“Respond in 2 hours”).</w:t>
      </w:r>
    </w:p>
    <w:p w:rsidR="00202D67" w:rsidRPr="00202D67" w:rsidRDefault="00202D67" w:rsidP="00202D67">
      <w:pPr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02D6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Trust</w:t>
      </w:r>
      <w:r w:rsidRPr="00202D6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(pretending to be your boss, bank, or friend).</w:t>
      </w:r>
    </w:p>
    <w:p w:rsidR="00C30570" w:rsidRPr="00202D67" w:rsidRDefault="00C30570" w:rsidP="00202D67">
      <w:pPr>
        <w:spacing w:line="276" w:lineRule="auto"/>
        <w:jc w:val="both"/>
        <w:rPr>
          <w:rFonts w:ascii="Times New Roman" w:hAnsi="Times New Roman" w:cs="Times New Roman"/>
        </w:rPr>
      </w:pPr>
    </w:p>
    <w:sectPr w:rsidR="00C30570" w:rsidRPr="00202D67" w:rsidSect="00C30570">
      <w:footerReference w:type="even" r:id="rId7"/>
      <w:footerReference w:type="default" r:id="rId8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3080A" w:rsidRDefault="00F3080A" w:rsidP="00C30570">
      <w:pPr>
        <w:spacing w:after="0" w:line="240" w:lineRule="auto"/>
      </w:pPr>
      <w:r>
        <w:separator/>
      </w:r>
    </w:p>
  </w:endnote>
  <w:endnote w:type="continuationSeparator" w:id="0">
    <w:p w:rsidR="00F3080A" w:rsidRDefault="00F3080A" w:rsidP="00C305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63144323"/>
      <w:docPartObj>
        <w:docPartGallery w:val="Page Numbers (Bottom of Page)"/>
        <w:docPartUnique/>
      </w:docPartObj>
    </w:sdtPr>
    <w:sdtContent>
      <w:p w:rsidR="00C30570" w:rsidRDefault="00C30570" w:rsidP="00882AA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:rsidR="00C30570" w:rsidRDefault="00C30570" w:rsidP="00C305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76223996"/>
      <w:docPartObj>
        <w:docPartGallery w:val="Page Numbers (Bottom of Page)"/>
        <w:docPartUnique/>
      </w:docPartObj>
    </w:sdtPr>
    <w:sdtContent>
      <w:p w:rsidR="00C30570" w:rsidRDefault="00C30570" w:rsidP="00882AA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:rsidR="00C30570" w:rsidRDefault="00C30570" w:rsidP="00C3057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3080A" w:rsidRDefault="00F3080A" w:rsidP="00C30570">
      <w:pPr>
        <w:spacing w:after="0" w:line="240" w:lineRule="auto"/>
      </w:pPr>
      <w:r>
        <w:separator/>
      </w:r>
    </w:p>
  </w:footnote>
  <w:footnote w:type="continuationSeparator" w:id="0">
    <w:p w:rsidR="00F3080A" w:rsidRDefault="00F3080A" w:rsidP="00C305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99A"/>
    <w:multiLevelType w:val="multilevel"/>
    <w:tmpl w:val="48544B2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B3964"/>
    <w:multiLevelType w:val="multilevel"/>
    <w:tmpl w:val="CE3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F2F13"/>
    <w:multiLevelType w:val="hybridMultilevel"/>
    <w:tmpl w:val="4CA25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892531"/>
    <w:multiLevelType w:val="multilevel"/>
    <w:tmpl w:val="1F3C9E9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1D4B71"/>
    <w:multiLevelType w:val="hybridMultilevel"/>
    <w:tmpl w:val="FA74F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01749"/>
    <w:multiLevelType w:val="multilevel"/>
    <w:tmpl w:val="F28C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71E8D"/>
    <w:multiLevelType w:val="hybridMultilevel"/>
    <w:tmpl w:val="A164F3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04C6C24"/>
    <w:multiLevelType w:val="hybridMultilevel"/>
    <w:tmpl w:val="C0C24A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FB56B2"/>
    <w:multiLevelType w:val="multilevel"/>
    <w:tmpl w:val="4E70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6A7F6A"/>
    <w:multiLevelType w:val="hybridMultilevel"/>
    <w:tmpl w:val="CC347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9333AF"/>
    <w:multiLevelType w:val="multilevel"/>
    <w:tmpl w:val="143CB2F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974CC4"/>
    <w:multiLevelType w:val="multilevel"/>
    <w:tmpl w:val="7CFA0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4416FB"/>
    <w:multiLevelType w:val="multilevel"/>
    <w:tmpl w:val="962C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CB2768"/>
    <w:multiLevelType w:val="multilevel"/>
    <w:tmpl w:val="0B203E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423F51"/>
    <w:multiLevelType w:val="multilevel"/>
    <w:tmpl w:val="B1B87F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2444F7"/>
    <w:multiLevelType w:val="multilevel"/>
    <w:tmpl w:val="17767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D14D0E"/>
    <w:multiLevelType w:val="multilevel"/>
    <w:tmpl w:val="A31E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B723CF"/>
    <w:multiLevelType w:val="multilevel"/>
    <w:tmpl w:val="C6B461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742020942">
    <w:abstractNumId w:val="15"/>
  </w:num>
  <w:num w:numId="2" w16cid:durableId="81068704">
    <w:abstractNumId w:val="3"/>
  </w:num>
  <w:num w:numId="3" w16cid:durableId="1883905238">
    <w:abstractNumId w:val="14"/>
  </w:num>
  <w:num w:numId="4" w16cid:durableId="1891501075">
    <w:abstractNumId w:val="13"/>
  </w:num>
  <w:num w:numId="5" w16cid:durableId="474955859">
    <w:abstractNumId w:val="17"/>
  </w:num>
  <w:num w:numId="6" w16cid:durableId="1485927864">
    <w:abstractNumId w:val="7"/>
  </w:num>
  <w:num w:numId="7" w16cid:durableId="532887482">
    <w:abstractNumId w:val="4"/>
  </w:num>
  <w:num w:numId="8" w16cid:durableId="1914509505">
    <w:abstractNumId w:val="9"/>
  </w:num>
  <w:num w:numId="9" w16cid:durableId="1758407773">
    <w:abstractNumId w:val="2"/>
  </w:num>
  <w:num w:numId="10" w16cid:durableId="1656370827">
    <w:abstractNumId w:val="6"/>
  </w:num>
  <w:num w:numId="11" w16cid:durableId="1094593522">
    <w:abstractNumId w:val="0"/>
  </w:num>
  <w:num w:numId="12" w16cid:durableId="245307970">
    <w:abstractNumId w:val="10"/>
  </w:num>
  <w:num w:numId="13" w16cid:durableId="1794329222">
    <w:abstractNumId w:val="11"/>
  </w:num>
  <w:num w:numId="14" w16cid:durableId="1979603012">
    <w:abstractNumId w:val="8"/>
  </w:num>
  <w:num w:numId="15" w16cid:durableId="7878073">
    <w:abstractNumId w:val="16"/>
  </w:num>
  <w:num w:numId="16" w16cid:durableId="1506936705">
    <w:abstractNumId w:val="5"/>
  </w:num>
  <w:num w:numId="17" w16cid:durableId="916594958">
    <w:abstractNumId w:val="1"/>
  </w:num>
  <w:num w:numId="18" w16cid:durableId="21171725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570"/>
    <w:rsid w:val="00086799"/>
    <w:rsid w:val="00152270"/>
    <w:rsid w:val="00202D67"/>
    <w:rsid w:val="005759E1"/>
    <w:rsid w:val="00C30570"/>
    <w:rsid w:val="00F3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24DF2"/>
  <w15:chartTrackingRefBased/>
  <w15:docId w15:val="{E4187893-D902-F74D-8E82-04054B7B3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P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0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0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5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5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5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5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5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5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5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5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5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5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57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305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30570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C305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570"/>
  </w:style>
  <w:style w:type="character" w:styleId="PageNumber">
    <w:name w:val="page number"/>
    <w:basedOn w:val="DefaultParagraphFont"/>
    <w:uiPriority w:val="99"/>
    <w:semiHidden/>
    <w:unhideWhenUsed/>
    <w:rsid w:val="00C30570"/>
  </w:style>
  <w:style w:type="character" w:customStyle="1" w:styleId="apple-converted-space">
    <w:name w:val="apple-converted-space"/>
    <w:basedOn w:val="DefaultParagraphFont"/>
    <w:rsid w:val="00202D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350</Words>
  <Characters>1995</Characters>
  <Application>Microsoft Office Word</Application>
  <DocSecurity>0</DocSecurity>
  <Lines>16</Lines>
  <Paragraphs>4</Paragraphs>
  <ScaleCrop>false</ScaleCrop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Árÿån Kùśhwáhá</dc:creator>
  <cp:keywords/>
  <dc:description/>
  <cp:lastModifiedBy>Árÿån Kùśhwáhá</cp:lastModifiedBy>
  <cp:revision>2</cp:revision>
  <dcterms:created xsi:type="dcterms:W3CDTF">2025-12-08T09:58:00Z</dcterms:created>
  <dcterms:modified xsi:type="dcterms:W3CDTF">2025-12-09T23:00:00Z</dcterms:modified>
</cp:coreProperties>
</file>