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F964B0" w14:textId="2CCF3892" w:rsidR="00E62FFC" w:rsidRPr="00E62FFC" w:rsidRDefault="00E62FFC" w:rsidP="00E62FFC">
      <w:pPr>
        <w:tabs>
          <w:tab w:val="left" w:pos="6955"/>
          <w:tab w:val="left" w:pos="7336"/>
        </w:tabs>
        <w:contextualSpacing/>
      </w:pPr>
    </w:p>
    <w:p w14:paraId="2D14C474" w14:textId="11DCCE11" w:rsidR="00E9198E" w:rsidRPr="00025E2A" w:rsidRDefault="0000428E" w:rsidP="00025E2A">
      <w:pPr>
        <w:tabs>
          <w:tab w:val="left" w:pos="6955"/>
          <w:tab w:val="left" w:pos="7336"/>
        </w:tabs>
        <w:contextualSpacing/>
        <w:jc w:val="center"/>
        <w:rPr>
          <w:b/>
          <w:bCs/>
        </w:rPr>
      </w:pPr>
      <w:r w:rsidRPr="00025E2A">
        <w:rPr>
          <w:b/>
        </w:rPr>
        <w:t>IM</w:t>
      </w:r>
      <w:r w:rsidR="004F6C04">
        <w:rPr>
          <w:b/>
        </w:rPr>
        <w:t>233</w:t>
      </w:r>
      <w:r w:rsidRPr="00025E2A">
        <w:rPr>
          <w:b/>
        </w:rPr>
        <w:t xml:space="preserve">AI </w:t>
      </w:r>
      <w:r w:rsidR="004F6C04">
        <w:rPr>
          <w:b/>
        </w:rPr>
        <w:t>–</w:t>
      </w:r>
      <w:r w:rsidRPr="00025E2A">
        <w:rPr>
          <w:b/>
        </w:rPr>
        <w:t xml:space="preserve"> </w:t>
      </w:r>
      <w:r w:rsidR="004F6C04">
        <w:rPr>
          <w:b/>
        </w:rPr>
        <w:t>WORK SYSTEMS DESIGN</w:t>
      </w:r>
      <w:r w:rsidR="00E9198E" w:rsidRPr="00025E2A">
        <w:rPr>
          <w:b/>
          <w:bCs/>
        </w:rPr>
        <w:t xml:space="preserve"> </w:t>
      </w:r>
    </w:p>
    <w:p w14:paraId="7DB80010" w14:textId="0E33116E" w:rsidR="00FB695B" w:rsidRPr="00025E2A" w:rsidRDefault="00E9198E" w:rsidP="00025E2A">
      <w:pPr>
        <w:contextualSpacing/>
        <w:jc w:val="center"/>
        <w:rPr>
          <w:b/>
          <w:color w:val="000000"/>
          <w:u w:val="single"/>
        </w:rPr>
      </w:pPr>
      <w:r w:rsidRPr="00025E2A">
        <w:rPr>
          <w:b/>
          <w:color w:val="000000"/>
          <w:u w:val="single"/>
        </w:rPr>
        <w:t>UNIT</w:t>
      </w:r>
      <w:r w:rsidR="0000428E" w:rsidRPr="00025E2A">
        <w:rPr>
          <w:b/>
          <w:color w:val="000000"/>
          <w:u w:val="single"/>
        </w:rPr>
        <w:t xml:space="preserve"> I</w:t>
      </w:r>
      <w:r w:rsidR="006D4B99">
        <w:rPr>
          <w:b/>
          <w:color w:val="000000"/>
          <w:u w:val="single"/>
        </w:rPr>
        <w:t>I</w:t>
      </w:r>
    </w:p>
    <w:p w14:paraId="207C78EC" w14:textId="7C856F7C" w:rsidR="0000428E" w:rsidRPr="007F0F09" w:rsidRDefault="00060B67" w:rsidP="00025E2A">
      <w:pPr>
        <w:jc w:val="center"/>
        <w:rPr>
          <w:rFonts w:eastAsia="SimSun"/>
          <w:lang w:eastAsia="en-IN"/>
        </w:rPr>
      </w:pPr>
      <w:r w:rsidRPr="008C774E">
        <w:rPr>
          <w:rFonts w:eastAsia="SimSun"/>
          <w:b/>
          <w:bCs/>
          <w:u w:val="single"/>
          <w:lang w:eastAsia="en-IN"/>
        </w:rPr>
        <w:t xml:space="preserve">Topic ID </w:t>
      </w:r>
      <w:r w:rsidR="00E62FFC" w:rsidRPr="008C774E">
        <w:rPr>
          <w:rFonts w:eastAsia="SimSun"/>
          <w:b/>
          <w:bCs/>
          <w:u w:val="single"/>
          <w:lang w:eastAsia="en-IN"/>
        </w:rPr>
        <w:t>3</w:t>
      </w:r>
      <w:r w:rsidRPr="008C774E">
        <w:rPr>
          <w:rFonts w:eastAsia="SimSun"/>
          <w:b/>
          <w:bCs/>
          <w:u w:val="single"/>
          <w:lang w:eastAsia="en-IN"/>
        </w:rPr>
        <w:t>: Introduction to Methods Engineering &amp; Operations Analysis</w:t>
      </w:r>
      <w:r>
        <w:rPr>
          <w:rFonts w:eastAsia="SimSun"/>
          <w:lang w:eastAsia="en-IN"/>
        </w:rPr>
        <w:t>.</w:t>
      </w:r>
    </w:p>
    <w:p w14:paraId="41613AF5" w14:textId="0EC3607F" w:rsidR="00E9198E" w:rsidRPr="00025E2A" w:rsidRDefault="00E9198E" w:rsidP="00025E2A">
      <w:pPr>
        <w:tabs>
          <w:tab w:val="left" w:pos="3915"/>
          <w:tab w:val="left" w:pos="5745"/>
          <w:tab w:val="left" w:pos="7860"/>
        </w:tabs>
        <w:jc w:val="center"/>
        <w:rPr>
          <w:b/>
          <w:u w:val="single"/>
        </w:rPr>
      </w:pPr>
    </w:p>
    <w:tbl>
      <w:tblPr>
        <w:tblStyle w:val="TableGrid"/>
        <w:tblW w:w="15168" w:type="dxa"/>
        <w:tblInd w:w="-147" w:type="dxa"/>
        <w:tblLook w:val="04A0" w:firstRow="1" w:lastRow="0" w:firstColumn="1" w:lastColumn="0" w:noHBand="0" w:noVBand="1"/>
      </w:tblPr>
      <w:tblGrid>
        <w:gridCol w:w="511"/>
        <w:gridCol w:w="10838"/>
        <w:gridCol w:w="935"/>
        <w:gridCol w:w="1190"/>
        <w:gridCol w:w="848"/>
        <w:gridCol w:w="846"/>
      </w:tblGrid>
      <w:tr w:rsidR="00977681" w:rsidRPr="003810C9" w14:paraId="3F79DA02" w14:textId="0C58A7F6" w:rsidTr="00E62FFC">
        <w:tc>
          <w:tcPr>
            <w:tcW w:w="511" w:type="dxa"/>
          </w:tcPr>
          <w:p w14:paraId="0DD6959D" w14:textId="245B1E8F" w:rsidR="00871EA1" w:rsidRPr="003810C9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3810C9">
              <w:rPr>
                <w:bCs/>
              </w:rPr>
              <w:t>Q No</w:t>
            </w:r>
          </w:p>
        </w:tc>
        <w:tc>
          <w:tcPr>
            <w:tcW w:w="10838" w:type="dxa"/>
          </w:tcPr>
          <w:p w14:paraId="7C365417" w14:textId="24711564" w:rsidR="00871EA1" w:rsidRPr="003810C9" w:rsidRDefault="00871EA1" w:rsidP="00025E2A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Question</w:t>
            </w:r>
          </w:p>
        </w:tc>
        <w:tc>
          <w:tcPr>
            <w:tcW w:w="935" w:type="dxa"/>
            <w:vAlign w:val="center"/>
          </w:tcPr>
          <w:p w14:paraId="4B44EF11" w14:textId="520140DA" w:rsidR="00871EA1" w:rsidRPr="003810C9" w:rsidRDefault="00871EA1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Marks</w:t>
            </w:r>
          </w:p>
        </w:tc>
        <w:tc>
          <w:tcPr>
            <w:tcW w:w="1190" w:type="dxa"/>
            <w:vAlign w:val="center"/>
          </w:tcPr>
          <w:p w14:paraId="39DD2AB3" w14:textId="543EB8F7" w:rsidR="00871EA1" w:rsidRPr="003810C9" w:rsidRDefault="00871EA1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Difficulty</w:t>
            </w:r>
          </w:p>
          <w:p w14:paraId="2E942AA1" w14:textId="2CF7E2B9" w:rsidR="00871EA1" w:rsidRPr="003810C9" w:rsidRDefault="00871EA1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Level</w:t>
            </w:r>
          </w:p>
        </w:tc>
        <w:tc>
          <w:tcPr>
            <w:tcW w:w="848" w:type="dxa"/>
            <w:vAlign w:val="center"/>
          </w:tcPr>
          <w:p w14:paraId="6AE1715E" w14:textId="77777777" w:rsidR="00871EA1" w:rsidRPr="003810C9" w:rsidRDefault="00871EA1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BT</w:t>
            </w:r>
          </w:p>
          <w:p w14:paraId="14A313A7" w14:textId="41658783" w:rsidR="00871EA1" w:rsidRPr="003810C9" w:rsidRDefault="00871EA1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Level</w:t>
            </w:r>
          </w:p>
        </w:tc>
        <w:tc>
          <w:tcPr>
            <w:tcW w:w="846" w:type="dxa"/>
            <w:vAlign w:val="center"/>
          </w:tcPr>
          <w:p w14:paraId="18009A83" w14:textId="38984EE2" w:rsidR="00871EA1" w:rsidRPr="003810C9" w:rsidRDefault="00871EA1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C</w:t>
            </w:r>
            <w:r w:rsidR="002245D6" w:rsidRPr="003810C9">
              <w:rPr>
                <w:bCs/>
              </w:rPr>
              <w:t>O</w:t>
            </w:r>
            <w:r w:rsidRPr="003810C9">
              <w:rPr>
                <w:bCs/>
              </w:rPr>
              <w:t>s</w:t>
            </w:r>
          </w:p>
          <w:p w14:paraId="40304F79" w14:textId="7502C2D1" w:rsidR="00871EA1" w:rsidRPr="003810C9" w:rsidRDefault="00871EA1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</w:p>
        </w:tc>
      </w:tr>
      <w:tr w:rsidR="00977681" w:rsidRPr="003810C9" w14:paraId="6458B399" w14:textId="77777777" w:rsidTr="00E62FFC">
        <w:tc>
          <w:tcPr>
            <w:tcW w:w="511" w:type="dxa"/>
          </w:tcPr>
          <w:p w14:paraId="124A1E16" w14:textId="7C1BBF56" w:rsidR="00977681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0838" w:type="dxa"/>
            <w:vAlign w:val="center"/>
          </w:tcPr>
          <w:p w14:paraId="4070E6AB" w14:textId="5FD617AD" w:rsidR="006D4B99" w:rsidRPr="00B83F6D" w:rsidRDefault="003810C9" w:rsidP="00B83F6D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FE5CA3">
              <w:rPr>
                <w:b/>
                <w:bCs/>
                <w:sz w:val="27"/>
                <w:szCs w:val="27"/>
                <w:lang w:eastAsia="en-IN"/>
              </w:rPr>
              <w:t xml:space="preserve">Explain </w:t>
            </w:r>
            <w:r>
              <w:rPr>
                <w:b/>
                <w:bCs/>
                <w:sz w:val="27"/>
                <w:szCs w:val="27"/>
                <w:lang w:eastAsia="en-IN"/>
              </w:rPr>
              <w:t>the role of Methods Engineering</w:t>
            </w:r>
            <w:r w:rsidRPr="00FE5CA3">
              <w:rPr>
                <w:b/>
                <w:bCs/>
                <w:sz w:val="27"/>
                <w:szCs w:val="27"/>
                <w:lang w:eastAsia="en-IN"/>
              </w:rPr>
              <w:t xml:space="preserve"> in improving productivity and work design.</w:t>
            </w:r>
          </w:p>
        </w:tc>
        <w:tc>
          <w:tcPr>
            <w:tcW w:w="935" w:type="dxa"/>
            <w:vAlign w:val="center"/>
          </w:tcPr>
          <w:p w14:paraId="464DFC32" w14:textId="7E2D4396" w:rsidR="00977681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38D0EE58" w14:textId="2986CC4D" w:rsidR="00977681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42547A30" w14:textId="335874B9" w:rsidR="00977681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  <w:vAlign w:val="center"/>
          </w:tcPr>
          <w:p w14:paraId="3DE06392" w14:textId="687EC2A7" w:rsidR="00977681" w:rsidRPr="003810C9" w:rsidRDefault="008F7102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2</w:t>
            </w:r>
          </w:p>
        </w:tc>
      </w:tr>
      <w:tr w:rsidR="00977681" w:rsidRPr="003810C9" w14:paraId="2C03BD19" w14:textId="77777777" w:rsidTr="00E62FFC">
        <w:tc>
          <w:tcPr>
            <w:tcW w:w="511" w:type="dxa"/>
          </w:tcPr>
          <w:p w14:paraId="39EEF370" w14:textId="4F88447F" w:rsidR="00977681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0838" w:type="dxa"/>
            <w:vAlign w:val="center"/>
          </w:tcPr>
          <w:p w14:paraId="1EFDD706" w14:textId="3357377E" w:rsidR="006D4B99" w:rsidRPr="00B83F6D" w:rsidRDefault="003810C9" w:rsidP="00B83F6D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FE5CA3">
              <w:rPr>
                <w:b/>
                <w:bCs/>
                <w:sz w:val="27"/>
                <w:szCs w:val="27"/>
                <w:lang w:eastAsia="en-IN"/>
              </w:rPr>
              <w:t>List and explain the steps in the methods engineering procedure.</w:t>
            </w:r>
          </w:p>
        </w:tc>
        <w:tc>
          <w:tcPr>
            <w:tcW w:w="935" w:type="dxa"/>
            <w:vAlign w:val="center"/>
          </w:tcPr>
          <w:p w14:paraId="0B2EB1A9" w14:textId="6382B35F" w:rsidR="00977681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196267E1" w14:textId="28283F5F" w:rsidR="00977681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6F37E127" w14:textId="2B13DCA8" w:rsidR="00977681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  <w:vAlign w:val="center"/>
          </w:tcPr>
          <w:p w14:paraId="4DC57AC5" w14:textId="61FE7E05" w:rsidR="00977681" w:rsidRPr="003810C9" w:rsidRDefault="008F7102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2</w:t>
            </w:r>
          </w:p>
        </w:tc>
      </w:tr>
      <w:tr w:rsidR="00977681" w:rsidRPr="00B61E7D" w14:paraId="338A3304" w14:textId="77777777" w:rsidTr="00E62FFC">
        <w:tc>
          <w:tcPr>
            <w:tcW w:w="511" w:type="dxa"/>
          </w:tcPr>
          <w:p w14:paraId="267A2048" w14:textId="39B89886" w:rsidR="00977681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0838" w:type="dxa"/>
            <w:vAlign w:val="center"/>
          </w:tcPr>
          <w:p w14:paraId="36352679" w14:textId="33F8A8FA" w:rsidR="006D4B99" w:rsidRPr="00B83F6D" w:rsidRDefault="003810C9" w:rsidP="00B83F6D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FE5CA3">
              <w:rPr>
                <w:b/>
                <w:bCs/>
                <w:sz w:val="27"/>
                <w:szCs w:val="27"/>
                <w:lang w:eastAsia="en-IN"/>
              </w:rPr>
              <w:t>Explain the relationship between methods engineering and automation. How does methods analysis support automation decisions?</w:t>
            </w:r>
          </w:p>
        </w:tc>
        <w:tc>
          <w:tcPr>
            <w:tcW w:w="935" w:type="dxa"/>
            <w:vAlign w:val="center"/>
          </w:tcPr>
          <w:p w14:paraId="3011D244" w14:textId="3404D4E6" w:rsidR="00977681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36BC3A2B" w14:textId="38685A6A" w:rsidR="00977681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6E1057B0" w14:textId="16616CB4" w:rsidR="00977681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  <w:vAlign w:val="center"/>
          </w:tcPr>
          <w:p w14:paraId="0400F380" w14:textId="7B358198" w:rsidR="00977681" w:rsidRPr="00B61E7D" w:rsidRDefault="008F7102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2</w:t>
            </w:r>
          </w:p>
        </w:tc>
      </w:tr>
      <w:tr w:rsidR="003810C9" w:rsidRPr="00B61E7D" w14:paraId="36F28C1C" w14:textId="77777777" w:rsidTr="00E62FFC">
        <w:tc>
          <w:tcPr>
            <w:tcW w:w="511" w:type="dxa"/>
          </w:tcPr>
          <w:p w14:paraId="7DDCC47E" w14:textId="79C02518" w:rsidR="003810C9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10838" w:type="dxa"/>
            <w:vAlign w:val="center"/>
          </w:tcPr>
          <w:p w14:paraId="196B039F" w14:textId="65774E3E" w:rsidR="003810C9" w:rsidRPr="00B83F6D" w:rsidRDefault="003810C9" w:rsidP="00B83F6D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FE5CA3">
              <w:rPr>
                <w:b/>
                <w:bCs/>
                <w:sz w:val="27"/>
                <w:szCs w:val="27"/>
                <w:lang w:eastAsia="en-IN"/>
              </w:rPr>
              <w:t>Explain how methods engineering contributes to lean manufacturing and continuous improvement.</w:t>
            </w:r>
          </w:p>
        </w:tc>
        <w:tc>
          <w:tcPr>
            <w:tcW w:w="935" w:type="dxa"/>
            <w:vAlign w:val="center"/>
          </w:tcPr>
          <w:p w14:paraId="3976A954" w14:textId="3293E0DA" w:rsidR="003810C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184AC8B2" w14:textId="6E25CC28" w:rsidR="003810C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08020B97" w14:textId="3B1606E1" w:rsidR="003810C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  <w:vAlign w:val="center"/>
          </w:tcPr>
          <w:p w14:paraId="518358CD" w14:textId="5712B264" w:rsidR="003810C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C1627A" w:rsidRPr="00B61E7D" w14:paraId="0E2F0E19" w14:textId="77777777" w:rsidTr="00E62FFC">
        <w:tc>
          <w:tcPr>
            <w:tcW w:w="511" w:type="dxa"/>
          </w:tcPr>
          <w:p w14:paraId="17113C73" w14:textId="5B5BF072" w:rsidR="00C1627A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0838" w:type="dxa"/>
            <w:vAlign w:val="center"/>
          </w:tcPr>
          <w:p w14:paraId="0B48D75B" w14:textId="2D018F0B" w:rsidR="00C1627A" w:rsidRPr="008C774E" w:rsidRDefault="00C1627A" w:rsidP="00B83F6D">
            <w:pPr>
              <w:spacing w:after="100" w:afterAutospacing="1"/>
              <w:rPr>
                <w:rFonts w:ascii="Arial" w:hAnsi="Arial" w:cs="Arial"/>
                <w:lang w:eastAsia="en-IN"/>
              </w:rPr>
            </w:pPr>
            <w:r w:rsidRPr="003B3408">
              <w:rPr>
                <w:rFonts w:ascii="Arial" w:hAnsi="Arial" w:cs="Arial"/>
                <w:b/>
                <w:bCs/>
                <w:lang w:eastAsia="en-IN"/>
              </w:rPr>
              <w:t>How does the "USA Principle" of automation apply to Methods Engineering?</w:t>
            </w:r>
          </w:p>
        </w:tc>
        <w:tc>
          <w:tcPr>
            <w:tcW w:w="935" w:type="dxa"/>
            <w:vAlign w:val="center"/>
          </w:tcPr>
          <w:p w14:paraId="047A6DCB" w14:textId="03527934" w:rsidR="00C1627A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67D2ACE8" w14:textId="0E006F53" w:rsidR="00C1627A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184027E9" w14:textId="41BB75CE" w:rsidR="00C1627A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  <w:vAlign w:val="center"/>
          </w:tcPr>
          <w:p w14:paraId="7047D123" w14:textId="4FA34896" w:rsidR="00C1627A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</w:tbl>
    <w:p w14:paraId="2137E1C3" w14:textId="77777777" w:rsidR="008C774E" w:rsidRDefault="008C774E" w:rsidP="00060B67">
      <w:pPr>
        <w:jc w:val="center"/>
        <w:rPr>
          <w:rFonts w:eastAsia="SimSun"/>
          <w:b/>
          <w:bCs/>
          <w:u w:val="single"/>
          <w:lang w:eastAsia="en-IN"/>
        </w:rPr>
      </w:pPr>
    </w:p>
    <w:p w14:paraId="2F1D0B57" w14:textId="78599F0E" w:rsidR="00060B67" w:rsidRPr="008C774E" w:rsidRDefault="00060B67" w:rsidP="00060B67">
      <w:pPr>
        <w:jc w:val="center"/>
        <w:rPr>
          <w:rFonts w:eastAsia="SimSun"/>
          <w:b/>
          <w:bCs/>
          <w:u w:val="single"/>
          <w:lang w:eastAsia="en-IN"/>
        </w:rPr>
      </w:pPr>
      <w:r w:rsidRPr="008C774E">
        <w:rPr>
          <w:rFonts w:eastAsia="SimSun"/>
          <w:b/>
          <w:bCs/>
          <w:u w:val="single"/>
          <w:lang w:eastAsia="en-IN"/>
        </w:rPr>
        <w:t xml:space="preserve">Topic ID </w:t>
      </w:r>
      <w:r w:rsidR="00E62FFC" w:rsidRPr="008C774E">
        <w:rPr>
          <w:rFonts w:eastAsia="SimSun"/>
          <w:b/>
          <w:bCs/>
          <w:u w:val="single"/>
          <w:lang w:eastAsia="en-IN"/>
        </w:rPr>
        <w:t>4</w:t>
      </w:r>
      <w:r w:rsidRPr="008C774E">
        <w:rPr>
          <w:rFonts w:eastAsia="SimSun"/>
          <w:b/>
          <w:bCs/>
          <w:u w:val="single"/>
          <w:lang w:eastAsia="en-IN"/>
        </w:rPr>
        <w:t>: Charting and Diagramming Techniques.</w:t>
      </w:r>
    </w:p>
    <w:p w14:paraId="6CFA563D" w14:textId="77777777" w:rsidR="00060B67" w:rsidRPr="008C774E" w:rsidRDefault="00060B67" w:rsidP="00060B67">
      <w:pPr>
        <w:jc w:val="center"/>
        <w:rPr>
          <w:b/>
          <w:bCs/>
          <w:u w:val="single"/>
        </w:rPr>
      </w:pPr>
    </w:p>
    <w:tbl>
      <w:tblPr>
        <w:tblStyle w:val="TableGrid"/>
        <w:tblW w:w="15168" w:type="dxa"/>
        <w:tblInd w:w="-147" w:type="dxa"/>
        <w:tblLook w:val="04A0" w:firstRow="1" w:lastRow="0" w:firstColumn="1" w:lastColumn="0" w:noHBand="0" w:noVBand="1"/>
      </w:tblPr>
      <w:tblGrid>
        <w:gridCol w:w="511"/>
        <w:gridCol w:w="10838"/>
        <w:gridCol w:w="935"/>
        <w:gridCol w:w="1190"/>
        <w:gridCol w:w="848"/>
        <w:gridCol w:w="846"/>
      </w:tblGrid>
      <w:tr w:rsidR="00323DF3" w:rsidRPr="003810C9" w14:paraId="7CFE3DE7" w14:textId="77777777" w:rsidTr="00E62FFC">
        <w:tc>
          <w:tcPr>
            <w:tcW w:w="511" w:type="dxa"/>
          </w:tcPr>
          <w:p w14:paraId="57D3FF29" w14:textId="5092E4AF" w:rsidR="00323DF3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 w:rsidRPr="00B83F6D">
              <w:rPr>
                <w:bCs/>
              </w:rPr>
              <w:t>6</w:t>
            </w:r>
          </w:p>
        </w:tc>
        <w:tc>
          <w:tcPr>
            <w:tcW w:w="10838" w:type="dxa"/>
            <w:vAlign w:val="center"/>
          </w:tcPr>
          <w:p w14:paraId="7AF0B882" w14:textId="71242073" w:rsidR="006D4B99" w:rsidRPr="00B83F6D" w:rsidRDefault="003810C9" w:rsidP="00B83F6D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FE5CA3">
              <w:rPr>
                <w:b/>
                <w:bCs/>
                <w:sz w:val="27"/>
                <w:szCs w:val="27"/>
                <w:lang w:eastAsia="en-IN"/>
              </w:rPr>
              <w:t>Explain how flow process charts are used in methods engineering. Provide an example of how they help improve a manual task.</w:t>
            </w:r>
          </w:p>
        </w:tc>
        <w:tc>
          <w:tcPr>
            <w:tcW w:w="935" w:type="dxa"/>
            <w:vAlign w:val="center"/>
          </w:tcPr>
          <w:p w14:paraId="7FE353A6" w14:textId="462479C9" w:rsidR="00323DF3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4F0D1465" w14:textId="0060DEF4" w:rsidR="00323DF3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43D441BB" w14:textId="1F55DC55" w:rsidR="00323DF3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  <w:vAlign w:val="center"/>
          </w:tcPr>
          <w:p w14:paraId="40EA7102" w14:textId="4EB9A71E" w:rsidR="00323DF3" w:rsidRPr="003810C9" w:rsidRDefault="008F7102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2</w:t>
            </w:r>
          </w:p>
        </w:tc>
      </w:tr>
      <w:tr w:rsidR="00323DF3" w:rsidRPr="003810C9" w14:paraId="72EDC894" w14:textId="77777777" w:rsidTr="00E62FFC">
        <w:tc>
          <w:tcPr>
            <w:tcW w:w="511" w:type="dxa"/>
          </w:tcPr>
          <w:p w14:paraId="4099C180" w14:textId="4D337E97" w:rsidR="00323DF3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10838" w:type="dxa"/>
            <w:vAlign w:val="center"/>
          </w:tcPr>
          <w:p w14:paraId="65A12BA2" w14:textId="11FDD038" w:rsidR="00BE57E9" w:rsidRPr="00B83F6D" w:rsidRDefault="00CF5F85" w:rsidP="00B83F6D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527081">
              <w:rPr>
                <w:b/>
                <w:bCs/>
                <w:sz w:val="27"/>
                <w:szCs w:val="27"/>
                <w:lang w:eastAsia="en-IN"/>
              </w:rPr>
              <w:t>Explain the difference between operation process charts and flow process charts. Provide one example of each.</w:t>
            </w:r>
          </w:p>
        </w:tc>
        <w:tc>
          <w:tcPr>
            <w:tcW w:w="935" w:type="dxa"/>
            <w:vAlign w:val="center"/>
          </w:tcPr>
          <w:p w14:paraId="7313C169" w14:textId="5DE776EE" w:rsidR="00323DF3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57EFD7FF" w14:textId="5A9F224D" w:rsidR="00323DF3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273E3F69" w14:textId="13CA800D" w:rsidR="00323DF3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  <w:vAlign w:val="center"/>
          </w:tcPr>
          <w:p w14:paraId="1A135698" w14:textId="434D1053" w:rsidR="00323DF3" w:rsidRPr="003810C9" w:rsidRDefault="008F7102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2</w:t>
            </w:r>
          </w:p>
        </w:tc>
      </w:tr>
      <w:tr w:rsidR="00BE57E9" w:rsidRPr="003810C9" w14:paraId="3836FB85" w14:textId="77777777" w:rsidTr="00E62FFC">
        <w:tc>
          <w:tcPr>
            <w:tcW w:w="511" w:type="dxa"/>
          </w:tcPr>
          <w:p w14:paraId="2734BAEC" w14:textId="4B8C5287" w:rsidR="00BE57E9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0838" w:type="dxa"/>
            <w:vAlign w:val="center"/>
          </w:tcPr>
          <w:p w14:paraId="2CF3AB9B" w14:textId="5129B24F" w:rsidR="00BE57E9" w:rsidRPr="00B83F6D" w:rsidRDefault="00CF5F85" w:rsidP="00B83F6D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527081">
              <w:rPr>
                <w:b/>
                <w:bCs/>
                <w:sz w:val="27"/>
                <w:szCs w:val="27"/>
                <w:lang w:eastAsia="en-IN"/>
              </w:rPr>
              <w:t>Describe how block diagrams are used in methods engineering. What are their advantages in system visualization?</w:t>
            </w:r>
          </w:p>
        </w:tc>
        <w:tc>
          <w:tcPr>
            <w:tcW w:w="935" w:type="dxa"/>
            <w:vAlign w:val="center"/>
          </w:tcPr>
          <w:p w14:paraId="1B0B11CF" w14:textId="25F3CAED" w:rsidR="00BE57E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12B6E408" w14:textId="14BCAF9B" w:rsidR="00BE57E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0D56B25E" w14:textId="25A9880E" w:rsidR="00BE57E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  <w:vAlign w:val="center"/>
          </w:tcPr>
          <w:p w14:paraId="5205811C" w14:textId="7E78259A" w:rsidR="00BE57E9" w:rsidRPr="003810C9" w:rsidRDefault="008F7102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2</w:t>
            </w:r>
          </w:p>
        </w:tc>
      </w:tr>
      <w:tr w:rsidR="00BE57E9" w:rsidRPr="003810C9" w14:paraId="50FBEF87" w14:textId="77777777" w:rsidTr="00E62FFC">
        <w:tc>
          <w:tcPr>
            <w:tcW w:w="511" w:type="dxa"/>
          </w:tcPr>
          <w:p w14:paraId="305BE9D2" w14:textId="6146DF8E" w:rsidR="00BE57E9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10838" w:type="dxa"/>
            <w:vAlign w:val="center"/>
          </w:tcPr>
          <w:p w14:paraId="785910F4" w14:textId="77777777" w:rsidR="00CF5F85" w:rsidRPr="00527081" w:rsidRDefault="00CF5F85" w:rsidP="00CF5F85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527081">
              <w:rPr>
                <w:b/>
                <w:bCs/>
                <w:sz w:val="27"/>
                <w:szCs w:val="27"/>
                <w:lang w:eastAsia="en-IN"/>
              </w:rPr>
              <w:t>Discuss the role of traditional IE charting techniques in identifying non-value-added activities. Provide two examples.</w:t>
            </w:r>
          </w:p>
          <w:p w14:paraId="5125E239" w14:textId="31E4D78B" w:rsidR="00BE57E9" w:rsidRPr="008C774E" w:rsidRDefault="00BE57E9" w:rsidP="00B83F6D">
            <w:pPr>
              <w:spacing w:before="100" w:beforeAutospacing="1" w:after="100" w:afterAutospacing="1"/>
              <w:ind w:left="1440"/>
              <w:rPr>
                <w:lang w:eastAsia="en-IN"/>
              </w:rPr>
            </w:pPr>
          </w:p>
        </w:tc>
        <w:tc>
          <w:tcPr>
            <w:tcW w:w="935" w:type="dxa"/>
            <w:vAlign w:val="center"/>
          </w:tcPr>
          <w:p w14:paraId="356482BE" w14:textId="73D54425" w:rsidR="00BE57E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6BF88B49" w14:textId="57A42F15" w:rsidR="00BE57E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39046EAC" w14:textId="50AF2B58" w:rsidR="00BE57E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  <w:vAlign w:val="center"/>
          </w:tcPr>
          <w:p w14:paraId="7A169FC3" w14:textId="624782E6" w:rsidR="00BE57E9" w:rsidRPr="003810C9" w:rsidRDefault="008F7102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2</w:t>
            </w:r>
          </w:p>
        </w:tc>
      </w:tr>
      <w:tr w:rsidR="00BE57E9" w:rsidRPr="003810C9" w14:paraId="1FEB1FE4" w14:textId="77777777" w:rsidTr="00E62FFC">
        <w:tc>
          <w:tcPr>
            <w:tcW w:w="511" w:type="dxa"/>
          </w:tcPr>
          <w:p w14:paraId="6C20F943" w14:textId="6CDD9630" w:rsidR="00BE57E9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lastRenderedPageBreak/>
              <w:t>10</w:t>
            </w:r>
          </w:p>
        </w:tc>
        <w:tc>
          <w:tcPr>
            <w:tcW w:w="10838" w:type="dxa"/>
            <w:vAlign w:val="center"/>
          </w:tcPr>
          <w:p w14:paraId="48077CC5" w14:textId="47AA62DB" w:rsidR="00BE57E9" w:rsidRPr="008C774E" w:rsidRDefault="00892D7C" w:rsidP="00B83F6D">
            <w:pPr>
              <w:spacing w:after="100" w:afterAutospacing="1"/>
              <w:rPr>
                <w:rFonts w:ascii="Arial" w:hAnsi="Arial" w:cs="Arial"/>
                <w:lang w:eastAsia="en-IN"/>
              </w:rPr>
            </w:pPr>
            <w:r w:rsidRPr="00E86E43">
              <w:rPr>
                <w:rFonts w:ascii="Arial" w:hAnsi="Arial" w:cs="Arial"/>
                <w:b/>
                <w:bCs/>
                <w:lang w:eastAsia="en-IN"/>
              </w:rPr>
              <w:t>Explain the construction and use of an "Operation Process Chart."</w:t>
            </w:r>
          </w:p>
        </w:tc>
        <w:tc>
          <w:tcPr>
            <w:tcW w:w="935" w:type="dxa"/>
            <w:vAlign w:val="center"/>
          </w:tcPr>
          <w:p w14:paraId="624A6E1A" w14:textId="6B1EAC54" w:rsidR="00BE57E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5C6EC1CC" w14:textId="12C5F8CC" w:rsidR="00BE57E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200D8D99" w14:textId="4FE65B56" w:rsidR="00BE57E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  <w:vAlign w:val="center"/>
          </w:tcPr>
          <w:p w14:paraId="42FDDBEE" w14:textId="6C75986E" w:rsidR="00BE57E9" w:rsidRPr="003810C9" w:rsidRDefault="008F7102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2</w:t>
            </w:r>
          </w:p>
        </w:tc>
      </w:tr>
      <w:tr w:rsidR="00BE57E9" w:rsidRPr="003810C9" w14:paraId="40F700CE" w14:textId="77777777" w:rsidTr="00E62FFC">
        <w:tc>
          <w:tcPr>
            <w:tcW w:w="511" w:type="dxa"/>
          </w:tcPr>
          <w:p w14:paraId="1A332CEC" w14:textId="6BDBDF5C" w:rsidR="00BE57E9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10838" w:type="dxa"/>
            <w:vAlign w:val="center"/>
          </w:tcPr>
          <w:p w14:paraId="384F0AF7" w14:textId="6E9F4372" w:rsidR="00BE57E9" w:rsidRPr="008C774E" w:rsidRDefault="00892D7C" w:rsidP="00B83F6D">
            <w:pPr>
              <w:spacing w:after="100" w:afterAutospacing="1"/>
              <w:rPr>
                <w:rFonts w:ascii="Arial" w:hAnsi="Arial" w:cs="Arial"/>
                <w:lang w:eastAsia="en-IN"/>
              </w:rPr>
            </w:pPr>
            <w:r w:rsidRPr="00E86E43">
              <w:rPr>
                <w:rFonts w:ascii="Arial" w:hAnsi="Arial" w:cs="Arial"/>
                <w:b/>
                <w:bCs/>
                <w:lang w:eastAsia="en-IN"/>
              </w:rPr>
              <w:t>Describe the "Flow Diagram" (Spatial) and its relationship to the Flow Process Chart.</w:t>
            </w:r>
          </w:p>
        </w:tc>
        <w:tc>
          <w:tcPr>
            <w:tcW w:w="935" w:type="dxa"/>
            <w:vAlign w:val="center"/>
          </w:tcPr>
          <w:p w14:paraId="4B64662B" w14:textId="267AD973" w:rsidR="00BE57E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65B0618D" w14:textId="51F4D33D" w:rsidR="00BE57E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3A9B4793" w14:textId="3858A96C" w:rsidR="00BE57E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  <w:vAlign w:val="center"/>
          </w:tcPr>
          <w:p w14:paraId="721594B6" w14:textId="76659CDC" w:rsidR="00BE57E9" w:rsidRPr="003810C9" w:rsidRDefault="008F7102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2</w:t>
            </w:r>
          </w:p>
        </w:tc>
      </w:tr>
      <w:tr w:rsidR="00BE57E9" w:rsidRPr="00B61E7D" w14:paraId="2D89E49A" w14:textId="77777777" w:rsidTr="00E62FFC">
        <w:tc>
          <w:tcPr>
            <w:tcW w:w="511" w:type="dxa"/>
          </w:tcPr>
          <w:p w14:paraId="696211C8" w14:textId="51628ECD" w:rsidR="00BE57E9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0838" w:type="dxa"/>
            <w:vAlign w:val="center"/>
          </w:tcPr>
          <w:p w14:paraId="725125EE" w14:textId="6EEB6F16" w:rsidR="00BE57E9" w:rsidRPr="008C774E" w:rsidRDefault="00892D7C" w:rsidP="00B83F6D">
            <w:pPr>
              <w:spacing w:after="100" w:afterAutospacing="1"/>
              <w:rPr>
                <w:rFonts w:ascii="Arial" w:hAnsi="Arial" w:cs="Arial"/>
                <w:lang w:eastAsia="en-IN"/>
              </w:rPr>
            </w:pPr>
            <w:r w:rsidRPr="00E86E43">
              <w:rPr>
                <w:rFonts w:ascii="Arial" w:hAnsi="Arial" w:cs="Arial"/>
                <w:b/>
                <w:bCs/>
                <w:lang w:eastAsia="en-IN"/>
              </w:rPr>
              <w:t xml:space="preserve">Explain </w:t>
            </w:r>
            <w:r>
              <w:rPr>
                <w:rFonts w:ascii="Arial" w:hAnsi="Arial" w:cs="Arial"/>
                <w:b/>
                <w:bCs/>
                <w:lang w:eastAsia="en-IN"/>
              </w:rPr>
              <w:t>the use of</w:t>
            </w:r>
            <w:r w:rsidRPr="00E86E43">
              <w:rPr>
                <w:rFonts w:ascii="Arial" w:hAnsi="Arial" w:cs="Arial"/>
                <w:b/>
                <w:bCs/>
                <w:lang w:eastAsia="en-IN"/>
              </w:rPr>
              <w:t xml:space="preserve"> "Two-Handed Process Chart" (Right-hand/Left-hand chart)</w:t>
            </w:r>
            <w:r>
              <w:rPr>
                <w:rFonts w:ascii="Arial" w:hAnsi="Arial" w:cs="Arial"/>
                <w:b/>
                <w:bCs/>
                <w:lang w:eastAsia="en-IN"/>
              </w:rPr>
              <w:t xml:space="preserve"> in the application of Principles of Motion Economy</w:t>
            </w:r>
            <w:r w:rsidRPr="00E86E43">
              <w:rPr>
                <w:rFonts w:ascii="Arial" w:hAnsi="Arial" w:cs="Arial"/>
                <w:b/>
                <w:bCs/>
                <w:lang w:eastAsia="en-IN"/>
              </w:rPr>
              <w:t>.</w:t>
            </w:r>
          </w:p>
        </w:tc>
        <w:tc>
          <w:tcPr>
            <w:tcW w:w="935" w:type="dxa"/>
            <w:vAlign w:val="center"/>
          </w:tcPr>
          <w:p w14:paraId="2E291A77" w14:textId="3C685B0B" w:rsidR="00BE57E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79E91C92" w14:textId="0A79816D" w:rsidR="00BE57E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7EFA08F8" w14:textId="7266F090" w:rsidR="00BE57E9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  <w:vAlign w:val="center"/>
          </w:tcPr>
          <w:p w14:paraId="5936FCB7" w14:textId="333F8927" w:rsidR="00BE57E9" w:rsidRPr="00B61E7D" w:rsidRDefault="008F7102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2</w:t>
            </w:r>
          </w:p>
        </w:tc>
      </w:tr>
      <w:tr w:rsidR="00C1627A" w:rsidRPr="00B61E7D" w14:paraId="3B438BB8" w14:textId="77777777" w:rsidTr="00E62FFC">
        <w:tc>
          <w:tcPr>
            <w:tcW w:w="511" w:type="dxa"/>
          </w:tcPr>
          <w:p w14:paraId="7C0A86D2" w14:textId="0D1553A2" w:rsidR="00C1627A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13</w:t>
            </w:r>
          </w:p>
        </w:tc>
        <w:tc>
          <w:tcPr>
            <w:tcW w:w="10838" w:type="dxa"/>
            <w:vAlign w:val="center"/>
          </w:tcPr>
          <w:p w14:paraId="3AE31FD3" w14:textId="591196CD" w:rsidR="00C1627A" w:rsidRPr="008C774E" w:rsidRDefault="00C1627A" w:rsidP="00B83F6D">
            <w:pPr>
              <w:spacing w:after="100" w:afterAutospacing="1"/>
              <w:rPr>
                <w:rFonts w:ascii="Arial" w:hAnsi="Arial" w:cs="Arial"/>
                <w:lang w:eastAsia="en-IN"/>
              </w:rPr>
            </w:pPr>
            <w:r w:rsidRPr="003B3408">
              <w:rPr>
                <w:rFonts w:ascii="Arial" w:hAnsi="Arial" w:cs="Arial"/>
                <w:b/>
                <w:bCs/>
                <w:lang w:eastAsia="en-IN"/>
              </w:rPr>
              <w:t>What is a Man-Machine Chart (Multiple Activity Chart), and how is it used to calculate efficiency?</w:t>
            </w:r>
          </w:p>
        </w:tc>
        <w:tc>
          <w:tcPr>
            <w:tcW w:w="935" w:type="dxa"/>
            <w:vAlign w:val="center"/>
          </w:tcPr>
          <w:p w14:paraId="3648AD1B" w14:textId="7227A677" w:rsidR="00C1627A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1D25BB47" w14:textId="762A21A2" w:rsidR="00C1627A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4B8E5DCC" w14:textId="49592E2D" w:rsidR="00C1627A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  <w:vAlign w:val="center"/>
          </w:tcPr>
          <w:p w14:paraId="2FB12E22" w14:textId="48B5013F" w:rsidR="00C1627A" w:rsidRPr="003810C9" w:rsidRDefault="00B83F6D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C1627A" w:rsidRPr="00B61E7D" w14:paraId="18F6EFA8" w14:textId="77777777" w:rsidTr="00E62FFC">
        <w:tc>
          <w:tcPr>
            <w:tcW w:w="511" w:type="dxa"/>
          </w:tcPr>
          <w:p w14:paraId="79FB3726" w14:textId="68050A07" w:rsidR="00C1627A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14</w:t>
            </w:r>
          </w:p>
        </w:tc>
        <w:tc>
          <w:tcPr>
            <w:tcW w:w="10838" w:type="dxa"/>
            <w:vAlign w:val="center"/>
          </w:tcPr>
          <w:p w14:paraId="357F9328" w14:textId="12D32166" w:rsidR="00C1627A" w:rsidRPr="008C774E" w:rsidRDefault="00C1627A" w:rsidP="00B83F6D">
            <w:pPr>
              <w:spacing w:after="100" w:afterAutospacing="1"/>
              <w:rPr>
                <w:rFonts w:ascii="Arial" w:hAnsi="Arial" w:cs="Arial"/>
                <w:lang w:eastAsia="en-IN"/>
              </w:rPr>
            </w:pPr>
            <w:r w:rsidRPr="003B3408">
              <w:rPr>
                <w:rFonts w:ascii="Arial" w:hAnsi="Arial" w:cs="Arial"/>
                <w:b/>
                <w:bCs/>
                <w:lang w:eastAsia="en-IN"/>
              </w:rPr>
              <w:t>Discuss "Check Sheets" and "Pareto Analysis" as data collection tools in Methods Engineering.</w:t>
            </w:r>
          </w:p>
        </w:tc>
        <w:tc>
          <w:tcPr>
            <w:tcW w:w="935" w:type="dxa"/>
            <w:vAlign w:val="center"/>
          </w:tcPr>
          <w:p w14:paraId="7A3D442A" w14:textId="7D4D4498" w:rsidR="00C1627A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1B6CE8E9" w14:textId="184D69AA" w:rsidR="00C1627A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3C2FEA9E" w14:textId="6CDB6EB4" w:rsidR="00C1627A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  <w:vAlign w:val="center"/>
          </w:tcPr>
          <w:p w14:paraId="15487D2D" w14:textId="62FDBAC1" w:rsidR="00C1627A" w:rsidRPr="003810C9" w:rsidRDefault="00B83F6D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C1627A" w:rsidRPr="00B61E7D" w14:paraId="1E02E535" w14:textId="77777777" w:rsidTr="00E62FFC">
        <w:tc>
          <w:tcPr>
            <w:tcW w:w="511" w:type="dxa"/>
          </w:tcPr>
          <w:p w14:paraId="275AB18E" w14:textId="5C1B4CD2" w:rsidR="00C1627A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15</w:t>
            </w:r>
          </w:p>
        </w:tc>
        <w:tc>
          <w:tcPr>
            <w:tcW w:w="10838" w:type="dxa"/>
            <w:vAlign w:val="center"/>
          </w:tcPr>
          <w:p w14:paraId="5D5A5ADE" w14:textId="3AF27B65" w:rsidR="001167F8" w:rsidRPr="00B83F6D" w:rsidRDefault="001167F8" w:rsidP="00B83F6D">
            <w:pPr>
              <w:spacing w:after="100" w:afterAutospacing="1"/>
              <w:rPr>
                <w:rFonts w:ascii="Arial" w:hAnsi="Arial" w:cs="Arial"/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lang w:eastAsia="en-IN"/>
              </w:rPr>
              <w:t>Review any four types of basic Data Collection and Analysis techniques in Methods Engineering.</w:t>
            </w:r>
          </w:p>
        </w:tc>
        <w:tc>
          <w:tcPr>
            <w:tcW w:w="935" w:type="dxa"/>
            <w:vAlign w:val="center"/>
          </w:tcPr>
          <w:p w14:paraId="6E5CDF05" w14:textId="3932E853" w:rsidR="00C1627A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7BE4C3FD" w14:textId="53FCD725" w:rsidR="00C1627A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123FC6CF" w14:textId="4B758390" w:rsidR="00C1627A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  <w:vAlign w:val="center"/>
          </w:tcPr>
          <w:p w14:paraId="33BABD74" w14:textId="25D68D78" w:rsidR="00C1627A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1167F8" w:rsidRPr="00B61E7D" w14:paraId="13438BB6" w14:textId="77777777" w:rsidTr="00E62FFC">
        <w:tc>
          <w:tcPr>
            <w:tcW w:w="511" w:type="dxa"/>
          </w:tcPr>
          <w:p w14:paraId="746796BF" w14:textId="3CED6220" w:rsidR="001167F8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16</w:t>
            </w:r>
          </w:p>
        </w:tc>
        <w:tc>
          <w:tcPr>
            <w:tcW w:w="10838" w:type="dxa"/>
            <w:vAlign w:val="center"/>
          </w:tcPr>
          <w:p w14:paraId="450F21C9" w14:textId="0374A025" w:rsidR="001167F8" w:rsidRPr="00B83F6D" w:rsidRDefault="001167F8" w:rsidP="00B83F6D">
            <w:pPr>
              <w:spacing w:after="100" w:afterAutospacing="1"/>
              <w:rPr>
                <w:rFonts w:ascii="Arial" w:hAnsi="Arial" w:cs="Arial"/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lang w:eastAsia="en-IN"/>
              </w:rPr>
              <w:t>Explain and illustrate the three stages of Automation Migration Strategy.</w:t>
            </w:r>
          </w:p>
        </w:tc>
        <w:tc>
          <w:tcPr>
            <w:tcW w:w="935" w:type="dxa"/>
            <w:vAlign w:val="center"/>
          </w:tcPr>
          <w:p w14:paraId="708FF45B" w14:textId="32FE0511" w:rsidR="001167F8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5D9E4D2E" w14:textId="56153A29" w:rsidR="001167F8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1D03BCF2" w14:textId="076520B2" w:rsidR="001167F8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  <w:vAlign w:val="center"/>
          </w:tcPr>
          <w:p w14:paraId="33746496" w14:textId="4DA4126C" w:rsidR="001167F8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1167F8" w:rsidRPr="00B61E7D" w14:paraId="596C0896" w14:textId="77777777" w:rsidTr="00E62FFC">
        <w:tc>
          <w:tcPr>
            <w:tcW w:w="511" w:type="dxa"/>
          </w:tcPr>
          <w:p w14:paraId="78255E23" w14:textId="4185AF26" w:rsidR="001167F8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17</w:t>
            </w:r>
          </w:p>
        </w:tc>
        <w:tc>
          <w:tcPr>
            <w:tcW w:w="10838" w:type="dxa"/>
            <w:vAlign w:val="center"/>
          </w:tcPr>
          <w:p w14:paraId="4C995CC0" w14:textId="2C3065BD" w:rsidR="001167F8" w:rsidRPr="00B83F6D" w:rsidRDefault="001167F8" w:rsidP="00B83F6D">
            <w:pPr>
              <w:spacing w:after="100" w:afterAutospacing="1"/>
              <w:rPr>
                <w:rFonts w:ascii="Arial" w:hAnsi="Arial" w:cs="Arial"/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lang w:eastAsia="en-IN"/>
              </w:rPr>
              <w:t>Explain any four techniques of Methods Engineering.</w:t>
            </w:r>
          </w:p>
        </w:tc>
        <w:tc>
          <w:tcPr>
            <w:tcW w:w="935" w:type="dxa"/>
            <w:vAlign w:val="center"/>
          </w:tcPr>
          <w:p w14:paraId="328816AE" w14:textId="2A639732" w:rsidR="001167F8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29DADE64" w14:textId="49AC2A76" w:rsidR="001167F8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4C925940" w14:textId="6CE5CDC7" w:rsidR="001167F8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  <w:vAlign w:val="center"/>
          </w:tcPr>
          <w:p w14:paraId="2576CB90" w14:textId="47142E20" w:rsidR="001167F8" w:rsidRPr="003810C9" w:rsidRDefault="003B201F" w:rsidP="00E62FFC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</w:tbl>
    <w:p w14:paraId="38F87EA7" w14:textId="77777777" w:rsidR="00060B67" w:rsidRDefault="00060B67" w:rsidP="00060B67">
      <w:pPr>
        <w:jc w:val="center"/>
        <w:rPr>
          <w:rFonts w:eastAsia="SimSun"/>
          <w:lang w:eastAsia="en-IN"/>
        </w:rPr>
      </w:pPr>
    </w:p>
    <w:p w14:paraId="42D211D9" w14:textId="0D706C50" w:rsidR="00060B67" w:rsidRPr="008C774E" w:rsidRDefault="00060B67" w:rsidP="00060B67">
      <w:pPr>
        <w:jc w:val="center"/>
        <w:rPr>
          <w:rFonts w:eastAsia="SimSun"/>
          <w:b/>
          <w:bCs/>
          <w:u w:val="single"/>
          <w:lang w:eastAsia="en-IN"/>
        </w:rPr>
      </w:pPr>
      <w:r w:rsidRPr="008C774E">
        <w:rPr>
          <w:rFonts w:eastAsia="SimSun"/>
          <w:b/>
          <w:bCs/>
          <w:u w:val="single"/>
          <w:lang w:eastAsia="en-IN"/>
        </w:rPr>
        <w:t xml:space="preserve">Topic ID </w:t>
      </w:r>
      <w:r w:rsidR="00E62FFC" w:rsidRPr="008C774E">
        <w:rPr>
          <w:rFonts w:eastAsia="SimSun"/>
          <w:b/>
          <w:bCs/>
          <w:u w:val="single"/>
          <w:lang w:eastAsia="en-IN"/>
        </w:rPr>
        <w:t>5</w:t>
      </w:r>
      <w:r w:rsidRPr="008C774E">
        <w:rPr>
          <w:rFonts w:eastAsia="SimSun"/>
          <w:b/>
          <w:bCs/>
          <w:u w:val="single"/>
          <w:lang w:eastAsia="en-IN"/>
        </w:rPr>
        <w:t>: Principles of Motion Economy</w:t>
      </w:r>
    </w:p>
    <w:p w14:paraId="0848CCF2" w14:textId="77777777" w:rsidR="00060B67" w:rsidRDefault="00060B67"/>
    <w:tbl>
      <w:tblPr>
        <w:tblStyle w:val="TableGrid"/>
        <w:tblW w:w="15168" w:type="dxa"/>
        <w:tblInd w:w="-147" w:type="dxa"/>
        <w:tblLook w:val="04A0" w:firstRow="1" w:lastRow="0" w:firstColumn="1" w:lastColumn="0" w:noHBand="0" w:noVBand="1"/>
      </w:tblPr>
      <w:tblGrid>
        <w:gridCol w:w="511"/>
        <w:gridCol w:w="10838"/>
        <w:gridCol w:w="935"/>
        <w:gridCol w:w="1190"/>
        <w:gridCol w:w="848"/>
        <w:gridCol w:w="846"/>
      </w:tblGrid>
      <w:tr w:rsidR="00BE57E9" w:rsidRPr="003810C9" w14:paraId="74168D5E" w14:textId="77777777" w:rsidTr="009E4993">
        <w:tc>
          <w:tcPr>
            <w:tcW w:w="511" w:type="dxa"/>
          </w:tcPr>
          <w:p w14:paraId="1E13C5E8" w14:textId="2D151D05" w:rsidR="00BE57E9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18</w:t>
            </w:r>
          </w:p>
        </w:tc>
        <w:tc>
          <w:tcPr>
            <w:tcW w:w="10838" w:type="dxa"/>
            <w:vAlign w:val="center"/>
          </w:tcPr>
          <w:p w14:paraId="779C2693" w14:textId="57BBC346" w:rsidR="00BE57E9" w:rsidRPr="00B83F6D" w:rsidRDefault="003810C9" w:rsidP="00B83F6D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FE5CA3">
              <w:rPr>
                <w:b/>
                <w:bCs/>
                <w:sz w:val="27"/>
                <w:szCs w:val="27"/>
                <w:lang w:eastAsia="en-IN"/>
              </w:rPr>
              <w:t>Discuss how principles of motion economy are applied in methods engineering. Provide two examples.</w:t>
            </w:r>
          </w:p>
        </w:tc>
        <w:tc>
          <w:tcPr>
            <w:tcW w:w="935" w:type="dxa"/>
            <w:vAlign w:val="center"/>
          </w:tcPr>
          <w:p w14:paraId="3C80D8AD" w14:textId="6C3A4B94" w:rsidR="00BE57E9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360547AE" w14:textId="13725153" w:rsidR="00BE57E9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H</w:t>
            </w:r>
          </w:p>
        </w:tc>
        <w:tc>
          <w:tcPr>
            <w:tcW w:w="848" w:type="dxa"/>
            <w:vAlign w:val="center"/>
          </w:tcPr>
          <w:p w14:paraId="039BA818" w14:textId="23A687A4" w:rsidR="00BE57E9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846" w:type="dxa"/>
            <w:vAlign w:val="center"/>
          </w:tcPr>
          <w:p w14:paraId="058C57F2" w14:textId="277D5FEE" w:rsidR="00BE57E9" w:rsidRPr="003810C9" w:rsidRDefault="008F7102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2</w:t>
            </w:r>
          </w:p>
        </w:tc>
      </w:tr>
      <w:tr w:rsidR="00BE57E9" w:rsidRPr="003810C9" w14:paraId="36DBAD13" w14:textId="77777777" w:rsidTr="009E4993">
        <w:tc>
          <w:tcPr>
            <w:tcW w:w="511" w:type="dxa"/>
          </w:tcPr>
          <w:p w14:paraId="203A40AB" w14:textId="0F98FD6F" w:rsidR="00BE57E9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19</w:t>
            </w:r>
          </w:p>
        </w:tc>
        <w:tc>
          <w:tcPr>
            <w:tcW w:w="10838" w:type="dxa"/>
            <w:vAlign w:val="center"/>
          </w:tcPr>
          <w:p w14:paraId="75CF9AC9" w14:textId="593F366F" w:rsidR="00BE57E9" w:rsidRPr="00B83F6D" w:rsidRDefault="00CF5F85" w:rsidP="00B83F6D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DD4B7C">
              <w:rPr>
                <w:b/>
                <w:bCs/>
                <w:sz w:val="27"/>
                <w:szCs w:val="27"/>
                <w:lang w:eastAsia="en-IN"/>
              </w:rPr>
              <w:t>Define the principles of motion economy. How do they contribute to efficient work design?</w:t>
            </w:r>
          </w:p>
        </w:tc>
        <w:tc>
          <w:tcPr>
            <w:tcW w:w="935" w:type="dxa"/>
            <w:vAlign w:val="center"/>
          </w:tcPr>
          <w:p w14:paraId="387219D7" w14:textId="46AE51AE" w:rsidR="00BE57E9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0C561AA9" w14:textId="28805568" w:rsidR="00BE57E9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5E4978CB" w14:textId="5E593E69" w:rsidR="00BE57E9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  <w:vAlign w:val="center"/>
          </w:tcPr>
          <w:p w14:paraId="43ABF4D0" w14:textId="0FD6013C" w:rsidR="00BE57E9" w:rsidRPr="003810C9" w:rsidRDefault="008F7102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2</w:t>
            </w:r>
          </w:p>
        </w:tc>
      </w:tr>
      <w:tr w:rsidR="00BE57E9" w:rsidRPr="00B61E7D" w14:paraId="33BBF517" w14:textId="77777777" w:rsidTr="009E4993">
        <w:tc>
          <w:tcPr>
            <w:tcW w:w="511" w:type="dxa"/>
          </w:tcPr>
          <w:p w14:paraId="248B7FC1" w14:textId="47332F4C" w:rsidR="00BE57E9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20</w:t>
            </w:r>
          </w:p>
        </w:tc>
        <w:tc>
          <w:tcPr>
            <w:tcW w:w="10838" w:type="dxa"/>
            <w:vAlign w:val="center"/>
          </w:tcPr>
          <w:p w14:paraId="16B0DE64" w14:textId="691830A4" w:rsidR="00BE57E9" w:rsidRPr="00B83F6D" w:rsidRDefault="003B201F" w:rsidP="00B83F6D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>
              <w:rPr>
                <w:b/>
                <w:bCs/>
                <w:sz w:val="27"/>
                <w:szCs w:val="27"/>
                <w:lang w:eastAsia="en-IN"/>
              </w:rPr>
              <w:t>Explain</w:t>
            </w:r>
            <w:r w:rsidR="00CF5F85" w:rsidRPr="00DD4B7C">
              <w:rPr>
                <w:b/>
                <w:bCs/>
                <w:sz w:val="27"/>
                <w:szCs w:val="27"/>
                <w:lang w:eastAsia="en-IN"/>
              </w:rPr>
              <w:t xml:space="preserve"> any six principles of motion economy related to the use of the human body and explain each briefly.</w:t>
            </w:r>
          </w:p>
        </w:tc>
        <w:tc>
          <w:tcPr>
            <w:tcW w:w="935" w:type="dxa"/>
            <w:vAlign w:val="center"/>
          </w:tcPr>
          <w:p w14:paraId="1A505C8D" w14:textId="3BA21429" w:rsidR="00BE57E9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17FB45DF" w14:textId="4A0250E7" w:rsidR="00BE57E9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1DB43BC7" w14:textId="26A9DBEC" w:rsidR="00BE57E9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  <w:vAlign w:val="center"/>
          </w:tcPr>
          <w:p w14:paraId="26660AE0" w14:textId="1FFA111F" w:rsidR="00BE57E9" w:rsidRPr="00B61E7D" w:rsidRDefault="008F7102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 w:rsidRPr="003810C9">
              <w:rPr>
                <w:bCs/>
              </w:rPr>
              <w:t>2</w:t>
            </w:r>
          </w:p>
        </w:tc>
      </w:tr>
      <w:tr w:rsidR="00CF5F85" w:rsidRPr="00B61E7D" w14:paraId="4B11B025" w14:textId="77777777" w:rsidTr="009E4993">
        <w:tc>
          <w:tcPr>
            <w:tcW w:w="511" w:type="dxa"/>
          </w:tcPr>
          <w:p w14:paraId="18890AE9" w14:textId="4C28311B" w:rsidR="00CF5F85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21</w:t>
            </w:r>
          </w:p>
        </w:tc>
        <w:tc>
          <w:tcPr>
            <w:tcW w:w="10838" w:type="dxa"/>
            <w:vAlign w:val="center"/>
          </w:tcPr>
          <w:p w14:paraId="5C7455FF" w14:textId="600EE821" w:rsidR="00CF5F85" w:rsidRPr="00B83F6D" w:rsidRDefault="00CF5F85" w:rsidP="00B83F6D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DD4B7C">
              <w:rPr>
                <w:b/>
                <w:bCs/>
                <w:sz w:val="27"/>
                <w:szCs w:val="27"/>
                <w:lang w:eastAsia="en-IN"/>
              </w:rPr>
              <w:t>Explain how workplace layout affects motion economy. Suggest three layout improvements for a manual assembly station.</w:t>
            </w:r>
          </w:p>
        </w:tc>
        <w:tc>
          <w:tcPr>
            <w:tcW w:w="935" w:type="dxa"/>
            <w:vAlign w:val="center"/>
          </w:tcPr>
          <w:p w14:paraId="7614112B" w14:textId="55E68D9A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7AE39049" w14:textId="08D32511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07232F7E" w14:textId="2741A1AB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  <w:vAlign w:val="center"/>
          </w:tcPr>
          <w:p w14:paraId="6BE1A8B2" w14:textId="1BE3E235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CF5F85" w:rsidRPr="00B61E7D" w14:paraId="16BE0F4C" w14:textId="77777777" w:rsidTr="009E4993">
        <w:tc>
          <w:tcPr>
            <w:tcW w:w="511" w:type="dxa"/>
          </w:tcPr>
          <w:p w14:paraId="195427FF" w14:textId="7AD40706" w:rsidR="00CF5F85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22</w:t>
            </w:r>
          </w:p>
        </w:tc>
        <w:tc>
          <w:tcPr>
            <w:tcW w:w="10838" w:type="dxa"/>
            <w:vAlign w:val="center"/>
          </w:tcPr>
          <w:p w14:paraId="4C8F2260" w14:textId="36EC310D" w:rsidR="00CF5F85" w:rsidRPr="00B83F6D" w:rsidRDefault="00CF5F85" w:rsidP="00B83F6D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  <w:lang w:eastAsia="en-IN"/>
              </w:rPr>
            </w:pPr>
            <w:r w:rsidRPr="00DD4B7C">
              <w:rPr>
                <w:b/>
                <w:bCs/>
                <w:sz w:val="27"/>
                <w:szCs w:val="27"/>
                <w:lang w:eastAsia="en-IN"/>
              </w:rPr>
              <w:t>Identify and explain three principles of motion economy related to the arrangement of the workplace.</w:t>
            </w:r>
          </w:p>
        </w:tc>
        <w:tc>
          <w:tcPr>
            <w:tcW w:w="935" w:type="dxa"/>
            <w:vAlign w:val="center"/>
          </w:tcPr>
          <w:p w14:paraId="2A269451" w14:textId="028F69D9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2514C04B" w14:textId="52DC65D9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2821C10F" w14:textId="6C3C22A1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  <w:vAlign w:val="center"/>
          </w:tcPr>
          <w:p w14:paraId="31F81EB0" w14:textId="5A096170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CF5F85" w:rsidRPr="00B61E7D" w14:paraId="6CFE589D" w14:textId="77777777" w:rsidTr="009E4993">
        <w:tc>
          <w:tcPr>
            <w:tcW w:w="511" w:type="dxa"/>
          </w:tcPr>
          <w:p w14:paraId="42BC377C" w14:textId="2F8F29C4" w:rsidR="00CF5F85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23</w:t>
            </w:r>
          </w:p>
        </w:tc>
        <w:tc>
          <w:tcPr>
            <w:tcW w:w="10838" w:type="dxa"/>
            <w:vAlign w:val="center"/>
          </w:tcPr>
          <w:p w14:paraId="49A97187" w14:textId="1E228B41" w:rsidR="00CF5F85" w:rsidRPr="003B201F" w:rsidRDefault="00CF5F85" w:rsidP="00B83F6D">
            <w:pPr>
              <w:spacing w:after="100" w:afterAutospacing="1"/>
              <w:rPr>
                <w:rFonts w:ascii="Arial" w:hAnsi="Arial" w:cs="Arial"/>
                <w:lang w:eastAsia="en-IN"/>
              </w:rPr>
            </w:pPr>
            <w:r w:rsidRPr="00FA2BED">
              <w:rPr>
                <w:rFonts w:ascii="Arial" w:hAnsi="Arial" w:cs="Arial"/>
                <w:b/>
                <w:bCs/>
                <w:lang w:eastAsia="en-IN"/>
              </w:rPr>
              <w:t>Discuss the principles of motion economy specifically related to the use of the two hands during a manual task.</w:t>
            </w:r>
          </w:p>
        </w:tc>
        <w:tc>
          <w:tcPr>
            <w:tcW w:w="935" w:type="dxa"/>
            <w:vAlign w:val="center"/>
          </w:tcPr>
          <w:p w14:paraId="04752DF3" w14:textId="34EBF5B5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1E7077F4" w14:textId="5B3DE96F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5BB699B7" w14:textId="71312881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  <w:vAlign w:val="center"/>
          </w:tcPr>
          <w:p w14:paraId="0733E5AA" w14:textId="05EBCD42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CF5F85" w:rsidRPr="00B61E7D" w14:paraId="2F46FB3A" w14:textId="77777777" w:rsidTr="009E4993">
        <w:tc>
          <w:tcPr>
            <w:tcW w:w="511" w:type="dxa"/>
          </w:tcPr>
          <w:p w14:paraId="7111A38F" w14:textId="79EFD5BD" w:rsidR="00CF5F85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lastRenderedPageBreak/>
              <w:t>24</w:t>
            </w:r>
          </w:p>
        </w:tc>
        <w:tc>
          <w:tcPr>
            <w:tcW w:w="10838" w:type="dxa"/>
            <w:vAlign w:val="center"/>
          </w:tcPr>
          <w:p w14:paraId="4CBC96C4" w14:textId="2E44F3B0" w:rsidR="00CF5F85" w:rsidRPr="003B201F" w:rsidRDefault="00CF5F85" w:rsidP="00B83F6D">
            <w:pPr>
              <w:spacing w:after="100" w:afterAutospacing="1"/>
              <w:rPr>
                <w:rFonts w:ascii="Arial" w:hAnsi="Arial" w:cs="Arial"/>
                <w:lang w:eastAsia="en-IN"/>
              </w:rPr>
            </w:pPr>
            <w:r w:rsidRPr="00FA2BED">
              <w:rPr>
                <w:rFonts w:ascii="Arial" w:hAnsi="Arial" w:cs="Arial"/>
                <w:b/>
                <w:bCs/>
                <w:lang w:eastAsia="en-IN"/>
              </w:rPr>
              <w:t>"The hands should be relieved of work elements that can be performed by other body parts." Explain this principle with respect to jigs, fixtures, and foot pedals.</w:t>
            </w:r>
          </w:p>
        </w:tc>
        <w:tc>
          <w:tcPr>
            <w:tcW w:w="935" w:type="dxa"/>
            <w:vAlign w:val="center"/>
          </w:tcPr>
          <w:p w14:paraId="79F0B3BE" w14:textId="4CEECE88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222C785C" w14:textId="0076191E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1F123079" w14:textId="4DAE41FB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846" w:type="dxa"/>
            <w:vAlign w:val="center"/>
          </w:tcPr>
          <w:p w14:paraId="17DA5DA3" w14:textId="312608DC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CF5F85" w:rsidRPr="00B61E7D" w14:paraId="584D3EBD" w14:textId="77777777" w:rsidTr="009E4993">
        <w:tc>
          <w:tcPr>
            <w:tcW w:w="511" w:type="dxa"/>
          </w:tcPr>
          <w:p w14:paraId="28763580" w14:textId="5054206A" w:rsidR="00CF5F85" w:rsidRPr="00B83F6D" w:rsidRDefault="00B83F6D" w:rsidP="00B83F6D">
            <w:pPr>
              <w:tabs>
                <w:tab w:val="left" w:pos="3915"/>
                <w:tab w:val="left" w:pos="5745"/>
                <w:tab w:val="left" w:pos="7860"/>
              </w:tabs>
              <w:jc w:val="both"/>
              <w:rPr>
                <w:bCs/>
              </w:rPr>
            </w:pPr>
            <w:r>
              <w:rPr>
                <w:bCs/>
              </w:rPr>
              <w:t>25</w:t>
            </w:r>
            <w:bookmarkStart w:id="0" w:name="_GoBack"/>
            <w:bookmarkEnd w:id="0"/>
          </w:p>
        </w:tc>
        <w:tc>
          <w:tcPr>
            <w:tcW w:w="10838" w:type="dxa"/>
            <w:vAlign w:val="center"/>
          </w:tcPr>
          <w:p w14:paraId="59EF460A" w14:textId="26456DD2" w:rsidR="00CF5F85" w:rsidRPr="003B201F" w:rsidRDefault="00CF5F85" w:rsidP="00B83F6D">
            <w:pPr>
              <w:spacing w:after="100" w:afterAutospacing="1"/>
              <w:rPr>
                <w:rFonts w:ascii="Arial" w:hAnsi="Arial" w:cs="Arial"/>
                <w:lang w:eastAsia="en-IN"/>
              </w:rPr>
            </w:pPr>
            <w:r w:rsidRPr="00FA2BED">
              <w:rPr>
                <w:rFonts w:ascii="Arial" w:hAnsi="Arial" w:cs="Arial"/>
                <w:b/>
                <w:bCs/>
                <w:lang w:eastAsia="en-IN"/>
              </w:rPr>
              <w:t>Describe the concept of "Normal" and "Maximum" Reach Zones in workstation design.</w:t>
            </w:r>
          </w:p>
        </w:tc>
        <w:tc>
          <w:tcPr>
            <w:tcW w:w="935" w:type="dxa"/>
            <w:vAlign w:val="center"/>
          </w:tcPr>
          <w:p w14:paraId="4B5EE5F8" w14:textId="7A84DDFC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90" w:type="dxa"/>
            <w:vAlign w:val="center"/>
          </w:tcPr>
          <w:p w14:paraId="12A929FF" w14:textId="5645058E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M</w:t>
            </w:r>
          </w:p>
        </w:tc>
        <w:tc>
          <w:tcPr>
            <w:tcW w:w="848" w:type="dxa"/>
            <w:vAlign w:val="center"/>
          </w:tcPr>
          <w:p w14:paraId="7EBCD960" w14:textId="30F2FFEA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846" w:type="dxa"/>
            <w:vAlign w:val="center"/>
          </w:tcPr>
          <w:p w14:paraId="2DEC2B7E" w14:textId="755079FD" w:rsidR="00CF5F85" w:rsidRPr="003810C9" w:rsidRDefault="003B201F" w:rsidP="009E4993">
            <w:pPr>
              <w:tabs>
                <w:tab w:val="left" w:pos="3915"/>
                <w:tab w:val="left" w:pos="5745"/>
                <w:tab w:val="left" w:pos="7860"/>
              </w:tabs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</w:tbl>
    <w:p w14:paraId="5631D25D" w14:textId="77777777" w:rsidR="00E9198E" w:rsidRPr="00025E2A" w:rsidRDefault="00E9198E" w:rsidP="00025E2A">
      <w:pPr>
        <w:tabs>
          <w:tab w:val="left" w:pos="3915"/>
          <w:tab w:val="left" w:pos="5745"/>
          <w:tab w:val="left" w:pos="7860"/>
        </w:tabs>
        <w:jc w:val="both"/>
        <w:rPr>
          <w:b/>
        </w:rPr>
      </w:pPr>
    </w:p>
    <w:p w14:paraId="7041E978" w14:textId="77777777" w:rsidR="000F378A" w:rsidRDefault="000F378A" w:rsidP="00025E2A">
      <w:pPr>
        <w:tabs>
          <w:tab w:val="left" w:pos="3915"/>
          <w:tab w:val="left" w:pos="5745"/>
          <w:tab w:val="left" w:pos="7860"/>
        </w:tabs>
        <w:jc w:val="center"/>
        <w:rPr>
          <w:b/>
          <w:u w:val="single"/>
        </w:rPr>
      </w:pPr>
    </w:p>
    <w:p w14:paraId="1CC21A45" w14:textId="77777777" w:rsidR="008E1C5D" w:rsidRPr="00025E2A" w:rsidRDefault="008E1C5D" w:rsidP="00025E2A">
      <w:pPr>
        <w:tabs>
          <w:tab w:val="left" w:pos="3915"/>
          <w:tab w:val="left" w:pos="5745"/>
          <w:tab w:val="left" w:pos="7860"/>
        </w:tabs>
        <w:jc w:val="both"/>
        <w:rPr>
          <w:b/>
        </w:rPr>
      </w:pPr>
    </w:p>
    <w:sectPr w:rsidR="008E1C5D" w:rsidRPr="00025E2A" w:rsidSect="000C02D4">
      <w:headerReference w:type="default" r:id="rId7"/>
      <w:footerReference w:type="default" r:id="rId8"/>
      <w:pgSz w:w="16838" w:h="11906" w:orient="landscape"/>
      <w:pgMar w:top="1440" w:right="1440" w:bottom="1440" w:left="993" w:header="708" w:footer="1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2A8A88" w14:textId="77777777" w:rsidR="00795E8F" w:rsidRDefault="00795E8F">
      <w:r>
        <w:separator/>
      </w:r>
    </w:p>
  </w:endnote>
  <w:endnote w:type="continuationSeparator" w:id="0">
    <w:p w14:paraId="7CFCC508" w14:textId="77777777" w:rsidR="00795E8F" w:rsidRDefault="00795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779645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61929C9" w14:textId="77777777" w:rsidR="00411E32" w:rsidRDefault="00411E3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E4993" w:rsidRPr="009E4993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64FFE0" w14:textId="77777777" w:rsidR="00411E32" w:rsidRDefault="00411E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68C4DD" w14:textId="77777777" w:rsidR="00795E8F" w:rsidRDefault="00795E8F">
      <w:r>
        <w:separator/>
      </w:r>
    </w:p>
  </w:footnote>
  <w:footnote w:type="continuationSeparator" w:id="0">
    <w:p w14:paraId="4E368F02" w14:textId="77777777" w:rsidR="00795E8F" w:rsidRDefault="00795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80B47" w14:textId="122FAFED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4A7CC088" wp14:editId="3BFD8128">
          <wp:simplePos x="0" y="0"/>
          <wp:positionH relativeFrom="column">
            <wp:posOffset>-487501</wp:posOffset>
          </wp:positionH>
          <wp:positionV relativeFrom="paragraph">
            <wp:posOffset>-151137</wp:posOffset>
          </wp:positionV>
          <wp:extent cx="888715" cy="923925"/>
          <wp:effectExtent l="0" t="0" r="6985" b="0"/>
          <wp:wrapNone/>
          <wp:docPr id="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9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0843"/>
                  <a:stretch/>
                </pic:blipFill>
                <pic:spPr bwMode="auto">
                  <a:xfrm>
                    <a:off x="0" y="0"/>
                    <a:ext cx="888715" cy="9239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ptab w:relativeTo="margin" w:alignment="left" w:leader="none"/>
    </w: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R V COLLEGE OF ENGINEERING</w:t>
    </w:r>
  </w:p>
  <w:p w14:paraId="1C158819" w14:textId="6F80B539" w:rsidR="00411E32" w:rsidRPr="0000428E" w:rsidRDefault="00411E32" w:rsidP="0000428E">
    <w:pPr>
      <w:pStyle w:val="Header"/>
      <w:jc w:val="center"/>
      <w:rPr>
        <w:rFonts w:ascii="Times New Roman" w:eastAsia="Times New Roman" w:hAnsi="Times New Roman" w:cs="Times New Roman"/>
        <w:sz w:val="28"/>
        <w:szCs w:val="32"/>
        <w:lang w:val="en-US"/>
      </w:rPr>
    </w:pPr>
    <w:r w:rsidRPr="0000428E">
      <w:rPr>
        <w:rFonts w:ascii="Times New Roman" w:eastAsia="Times New Roman" w:hAnsi="Times New Roman" w:cs="Times New Roman"/>
        <w:sz w:val="28"/>
        <w:szCs w:val="32"/>
        <w:lang w:val="en-US"/>
      </w:rPr>
      <w:t>(An autonomous institution affiliated to VTU, Belgaum)</w:t>
    </w:r>
  </w:p>
  <w:p w14:paraId="66420B11" w14:textId="4CD49C7F" w:rsidR="00411E32" w:rsidRPr="00677F52" w:rsidRDefault="00411E32" w:rsidP="0000428E">
    <w:pPr>
      <w:jc w:val="center"/>
      <w:rPr>
        <w:szCs w:val="32"/>
      </w:rPr>
    </w:pPr>
    <w:r w:rsidRPr="00677F52">
      <w:rPr>
        <w:szCs w:val="32"/>
      </w:rPr>
      <w:t>DEPARTMENT OF</w:t>
    </w:r>
  </w:p>
  <w:p w14:paraId="0EAF6CF6" w14:textId="77777777" w:rsidR="00411E32" w:rsidRPr="00677F52" w:rsidRDefault="00411E32" w:rsidP="0000428E">
    <w:pPr>
      <w:jc w:val="center"/>
      <w:rPr>
        <w:b/>
        <w:sz w:val="32"/>
        <w:szCs w:val="32"/>
      </w:rPr>
    </w:pPr>
    <w:r w:rsidRPr="00677F52">
      <w:rPr>
        <w:b/>
        <w:sz w:val="32"/>
        <w:szCs w:val="32"/>
      </w:rPr>
      <w:t>INDUSTRIAL ENGINEERING &amp; MANAGEMENT</w:t>
    </w:r>
  </w:p>
  <w:p w14:paraId="0112F0BE" w14:textId="6E058EBE" w:rsidR="00411E32" w:rsidRDefault="00411E32" w:rsidP="00977681">
    <w:pPr>
      <w:pStyle w:val="Head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E5F99"/>
    <w:multiLevelType w:val="hybridMultilevel"/>
    <w:tmpl w:val="9C527B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02A5D"/>
    <w:multiLevelType w:val="multilevel"/>
    <w:tmpl w:val="CFA6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9547B"/>
    <w:multiLevelType w:val="multilevel"/>
    <w:tmpl w:val="911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02BF7"/>
    <w:multiLevelType w:val="multilevel"/>
    <w:tmpl w:val="B5EC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D449C"/>
    <w:multiLevelType w:val="multilevel"/>
    <w:tmpl w:val="C86E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94DE1"/>
    <w:multiLevelType w:val="multilevel"/>
    <w:tmpl w:val="F714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F23E6"/>
    <w:multiLevelType w:val="multilevel"/>
    <w:tmpl w:val="ECF6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71D0F"/>
    <w:multiLevelType w:val="hybridMultilevel"/>
    <w:tmpl w:val="0B16CD36"/>
    <w:lvl w:ilvl="0" w:tplc="A8229D24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1B2DEF"/>
    <w:multiLevelType w:val="multilevel"/>
    <w:tmpl w:val="BDC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154E7"/>
    <w:multiLevelType w:val="multilevel"/>
    <w:tmpl w:val="E8CA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04931"/>
    <w:multiLevelType w:val="multilevel"/>
    <w:tmpl w:val="5FC6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E2BA1"/>
    <w:multiLevelType w:val="multilevel"/>
    <w:tmpl w:val="1756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7528E"/>
    <w:multiLevelType w:val="multilevel"/>
    <w:tmpl w:val="C0F8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A58C1"/>
    <w:multiLevelType w:val="multilevel"/>
    <w:tmpl w:val="7E28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97B7E"/>
    <w:multiLevelType w:val="multilevel"/>
    <w:tmpl w:val="B6A0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15672"/>
    <w:multiLevelType w:val="multilevel"/>
    <w:tmpl w:val="34A2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E36A2"/>
    <w:multiLevelType w:val="multilevel"/>
    <w:tmpl w:val="6C42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4014A"/>
    <w:multiLevelType w:val="multilevel"/>
    <w:tmpl w:val="427C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9701A"/>
    <w:multiLevelType w:val="multilevel"/>
    <w:tmpl w:val="DCC2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F4D0E"/>
    <w:multiLevelType w:val="multilevel"/>
    <w:tmpl w:val="A6EA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44DC0"/>
    <w:multiLevelType w:val="multilevel"/>
    <w:tmpl w:val="0BD2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B14BF"/>
    <w:multiLevelType w:val="multilevel"/>
    <w:tmpl w:val="48C4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1746A8"/>
    <w:multiLevelType w:val="multilevel"/>
    <w:tmpl w:val="BD4C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52374"/>
    <w:multiLevelType w:val="multilevel"/>
    <w:tmpl w:val="7FB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2"/>
  </w:num>
  <w:num w:numId="3">
    <w:abstractNumId w:val="17"/>
  </w:num>
  <w:num w:numId="4">
    <w:abstractNumId w:val="17"/>
  </w:num>
  <w:num w:numId="5">
    <w:abstractNumId w:val="12"/>
  </w:num>
  <w:num w:numId="6">
    <w:abstractNumId w:val="15"/>
  </w:num>
  <w:num w:numId="7">
    <w:abstractNumId w:val="1"/>
  </w:num>
  <w:num w:numId="8">
    <w:abstractNumId w:val="18"/>
  </w:num>
  <w:num w:numId="9">
    <w:abstractNumId w:val="4"/>
  </w:num>
  <w:num w:numId="10">
    <w:abstractNumId w:val="23"/>
  </w:num>
  <w:num w:numId="11">
    <w:abstractNumId w:val="21"/>
  </w:num>
  <w:num w:numId="12">
    <w:abstractNumId w:val="9"/>
  </w:num>
  <w:num w:numId="13">
    <w:abstractNumId w:val="19"/>
  </w:num>
  <w:num w:numId="14">
    <w:abstractNumId w:val="19"/>
  </w:num>
  <w:num w:numId="15">
    <w:abstractNumId w:val="2"/>
  </w:num>
  <w:num w:numId="16">
    <w:abstractNumId w:val="10"/>
  </w:num>
  <w:num w:numId="17">
    <w:abstractNumId w:val="10"/>
  </w:num>
  <w:num w:numId="18">
    <w:abstractNumId w:val="3"/>
  </w:num>
  <w:num w:numId="19">
    <w:abstractNumId w:val="16"/>
  </w:num>
  <w:num w:numId="20">
    <w:abstractNumId w:val="6"/>
  </w:num>
  <w:num w:numId="21">
    <w:abstractNumId w:val="13"/>
  </w:num>
  <w:num w:numId="22">
    <w:abstractNumId w:val="14"/>
  </w:num>
  <w:num w:numId="23">
    <w:abstractNumId w:val="5"/>
  </w:num>
  <w:num w:numId="24">
    <w:abstractNumId w:val="8"/>
  </w:num>
  <w:num w:numId="25">
    <w:abstractNumId w:val="20"/>
  </w:num>
  <w:num w:numId="26">
    <w:abstractNumId w:val="11"/>
  </w:num>
  <w:num w:numId="27">
    <w:abstractNumId w:val="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FF5"/>
    <w:rsid w:val="00000FE5"/>
    <w:rsid w:val="0000428E"/>
    <w:rsid w:val="00016FC9"/>
    <w:rsid w:val="00025E2A"/>
    <w:rsid w:val="00026CCE"/>
    <w:rsid w:val="00035698"/>
    <w:rsid w:val="00041655"/>
    <w:rsid w:val="00057B58"/>
    <w:rsid w:val="00060B67"/>
    <w:rsid w:val="000652C0"/>
    <w:rsid w:val="00065341"/>
    <w:rsid w:val="000742D2"/>
    <w:rsid w:val="00090474"/>
    <w:rsid w:val="000B7D24"/>
    <w:rsid w:val="000C02D4"/>
    <w:rsid w:val="000C0460"/>
    <w:rsid w:val="000C0ABF"/>
    <w:rsid w:val="000E659B"/>
    <w:rsid w:val="000F12A2"/>
    <w:rsid w:val="000F378A"/>
    <w:rsid w:val="00110128"/>
    <w:rsid w:val="001145F3"/>
    <w:rsid w:val="001167F8"/>
    <w:rsid w:val="00132507"/>
    <w:rsid w:val="001346E6"/>
    <w:rsid w:val="001442BC"/>
    <w:rsid w:val="00147679"/>
    <w:rsid w:val="0015472B"/>
    <w:rsid w:val="00180509"/>
    <w:rsid w:val="00184670"/>
    <w:rsid w:val="001B0C1D"/>
    <w:rsid w:val="001B631C"/>
    <w:rsid w:val="001B7DFC"/>
    <w:rsid w:val="001C08B7"/>
    <w:rsid w:val="001C7181"/>
    <w:rsid w:val="001D4B42"/>
    <w:rsid w:val="001E7AAC"/>
    <w:rsid w:val="001F01F3"/>
    <w:rsid w:val="001F0862"/>
    <w:rsid w:val="001F65CF"/>
    <w:rsid w:val="00214A56"/>
    <w:rsid w:val="00220FE0"/>
    <w:rsid w:val="002245D6"/>
    <w:rsid w:val="002277D4"/>
    <w:rsid w:val="00235261"/>
    <w:rsid w:val="00251135"/>
    <w:rsid w:val="002662A8"/>
    <w:rsid w:val="00267104"/>
    <w:rsid w:val="0027363D"/>
    <w:rsid w:val="002862C8"/>
    <w:rsid w:val="00286D90"/>
    <w:rsid w:val="002A4787"/>
    <w:rsid w:val="002B089C"/>
    <w:rsid w:val="002D79A3"/>
    <w:rsid w:val="002F533D"/>
    <w:rsid w:val="003044EE"/>
    <w:rsid w:val="00306C5F"/>
    <w:rsid w:val="00323DF3"/>
    <w:rsid w:val="00343378"/>
    <w:rsid w:val="00361168"/>
    <w:rsid w:val="0036132A"/>
    <w:rsid w:val="003705E9"/>
    <w:rsid w:val="00373AC8"/>
    <w:rsid w:val="003810C9"/>
    <w:rsid w:val="00382B9E"/>
    <w:rsid w:val="00387AFE"/>
    <w:rsid w:val="003A1F3F"/>
    <w:rsid w:val="003B201F"/>
    <w:rsid w:val="003B344C"/>
    <w:rsid w:val="00402012"/>
    <w:rsid w:val="00411E32"/>
    <w:rsid w:val="00417C18"/>
    <w:rsid w:val="00420DD5"/>
    <w:rsid w:val="0042111D"/>
    <w:rsid w:val="00426920"/>
    <w:rsid w:val="004439A0"/>
    <w:rsid w:val="004552BD"/>
    <w:rsid w:val="004755DD"/>
    <w:rsid w:val="004A1E46"/>
    <w:rsid w:val="004E54D1"/>
    <w:rsid w:val="004E619D"/>
    <w:rsid w:val="004F6C04"/>
    <w:rsid w:val="00505AE3"/>
    <w:rsid w:val="00510D41"/>
    <w:rsid w:val="00581E1A"/>
    <w:rsid w:val="0058247C"/>
    <w:rsid w:val="00582935"/>
    <w:rsid w:val="00585E7E"/>
    <w:rsid w:val="005E670E"/>
    <w:rsid w:val="00620889"/>
    <w:rsid w:val="006253BB"/>
    <w:rsid w:val="00636B91"/>
    <w:rsid w:val="00670EF2"/>
    <w:rsid w:val="00677F52"/>
    <w:rsid w:val="00696337"/>
    <w:rsid w:val="006C2673"/>
    <w:rsid w:val="006C64A7"/>
    <w:rsid w:val="006D4B99"/>
    <w:rsid w:val="006E20A8"/>
    <w:rsid w:val="006E37A8"/>
    <w:rsid w:val="006F6C6F"/>
    <w:rsid w:val="00712B53"/>
    <w:rsid w:val="0072082C"/>
    <w:rsid w:val="00731899"/>
    <w:rsid w:val="00734BB9"/>
    <w:rsid w:val="0074015E"/>
    <w:rsid w:val="007461F2"/>
    <w:rsid w:val="00750FF5"/>
    <w:rsid w:val="00762F40"/>
    <w:rsid w:val="00774052"/>
    <w:rsid w:val="0079247A"/>
    <w:rsid w:val="00792A91"/>
    <w:rsid w:val="00795E8F"/>
    <w:rsid w:val="007A27F2"/>
    <w:rsid w:val="007C5033"/>
    <w:rsid w:val="007C6887"/>
    <w:rsid w:val="007E2E91"/>
    <w:rsid w:val="007F0F09"/>
    <w:rsid w:val="007F6EBC"/>
    <w:rsid w:val="00816C8B"/>
    <w:rsid w:val="00836793"/>
    <w:rsid w:val="00844014"/>
    <w:rsid w:val="00861F89"/>
    <w:rsid w:val="00865B0E"/>
    <w:rsid w:val="00871EA1"/>
    <w:rsid w:val="00883D98"/>
    <w:rsid w:val="00892D7C"/>
    <w:rsid w:val="008A4BE6"/>
    <w:rsid w:val="008B3BB8"/>
    <w:rsid w:val="008B4E28"/>
    <w:rsid w:val="008C1E73"/>
    <w:rsid w:val="008C774E"/>
    <w:rsid w:val="008E1C5D"/>
    <w:rsid w:val="008E5A1F"/>
    <w:rsid w:val="008F41D3"/>
    <w:rsid w:val="008F7102"/>
    <w:rsid w:val="00904DD7"/>
    <w:rsid w:val="00910A52"/>
    <w:rsid w:val="00937236"/>
    <w:rsid w:val="00947536"/>
    <w:rsid w:val="00955148"/>
    <w:rsid w:val="00962AC8"/>
    <w:rsid w:val="00977681"/>
    <w:rsid w:val="00993698"/>
    <w:rsid w:val="009C0919"/>
    <w:rsid w:val="009C0D5E"/>
    <w:rsid w:val="009C38E9"/>
    <w:rsid w:val="009C4391"/>
    <w:rsid w:val="009D35A7"/>
    <w:rsid w:val="009E4993"/>
    <w:rsid w:val="00A00DAC"/>
    <w:rsid w:val="00A20654"/>
    <w:rsid w:val="00A30E39"/>
    <w:rsid w:val="00A3515E"/>
    <w:rsid w:val="00A555F1"/>
    <w:rsid w:val="00A55BF5"/>
    <w:rsid w:val="00A63CA5"/>
    <w:rsid w:val="00A76C92"/>
    <w:rsid w:val="00A80932"/>
    <w:rsid w:val="00A94F23"/>
    <w:rsid w:val="00AA5B24"/>
    <w:rsid w:val="00AA7180"/>
    <w:rsid w:val="00AB1DAA"/>
    <w:rsid w:val="00AF055C"/>
    <w:rsid w:val="00AF560E"/>
    <w:rsid w:val="00B06137"/>
    <w:rsid w:val="00B07AE3"/>
    <w:rsid w:val="00B219B5"/>
    <w:rsid w:val="00B25886"/>
    <w:rsid w:val="00B27CEC"/>
    <w:rsid w:val="00B35431"/>
    <w:rsid w:val="00B53AA6"/>
    <w:rsid w:val="00B61E7D"/>
    <w:rsid w:val="00B74B3E"/>
    <w:rsid w:val="00B83F6D"/>
    <w:rsid w:val="00BA2091"/>
    <w:rsid w:val="00BE0EE0"/>
    <w:rsid w:val="00BE57E9"/>
    <w:rsid w:val="00C06C6A"/>
    <w:rsid w:val="00C1608D"/>
    <w:rsid w:val="00C1627A"/>
    <w:rsid w:val="00C33333"/>
    <w:rsid w:val="00C53917"/>
    <w:rsid w:val="00C705C8"/>
    <w:rsid w:val="00C75DFC"/>
    <w:rsid w:val="00C926E0"/>
    <w:rsid w:val="00CA311D"/>
    <w:rsid w:val="00CF42F4"/>
    <w:rsid w:val="00CF5F85"/>
    <w:rsid w:val="00CF6A1A"/>
    <w:rsid w:val="00D05905"/>
    <w:rsid w:val="00D1012B"/>
    <w:rsid w:val="00D15BFF"/>
    <w:rsid w:val="00D31FF4"/>
    <w:rsid w:val="00D43188"/>
    <w:rsid w:val="00D43CAB"/>
    <w:rsid w:val="00D57F0A"/>
    <w:rsid w:val="00D626CE"/>
    <w:rsid w:val="00D762A0"/>
    <w:rsid w:val="00D842C8"/>
    <w:rsid w:val="00D864B1"/>
    <w:rsid w:val="00D9698B"/>
    <w:rsid w:val="00DA0904"/>
    <w:rsid w:val="00DC36AC"/>
    <w:rsid w:val="00DD3908"/>
    <w:rsid w:val="00DD648D"/>
    <w:rsid w:val="00E00AD3"/>
    <w:rsid w:val="00E07BEA"/>
    <w:rsid w:val="00E30AA1"/>
    <w:rsid w:val="00E34E17"/>
    <w:rsid w:val="00E41C79"/>
    <w:rsid w:val="00E62FFC"/>
    <w:rsid w:val="00E67370"/>
    <w:rsid w:val="00E8328C"/>
    <w:rsid w:val="00E85FB3"/>
    <w:rsid w:val="00E9198E"/>
    <w:rsid w:val="00E94AE6"/>
    <w:rsid w:val="00EE4D48"/>
    <w:rsid w:val="00EF61E2"/>
    <w:rsid w:val="00F15270"/>
    <w:rsid w:val="00F43F2F"/>
    <w:rsid w:val="00F4777E"/>
    <w:rsid w:val="00F766D5"/>
    <w:rsid w:val="00F82EE7"/>
    <w:rsid w:val="00F856B0"/>
    <w:rsid w:val="00F90730"/>
    <w:rsid w:val="00F90E12"/>
    <w:rsid w:val="00FA5A78"/>
    <w:rsid w:val="00FB695B"/>
    <w:rsid w:val="00FD51D4"/>
    <w:rsid w:val="00FE1E14"/>
    <w:rsid w:val="00FF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03E41"/>
  <w15:docId w15:val="{3786670B-E4E4-453F-890E-301764CC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165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742D2"/>
    <w:pPr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E9198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198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E9198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E9198E"/>
    <w:pPr>
      <w:ind w:left="720"/>
      <w:contextualSpacing/>
    </w:pPr>
  </w:style>
  <w:style w:type="table" w:styleId="TableGrid">
    <w:name w:val="Table Grid"/>
    <w:basedOn w:val="TableNormal"/>
    <w:uiPriority w:val="39"/>
    <w:rsid w:val="00E91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90E1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5B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BF5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00428E"/>
    <w:rPr>
      <w:i/>
      <w:iCs/>
    </w:rPr>
  </w:style>
  <w:style w:type="character" w:styleId="Strong">
    <w:name w:val="Strong"/>
    <w:basedOn w:val="DefaultParagraphFont"/>
    <w:uiPriority w:val="22"/>
    <w:qFormat/>
    <w:rsid w:val="00E34E1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742D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42D2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742D2"/>
  </w:style>
  <w:style w:type="character" w:customStyle="1" w:styleId="mord">
    <w:name w:val="mord"/>
    <w:basedOn w:val="DefaultParagraphFont"/>
    <w:rsid w:val="000742D2"/>
  </w:style>
  <w:style w:type="character" w:customStyle="1" w:styleId="mrel">
    <w:name w:val="mrel"/>
    <w:basedOn w:val="DefaultParagraphFont"/>
    <w:rsid w:val="000742D2"/>
  </w:style>
  <w:style w:type="character" w:customStyle="1" w:styleId="mbin">
    <w:name w:val="mbin"/>
    <w:basedOn w:val="DefaultParagraphFont"/>
    <w:rsid w:val="000742D2"/>
  </w:style>
  <w:style w:type="character" w:customStyle="1" w:styleId="vlist-s">
    <w:name w:val="vlist-s"/>
    <w:basedOn w:val="DefaultParagraphFont"/>
    <w:rsid w:val="000742D2"/>
  </w:style>
  <w:style w:type="character" w:customStyle="1" w:styleId="mpunct">
    <w:name w:val="mpunct"/>
    <w:basedOn w:val="DefaultParagraphFont"/>
    <w:rsid w:val="000742D2"/>
  </w:style>
  <w:style w:type="paragraph" w:styleId="NormalWeb">
    <w:name w:val="Normal (Web)"/>
    <w:basedOn w:val="Normal"/>
    <w:uiPriority w:val="99"/>
    <w:unhideWhenUsed/>
    <w:rsid w:val="0015472B"/>
    <w:pPr>
      <w:spacing w:before="100" w:beforeAutospacing="1" w:after="100" w:afterAutospacing="1"/>
    </w:pPr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0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 Manjunath</dc:creator>
  <cp:keywords/>
  <dc:description/>
  <cp:lastModifiedBy>Industrial Engineering and Management RVCE</cp:lastModifiedBy>
  <cp:revision>3</cp:revision>
  <cp:lastPrinted>2023-05-17T08:55:00Z</cp:lastPrinted>
  <dcterms:created xsi:type="dcterms:W3CDTF">2026-01-27T14:07:00Z</dcterms:created>
  <dcterms:modified xsi:type="dcterms:W3CDTF">2026-01-27T14:16:00Z</dcterms:modified>
</cp:coreProperties>
</file>