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4C474" w14:textId="11DCCE11" w:rsidR="00E9198E" w:rsidRPr="00025E2A" w:rsidRDefault="0000428E" w:rsidP="00025E2A">
      <w:pPr>
        <w:tabs>
          <w:tab w:val="left" w:pos="6955"/>
          <w:tab w:val="left" w:pos="7336"/>
        </w:tabs>
        <w:contextualSpacing/>
        <w:jc w:val="center"/>
        <w:rPr>
          <w:b/>
          <w:bCs/>
        </w:rPr>
      </w:pPr>
      <w:r w:rsidRPr="00025E2A">
        <w:rPr>
          <w:b/>
        </w:rPr>
        <w:t>IM</w:t>
      </w:r>
      <w:r w:rsidR="004F6C04">
        <w:rPr>
          <w:b/>
        </w:rPr>
        <w:t>233</w:t>
      </w:r>
      <w:r w:rsidRPr="00025E2A">
        <w:rPr>
          <w:b/>
        </w:rPr>
        <w:t xml:space="preserve">AI </w:t>
      </w:r>
      <w:r w:rsidR="004F6C04">
        <w:rPr>
          <w:b/>
        </w:rPr>
        <w:t>–</w:t>
      </w:r>
      <w:r w:rsidRPr="00025E2A">
        <w:rPr>
          <w:b/>
        </w:rPr>
        <w:t xml:space="preserve"> </w:t>
      </w:r>
      <w:r w:rsidR="004F6C04">
        <w:rPr>
          <w:b/>
        </w:rPr>
        <w:t>WORK SYSTEMS DESIGN</w:t>
      </w:r>
      <w:r w:rsidR="00E9198E" w:rsidRPr="00025E2A">
        <w:rPr>
          <w:b/>
          <w:bCs/>
        </w:rPr>
        <w:t xml:space="preserve"> </w:t>
      </w:r>
    </w:p>
    <w:p w14:paraId="7DB80010" w14:textId="0E33116E" w:rsidR="00FB695B" w:rsidRPr="00025E2A" w:rsidRDefault="00E9198E" w:rsidP="00025E2A">
      <w:pPr>
        <w:contextualSpacing/>
        <w:jc w:val="center"/>
        <w:rPr>
          <w:b/>
          <w:color w:val="000000"/>
          <w:u w:val="single"/>
        </w:rPr>
      </w:pPr>
      <w:r w:rsidRPr="00025E2A">
        <w:rPr>
          <w:b/>
          <w:color w:val="000000"/>
          <w:u w:val="single"/>
        </w:rPr>
        <w:t>UNIT</w:t>
      </w:r>
      <w:r w:rsidR="0000428E" w:rsidRPr="00025E2A">
        <w:rPr>
          <w:b/>
          <w:color w:val="000000"/>
          <w:u w:val="single"/>
        </w:rPr>
        <w:t xml:space="preserve"> I</w:t>
      </w:r>
      <w:r w:rsidR="006D4B99">
        <w:rPr>
          <w:b/>
          <w:color w:val="000000"/>
          <w:u w:val="single"/>
        </w:rPr>
        <w:t>I</w:t>
      </w:r>
    </w:p>
    <w:p w14:paraId="41613AF5" w14:textId="5ADD6A90" w:rsidR="00E9198E" w:rsidRPr="00025E2A" w:rsidRDefault="00E9198E" w:rsidP="000507AB">
      <w:pPr>
        <w:tabs>
          <w:tab w:val="left" w:pos="3915"/>
          <w:tab w:val="left" w:pos="5745"/>
          <w:tab w:val="left" w:pos="7860"/>
        </w:tabs>
        <w:rPr>
          <w:b/>
          <w:u w:val="single"/>
        </w:rPr>
      </w:pPr>
    </w:p>
    <w:tbl>
      <w:tblPr>
        <w:tblStyle w:val="TableGrid"/>
        <w:tblW w:w="15168" w:type="dxa"/>
        <w:tblInd w:w="-147" w:type="dxa"/>
        <w:tblLook w:val="04A0" w:firstRow="1" w:lastRow="0" w:firstColumn="1" w:lastColumn="0" w:noHBand="0" w:noVBand="1"/>
      </w:tblPr>
      <w:tblGrid>
        <w:gridCol w:w="511"/>
        <w:gridCol w:w="10838"/>
        <w:gridCol w:w="935"/>
        <w:gridCol w:w="1190"/>
        <w:gridCol w:w="848"/>
        <w:gridCol w:w="846"/>
      </w:tblGrid>
      <w:tr w:rsidR="00977681" w:rsidRPr="00B61E7D" w14:paraId="3F79DA02" w14:textId="0C58A7F6" w:rsidTr="00BE57E9">
        <w:tc>
          <w:tcPr>
            <w:tcW w:w="511" w:type="dxa"/>
          </w:tcPr>
          <w:p w14:paraId="0DD6959D" w14:textId="245B1E8F" w:rsidR="00871EA1" w:rsidRPr="00B61E7D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B61E7D">
              <w:rPr>
                <w:bCs/>
              </w:rPr>
              <w:t>Q No</w:t>
            </w:r>
          </w:p>
        </w:tc>
        <w:tc>
          <w:tcPr>
            <w:tcW w:w="10838" w:type="dxa"/>
          </w:tcPr>
          <w:p w14:paraId="7C365417" w14:textId="24711564" w:rsidR="00871EA1" w:rsidRPr="00B61E7D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Question</w:t>
            </w:r>
          </w:p>
        </w:tc>
        <w:tc>
          <w:tcPr>
            <w:tcW w:w="935" w:type="dxa"/>
          </w:tcPr>
          <w:p w14:paraId="4B44EF11" w14:textId="520140DA" w:rsidR="00871EA1" w:rsidRPr="00B61E7D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B61E7D">
              <w:rPr>
                <w:bCs/>
              </w:rPr>
              <w:t>Marks</w:t>
            </w:r>
          </w:p>
        </w:tc>
        <w:tc>
          <w:tcPr>
            <w:tcW w:w="1190" w:type="dxa"/>
          </w:tcPr>
          <w:p w14:paraId="39DD2AB3" w14:textId="543EB8F7" w:rsidR="00871EA1" w:rsidRPr="00B61E7D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B61E7D">
              <w:rPr>
                <w:bCs/>
              </w:rPr>
              <w:t>Difficulty</w:t>
            </w:r>
          </w:p>
          <w:p w14:paraId="2E942AA1" w14:textId="4787C3FB" w:rsidR="00871EA1" w:rsidRPr="00B61E7D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B61E7D">
              <w:rPr>
                <w:bCs/>
              </w:rPr>
              <w:t xml:space="preserve">Level </w:t>
            </w:r>
          </w:p>
        </w:tc>
        <w:tc>
          <w:tcPr>
            <w:tcW w:w="848" w:type="dxa"/>
          </w:tcPr>
          <w:p w14:paraId="6AE1715E" w14:textId="77777777" w:rsidR="00871EA1" w:rsidRPr="00B61E7D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B61E7D">
              <w:rPr>
                <w:bCs/>
              </w:rPr>
              <w:t>BT</w:t>
            </w:r>
          </w:p>
          <w:p w14:paraId="14A313A7" w14:textId="41658783" w:rsidR="00871EA1" w:rsidRPr="00B61E7D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B61E7D">
              <w:rPr>
                <w:bCs/>
              </w:rPr>
              <w:t>Level</w:t>
            </w:r>
          </w:p>
        </w:tc>
        <w:tc>
          <w:tcPr>
            <w:tcW w:w="846" w:type="dxa"/>
          </w:tcPr>
          <w:p w14:paraId="18009A83" w14:textId="38984EE2" w:rsidR="00871EA1" w:rsidRPr="00B61E7D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B61E7D">
              <w:rPr>
                <w:bCs/>
              </w:rPr>
              <w:t>C</w:t>
            </w:r>
            <w:r w:rsidR="002245D6" w:rsidRPr="00B61E7D">
              <w:rPr>
                <w:bCs/>
              </w:rPr>
              <w:t>O</w:t>
            </w:r>
            <w:r w:rsidRPr="00B61E7D">
              <w:rPr>
                <w:bCs/>
              </w:rPr>
              <w:t>s</w:t>
            </w:r>
          </w:p>
          <w:p w14:paraId="40304F79" w14:textId="7502C2D1" w:rsidR="00871EA1" w:rsidRPr="00B61E7D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</w:tr>
      <w:tr w:rsidR="00977681" w:rsidRPr="00B61E7D" w14:paraId="6458B399" w14:textId="77777777" w:rsidTr="00BE57E9">
        <w:tc>
          <w:tcPr>
            <w:tcW w:w="511" w:type="dxa"/>
          </w:tcPr>
          <w:p w14:paraId="124A1E16" w14:textId="77777777" w:rsidR="00977681" w:rsidRPr="00B61E7D" w:rsidRDefault="00977681" w:rsidP="00C06C6A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4070E6AB" w14:textId="35017CD5" w:rsidR="006D4B99" w:rsidRPr="00B61E7D" w:rsidRDefault="006D4B99" w:rsidP="00025E2A">
            <w:pPr>
              <w:rPr>
                <w:bCs/>
                <w:lang w:eastAsia="en-IN"/>
              </w:rPr>
            </w:pPr>
            <w:r w:rsidRPr="00B61E7D">
              <w:rPr>
                <w:bCs/>
                <w:lang w:eastAsia="en-IN"/>
              </w:rPr>
              <w:t>Define Methods Engineering</w:t>
            </w:r>
            <w:r w:rsidR="00B61E7D">
              <w:rPr>
                <w:bCs/>
                <w:lang w:eastAsia="en-IN"/>
              </w:rPr>
              <w:t>.</w:t>
            </w:r>
          </w:p>
        </w:tc>
        <w:tc>
          <w:tcPr>
            <w:tcW w:w="935" w:type="dxa"/>
            <w:vAlign w:val="center"/>
          </w:tcPr>
          <w:p w14:paraId="464DFC32" w14:textId="3FF3325D" w:rsidR="00977681" w:rsidRPr="00B61E7D" w:rsidRDefault="00BE57E9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38D0EE58" w14:textId="30EC36B8" w:rsidR="00977681" w:rsidRPr="00B61E7D" w:rsidRDefault="008F7102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42547A30" w14:textId="49272A7C" w:rsidR="00977681" w:rsidRPr="00B61E7D" w:rsidRDefault="008F7102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1</w:t>
            </w:r>
          </w:p>
        </w:tc>
        <w:tc>
          <w:tcPr>
            <w:tcW w:w="846" w:type="dxa"/>
          </w:tcPr>
          <w:p w14:paraId="3DE06392" w14:textId="687EC2A7" w:rsidR="00977681" w:rsidRPr="00B61E7D" w:rsidRDefault="008F710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</w:tr>
      <w:tr w:rsidR="00977681" w:rsidRPr="00B61E7D" w14:paraId="2C03BD19" w14:textId="77777777" w:rsidTr="00BE57E9">
        <w:tc>
          <w:tcPr>
            <w:tcW w:w="511" w:type="dxa"/>
          </w:tcPr>
          <w:p w14:paraId="39EEF370" w14:textId="77777777" w:rsidR="00977681" w:rsidRPr="00B61E7D" w:rsidRDefault="00977681" w:rsidP="00C06C6A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1EFDD706" w14:textId="4650C5C1" w:rsidR="006D4B99" w:rsidRPr="00B61E7D" w:rsidRDefault="006D4B99" w:rsidP="00025E2A">
            <w:pPr>
              <w:rPr>
                <w:bCs/>
                <w:lang w:eastAsia="en-IN"/>
              </w:rPr>
            </w:pPr>
            <w:r w:rsidRPr="00B61E7D">
              <w:rPr>
                <w:bCs/>
                <w:lang w:eastAsia="en-IN"/>
              </w:rPr>
              <w:t>What is the main objective of Methods Engineering?</w:t>
            </w:r>
          </w:p>
        </w:tc>
        <w:tc>
          <w:tcPr>
            <w:tcW w:w="935" w:type="dxa"/>
            <w:vAlign w:val="center"/>
          </w:tcPr>
          <w:p w14:paraId="0B2EB1A9" w14:textId="6FDFE90F" w:rsidR="00977681" w:rsidRPr="00B61E7D" w:rsidRDefault="00BE57E9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196267E1" w14:textId="24B96B6F" w:rsidR="00977681" w:rsidRPr="00B61E7D" w:rsidRDefault="008F7102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6F37E127" w14:textId="7E95B527" w:rsidR="00977681" w:rsidRPr="00B61E7D" w:rsidRDefault="008F7102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1</w:t>
            </w:r>
          </w:p>
        </w:tc>
        <w:tc>
          <w:tcPr>
            <w:tcW w:w="846" w:type="dxa"/>
          </w:tcPr>
          <w:p w14:paraId="4DC57AC5" w14:textId="61FE7E05" w:rsidR="00977681" w:rsidRPr="00B61E7D" w:rsidRDefault="008F710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</w:tr>
      <w:tr w:rsidR="00977681" w:rsidRPr="00B61E7D" w14:paraId="338A3304" w14:textId="77777777" w:rsidTr="00BE57E9">
        <w:tc>
          <w:tcPr>
            <w:tcW w:w="511" w:type="dxa"/>
          </w:tcPr>
          <w:p w14:paraId="267A2048" w14:textId="77777777" w:rsidR="00977681" w:rsidRPr="00B61E7D" w:rsidRDefault="00977681" w:rsidP="00C06C6A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36352679" w14:textId="7A7A8898" w:rsidR="006D4B99" w:rsidRPr="00B61E7D" w:rsidRDefault="006D4B99" w:rsidP="00025E2A">
            <w:pPr>
              <w:rPr>
                <w:bCs/>
                <w:lang w:eastAsia="en-IN"/>
              </w:rPr>
            </w:pPr>
            <w:r w:rsidRPr="00B61E7D">
              <w:rPr>
                <w:bCs/>
                <w:lang w:eastAsia="en-IN"/>
              </w:rPr>
              <w:t>Distinguish between Method Study and Work Measurement</w:t>
            </w:r>
            <w:r w:rsidR="00D842C8">
              <w:rPr>
                <w:bCs/>
                <w:lang w:eastAsia="en-IN"/>
              </w:rPr>
              <w:t>.</w:t>
            </w:r>
          </w:p>
        </w:tc>
        <w:tc>
          <w:tcPr>
            <w:tcW w:w="935" w:type="dxa"/>
            <w:vAlign w:val="center"/>
          </w:tcPr>
          <w:p w14:paraId="3011D244" w14:textId="7BFCC507" w:rsidR="00977681" w:rsidRPr="00B61E7D" w:rsidRDefault="00BE57E9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36BC3A2B" w14:textId="014E6EA7" w:rsidR="00977681" w:rsidRPr="00B61E7D" w:rsidRDefault="008F7102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6E1057B0" w14:textId="50539EC4" w:rsidR="00977681" w:rsidRPr="00B61E7D" w:rsidRDefault="008F7102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  <w:tc>
          <w:tcPr>
            <w:tcW w:w="846" w:type="dxa"/>
          </w:tcPr>
          <w:p w14:paraId="0400F380" w14:textId="7B358198" w:rsidR="00977681" w:rsidRPr="00B61E7D" w:rsidRDefault="008F7102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</w:tr>
      <w:tr w:rsidR="00323DF3" w:rsidRPr="00B61E7D" w14:paraId="7CFE3DE7" w14:textId="77777777" w:rsidTr="00BE57E9">
        <w:tc>
          <w:tcPr>
            <w:tcW w:w="511" w:type="dxa"/>
          </w:tcPr>
          <w:p w14:paraId="57D3FF29" w14:textId="77777777" w:rsidR="00323DF3" w:rsidRPr="00B61E7D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7AF0B882" w14:textId="5F97C202" w:rsidR="006D4B99" w:rsidRPr="00B61E7D" w:rsidRDefault="006D4B99" w:rsidP="00323DF3">
            <w:pPr>
              <w:rPr>
                <w:bCs/>
                <w:lang w:eastAsia="en-IN"/>
              </w:rPr>
            </w:pPr>
            <w:r w:rsidRPr="00B61E7D">
              <w:rPr>
                <w:bCs/>
                <w:lang w:eastAsia="en-IN"/>
              </w:rPr>
              <w:t>What is a Fishbone Diagram (Cause-and-Effect Diagram) and when is it used?</w:t>
            </w:r>
          </w:p>
        </w:tc>
        <w:tc>
          <w:tcPr>
            <w:tcW w:w="935" w:type="dxa"/>
            <w:vAlign w:val="center"/>
          </w:tcPr>
          <w:p w14:paraId="7FE353A6" w14:textId="2B1FA2FE" w:rsidR="00323DF3" w:rsidRPr="00B61E7D" w:rsidRDefault="00BE57E9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4F0D1465" w14:textId="41EC1FB5" w:rsidR="00323DF3" w:rsidRPr="00B61E7D" w:rsidRDefault="008F7102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43D441BB" w14:textId="32FE99F3" w:rsidR="00323DF3" w:rsidRPr="00B61E7D" w:rsidRDefault="008F7102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  <w:tc>
          <w:tcPr>
            <w:tcW w:w="846" w:type="dxa"/>
          </w:tcPr>
          <w:p w14:paraId="40EA7102" w14:textId="4EB9A71E" w:rsidR="00323DF3" w:rsidRPr="00B61E7D" w:rsidRDefault="008F7102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</w:tr>
      <w:tr w:rsidR="00323DF3" w:rsidRPr="00B61E7D" w14:paraId="72EDC894" w14:textId="77777777" w:rsidTr="00BE57E9">
        <w:tc>
          <w:tcPr>
            <w:tcW w:w="511" w:type="dxa"/>
          </w:tcPr>
          <w:p w14:paraId="4099C180" w14:textId="77777777" w:rsidR="00323DF3" w:rsidRPr="00B61E7D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65A12BA2" w14:textId="5BFAB3AC" w:rsidR="00BE57E9" w:rsidRPr="00B61E7D" w:rsidRDefault="00BE57E9" w:rsidP="00323DF3">
            <w:pPr>
              <w:rPr>
                <w:bCs/>
                <w:lang w:eastAsia="en-IN"/>
              </w:rPr>
            </w:pPr>
            <w:r w:rsidRPr="00B61E7D">
              <w:rPr>
                <w:bCs/>
                <w:lang w:eastAsia="en-IN"/>
              </w:rPr>
              <w:t xml:space="preserve">What are the five standard symbols used in a </w:t>
            </w:r>
            <w:r w:rsidR="00D842C8">
              <w:rPr>
                <w:bCs/>
                <w:lang w:eastAsia="en-IN"/>
              </w:rPr>
              <w:t xml:space="preserve">Flow </w:t>
            </w:r>
            <w:r w:rsidRPr="00B61E7D">
              <w:rPr>
                <w:bCs/>
                <w:lang w:eastAsia="en-IN"/>
              </w:rPr>
              <w:t>Process Chart</w:t>
            </w:r>
            <w:r w:rsidR="00D842C8">
              <w:rPr>
                <w:bCs/>
                <w:lang w:eastAsia="en-IN"/>
              </w:rPr>
              <w:t>?</w:t>
            </w:r>
          </w:p>
        </w:tc>
        <w:tc>
          <w:tcPr>
            <w:tcW w:w="935" w:type="dxa"/>
            <w:vAlign w:val="center"/>
          </w:tcPr>
          <w:p w14:paraId="7313C169" w14:textId="77BCB114" w:rsidR="00323DF3" w:rsidRPr="00B61E7D" w:rsidRDefault="00BE57E9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57EFD7FF" w14:textId="1A894882" w:rsidR="00323DF3" w:rsidRPr="00B61E7D" w:rsidRDefault="008F7102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273E3F69" w14:textId="6C64C376" w:rsidR="00323DF3" w:rsidRPr="00B61E7D" w:rsidRDefault="008F7102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1</w:t>
            </w:r>
          </w:p>
        </w:tc>
        <w:tc>
          <w:tcPr>
            <w:tcW w:w="846" w:type="dxa"/>
          </w:tcPr>
          <w:p w14:paraId="1A135698" w14:textId="434D1053" w:rsidR="00323DF3" w:rsidRPr="00B61E7D" w:rsidRDefault="008F7102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</w:tr>
      <w:tr w:rsidR="00BE57E9" w:rsidRPr="00B61E7D" w14:paraId="3836FB85" w14:textId="77777777" w:rsidTr="00BE57E9">
        <w:tc>
          <w:tcPr>
            <w:tcW w:w="511" w:type="dxa"/>
          </w:tcPr>
          <w:p w14:paraId="2734BAEC" w14:textId="77777777" w:rsidR="00BE57E9" w:rsidRPr="00B61E7D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2CF3AB9B" w14:textId="3BCBC260" w:rsidR="00BE57E9" w:rsidRPr="00B61E7D" w:rsidRDefault="00BE57E9" w:rsidP="00BE57E9">
            <w:pPr>
              <w:rPr>
                <w:bCs/>
                <w:lang w:eastAsia="en-IN"/>
              </w:rPr>
            </w:pPr>
            <w:r w:rsidRPr="00B61E7D">
              <w:rPr>
                <w:bCs/>
                <w:lang w:eastAsia="en-IN"/>
              </w:rPr>
              <w:t>Distinguish between a Flow Process Chart and an Operation Process Chart (OPC).</w:t>
            </w:r>
          </w:p>
        </w:tc>
        <w:tc>
          <w:tcPr>
            <w:tcW w:w="935" w:type="dxa"/>
            <w:vAlign w:val="center"/>
          </w:tcPr>
          <w:p w14:paraId="1B0B11CF" w14:textId="1CE23F0F" w:rsidR="00BE57E9" w:rsidRPr="00B61E7D" w:rsidRDefault="00BE57E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12B6E408" w14:textId="1FAF7054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0D56B25E" w14:textId="70AB6AF1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  <w:tc>
          <w:tcPr>
            <w:tcW w:w="846" w:type="dxa"/>
          </w:tcPr>
          <w:p w14:paraId="5205811C" w14:textId="7E78259A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</w:tr>
      <w:tr w:rsidR="00BE57E9" w:rsidRPr="00B61E7D" w14:paraId="50FBEF87" w14:textId="77777777" w:rsidTr="00BE57E9">
        <w:tc>
          <w:tcPr>
            <w:tcW w:w="511" w:type="dxa"/>
          </w:tcPr>
          <w:p w14:paraId="305BE9D2" w14:textId="77777777" w:rsidR="00BE57E9" w:rsidRPr="00B61E7D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5125E239" w14:textId="12EC9E24" w:rsidR="00BE57E9" w:rsidRPr="00B61E7D" w:rsidRDefault="00BE57E9" w:rsidP="00BE57E9">
            <w:pPr>
              <w:rPr>
                <w:bCs/>
                <w:lang w:eastAsia="en-IN"/>
              </w:rPr>
            </w:pPr>
            <w:r w:rsidRPr="00B61E7D">
              <w:rPr>
                <w:bCs/>
                <w:lang w:eastAsia="en-IN"/>
              </w:rPr>
              <w:t>What information does a Flow Diagram convey?</w:t>
            </w:r>
          </w:p>
        </w:tc>
        <w:tc>
          <w:tcPr>
            <w:tcW w:w="935" w:type="dxa"/>
            <w:vAlign w:val="center"/>
          </w:tcPr>
          <w:p w14:paraId="356482BE" w14:textId="604324AA" w:rsidR="00BE57E9" w:rsidRPr="00B61E7D" w:rsidRDefault="00BE57E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6BF88B49" w14:textId="28751CD6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39046EAC" w14:textId="7B32A119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1</w:t>
            </w:r>
          </w:p>
        </w:tc>
        <w:tc>
          <w:tcPr>
            <w:tcW w:w="846" w:type="dxa"/>
          </w:tcPr>
          <w:p w14:paraId="7A169FC3" w14:textId="624782E6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</w:tr>
      <w:tr w:rsidR="00BE57E9" w:rsidRPr="00B61E7D" w14:paraId="1FEB1FE4" w14:textId="77777777" w:rsidTr="00BE57E9">
        <w:tc>
          <w:tcPr>
            <w:tcW w:w="511" w:type="dxa"/>
          </w:tcPr>
          <w:p w14:paraId="6C20F943" w14:textId="77777777" w:rsidR="00BE57E9" w:rsidRPr="00B61E7D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48077CC5" w14:textId="1A7B8693" w:rsidR="00BE57E9" w:rsidRPr="00B61E7D" w:rsidRDefault="00BE57E9" w:rsidP="00BE57E9">
            <w:pPr>
              <w:rPr>
                <w:bCs/>
                <w:lang w:eastAsia="en-IN"/>
              </w:rPr>
            </w:pPr>
            <w:r w:rsidRPr="00B61E7D">
              <w:rPr>
                <w:bCs/>
                <w:lang w:eastAsia="en-IN"/>
              </w:rPr>
              <w:t>What is the primary purpose of a Multi-Activity Chart?</w:t>
            </w:r>
          </w:p>
        </w:tc>
        <w:tc>
          <w:tcPr>
            <w:tcW w:w="935" w:type="dxa"/>
            <w:vAlign w:val="center"/>
          </w:tcPr>
          <w:p w14:paraId="624A6E1A" w14:textId="2E99E06B" w:rsidR="00BE57E9" w:rsidRPr="00B61E7D" w:rsidRDefault="00BE57E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5C6EC1CC" w14:textId="2FDFFACF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200D8D99" w14:textId="605B3E88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  <w:tc>
          <w:tcPr>
            <w:tcW w:w="846" w:type="dxa"/>
          </w:tcPr>
          <w:p w14:paraId="42FDDBEE" w14:textId="6C75986E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</w:tr>
      <w:tr w:rsidR="00BE57E9" w:rsidRPr="00B61E7D" w14:paraId="40F700CE" w14:textId="77777777" w:rsidTr="00BE57E9">
        <w:tc>
          <w:tcPr>
            <w:tcW w:w="511" w:type="dxa"/>
          </w:tcPr>
          <w:p w14:paraId="1A332CEC" w14:textId="6B32D921" w:rsidR="00BE57E9" w:rsidRPr="00B61E7D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384F0AF7" w14:textId="0FE6716C" w:rsidR="00BE57E9" w:rsidRPr="00B61E7D" w:rsidRDefault="00BE57E9" w:rsidP="00BE57E9">
            <w:pPr>
              <w:rPr>
                <w:bCs/>
                <w:lang w:eastAsia="en-IN"/>
              </w:rPr>
            </w:pPr>
            <w:r w:rsidRPr="00B61E7D">
              <w:rPr>
                <w:bCs/>
                <w:lang w:eastAsia="en-IN"/>
              </w:rPr>
              <w:t>What is a Block Diagram used for in methods engineering?</w:t>
            </w:r>
          </w:p>
        </w:tc>
        <w:tc>
          <w:tcPr>
            <w:tcW w:w="935" w:type="dxa"/>
            <w:vAlign w:val="center"/>
          </w:tcPr>
          <w:p w14:paraId="4B64662B" w14:textId="0AE265A7" w:rsidR="00BE57E9" w:rsidRPr="00B61E7D" w:rsidRDefault="00BE57E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65B0618D" w14:textId="3EA5B276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3A9B4793" w14:textId="277ACA63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  <w:tc>
          <w:tcPr>
            <w:tcW w:w="846" w:type="dxa"/>
          </w:tcPr>
          <w:p w14:paraId="721594B6" w14:textId="76659CDC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</w:tr>
      <w:tr w:rsidR="00BE57E9" w:rsidRPr="00B61E7D" w14:paraId="2D89E49A" w14:textId="77777777" w:rsidTr="00BE57E9">
        <w:tc>
          <w:tcPr>
            <w:tcW w:w="511" w:type="dxa"/>
          </w:tcPr>
          <w:p w14:paraId="696211C8" w14:textId="77777777" w:rsidR="00BE57E9" w:rsidRPr="00B61E7D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725125EE" w14:textId="2D652A12" w:rsidR="00BE57E9" w:rsidRPr="00B61E7D" w:rsidRDefault="00BE57E9" w:rsidP="00BE57E9">
            <w:pPr>
              <w:rPr>
                <w:bCs/>
                <w:lang w:eastAsia="en-IN"/>
              </w:rPr>
            </w:pPr>
            <w:r w:rsidRPr="00B61E7D">
              <w:rPr>
                <w:bCs/>
                <w:lang w:eastAsia="en-IN"/>
              </w:rPr>
              <w:t>How does a Process Map differ from a Flow Process Chart?</w:t>
            </w:r>
          </w:p>
        </w:tc>
        <w:tc>
          <w:tcPr>
            <w:tcW w:w="935" w:type="dxa"/>
            <w:vAlign w:val="center"/>
          </w:tcPr>
          <w:p w14:paraId="2E291A77" w14:textId="2A626D9E" w:rsidR="00BE57E9" w:rsidRPr="00B61E7D" w:rsidRDefault="00BE57E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79E91C92" w14:textId="75BC3BD8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7EFA08F8" w14:textId="2CB30FC8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  <w:tc>
          <w:tcPr>
            <w:tcW w:w="846" w:type="dxa"/>
          </w:tcPr>
          <w:p w14:paraId="5936FCB7" w14:textId="333F8927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</w:tr>
      <w:tr w:rsidR="00BE57E9" w:rsidRPr="00B61E7D" w14:paraId="74168D5E" w14:textId="77777777" w:rsidTr="00BE57E9">
        <w:tc>
          <w:tcPr>
            <w:tcW w:w="511" w:type="dxa"/>
          </w:tcPr>
          <w:p w14:paraId="1E13C5E8" w14:textId="77777777" w:rsidR="00BE57E9" w:rsidRPr="00B61E7D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779C2693" w14:textId="1D0BC71D" w:rsidR="00BE57E9" w:rsidRPr="00B61E7D" w:rsidRDefault="00BE57E9" w:rsidP="00BE57E9">
            <w:pPr>
              <w:rPr>
                <w:bCs/>
                <w:lang w:eastAsia="en-IN"/>
              </w:rPr>
            </w:pPr>
            <w:r w:rsidRPr="00B61E7D">
              <w:rPr>
                <w:bCs/>
                <w:lang w:eastAsia="en-IN"/>
              </w:rPr>
              <w:t>State two main categories under which the Principles of Motion Economy are grouped.</w:t>
            </w:r>
          </w:p>
        </w:tc>
        <w:tc>
          <w:tcPr>
            <w:tcW w:w="935" w:type="dxa"/>
            <w:vAlign w:val="center"/>
          </w:tcPr>
          <w:p w14:paraId="3C80D8AD" w14:textId="1D1417D9" w:rsidR="00BE57E9" w:rsidRPr="00B61E7D" w:rsidRDefault="00BE57E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360547AE" w14:textId="5150CBA6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039BA818" w14:textId="6C7140FF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1</w:t>
            </w:r>
          </w:p>
        </w:tc>
        <w:tc>
          <w:tcPr>
            <w:tcW w:w="846" w:type="dxa"/>
          </w:tcPr>
          <w:p w14:paraId="058C57F2" w14:textId="277D5FEE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</w:tr>
      <w:tr w:rsidR="00BE57E9" w:rsidRPr="00B61E7D" w14:paraId="36DBAD13" w14:textId="77777777" w:rsidTr="00BE57E9">
        <w:tc>
          <w:tcPr>
            <w:tcW w:w="511" w:type="dxa"/>
          </w:tcPr>
          <w:p w14:paraId="203A40AB" w14:textId="77777777" w:rsidR="00BE57E9" w:rsidRPr="00B61E7D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75CF9AC9" w14:textId="67E25D74" w:rsidR="00BE57E9" w:rsidRPr="00B61E7D" w:rsidRDefault="00BE57E9" w:rsidP="00BE57E9">
            <w:pPr>
              <w:rPr>
                <w:bCs/>
                <w:lang w:eastAsia="en-IN"/>
              </w:rPr>
            </w:pPr>
            <w:r w:rsidRPr="00B61E7D">
              <w:rPr>
                <w:bCs/>
                <w:lang w:eastAsia="en-IN"/>
              </w:rPr>
              <w:t>According to the Principles of Motion Economy, why should hands begin and complete their motions simultaneously?</w:t>
            </w:r>
          </w:p>
        </w:tc>
        <w:tc>
          <w:tcPr>
            <w:tcW w:w="935" w:type="dxa"/>
            <w:vAlign w:val="center"/>
          </w:tcPr>
          <w:p w14:paraId="387219D7" w14:textId="26E3A451" w:rsidR="00BE57E9" w:rsidRPr="00B61E7D" w:rsidRDefault="00BE57E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0C561AA9" w14:textId="23A174A6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5E4978CB" w14:textId="4FD77291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  <w:tc>
          <w:tcPr>
            <w:tcW w:w="846" w:type="dxa"/>
          </w:tcPr>
          <w:p w14:paraId="43ABF4D0" w14:textId="0FD6013C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</w:tr>
      <w:tr w:rsidR="00BE57E9" w:rsidRPr="00B61E7D" w14:paraId="33BBF517" w14:textId="77777777" w:rsidTr="00BE57E9">
        <w:tc>
          <w:tcPr>
            <w:tcW w:w="511" w:type="dxa"/>
          </w:tcPr>
          <w:p w14:paraId="248B7FC1" w14:textId="77777777" w:rsidR="00BE57E9" w:rsidRPr="00B61E7D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16B0DE64" w14:textId="722814A3" w:rsidR="00BE57E9" w:rsidRPr="00B61E7D" w:rsidRDefault="00BE57E9" w:rsidP="00BE57E9">
            <w:pPr>
              <w:rPr>
                <w:bCs/>
                <w:lang w:eastAsia="en-IN"/>
              </w:rPr>
            </w:pPr>
            <w:r w:rsidRPr="00B61E7D">
              <w:rPr>
                <w:bCs/>
                <w:lang w:eastAsia="en-IN"/>
              </w:rPr>
              <w:t>Define the Therbligs</w:t>
            </w:r>
            <w:r w:rsidR="00B61E7D">
              <w:rPr>
                <w:bCs/>
                <w:lang w:eastAsia="en-IN"/>
              </w:rPr>
              <w:t>-</w:t>
            </w:r>
            <w:r w:rsidRPr="00B61E7D">
              <w:rPr>
                <w:bCs/>
                <w:lang w:eastAsia="en-IN"/>
              </w:rPr>
              <w:t xml:space="preserve"> Reach and Move.</w:t>
            </w:r>
            <w:bookmarkStart w:id="0" w:name="_GoBack"/>
            <w:bookmarkEnd w:id="0"/>
          </w:p>
        </w:tc>
        <w:tc>
          <w:tcPr>
            <w:tcW w:w="935" w:type="dxa"/>
            <w:vAlign w:val="center"/>
          </w:tcPr>
          <w:p w14:paraId="1A505C8D" w14:textId="06239205" w:rsidR="00BE57E9" w:rsidRPr="00B61E7D" w:rsidRDefault="00BE57E9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17FB45DF" w14:textId="0404D9E0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1DB43BC7" w14:textId="17530F4D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B61E7D">
              <w:rPr>
                <w:bCs/>
              </w:rPr>
              <w:t>1</w:t>
            </w:r>
          </w:p>
        </w:tc>
        <w:tc>
          <w:tcPr>
            <w:tcW w:w="846" w:type="dxa"/>
          </w:tcPr>
          <w:p w14:paraId="26660AE0" w14:textId="1FFA111F" w:rsidR="00BE57E9" w:rsidRPr="00B61E7D" w:rsidRDefault="008F7102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B61E7D">
              <w:rPr>
                <w:bCs/>
              </w:rPr>
              <w:t>2</w:t>
            </w:r>
          </w:p>
        </w:tc>
      </w:tr>
    </w:tbl>
    <w:p w14:paraId="5631D25D" w14:textId="77777777" w:rsidR="00E9198E" w:rsidRPr="00025E2A" w:rsidRDefault="00E9198E" w:rsidP="00025E2A">
      <w:pPr>
        <w:tabs>
          <w:tab w:val="left" w:pos="3915"/>
          <w:tab w:val="left" w:pos="5745"/>
          <w:tab w:val="left" w:pos="7860"/>
        </w:tabs>
        <w:jc w:val="both"/>
        <w:rPr>
          <w:b/>
        </w:rPr>
      </w:pPr>
    </w:p>
    <w:p w14:paraId="7041E978" w14:textId="77777777" w:rsidR="000F378A" w:rsidRDefault="000F378A" w:rsidP="00025E2A">
      <w:pPr>
        <w:tabs>
          <w:tab w:val="left" w:pos="3915"/>
          <w:tab w:val="left" w:pos="5745"/>
          <w:tab w:val="left" w:pos="7860"/>
        </w:tabs>
        <w:jc w:val="center"/>
        <w:rPr>
          <w:b/>
          <w:u w:val="single"/>
        </w:rPr>
      </w:pPr>
    </w:p>
    <w:p w14:paraId="1CC21A45" w14:textId="77777777" w:rsidR="008E1C5D" w:rsidRPr="00025E2A" w:rsidRDefault="008E1C5D" w:rsidP="00025E2A">
      <w:pPr>
        <w:tabs>
          <w:tab w:val="left" w:pos="3915"/>
          <w:tab w:val="left" w:pos="5745"/>
          <w:tab w:val="left" w:pos="7860"/>
        </w:tabs>
        <w:jc w:val="both"/>
        <w:rPr>
          <w:b/>
        </w:rPr>
      </w:pPr>
    </w:p>
    <w:sectPr w:rsidR="008E1C5D" w:rsidRPr="00025E2A" w:rsidSect="000C02D4">
      <w:headerReference w:type="default" r:id="rId7"/>
      <w:footerReference w:type="default" r:id="rId8"/>
      <w:pgSz w:w="16838" w:h="11906" w:orient="landscape"/>
      <w:pgMar w:top="1440" w:right="1440" w:bottom="1440" w:left="993" w:header="708" w:footer="1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364C8F" w14:textId="77777777" w:rsidR="007372BF" w:rsidRDefault="007372BF">
      <w:r>
        <w:separator/>
      </w:r>
    </w:p>
  </w:endnote>
  <w:endnote w:type="continuationSeparator" w:id="0">
    <w:p w14:paraId="0617406D" w14:textId="77777777" w:rsidR="007372BF" w:rsidRDefault="00737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779645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61929C9" w14:textId="77777777" w:rsidR="00411E32" w:rsidRDefault="00411E3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6C5F" w:rsidRPr="00306C5F">
          <w:rPr>
            <w:b/>
            <w:bCs/>
            <w:noProof/>
          </w:rPr>
          <w:t>21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E64FFE0" w14:textId="77777777" w:rsidR="00411E32" w:rsidRDefault="00411E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747AD4" w14:textId="77777777" w:rsidR="007372BF" w:rsidRDefault="007372BF">
      <w:r>
        <w:separator/>
      </w:r>
    </w:p>
  </w:footnote>
  <w:footnote w:type="continuationSeparator" w:id="0">
    <w:p w14:paraId="162E2743" w14:textId="77777777" w:rsidR="007372BF" w:rsidRDefault="007372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380B47" w14:textId="122FAFED" w:rsidR="00411E32" w:rsidRPr="0000428E" w:rsidRDefault="00411E32" w:rsidP="0000428E">
    <w:pPr>
      <w:pStyle w:val="Header"/>
      <w:jc w:val="center"/>
      <w:rPr>
        <w:rFonts w:ascii="Times New Roman" w:eastAsia="Times New Roman" w:hAnsi="Times New Roman" w:cs="Times New Roman"/>
        <w:sz w:val="28"/>
        <w:szCs w:val="32"/>
        <w:lang w:val="en-US"/>
      </w:rPr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4A7CC088" wp14:editId="3BFD8128">
          <wp:simplePos x="0" y="0"/>
          <wp:positionH relativeFrom="column">
            <wp:posOffset>-487501</wp:posOffset>
          </wp:positionH>
          <wp:positionV relativeFrom="paragraph">
            <wp:posOffset>-151137</wp:posOffset>
          </wp:positionV>
          <wp:extent cx="888715" cy="923925"/>
          <wp:effectExtent l="0" t="0" r="6985" b="0"/>
          <wp:wrapNone/>
          <wp:docPr id="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9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0843"/>
                  <a:stretch/>
                </pic:blipFill>
                <pic:spPr bwMode="auto">
                  <a:xfrm>
                    <a:off x="0" y="0"/>
                    <a:ext cx="888715" cy="9239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ptab w:relativeTo="margin" w:alignment="left" w:leader="none"/>
    </w: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t>R V COLLEGE OF ENGINEERING</w:t>
    </w:r>
  </w:p>
  <w:p w14:paraId="1C158819" w14:textId="6F80B539" w:rsidR="00411E32" w:rsidRPr="0000428E" w:rsidRDefault="00411E32" w:rsidP="0000428E">
    <w:pPr>
      <w:pStyle w:val="Header"/>
      <w:jc w:val="center"/>
      <w:rPr>
        <w:rFonts w:ascii="Times New Roman" w:eastAsia="Times New Roman" w:hAnsi="Times New Roman" w:cs="Times New Roman"/>
        <w:sz w:val="28"/>
        <w:szCs w:val="32"/>
        <w:lang w:val="en-US"/>
      </w:rPr>
    </w:pP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t>(An autonomous institution affiliated to VTU, Belgaum)</w:t>
    </w:r>
  </w:p>
  <w:p w14:paraId="66420B11" w14:textId="4CD49C7F" w:rsidR="00411E32" w:rsidRPr="00677F52" w:rsidRDefault="00411E32" w:rsidP="0000428E">
    <w:pPr>
      <w:jc w:val="center"/>
      <w:rPr>
        <w:szCs w:val="32"/>
      </w:rPr>
    </w:pPr>
    <w:r w:rsidRPr="00677F52">
      <w:rPr>
        <w:szCs w:val="32"/>
      </w:rPr>
      <w:t>DEPARTMENT OF</w:t>
    </w:r>
  </w:p>
  <w:p w14:paraId="0EAF6CF6" w14:textId="77777777" w:rsidR="00411E32" w:rsidRPr="00677F52" w:rsidRDefault="00411E32" w:rsidP="0000428E">
    <w:pPr>
      <w:jc w:val="center"/>
      <w:rPr>
        <w:b/>
        <w:sz w:val="32"/>
        <w:szCs w:val="32"/>
      </w:rPr>
    </w:pPr>
    <w:r w:rsidRPr="00677F52">
      <w:rPr>
        <w:b/>
        <w:sz w:val="32"/>
        <w:szCs w:val="32"/>
      </w:rPr>
      <w:t>INDUSTRIAL ENGINEERING &amp; MANAGEMENT</w:t>
    </w:r>
  </w:p>
  <w:p w14:paraId="0112F0BE" w14:textId="6E058EBE" w:rsidR="00411E32" w:rsidRDefault="00411E32" w:rsidP="00977681">
    <w:pPr>
      <w:pStyle w:val="Header"/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E5DA2"/>
    <w:multiLevelType w:val="multilevel"/>
    <w:tmpl w:val="BDEC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A7C62"/>
    <w:multiLevelType w:val="multilevel"/>
    <w:tmpl w:val="27403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C7C6E"/>
    <w:multiLevelType w:val="multilevel"/>
    <w:tmpl w:val="A1E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215F5"/>
    <w:multiLevelType w:val="multilevel"/>
    <w:tmpl w:val="18FE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53653"/>
    <w:multiLevelType w:val="multilevel"/>
    <w:tmpl w:val="A150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5202A"/>
    <w:multiLevelType w:val="multilevel"/>
    <w:tmpl w:val="4EC0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2E1161"/>
    <w:multiLevelType w:val="multilevel"/>
    <w:tmpl w:val="B428E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8C363F"/>
    <w:multiLevelType w:val="multilevel"/>
    <w:tmpl w:val="ADC0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4408F"/>
    <w:multiLevelType w:val="multilevel"/>
    <w:tmpl w:val="D27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41A01"/>
    <w:multiLevelType w:val="multilevel"/>
    <w:tmpl w:val="B33A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A7A5C"/>
    <w:multiLevelType w:val="multilevel"/>
    <w:tmpl w:val="0200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71D0F"/>
    <w:multiLevelType w:val="hybridMultilevel"/>
    <w:tmpl w:val="1780D55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973421"/>
    <w:multiLevelType w:val="multilevel"/>
    <w:tmpl w:val="12D6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05828"/>
    <w:multiLevelType w:val="multilevel"/>
    <w:tmpl w:val="9CC6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CB5D87"/>
    <w:multiLevelType w:val="multilevel"/>
    <w:tmpl w:val="81B2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66150"/>
    <w:multiLevelType w:val="multilevel"/>
    <w:tmpl w:val="F590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63578"/>
    <w:multiLevelType w:val="multilevel"/>
    <w:tmpl w:val="FCD2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4301F"/>
    <w:multiLevelType w:val="multilevel"/>
    <w:tmpl w:val="C45A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9B03CB"/>
    <w:multiLevelType w:val="multilevel"/>
    <w:tmpl w:val="5D46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948F3"/>
    <w:multiLevelType w:val="multilevel"/>
    <w:tmpl w:val="A454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C23C3"/>
    <w:multiLevelType w:val="multilevel"/>
    <w:tmpl w:val="70D2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F39D8"/>
    <w:multiLevelType w:val="multilevel"/>
    <w:tmpl w:val="C8503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B17071"/>
    <w:multiLevelType w:val="multilevel"/>
    <w:tmpl w:val="C610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825F3F"/>
    <w:multiLevelType w:val="multilevel"/>
    <w:tmpl w:val="587C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C639D"/>
    <w:multiLevelType w:val="multilevel"/>
    <w:tmpl w:val="7326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C01A66"/>
    <w:multiLevelType w:val="multilevel"/>
    <w:tmpl w:val="C1D4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6476B4"/>
    <w:multiLevelType w:val="multilevel"/>
    <w:tmpl w:val="785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31987"/>
    <w:multiLevelType w:val="multilevel"/>
    <w:tmpl w:val="216A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F2606"/>
    <w:multiLevelType w:val="multilevel"/>
    <w:tmpl w:val="008C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807A6"/>
    <w:multiLevelType w:val="multilevel"/>
    <w:tmpl w:val="5ACA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9019BD"/>
    <w:multiLevelType w:val="multilevel"/>
    <w:tmpl w:val="2652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13583"/>
    <w:multiLevelType w:val="multilevel"/>
    <w:tmpl w:val="4010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55382B"/>
    <w:multiLevelType w:val="multilevel"/>
    <w:tmpl w:val="F51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0F5357"/>
    <w:multiLevelType w:val="hybridMultilevel"/>
    <w:tmpl w:val="EF289932"/>
    <w:lvl w:ilvl="0" w:tplc="520C132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4E3D59"/>
    <w:multiLevelType w:val="multilevel"/>
    <w:tmpl w:val="6B1E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1874BA"/>
    <w:multiLevelType w:val="multilevel"/>
    <w:tmpl w:val="C9E02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7F287F"/>
    <w:multiLevelType w:val="multilevel"/>
    <w:tmpl w:val="BA96A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4"/>
  </w:num>
  <w:num w:numId="3">
    <w:abstractNumId w:val="17"/>
  </w:num>
  <w:num w:numId="4">
    <w:abstractNumId w:val="13"/>
  </w:num>
  <w:num w:numId="5">
    <w:abstractNumId w:val="2"/>
  </w:num>
  <w:num w:numId="6">
    <w:abstractNumId w:val="10"/>
  </w:num>
  <w:num w:numId="7">
    <w:abstractNumId w:val="1"/>
  </w:num>
  <w:num w:numId="8">
    <w:abstractNumId w:val="15"/>
  </w:num>
  <w:num w:numId="9">
    <w:abstractNumId w:val="31"/>
  </w:num>
  <w:num w:numId="10">
    <w:abstractNumId w:val="24"/>
  </w:num>
  <w:num w:numId="11">
    <w:abstractNumId w:val="36"/>
  </w:num>
  <w:num w:numId="12">
    <w:abstractNumId w:val="27"/>
  </w:num>
  <w:num w:numId="13">
    <w:abstractNumId w:val="26"/>
  </w:num>
  <w:num w:numId="14">
    <w:abstractNumId w:val="6"/>
  </w:num>
  <w:num w:numId="15">
    <w:abstractNumId w:val="4"/>
  </w:num>
  <w:num w:numId="16">
    <w:abstractNumId w:val="32"/>
  </w:num>
  <w:num w:numId="17">
    <w:abstractNumId w:val="35"/>
  </w:num>
  <w:num w:numId="18">
    <w:abstractNumId w:val="5"/>
  </w:num>
  <w:num w:numId="19">
    <w:abstractNumId w:val="7"/>
  </w:num>
  <w:num w:numId="20">
    <w:abstractNumId w:val="18"/>
  </w:num>
  <w:num w:numId="21">
    <w:abstractNumId w:val="30"/>
  </w:num>
  <w:num w:numId="22">
    <w:abstractNumId w:val="19"/>
  </w:num>
  <w:num w:numId="23">
    <w:abstractNumId w:val="28"/>
  </w:num>
  <w:num w:numId="24">
    <w:abstractNumId w:val="12"/>
  </w:num>
  <w:num w:numId="25">
    <w:abstractNumId w:val="22"/>
  </w:num>
  <w:num w:numId="26">
    <w:abstractNumId w:val="16"/>
  </w:num>
  <w:num w:numId="27">
    <w:abstractNumId w:val="29"/>
  </w:num>
  <w:num w:numId="28">
    <w:abstractNumId w:val="3"/>
  </w:num>
  <w:num w:numId="29">
    <w:abstractNumId w:val="8"/>
  </w:num>
  <w:num w:numId="30">
    <w:abstractNumId w:val="21"/>
  </w:num>
  <w:num w:numId="31">
    <w:abstractNumId w:val="0"/>
  </w:num>
  <w:num w:numId="32">
    <w:abstractNumId w:val="34"/>
  </w:num>
  <w:num w:numId="33">
    <w:abstractNumId w:val="25"/>
  </w:num>
  <w:num w:numId="34">
    <w:abstractNumId w:val="20"/>
  </w:num>
  <w:num w:numId="35">
    <w:abstractNumId w:val="23"/>
  </w:num>
  <w:num w:numId="36">
    <w:abstractNumId w:val="9"/>
  </w:num>
  <w:num w:numId="37">
    <w:abstractNumId w:val="3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FF5"/>
    <w:rsid w:val="00000FE5"/>
    <w:rsid w:val="0000428E"/>
    <w:rsid w:val="00016FC9"/>
    <w:rsid w:val="00025E2A"/>
    <w:rsid w:val="00026CCE"/>
    <w:rsid w:val="00035698"/>
    <w:rsid w:val="00041655"/>
    <w:rsid w:val="000507AB"/>
    <w:rsid w:val="00057B58"/>
    <w:rsid w:val="000652C0"/>
    <w:rsid w:val="00065341"/>
    <w:rsid w:val="000742D2"/>
    <w:rsid w:val="00090474"/>
    <w:rsid w:val="000B7D24"/>
    <w:rsid w:val="000C02D4"/>
    <w:rsid w:val="000C0460"/>
    <w:rsid w:val="000C0ABF"/>
    <w:rsid w:val="000E659B"/>
    <w:rsid w:val="000F12A2"/>
    <w:rsid w:val="000F378A"/>
    <w:rsid w:val="001145F3"/>
    <w:rsid w:val="00132507"/>
    <w:rsid w:val="001346E6"/>
    <w:rsid w:val="001442BC"/>
    <w:rsid w:val="00147679"/>
    <w:rsid w:val="0015472B"/>
    <w:rsid w:val="00180509"/>
    <w:rsid w:val="00184670"/>
    <w:rsid w:val="001B0C1D"/>
    <w:rsid w:val="001B631C"/>
    <w:rsid w:val="001B7DFC"/>
    <w:rsid w:val="001C08B7"/>
    <w:rsid w:val="001C7181"/>
    <w:rsid w:val="001D4B42"/>
    <w:rsid w:val="001E7AAC"/>
    <w:rsid w:val="001F01F3"/>
    <w:rsid w:val="001F0862"/>
    <w:rsid w:val="001F65CF"/>
    <w:rsid w:val="00214A56"/>
    <w:rsid w:val="00220FE0"/>
    <w:rsid w:val="002245D6"/>
    <w:rsid w:val="002277D4"/>
    <w:rsid w:val="00235261"/>
    <w:rsid w:val="00251135"/>
    <w:rsid w:val="002662A8"/>
    <w:rsid w:val="00267104"/>
    <w:rsid w:val="0027363D"/>
    <w:rsid w:val="002862C8"/>
    <w:rsid w:val="002A4787"/>
    <w:rsid w:val="002B089C"/>
    <w:rsid w:val="002D79A3"/>
    <w:rsid w:val="002F533D"/>
    <w:rsid w:val="003044EE"/>
    <w:rsid w:val="00306C5F"/>
    <w:rsid w:val="00323DF3"/>
    <w:rsid w:val="00343378"/>
    <w:rsid w:val="00361168"/>
    <w:rsid w:val="0036132A"/>
    <w:rsid w:val="003705E9"/>
    <w:rsid w:val="00373AC8"/>
    <w:rsid w:val="00382B9E"/>
    <w:rsid w:val="00387AFE"/>
    <w:rsid w:val="003A1F3F"/>
    <w:rsid w:val="003B344C"/>
    <w:rsid w:val="00402012"/>
    <w:rsid w:val="00411E32"/>
    <w:rsid w:val="00417C18"/>
    <w:rsid w:val="00420DD5"/>
    <w:rsid w:val="0042111D"/>
    <w:rsid w:val="00426920"/>
    <w:rsid w:val="004439A0"/>
    <w:rsid w:val="004552BD"/>
    <w:rsid w:val="004755DD"/>
    <w:rsid w:val="004A1E46"/>
    <w:rsid w:val="004E54D1"/>
    <w:rsid w:val="004E619D"/>
    <w:rsid w:val="004F6C04"/>
    <w:rsid w:val="00505AE3"/>
    <w:rsid w:val="00510D41"/>
    <w:rsid w:val="00581E1A"/>
    <w:rsid w:val="0058247C"/>
    <w:rsid w:val="00582935"/>
    <w:rsid w:val="00585E7E"/>
    <w:rsid w:val="005E670E"/>
    <w:rsid w:val="00620889"/>
    <w:rsid w:val="00636B91"/>
    <w:rsid w:val="00670EF2"/>
    <w:rsid w:val="00677F52"/>
    <w:rsid w:val="00696337"/>
    <w:rsid w:val="006C2673"/>
    <w:rsid w:val="006C64A7"/>
    <w:rsid w:val="006D4B99"/>
    <w:rsid w:val="006E20A8"/>
    <w:rsid w:val="006E37A8"/>
    <w:rsid w:val="006F6C6F"/>
    <w:rsid w:val="00712B53"/>
    <w:rsid w:val="0072082C"/>
    <w:rsid w:val="00731899"/>
    <w:rsid w:val="00734BB9"/>
    <w:rsid w:val="007372BF"/>
    <w:rsid w:val="0074015E"/>
    <w:rsid w:val="007461F2"/>
    <w:rsid w:val="00750FF5"/>
    <w:rsid w:val="00762F40"/>
    <w:rsid w:val="00774052"/>
    <w:rsid w:val="0079247A"/>
    <w:rsid w:val="00792A91"/>
    <w:rsid w:val="007A27F2"/>
    <w:rsid w:val="007C5033"/>
    <w:rsid w:val="007C6887"/>
    <w:rsid w:val="007E2E91"/>
    <w:rsid w:val="007F0F09"/>
    <w:rsid w:val="007F6EBC"/>
    <w:rsid w:val="00816C8B"/>
    <w:rsid w:val="00836793"/>
    <w:rsid w:val="00844014"/>
    <w:rsid w:val="00861F89"/>
    <w:rsid w:val="00865B0E"/>
    <w:rsid w:val="00871EA1"/>
    <w:rsid w:val="00883D98"/>
    <w:rsid w:val="008A4BE6"/>
    <w:rsid w:val="008B3BB8"/>
    <w:rsid w:val="008B4E28"/>
    <w:rsid w:val="008C1E73"/>
    <w:rsid w:val="008E1C5D"/>
    <w:rsid w:val="008E5A1F"/>
    <w:rsid w:val="008F41D3"/>
    <w:rsid w:val="008F7102"/>
    <w:rsid w:val="00904DD7"/>
    <w:rsid w:val="00910A52"/>
    <w:rsid w:val="00937236"/>
    <w:rsid w:val="00947536"/>
    <w:rsid w:val="00955148"/>
    <w:rsid w:val="00962AC8"/>
    <w:rsid w:val="00977681"/>
    <w:rsid w:val="00993698"/>
    <w:rsid w:val="009C0D5E"/>
    <w:rsid w:val="009C38E9"/>
    <w:rsid w:val="009C4391"/>
    <w:rsid w:val="009D35A7"/>
    <w:rsid w:val="00A00DAC"/>
    <w:rsid w:val="00A20654"/>
    <w:rsid w:val="00A30E39"/>
    <w:rsid w:val="00A3515E"/>
    <w:rsid w:val="00A555F1"/>
    <w:rsid w:val="00A55BF5"/>
    <w:rsid w:val="00A63CA5"/>
    <w:rsid w:val="00A76C92"/>
    <w:rsid w:val="00A80932"/>
    <w:rsid w:val="00A94F23"/>
    <w:rsid w:val="00AA5B24"/>
    <w:rsid w:val="00AA7180"/>
    <w:rsid w:val="00AB1DAA"/>
    <w:rsid w:val="00AF055C"/>
    <w:rsid w:val="00AF560E"/>
    <w:rsid w:val="00B06137"/>
    <w:rsid w:val="00B07AE3"/>
    <w:rsid w:val="00B219B5"/>
    <w:rsid w:val="00B25886"/>
    <w:rsid w:val="00B27CEC"/>
    <w:rsid w:val="00B35431"/>
    <w:rsid w:val="00B53AA6"/>
    <w:rsid w:val="00B61E7D"/>
    <w:rsid w:val="00B74B3E"/>
    <w:rsid w:val="00BA2091"/>
    <w:rsid w:val="00BE0EE0"/>
    <w:rsid w:val="00BE57E9"/>
    <w:rsid w:val="00C06C6A"/>
    <w:rsid w:val="00C1608D"/>
    <w:rsid w:val="00C33333"/>
    <w:rsid w:val="00C53917"/>
    <w:rsid w:val="00C705C8"/>
    <w:rsid w:val="00C926E0"/>
    <w:rsid w:val="00CA311D"/>
    <w:rsid w:val="00CF42F4"/>
    <w:rsid w:val="00CF6A1A"/>
    <w:rsid w:val="00D05905"/>
    <w:rsid w:val="00D1012B"/>
    <w:rsid w:val="00D15BFF"/>
    <w:rsid w:val="00D31FF4"/>
    <w:rsid w:val="00D43188"/>
    <w:rsid w:val="00D43CAB"/>
    <w:rsid w:val="00D57F0A"/>
    <w:rsid w:val="00D762A0"/>
    <w:rsid w:val="00D842C8"/>
    <w:rsid w:val="00D864B1"/>
    <w:rsid w:val="00D9698B"/>
    <w:rsid w:val="00DA0904"/>
    <w:rsid w:val="00DC36AC"/>
    <w:rsid w:val="00DD3908"/>
    <w:rsid w:val="00DD648D"/>
    <w:rsid w:val="00E00AD3"/>
    <w:rsid w:val="00E07BEA"/>
    <w:rsid w:val="00E30AA1"/>
    <w:rsid w:val="00E34E17"/>
    <w:rsid w:val="00E41C79"/>
    <w:rsid w:val="00E67370"/>
    <w:rsid w:val="00E8328C"/>
    <w:rsid w:val="00E85FB3"/>
    <w:rsid w:val="00E9198E"/>
    <w:rsid w:val="00E94AE6"/>
    <w:rsid w:val="00EE4D48"/>
    <w:rsid w:val="00EF61E2"/>
    <w:rsid w:val="00F15270"/>
    <w:rsid w:val="00F43F2F"/>
    <w:rsid w:val="00F4777E"/>
    <w:rsid w:val="00F766D5"/>
    <w:rsid w:val="00F82EE7"/>
    <w:rsid w:val="00F856B0"/>
    <w:rsid w:val="00F90730"/>
    <w:rsid w:val="00F90E12"/>
    <w:rsid w:val="00FA5A78"/>
    <w:rsid w:val="00FB695B"/>
    <w:rsid w:val="00FD51D4"/>
    <w:rsid w:val="00FE1E14"/>
    <w:rsid w:val="00FF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003E41"/>
  <w15:docId w15:val="{3786670B-E4E4-453F-890E-301764CC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165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742D2"/>
    <w:pPr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198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E9198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198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E9198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E9198E"/>
    <w:pPr>
      <w:ind w:left="720"/>
      <w:contextualSpacing/>
    </w:pPr>
  </w:style>
  <w:style w:type="table" w:styleId="TableGrid">
    <w:name w:val="Table Grid"/>
    <w:basedOn w:val="TableNormal"/>
    <w:uiPriority w:val="39"/>
    <w:rsid w:val="00E91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90E1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5B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BF5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00428E"/>
    <w:rPr>
      <w:i/>
      <w:iCs/>
    </w:rPr>
  </w:style>
  <w:style w:type="character" w:styleId="Strong">
    <w:name w:val="Strong"/>
    <w:basedOn w:val="DefaultParagraphFont"/>
    <w:uiPriority w:val="22"/>
    <w:qFormat/>
    <w:rsid w:val="00E34E1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742D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42D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742D2"/>
  </w:style>
  <w:style w:type="character" w:customStyle="1" w:styleId="mord">
    <w:name w:val="mord"/>
    <w:basedOn w:val="DefaultParagraphFont"/>
    <w:rsid w:val="000742D2"/>
  </w:style>
  <w:style w:type="character" w:customStyle="1" w:styleId="mrel">
    <w:name w:val="mrel"/>
    <w:basedOn w:val="DefaultParagraphFont"/>
    <w:rsid w:val="000742D2"/>
  </w:style>
  <w:style w:type="character" w:customStyle="1" w:styleId="mbin">
    <w:name w:val="mbin"/>
    <w:basedOn w:val="DefaultParagraphFont"/>
    <w:rsid w:val="000742D2"/>
  </w:style>
  <w:style w:type="character" w:customStyle="1" w:styleId="vlist-s">
    <w:name w:val="vlist-s"/>
    <w:basedOn w:val="DefaultParagraphFont"/>
    <w:rsid w:val="000742D2"/>
  </w:style>
  <w:style w:type="character" w:customStyle="1" w:styleId="mpunct">
    <w:name w:val="mpunct"/>
    <w:basedOn w:val="DefaultParagraphFont"/>
    <w:rsid w:val="000742D2"/>
  </w:style>
  <w:style w:type="paragraph" w:styleId="NormalWeb">
    <w:name w:val="Normal (Web)"/>
    <w:basedOn w:val="Normal"/>
    <w:uiPriority w:val="99"/>
    <w:unhideWhenUsed/>
    <w:rsid w:val="0015472B"/>
    <w:pPr>
      <w:spacing w:before="100" w:beforeAutospacing="1" w:after="100" w:afterAutospacing="1"/>
    </w:pPr>
    <w:rPr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0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0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 Manjunath</dc:creator>
  <cp:keywords/>
  <dc:description/>
  <cp:lastModifiedBy>Industrial Engineering and Management RVCE</cp:lastModifiedBy>
  <cp:revision>9</cp:revision>
  <cp:lastPrinted>2023-05-17T08:55:00Z</cp:lastPrinted>
  <dcterms:created xsi:type="dcterms:W3CDTF">2025-12-13T03:43:00Z</dcterms:created>
  <dcterms:modified xsi:type="dcterms:W3CDTF">2026-01-27T13:33:00Z</dcterms:modified>
</cp:coreProperties>
</file>