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2B13" w14:textId="77777777" w:rsidR="00F7211C" w:rsidRPr="00CE4405" w:rsidRDefault="00F7211C" w:rsidP="00F7211C">
      <w:pPr>
        <w:spacing w:after="0"/>
        <w:jc w:val="center"/>
        <w:rPr>
          <w:rFonts w:ascii="Aptos" w:hAnsi="Aptos" w:cstheme="minorHAnsi"/>
          <w:b/>
          <w:color w:val="000000" w:themeColor="text1"/>
          <w:sz w:val="28"/>
          <w:szCs w:val="28"/>
        </w:rPr>
      </w:pPr>
      <w:bookmarkStart w:id="0" w:name="_Hlk188624780"/>
      <w:bookmarkStart w:id="1" w:name="_Hlk187846478"/>
      <w:r w:rsidRPr="00CE4405">
        <w:rPr>
          <w:rFonts w:ascii="Aptos" w:hAnsi="Aptos" w:cstheme="minorHAnsi"/>
          <w:b/>
          <w:color w:val="000000" w:themeColor="text1"/>
          <w:sz w:val="28"/>
          <w:szCs w:val="28"/>
        </w:rPr>
        <w:t>Format 'A'</w:t>
      </w:r>
    </w:p>
    <w:p w14:paraId="32E96659" w14:textId="77777777" w:rsidR="00F7211C" w:rsidRPr="00CE4405" w:rsidRDefault="00F7211C" w:rsidP="00F7211C">
      <w:pPr>
        <w:spacing w:after="0"/>
        <w:jc w:val="center"/>
        <w:rPr>
          <w:rFonts w:ascii="Aptos" w:hAnsi="Aptos" w:cstheme="minorHAnsi"/>
          <w:b/>
          <w:color w:val="000000" w:themeColor="text1"/>
          <w:sz w:val="28"/>
          <w:szCs w:val="28"/>
        </w:rPr>
      </w:pPr>
      <w:r w:rsidRPr="00CE4405">
        <w:rPr>
          <w:rFonts w:ascii="Aptos" w:hAnsi="Aptos" w:cstheme="minorHAnsi"/>
          <w:b/>
          <w:color w:val="000000" w:themeColor="text1"/>
          <w:sz w:val="28"/>
          <w:szCs w:val="28"/>
        </w:rPr>
        <w:t>Declaration about Separate Bank Account for real estate projects.</w:t>
      </w:r>
    </w:p>
    <w:p w14:paraId="3F083448" w14:textId="77777777" w:rsidR="00F7211C" w:rsidRPr="00CE4405" w:rsidRDefault="00F7211C" w:rsidP="00F7211C">
      <w:pPr>
        <w:spacing w:after="0"/>
        <w:jc w:val="center"/>
        <w:rPr>
          <w:rFonts w:ascii="Aptos" w:hAnsi="Aptos" w:cstheme="minorHAnsi"/>
          <w:b/>
          <w:color w:val="000000" w:themeColor="text1"/>
          <w:sz w:val="24"/>
          <w:szCs w:val="24"/>
        </w:rPr>
      </w:pPr>
    </w:p>
    <w:p w14:paraId="02502CDA" w14:textId="0F7A4094" w:rsidR="00F7211C" w:rsidRPr="00CE4405" w:rsidRDefault="00F7211C" w:rsidP="00345EE6">
      <w:pPr>
        <w:rPr>
          <w:rFonts w:ascii="Aptos" w:eastAsia="Times New Roman" w:hAnsi="Aptos" w:cstheme="minorHAnsi"/>
          <w:b/>
          <w:bCs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A. Name of the Promoter Organisation</w:t>
      </w:r>
      <w:r w:rsidRPr="00CE4405">
        <w:rPr>
          <w:rFonts w:ascii="Aptos" w:hAnsi="Aptos" w:cstheme="minorHAnsi"/>
          <w:b/>
          <w:sz w:val="24"/>
          <w:szCs w:val="24"/>
        </w:rPr>
        <w:t>:</w:t>
      </w:r>
      <w:r w:rsidRPr="00CE4405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="00F73A5E" w:rsidRPr="00CE4405">
        <w:rPr>
          <w:rFonts w:ascii="Aptos" w:eastAsia="Times New Roman" w:hAnsi="Aptos" w:cstheme="minorHAnsi"/>
          <w:b/>
          <w:bCs/>
          <w:sz w:val="24"/>
          <w:szCs w:val="24"/>
        </w:rPr>
        <w:t>{{</w:t>
      </w:r>
      <w:proofErr w:type="spellStart"/>
      <w:r w:rsidR="00F73A5E" w:rsidRPr="00CE4405">
        <w:rPr>
          <w:rFonts w:ascii="Aptos" w:eastAsia="Times New Roman" w:hAnsi="Aptos" w:cstheme="minorHAnsi"/>
          <w:b/>
          <w:bCs/>
          <w:sz w:val="24"/>
          <w:szCs w:val="24"/>
        </w:rPr>
        <w:t>promoter_name</w:t>
      </w:r>
      <w:proofErr w:type="spellEnd"/>
      <w:r w:rsidR="00F73A5E" w:rsidRPr="00CE4405">
        <w:rPr>
          <w:rFonts w:ascii="Aptos" w:eastAsia="Times New Roman" w:hAnsi="Aptos" w:cstheme="minorHAnsi"/>
          <w:b/>
          <w:bCs/>
          <w:sz w:val="24"/>
          <w:szCs w:val="24"/>
        </w:rPr>
        <w:t>}}</w:t>
      </w:r>
    </w:p>
    <w:p w14:paraId="4BB93FDA" w14:textId="7D222AED" w:rsidR="00F7211C" w:rsidRPr="00CE4405" w:rsidRDefault="00F7211C" w:rsidP="00345EE6">
      <w:pPr>
        <w:rPr>
          <w:rFonts w:ascii="Aptos" w:hAnsi="Aptos" w:cstheme="minorHAnsi"/>
          <w:b/>
          <w:bCs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B. Name of the Project</w:t>
      </w:r>
      <w:r w:rsidRPr="00CE4405">
        <w:rPr>
          <w:rFonts w:ascii="Aptos" w:hAnsi="Aptos" w:cstheme="minorHAnsi"/>
          <w:b/>
          <w:sz w:val="24"/>
          <w:szCs w:val="24"/>
        </w:rPr>
        <w:t xml:space="preserve">: </w:t>
      </w:r>
      <w:r w:rsidR="00884E59" w:rsidRPr="00CE4405">
        <w:rPr>
          <w:rFonts w:ascii="Aptos" w:hAnsi="Aptos" w:cstheme="minorHAnsi"/>
          <w:b/>
          <w:bCs/>
          <w:sz w:val="24"/>
          <w:szCs w:val="24"/>
        </w:rPr>
        <w:t>{{</w:t>
      </w:r>
      <w:proofErr w:type="spellStart"/>
      <w:r w:rsidR="00884E59" w:rsidRPr="00CE4405">
        <w:rPr>
          <w:rFonts w:ascii="Aptos" w:hAnsi="Aptos" w:cstheme="minorHAnsi"/>
          <w:b/>
          <w:bCs/>
          <w:sz w:val="24"/>
          <w:szCs w:val="24"/>
        </w:rPr>
        <w:t>project_name</w:t>
      </w:r>
      <w:proofErr w:type="spellEnd"/>
      <w:r w:rsidR="00884E59" w:rsidRPr="00CE4405">
        <w:rPr>
          <w:rFonts w:ascii="Aptos" w:hAnsi="Aptos" w:cstheme="minorHAnsi"/>
          <w:b/>
          <w:bCs/>
          <w:sz w:val="24"/>
          <w:szCs w:val="24"/>
        </w:rPr>
        <w:t>}}</w:t>
      </w:r>
      <w:r w:rsidRPr="00CE4405">
        <w:rPr>
          <w:rFonts w:ascii="Aptos" w:eastAsia="Times New Roman" w:hAnsi="Aptos" w:cstheme="minorHAnsi"/>
          <w:b/>
          <w:bCs/>
          <w:kern w:val="0"/>
          <w:sz w:val="24"/>
          <w:szCs w:val="24"/>
          <w:lang w:eastAsia="en-IN"/>
          <w14:ligatures w14:val="none"/>
        </w:rPr>
        <w:t>,</w:t>
      </w:r>
      <w:r w:rsidRPr="00CE4405">
        <w:rPr>
          <w:rFonts w:ascii="Aptos" w:eastAsia="Times New Roman" w:hAnsi="Aptos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D377B2" w14:textId="6730A02D" w:rsidR="00F7211C" w:rsidRPr="00CE4405" w:rsidRDefault="00F7211C" w:rsidP="00345EE6">
      <w:pPr>
        <w:rPr>
          <w:rFonts w:ascii="Aptos" w:eastAsia="Times New Roman" w:hAnsi="Aptos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E4405">
        <w:rPr>
          <w:rFonts w:ascii="Aptos" w:hAnsi="Aptos" w:cstheme="minorHAnsi"/>
          <w:bCs/>
          <w:sz w:val="24"/>
          <w:szCs w:val="24"/>
        </w:rPr>
        <w:t>Project Land</w:t>
      </w:r>
      <w:r w:rsidRPr="00CE4405">
        <w:rPr>
          <w:rFonts w:ascii="Aptos" w:hAnsi="Aptos" w:cstheme="minorHAnsi"/>
          <w:b/>
          <w:sz w:val="24"/>
          <w:szCs w:val="24"/>
        </w:rPr>
        <w:t xml:space="preserve">: </w:t>
      </w:r>
      <w:r w:rsidR="00C722DD" w:rsidRPr="00CE4405">
        <w:rPr>
          <w:rFonts w:ascii="Aptos" w:eastAsia="Times New Roman" w:hAnsi="Aptos" w:cstheme="minorHAnsi"/>
          <w:b/>
          <w:bCs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C722DD" w:rsidRPr="00CE4405">
        <w:rPr>
          <w:rFonts w:ascii="Aptos" w:eastAsia="Times New Roman" w:hAnsi="Aptos" w:cstheme="minorHAnsi"/>
          <w:b/>
          <w:bCs/>
          <w:kern w:val="0"/>
          <w:sz w:val="24"/>
          <w:szCs w:val="24"/>
          <w:lang w:eastAsia="en-IN"/>
          <w14:ligatures w14:val="none"/>
        </w:rPr>
        <w:t>project_address</w:t>
      </w:r>
      <w:proofErr w:type="spellEnd"/>
      <w:r w:rsidR="00C722DD" w:rsidRPr="00CE4405">
        <w:rPr>
          <w:rFonts w:ascii="Aptos" w:eastAsia="Times New Roman" w:hAnsi="Aptos" w:cstheme="minorHAnsi"/>
          <w:b/>
          <w:bCs/>
          <w:kern w:val="0"/>
          <w:sz w:val="24"/>
          <w:szCs w:val="24"/>
          <w:lang w:eastAsia="en-IN"/>
          <w14:ligatures w14:val="none"/>
        </w:rPr>
        <w:t>}}</w:t>
      </w:r>
    </w:p>
    <w:p w14:paraId="77A3B7E9" w14:textId="77777777" w:rsidR="00F7211C" w:rsidRPr="00CE4405" w:rsidRDefault="00F7211C" w:rsidP="000F1BCB">
      <w:pPr>
        <w:jc w:val="both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1. We are aware that as per section 4 (2)(1)(D) of Real Estate (Registration and Development) Act, 2016, promoters are required to open a separate account in a scheduled bank to for the purpose of depositing seventy per cent of the amounts realised for the real estate project from the allottees, from time to time.</w:t>
      </w:r>
    </w:p>
    <w:p w14:paraId="5ED35416" w14:textId="77777777" w:rsidR="00F7211C" w:rsidRPr="00CE4405" w:rsidRDefault="00F7211C" w:rsidP="000F1BCB">
      <w:pPr>
        <w:jc w:val="both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2. Accordingly, we have a separate bank account for this real estate project/phase of real estate project the particulars whereof are as follows:</w:t>
      </w:r>
    </w:p>
    <w:p w14:paraId="6C4DC64D" w14:textId="5D1C64FF" w:rsidR="00F7211C" w:rsidRPr="00CE4405" w:rsidRDefault="00F7211C" w:rsidP="00345EE6">
      <w:pPr>
        <w:rPr>
          <w:rFonts w:ascii="Aptos" w:eastAsia="Times New Roman" w:hAnsi="Aptos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E4405">
        <w:rPr>
          <w:rFonts w:ascii="Aptos" w:hAnsi="Aptos" w:cstheme="minorHAnsi"/>
          <w:sz w:val="24"/>
          <w:szCs w:val="24"/>
        </w:rPr>
        <w:t xml:space="preserve">Account Name: </w:t>
      </w:r>
      <w:r w:rsidR="002A035B" w:rsidRPr="00CE4405">
        <w:rPr>
          <w:rFonts w:ascii="Aptos" w:eastAsia="Times New Roman" w:hAnsi="Aptos" w:cstheme="minorHAnsi"/>
          <w:b/>
          <w:bCs/>
          <w:sz w:val="24"/>
          <w:szCs w:val="24"/>
        </w:rPr>
        <w:t>{{</w:t>
      </w:r>
      <w:proofErr w:type="spellStart"/>
      <w:r w:rsidR="002A035B" w:rsidRPr="00CE4405">
        <w:rPr>
          <w:rFonts w:ascii="Aptos" w:eastAsia="Times New Roman" w:hAnsi="Aptos" w:cstheme="minorHAnsi"/>
          <w:b/>
          <w:bCs/>
          <w:sz w:val="24"/>
          <w:szCs w:val="24"/>
        </w:rPr>
        <w:t>account_name</w:t>
      </w:r>
      <w:proofErr w:type="spellEnd"/>
      <w:r w:rsidR="002A035B" w:rsidRPr="00CE4405">
        <w:rPr>
          <w:rFonts w:ascii="Aptos" w:eastAsia="Times New Roman" w:hAnsi="Aptos" w:cstheme="minorHAnsi"/>
          <w:b/>
          <w:bCs/>
          <w:sz w:val="24"/>
          <w:szCs w:val="24"/>
        </w:rPr>
        <w:t>}}</w:t>
      </w:r>
    </w:p>
    <w:p w14:paraId="7EBD70E7" w14:textId="1570000A" w:rsidR="00F7211C" w:rsidRPr="00CE4405" w:rsidRDefault="00F7211C" w:rsidP="00345EE6">
      <w:pPr>
        <w:rPr>
          <w:rFonts w:ascii="Aptos" w:hAnsi="Aptos" w:cstheme="minorHAnsi"/>
          <w:b/>
          <w:bCs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 xml:space="preserve">Account Number: </w:t>
      </w:r>
      <w:r w:rsidR="002A035B" w:rsidRPr="00CE4405">
        <w:rPr>
          <w:rFonts w:ascii="Aptos" w:eastAsia="Times New Roman" w:hAnsi="Aptos" w:cstheme="minorHAnsi"/>
          <w:b/>
          <w:bCs/>
          <w:sz w:val="24"/>
          <w:szCs w:val="24"/>
        </w:rPr>
        <w:t>{{</w:t>
      </w:r>
      <w:proofErr w:type="spellStart"/>
      <w:r w:rsidR="002A035B" w:rsidRPr="00CE4405">
        <w:rPr>
          <w:rFonts w:ascii="Aptos" w:eastAsia="Times New Roman" w:hAnsi="Aptos" w:cstheme="minorHAnsi"/>
          <w:b/>
          <w:bCs/>
          <w:sz w:val="24"/>
          <w:szCs w:val="24"/>
        </w:rPr>
        <w:t>account_number</w:t>
      </w:r>
      <w:proofErr w:type="spellEnd"/>
      <w:r w:rsidR="002A035B" w:rsidRPr="00CE4405">
        <w:rPr>
          <w:rFonts w:ascii="Aptos" w:eastAsia="Times New Roman" w:hAnsi="Aptos" w:cstheme="minorHAnsi"/>
          <w:b/>
          <w:bCs/>
          <w:sz w:val="24"/>
          <w:szCs w:val="24"/>
        </w:rPr>
        <w:t>}}</w:t>
      </w:r>
    </w:p>
    <w:p w14:paraId="5C6E9407" w14:textId="1671DD73" w:rsidR="00F7211C" w:rsidRPr="00CE4405" w:rsidRDefault="00F7211C" w:rsidP="00345EE6">
      <w:pPr>
        <w:rPr>
          <w:rFonts w:ascii="Aptos" w:hAnsi="Aptos" w:cstheme="minorHAnsi"/>
          <w:b/>
          <w:bCs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 xml:space="preserve">Bank Name: </w:t>
      </w:r>
      <w:r w:rsidR="00C75915" w:rsidRPr="00CE4405">
        <w:rPr>
          <w:rFonts w:ascii="Aptos" w:hAnsi="Aptos" w:cstheme="minorHAnsi"/>
          <w:b/>
          <w:bCs/>
          <w:sz w:val="24"/>
          <w:szCs w:val="24"/>
        </w:rPr>
        <w:t>{{</w:t>
      </w:r>
      <w:proofErr w:type="spellStart"/>
      <w:r w:rsidR="00C75915" w:rsidRPr="00CE4405">
        <w:rPr>
          <w:rFonts w:ascii="Aptos" w:hAnsi="Aptos" w:cstheme="minorHAnsi"/>
          <w:b/>
          <w:bCs/>
          <w:sz w:val="24"/>
          <w:szCs w:val="24"/>
        </w:rPr>
        <w:t>bank_name</w:t>
      </w:r>
      <w:proofErr w:type="spellEnd"/>
      <w:r w:rsidR="00C75915" w:rsidRPr="00CE4405">
        <w:rPr>
          <w:rFonts w:ascii="Aptos" w:hAnsi="Aptos" w:cstheme="minorHAnsi"/>
          <w:b/>
          <w:bCs/>
          <w:sz w:val="24"/>
          <w:szCs w:val="24"/>
        </w:rPr>
        <w:t>}}</w:t>
      </w:r>
    </w:p>
    <w:p w14:paraId="50C66AFC" w14:textId="55978A4F" w:rsidR="00F7211C" w:rsidRPr="00CE4405" w:rsidRDefault="00F7211C" w:rsidP="00345EE6">
      <w:pPr>
        <w:rPr>
          <w:rFonts w:ascii="Aptos" w:hAnsi="Aptos" w:cstheme="minorHAnsi"/>
          <w:b/>
          <w:bCs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 xml:space="preserve">Branch Name: </w:t>
      </w:r>
      <w:r w:rsidR="003264E0" w:rsidRPr="00CE4405">
        <w:rPr>
          <w:rFonts w:ascii="Aptos" w:hAnsi="Aptos" w:cstheme="minorHAnsi"/>
          <w:b/>
          <w:bCs/>
          <w:sz w:val="24"/>
          <w:szCs w:val="24"/>
        </w:rPr>
        <w:t>{{</w:t>
      </w:r>
      <w:proofErr w:type="spellStart"/>
      <w:r w:rsidR="003264E0" w:rsidRPr="00CE4405">
        <w:rPr>
          <w:rFonts w:ascii="Aptos" w:hAnsi="Aptos" w:cstheme="minorHAnsi"/>
          <w:b/>
          <w:bCs/>
          <w:sz w:val="24"/>
          <w:szCs w:val="24"/>
        </w:rPr>
        <w:t>branch_name</w:t>
      </w:r>
      <w:proofErr w:type="spellEnd"/>
      <w:r w:rsidR="003264E0" w:rsidRPr="00CE4405">
        <w:rPr>
          <w:rFonts w:ascii="Aptos" w:hAnsi="Aptos" w:cstheme="minorHAnsi"/>
          <w:b/>
          <w:bCs/>
          <w:sz w:val="24"/>
          <w:szCs w:val="24"/>
        </w:rPr>
        <w:t>}}</w:t>
      </w:r>
      <w:r w:rsidR="00605314" w:rsidRPr="00CE4405">
        <w:rPr>
          <w:rFonts w:ascii="Aptos" w:hAnsi="Aptos" w:cstheme="minorHAnsi"/>
          <w:b/>
          <w:bCs/>
          <w:sz w:val="24"/>
          <w:szCs w:val="24"/>
        </w:rPr>
        <w:tab/>
      </w:r>
    </w:p>
    <w:p w14:paraId="2ED438D6" w14:textId="6E415750" w:rsidR="00F7211C" w:rsidRPr="00CE4405" w:rsidRDefault="00F7211C" w:rsidP="00345EE6">
      <w:pPr>
        <w:rPr>
          <w:rFonts w:ascii="Aptos" w:hAnsi="Aptos" w:cstheme="minorHAnsi"/>
          <w:b/>
          <w:bCs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 xml:space="preserve">IFSC Code: </w:t>
      </w:r>
      <w:r w:rsidR="00847C3D" w:rsidRPr="00CE4405">
        <w:rPr>
          <w:rFonts w:ascii="Aptos" w:hAnsi="Aptos" w:cstheme="minorHAnsi"/>
          <w:b/>
          <w:bCs/>
          <w:sz w:val="24"/>
          <w:szCs w:val="24"/>
        </w:rPr>
        <w:t>{{</w:t>
      </w:r>
      <w:proofErr w:type="spellStart"/>
      <w:r w:rsidR="00847C3D" w:rsidRPr="00CE4405">
        <w:rPr>
          <w:rFonts w:ascii="Aptos" w:hAnsi="Aptos" w:cstheme="minorHAnsi"/>
          <w:b/>
          <w:bCs/>
          <w:sz w:val="24"/>
          <w:szCs w:val="24"/>
        </w:rPr>
        <w:t>ifsc_code</w:t>
      </w:r>
      <w:proofErr w:type="spellEnd"/>
      <w:r w:rsidR="00847C3D" w:rsidRPr="00CE4405">
        <w:rPr>
          <w:rFonts w:ascii="Aptos" w:hAnsi="Aptos" w:cstheme="minorHAnsi"/>
          <w:b/>
          <w:bCs/>
          <w:sz w:val="24"/>
          <w:szCs w:val="24"/>
        </w:rPr>
        <w:t>}}</w:t>
      </w:r>
    </w:p>
    <w:p w14:paraId="1A6AF618" w14:textId="37901DCE" w:rsidR="00F7211C" w:rsidRPr="00CE4405" w:rsidRDefault="00F7211C" w:rsidP="000F1BCB">
      <w:pPr>
        <w:jc w:val="both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3. We hereby confirm that the aforesaid bank account:</w:t>
      </w:r>
    </w:p>
    <w:p w14:paraId="146FA76D" w14:textId="77777777" w:rsidR="00F7211C" w:rsidRPr="00CE4405" w:rsidRDefault="00F7211C" w:rsidP="000F1BCB">
      <w:pPr>
        <w:jc w:val="both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A. is a separate bank account, exclusively for depositing seventy per cent of amounts realised for the real estate project from the allottees, from time to time.</w:t>
      </w:r>
    </w:p>
    <w:p w14:paraId="1A76B6A0" w14:textId="77777777" w:rsidR="00F7211C" w:rsidRPr="00CE4405" w:rsidRDefault="00F7211C" w:rsidP="000F1BCB">
      <w:pPr>
        <w:jc w:val="both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B. is a no-lien account, and no loan / charge / encumbrance can be undertaken against the amounts deposited in this bank account.</w:t>
      </w:r>
    </w:p>
    <w:p w14:paraId="5748CA2D" w14:textId="77777777" w:rsidR="00F7211C" w:rsidRPr="00CE4405" w:rsidRDefault="00F7211C" w:rsidP="000F1BCB">
      <w:pPr>
        <w:jc w:val="both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 xml:space="preserve">C. the amounts in this separate bank account shall be withdrawn and used in consonance and in compliance with Section 4(2)(1)(D) of the Act, Rule 5 of the Rules, Regulation 3 of the Regulations, the Orders as well as the Circulars of </w:t>
      </w:r>
      <w:proofErr w:type="spellStart"/>
      <w:r w:rsidRPr="00CE4405">
        <w:rPr>
          <w:rFonts w:ascii="Aptos" w:hAnsi="Aptos" w:cstheme="minorHAnsi"/>
          <w:sz w:val="24"/>
          <w:szCs w:val="24"/>
        </w:rPr>
        <w:t>MahaRERA</w:t>
      </w:r>
      <w:proofErr w:type="spellEnd"/>
      <w:r w:rsidRPr="00CE4405">
        <w:rPr>
          <w:rFonts w:ascii="Aptos" w:hAnsi="Aptos" w:cstheme="minorHAnsi"/>
          <w:sz w:val="24"/>
          <w:szCs w:val="24"/>
        </w:rPr>
        <w:t xml:space="preserve"> and in compliance of Circular No. 39/2021 dated 28.12.2021 read with Circular No. 39A/2022 dated 17.03.2022.</w:t>
      </w:r>
    </w:p>
    <w:p w14:paraId="1E810714" w14:textId="77777777" w:rsidR="00F7211C" w:rsidRPr="00CE4405" w:rsidRDefault="00F7211C" w:rsidP="000F1BCB">
      <w:pPr>
        <w:jc w:val="both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 xml:space="preserve">D. shall be audited within six months after end of every financial year and shall upload on </w:t>
      </w:r>
      <w:proofErr w:type="spellStart"/>
      <w:r w:rsidRPr="00CE4405">
        <w:rPr>
          <w:rFonts w:ascii="Aptos" w:hAnsi="Aptos" w:cstheme="minorHAnsi"/>
          <w:sz w:val="24"/>
          <w:szCs w:val="24"/>
        </w:rPr>
        <w:t>MahaRERA</w:t>
      </w:r>
      <w:proofErr w:type="spellEnd"/>
      <w:r w:rsidRPr="00CE4405">
        <w:rPr>
          <w:rFonts w:ascii="Aptos" w:hAnsi="Aptos" w:cstheme="minorHAnsi"/>
          <w:sz w:val="24"/>
          <w:szCs w:val="24"/>
        </w:rPr>
        <w:t xml:space="preserve"> promoter web page the statements of accounts duly certified and signed by a chartered accountant in practice.</w:t>
      </w:r>
    </w:p>
    <w:p w14:paraId="56F93EDD" w14:textId="543BB8FE" w:rsidR="00F7211C" w:rsidRPr="00CE4405" w:rsidRDefault="00F7211C" w:rsidP="00345EE6">
      <w:pPr>
        <w:rPr>
          <w:rFonts w:ascii="Aptos" w:hAnsi="Aptos" w:cstheme="minorHAnsi"/>
          <w:b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>Date:</w:t>
      </w:r>
      <w:r w:rsidRPr="00CE4405">
        <w:rPr>
          <w:rFonts w:ascii="Aptos" w:hAnsi="Aptos" w:cstheme="minorHAnsi"/>
          <w:b/>
          <w:sz w:val="24"/>
          <w:szCs w:val="24"/>
        </w:rPr>
        <w:t xml:space="preserve"> </w:t>
      </w:r>
      <w:r w:rsidR="00C9165C" w:rsidRPr="00CE4405">
        <w:rPr>
          <w:rFonts w:ascii="Aptos" w:hAnsi="Aptos" w:cstheme="minorHAnsi"/>
          <w:b/>
          <w:sz w:val="24"/>
          <w:szCs w:val="24"/>
        </w:rPr>
        <w:t>{{date}}</w:t>
      </w:r>
    </w:p>
    <w:p w14:paraId="2380C02E" w14:textId="77777777" w:rsidR="001723B8" w:rsidRPr="00CE4405" w:rsidRDefault="001723B8" w:rsidP="00345EE6">
      <w:pPr>
        <w:jc w:val="right"/>
        <w:rPr>
          <w:rFonts w:ascii="Aptos" w:eastAsia="Times New Roman" w:hAnsi="Aptos" w:cstheme="minorHAnsi"/>
          <w:b/>
          <w:bCs/>
          <w:sz w:val="24"/>
          <w:szCs w:val="24"/>
        </w:rPr>
      </w:pPr>
    </w:p>
    <w:p w14:paraId="1EC8D54A" w14:textId="39E1B8F1" w:rsidR="00F7211C" w:rsidRPr="00CE4405" w:rsidRDefault="00D63274" w:rsidP="00345EE6">
      <w:pPr>
        <w:jc w:val="right"/>
        <w:rPr>
          <w:rFonts w:ascii="Aptos" w:eastAsia="Times New Roman" w:hAnsi="Aptos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E4405">
        <w:rPr>
          <w:rFonts w:ascii="Aptos" w:eastAsia="Times New Roman" w:hAnsi="Aptos" w:cstheme="minorHAnsi"/>
          <w:b/>
          <w:bCs/>
          <w:sz w:val="24"/>
          <w:szCs w:val="24"/>
        </w:rPr>
        <w:t>{{</w:t>
      </w:r>
      <w:proofErr w:type="spellStart"/>
      <w:r w:rsidRPr="00CE4405">
        <w:rPr>
          <w:rFonts w:ascii="Aptos" w:eastAsia="Times New Roman" w:hAnsi="Aptos" w:cstheme="minorHAnsi"/>
          <w:b/>
          <w:bCs/>
          <w:sz w:val="24"/>
          <w:szCs w:val="24"/>
        </w:rPr>
        <w:t>promoter_name</w:t>
      </w:r>
      <w:proofErr w:type="spellEnd"/>
      <w:r w:rsidRPr="00CE4405">
        <w:rPr>
          <w:rFonts w:ascii="Aptos" w:eastAsia="Times New Roman" w:hAnsi="Aptos" w:cstheme="minorHAnsi"/>
          <w:b/>
          <w:bCs/>
          <w:sz w:val="24"/>
          <w:szCs w:val="24"/>
        </w:rPr>
        <w:t>}}</w:t>
      </w:r>
    </w:p>
    <w:p w14:paraId="5EFD8169" w14:textId="5D47A911" w:rsidR="00F7211C" w:rsidRPr="00CE4405" w:rsidRDefault="00F7211C" w:rsidP="00345EE6">
      <w:pPr>
        <w:jc w:val="right"/>
        <w:rPr>
          <w:rFonts w:ascii="Aptos" w:hAnsi="Aptos" w:cstheme="minorHAnsi"/>
          <w:sz w:val="24"/>
          <w:szCs w:val="24"/>
        </w:rPr>
      </w:pPr>
      <w:r w:rsidRPr="00CE4405">
        <w:rPr>
          <w:rFonts w:ascii="Aptos" w:hAnsi="Aptos" w:cstheme="minorHAnsi"/>
          <w:sz w:val="24"/>
          <w:szCs w:val="24"/>
        </w:rPr>
        <w:t xml:space="preserve"> (Sign and Stamp</w:t>
      </w:r>
      <w:bookmarkEnd w:id="0"/>
      <w:r w:rsidRPr="00CE4405">
        <w:rPr>
          <w:rFonts w:ascii="Aptos" w:hAnsi="Aptos" w:cstheme="minorHAnsi"/>
          <w:sz w:val="24"/>
          <w:szCs w:val="24"/>
        </w:rPr>
        <w:t>)</w:t>
      </w:r>
      <w:bookmarkEnd w:id="1"/>
    </w:p>
    <w:sectPr w:rsidR="00F7211C" w:rsidRPr="00CE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C"/>
    <w:rsid w:val="00072ACD"/>
    <w:rsid w:val="000768DB"/>
    <w:rsid w:val="000F1BCB"/>
    <w:rsid w:val="001723B8"/>
    <w:rsid w:val="0025423B"/>
    <w:rsid w:val="00283F66"/>
    <w:rsid w:val="002A035B"/>
    <w:rsid w:val="002F4523"/>
    <w:rsid w:val="003264E0"/>
    <w:rsid w:val="00345EE6"/>
    <w:rsid w:val="00447985"/>
    <w:rsid w:val="005959AF"/>
    <w:rsid w:val="00605314"/>
    <w:rsid w:val="00670230"/>
    <w:rsid w:val="006E54B4"/>
    <w:rsid w:val="00785CF6"/>
    <w:rsid w:val="007E42B3"/>
    <w:rsid w:val="007F169B"/>
    <w:rsid w:val="00805B3A"/>
    <w:rsid w:val="00806C0B"/>
    <w:rsid w:val="00847C3D"/>
    <w:rsid w:val="00884E59"/>
    <w:rsid w:val="00885FD7"/>
    <w:rsid w:val="00890131"/>
    <w:rsid w:val="008968F4"/>
    <w:rsid w:val="008C3447"/>
    <w:rsid w:val="008D0D70"/>
    <w:rsid w:val="008D1B1D"/>
    <w:rsid w:val="00A32D5C"/>
    <w:rsid w:val="00A4746A"/>
    <w:rsid w:val="00B409CC"/>
    <w:rsid w:val="00B5697F"/>
    <w:rsid w:val="00BA3CA2"/>
    <w:rsid w:val="00BC43A0"/>
    <w:rsid w:val="00BD24D9"/>
    <w:rsid w:val="00BF7309"/>
    <w:rsid w:val="00C13987"/>
    <w:rsid w:val="00C22FA6"/>
    <w:rsid w:val="00C722DD"/>
    <w:rsid w:val="00C75915"/>
    <w:rsid w:val="00C9165C"/>
    <w:rsid w:val="00CD53DE"/>
    <w:rsid w:val="00CE4405"/>
    <w:rsid w:val="00D63274"/>
    <w:rsid w:val="00DA6D5A"/>
    <w:rsid w:val="00DC0881"/>
    <w:rsid w:val="00DC5194"/>
    <w:rsid w:val="00DE72E2"/>
    <w:rsid w:val="00ED38C5"/>
    <w:rsid w:val="00F1448F"/>
    <w:rsid w:val="00F36B70"/>
    <w:rsid w:val="00F712DE"/>
    <w:rsid w:val="00F7211C"/>
    <w:rsid w:val="00F73A5E"/>
    <w:rsid w:val="00F77067"/>
    <w:rsid w:val="00F80FBD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31C1"/>
  <w15:chartTrackingRefBased/>
  <w15:docId w15:val="{F754EEF9-9655-4FB4-A49D-29A99F1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1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1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72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1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ARYAN PARTE - 70472100356</cp:lastModifiedBy>
  <cp:revision>104</cp:revision>
  <dcterms:created xsi:type="dcterms:W3CDTF">2025-02-15T07:30:00Z</dcterms:created>
  <dcterms:modified xsi:type="dcterms:W3CDTF">2025-08-06T11:53:00Z</dcterms:modified>
</cp:coreProperties>
</file>