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440"/>
      </w:pPr>
      <w:r>
        <w:rPr>
          <w:rFonts w:ascii="Arial" w:cs="Arial" w:eastAsia="Arial" w:hAnsi="Arial"/>
          <w:b/>
          <w:bCs/>
          <w:color w:val="003366"/>
          <w:sz w:val="52"/>
          <w:szCs w:val="52"/>
        </w:rPr>
        <w:t xml:space="preserve">Iconographpt</w:t>
      </w:r>
    </w:p>
    <w:p>
      <w:pPr>
        <w:spacing w:after="120"/>
      </w:pPr>
      <w:r>
        <w:rPr>
          <w:rFonts w:ascii="Arial" w:cs="Arial" w:eastAsia="Arial" w:hAnsi="Arial"/>
          <w:color w:val="555555"/>
          <w:sz w:val="28"/>
          <w:szCs w:val="28"/>
        </w:rPr>
        <w:t xml:space="preserve">Edinburgh Airport — Internal SVG Icon Library</w:t>
      </w:r>
    </w:p>
    <w:p>
      <w:pPr>
        <w:spacing w:after="120"/>
      </w:pPr>
      <w:r>
        <w:rPr>
          <w:rFonts w:ascii="Arial" w:cs="Arial" w:eastAsia="Arial" w:hAnsi="Arial"/>
          <w:color w:val="888888"/>
          <w:sz w:val="22"/>
          <w:szCs w:val="22"/>
        </w:rPr>
        <w:t xml:space="preserve">Product Requirements Document  |  v1.1</w:t>
      </w:r>
    </w:p>
    <w:p>
      <w:pPr>
        <w:spacing w:after="1440"/>
      </w:pPr>
      <w:r>
        <w:rPr>
          <w:rFonts w:ascii="Arial" w:cs="Arial" w:eastAsia="Arial" w:hAnsi="Arial"/>
          <w:color w:val="888888"/>
          <w:sz w:val="22"/>
          <w:szCs w:val="22"/>
        </w:rPr>
        <w:t xml:space="preserve">Status: Draft</w:t>
      </w:r>
    </w:p>
    <w:p>
      <w:pPr>
        <w:pBdr>
          <w:bottom w:val="single" w:color="003366" w:sz="4" w:space="1"/>
        </w:pBdr>
        <w:spacing w:after="200"/>
      </w:pPr>
    </w:p>
    <w:p>
      <w:pPr>
        <w:pStyle w:val="Heading2"/>
        <w:spacing w:after="160" w:before="300"/>
      </w:pPr>
      <w:r>
        <w:rPr>
          <w:rFonts w:ascii="Arial" w:cs="Arial" w:eastAsia="Arial" w:hAnsi="Arial"/>
          <w:b/>
          <w:bCs/>
          <w:color w:val="003366"/>
          <w:sz w:val="28"/>
          <w:szCs w:val="28"/>
        </w:rPr>
        <w:t xml:space="preserve">1. Purpose</w:t>
      </w:r>
    </w:p>
    <w:p>
      <w:pPr>
        <w:spacing w:after="120"/>
      </w:pPr>
      <w:r>
        <w:rPr>
          <w:rFonts w:ascii="Arial" w:cs="Arial" w:eastAsia="Arial" w:hAnsi="Arial"/>
          <w:sz w:val="22"/>
          <w:szCs w:val="22"/>
        </w:rPr>
        <w:t xml:space="preserve">Iconographpt is an internal toolset for Edinburgh Airport that converts PNG icon source files into clean, optimised SVGs and exposes them through a simple browser-based library viewer. It replaces ad hoc icon sharing (Slack, email, shared drives) with a single searchable, consistent source of truth for visual assets.</w:t>
      </w:r>
    </w:p>
    <w:p>
      <w:pPr>
        <w:spacing w:after="200"/>
      </w:pPr>
    </w:p>
    <w:p>
      <w:pPr>
        <w:pStyle w:val="Heading2"/>
        <w:spacing w:after="160" w:before="300"/>
      </w:pPr>
      <w:r>
        <w:rPr>
          <w:rFonts w:ascii="Arial" w:cs="Arial" w:eastAsia="Arial" w:hAnsi="Arial"/>
          <w:b/>
          <w:bCs/>
          <w:color w:val="003366"/>
          <w:sz w:val="28"/>
          <w:szCs w:val="28"/>
        </w:rPr>
        <w:t xml:space="preserve">2. Problem Statement</w:t>
      </w:r>
    </w:p>
    <w:p>
      <w:pPr>
        <w:spacing w:after="120"/>
      </w:pPr>
      <w:r>
        <w:rPr>
          <w:rFonts w:ascii="Arial" w:cs="Arial" w:eastAsia="Arial" w:hAnsi="Arial"/>
          <w:sz w:val="22"/>
          <w:szCs w:val="22"/>
        </w:rPr>
        <w:t xml:space="preserve">The team currently has no centralised icon resource. Icons are duplicated across projects in inconsistent formats, sizes, and styles. This creates visual inconsistency in outputs and wastes time finding or recreating assets. There is also no defined process for converting or standardising new icon requests.</w:t>
      </w:r>
    </w:p>
    <w:p>
      <w:pPr>
        <w:spacing w:after="200"/>
      </w:pPr>
    </w:p>
    <w:p>
      <w:pPr>
        <w:pStyle w:val="Heading2"/>
        <w:spacing w:after="160" w:before="300"/>
      </w:pPr>
      <w:r>
        <w:rPr>
          <w:rFonts w:ascii="Arial" w:cs="Arial" w:eastAsia="Arial" w:hAnsi="Arial"/>
          <w:b/>
          <w:bCs/>
          <w:color w:val="003366"/>
          <w:sz w:val="28"/>
          <w:szCs w:val="28"/>
        </w:rPr>
        <w:t xml:space="preserve">3. Goals</w:t>
      </w:r>
    </w:p>
    <w:p>
      <w:pPr>
        <w:pStyle w:val="ListParagraph"/>
        <w:numPr>
          <w:ilvl w:val="0"/>
          <w:numId w:val="2"/>
        </w:numPr>
        <w:spacing w:after="80"/>
      </w:pPr>
      <w:r>
        <w:rPr>
          <w:rFonts w:ascii="Arial" w:cs="Arial" w:eastAsia="Arial" w:hAnsi="Arial"/>
          <w:sz w:val="22"/>
          <w:szCs w:val="22"/>
        </w:rPr>
        <w:t xml:space="preserve">Convert existing PNG icons to clean, optimised SVGs</w:t>
      </w:r>
    </w:p>
    <w:p>
      <w:pPr>
        <w:pStyle w:val="ListParagraph"/>
        <w:numPr>
          <w:ilvl w:val="0"/>
          <w:numId w:val="2"/>
        </w:numPr>
        <w:spacing w:after="80"/>
      </w:pPr>
      <w:r>
        <w:rPr>
          <w:rFonts w:ascii="Arial" w:cs="Arial" w:eastAsia="Arial" w:hAnsi="Arial"/>
          <w:sz w:val="22"/>
          <w:szCs w:val="22"/>
        </w:rPr>
        <w:t xml:space="preserve">Provide a single browsable library the team can access without any technical setup</w:t>
      </w:r>
    </w:p>
    <w:p>
      <w:pPr>
        <w:pStyle w:val="ListParagraph"/>
        <w:numPr>
          <w:ilvl w:val="0"/>
          <w:numId w:val="2"/>
        </w:numPr>
        <w:spacing w:after="80"/>
      </w:pPr>
      <w:r>
        <w:rPr>
          <w:rFonts w:ascii="Arial" w:cs="Arial" w:eastAsia="Arial" w:hAnsi="Arial"/>
          <w:sz w:val="22"/>
          <w:szCs w:val="22"/>
        </w:rPr>
        <w:t xml:space="preserve">Enforce a consistent naming convention and category structure</w:t>
      </w:r>
    </w:p>
    <w:p>
      <w:pPr>
        <w:pStyle w:val="ListParagraph"/>
        <w:numPr>
          <w:ilvl w:val="0"/>
          <w:numId w:val="2"/>
        </w:numPr>
        <w:spacing w:after="80"/>
      </w:pPr>
      <w:r>
        <w:rPr>
          <w:rFonts w:ascii="Arial" w:cs="Arial" w:eastAsia="Arial" w:hAnsi="Arial"/>
          <w:sz w:val="22"/>
          <w:szCs w:val="22"/>
        </w:rPr>
        <w:t xml:space="preserve">Allow any team member to copy or download an SVG in under 10 seconds</w:t>
      </w:r>
    </w:p>
    <w:p>
      <w:pPr>
        <w:pStyle w:val="ListParagraph"/>
        <w:numPr>
          <w:ilvl w:val="0"/>
          <w:numId w:val="2"/>
        </w:numPr>
        <w:spacing w:after="80"/>
      </w:pPr>
      <w:r>
        <w:rPr>
          <w:rFonts w:ascii="Arial" w:cs="Arial" w:eastAsia="Arial" w:hAnsi="Arial"/>
          <w:sz w:val="22"/>
          <w:szCs w:val="22"/>
        </w:rPr>
        <w:t xml:space="preserve">Establish a repeatable pipeline for adding new icons in future</w:t>
      </w:r>
    </w:p>
    <w:p>
      <w:pPr>
        <w:spacing w:after="200"/>
      </w:pPr>
    </w:p>
    <w:p>
      <w:pPr>
        <w:pStyle w:val="Heading2"/>
        <w:spacing w:after="160" w:before="300"/>
      </w:pPr>
      <w:r>
        <w:rPr>
          <w:rFonts w:ascii="Arial" w:cs="Arial" w:eastAsia="Arial" w:hAnsi="Arial"/>
          <w:b/>
          <w:bCs/>
          <w:color w:val="003366"/>
          <w:sz w:val="28"/>
          <w:szCs w:val="28"/>
        </w:rPr>
        <w:t xml:space="preserve">4. Out of Scope (MVP)</w:t>
      </w:r>
    </w:p>
    <w:p>
      <w:pPr>
        <w:spacing w:after="120"/>
      </w:pPr>
      <w:r>
        <w:rPr>
          <w:rFonts w:ascii="Arial" w:cs="Arial" w:eastAsia="Arial" w:hAnsi="Arial"/>
          <w:sz w:val="22"/>
          <w:szCs w:val="22"/>
        </w:rPr>
        <w:t xml:space="preserve">The following are explicitly excluded from the MVP to keep scope controlled. They are valid future iterations.</w:t>
      </w:r>
    </w:p>
    <w:p>
      <w:pPr>
        <w:pStyle w:val="ListParagraph"/>
        <w:numPr>
          <w:ilvl w:val="0"/>
          <w:numId w:val="2"/>
        </w:numPr>
        <w:spacing w:after="80"/>
      </w:pPr>
      <w:r>
        <w:rPr>
          <w:rFonts w:ascii="Arial" w:cs="Arial" w:eastAsia="Arial" w:hAnsi="Arial"/>
          <w:sz w:val="22"/>
          <w:szCs w:val="22"/>
        </w:rPr>
        <w:t xml:space="preserve">React component packaging or npm publishing</w:t>
      </w:r>
    </w:p>
    <w:p>
      <w:pPr>
        <w:pStyle w:val="ListParagraph"/>
        <w:numPr>
          <w:ilvl w:val="0"/>
          <w:numId w:val="2"/>
        </w:numPr>
        <w:spacing w:after="80"/>
      </w:pPr>
      <w:r>
        <w:rPr>
          <w:rFonts w:ascii="Arial" w:cs="Arial" w:eastAsia="Arial" w:hAnsi="Arial"/>
          <w:sz w:val="22"/>
          <w:szCs w:val="22"/>
        </w:rPr>
        <w:t xml:space="preserve">Figma plugin or design tool integration</w:t>
      </w:r>
    </w:p>
    <w:p>
      <w:pPr>
        <w:pStyle w:val="ListParagraph"/>
        <w:numPr>
          <w:ilvl w:val="0"/>
          <w:numId w:val="2"/>
        </w:numPr>
        <w:spacing w:after="80"/>
      </w:pPr>
      <w:r>
        <w:rPr>
          <w:rFonts w:ascii="Arial" w:cs="Arial" w:eastAsia="Arial" w:hAnsi="Arial"/>
          <w:sz w:val="22"/>
          <w:szCs w:val="22"/>
        </w:rPr>
        <w:t xml:space="preserve">CI/CD pipeline or automated deployment</w:t>
      </w:r>
    </w:p>
    <w:p>
      <w:pPr>
        <w:pStyle w:val="ListParagraph"/>
        <w:numPr>
          <w:ilvl w:val="0"/>
          <w:numId w:val="2"/>
        </w:numPr>
        <w:spacing w:after="80"/>
      </w:pPr>
      <w:r>
        <w:rPr>
          <w:rFonts w:ascii="Arial" w:cs="Arial" w:eastAsia="Arial" w:hAnsi="Arial"/>
          <w:sz w:val="22"/>
          <w:szCs w:val="22"/>
        </w:rPr>
        <w:t xml:space="preserve">Multi-colour or CSS-themed icon variants</w:t>
      </w:r>
    </w:p>
    <w:p>
      <w:pPr>
        <w:pStyle w:val="ListParagraph"/>
        <w:numPr>
          <w:ilvl w:val="0"/>
          <w:numId w:val="2"/>
        </w:numPr>
        <w:spacing w:after="80"/>
      </w:pPr>
      <w:r>
        <w:rPr>
          <w:rFonts w:ascii="Arial" w:cs="Arial" w:eastAsia="Arial" w:hAnsi="Arial"/>
          <w:sz w:val="22"/>
          <w:szCs w:val="22"/>
        </w:rPr>
        <w:t xml:space="preserve">Version control or changelog for individual icons</w:t>
      </w:r>
    </w:p>
    <w:p>
      <w:pPr>
        <w:spacing w:after="200"/>
      </w:pPr>
    </w:p>
    <w:p>
      <w:pPr>
        <w:pStyle w:val="Heading2"/>
        <w:spacing w:after="160" w:before="300"/>
      </w:pPr>
      <w:r>
        <w:rPr>
          <w:rFonts w:ascii="Arial" w:cs="Arial" w:eastAsia="Arial" w:hAnsi="Arial"/>
          <w:b/>
          <w:bCs/>
          <w:color w:val="003366"/>
          <w:sz w:val="28"/>
          <w:szCs w:val="28"/>
        </w:rPr>
        <w:t xml:space="preserve">5.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Need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Analysts / report builders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 and copy icons for use in HTML reports and dashboards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Comms / design team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Download SVGs for use in presentations and print materials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 clean SVG markup for embedding in web tools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Icon maintainer (Puri)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new icons and keep the library up to date</w:t>
            </w:r>
          </w:p>
        </w:tc>
      </w:tr>
    </w:tbl>
    <w:p>
      <w:pPr>
        <w:spacing w:after="200"/>
      </w:pPr>
    </w:p>
    <w:p>
      <w:pPr>
        <w:pStyle w:val="Heading2"/>
        <w:spacing w:after="160" w:before="300"/>
      </w:pPr>
      <w:r>
        <w:rPr>
          <w:rFonts w:ascii="Arial" w:cs="Arial" w:eastAsia="Arial" w:hAnsi="Arial"/>
          <w:b/>
          <w:bCs/>
          <w:color w:val="003366"/>
          <w:sz w:val="28"/>
          <w:szCs w:val="28"/>
        </w:rPr>
        <w:t xml:space="preserve">6. Functional Requirements</w:t>
      </w:r>
    </w:p>
    <w:p>
      <w:pPr>
        <w:pStyle w:val="Heading3"/>
        <w:spacing w:after="100" w:before="200"/>
      </w:pPr>
      <w:r>
        <w:rPr>
          <w:rFonts w:ascii="Arial" w:cs="Arial" w:eastAsia="Arial" w:hAnsi="Arial"/>
          <w:b/>
          <w:bCs/>
          <w:color w:val="005B99"/>
          <w:sz w:val="24"/>
          <w:szCs w:val="24"/>
        </w:rPr>
        <w:t xml:space="preserve">6.1 Conversion Pipeline (trace.py)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Accept single or batch PNG input from the source/ folder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FR-02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Vectorise PNGs using Potrace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Optimise SVG output using SVGO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FR-04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Save output to icons/{category}/ subfolder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 files where trace quality is poor rather than silently saving bad output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FR-06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Prompt user for category assignment if it cannot be inferred from filename</w:t>
            </w:r>
          </w:p>
        </w:tc>
      </w:tr>
    </w:tbl>
    <w:p>
      <w:pPr>
        <w:spacing w:after="200"/>
      </w:pPr>
    </w:p>
    <w:p>
      <w:pPr>
        <w:pStyle w:val="Heading3"/>
        <w:spacing w:after="100" w:before="200"/>
      </w:pPr>
      <w:r>
        <w:rPr>
          <w:rFonts w:ascii="Arial" w:cs="Arial" w:eastAsia="Arial" w:hAnsi="Arial"/>
          <w:b/>
          <w:bCs/>
          <w:color w:val="005B99"/>
          <w:sz w:val="24"/>
          <w:szCs w:val="24"/>
        </w:rPr>
        <w:t xml:space="preserve">6.2 Manifest Generator (manifest.py)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FR-07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 icons/ directory recursively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FR-08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 icons.json with name, slug, category, tags, and file path per icon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FR-09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Overwrite icons.json on each run — it is never edited manually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 that all SVGs follow the naming convention before writing manifest</w:t>
            </w:r>
          </w:p>
        </w:tc>
      </w:tr>
    </w:tbl>
    <w:p>
      <w:pPr>
        <w:spacing w:after="200"/>
      </w:pPr>
    </w:p>
    <w:p>
      <w:pPr>
        <w:pStyle w:val="Heading3"/>
        <w:spacing w:after="100" w:before="200"/>
      </w:pPr>
      <w:r>
        <w:rPr>
          <w:rFonts w:ascii="Arial" w:cs="Arial" w:eastAsia="Arial" w:hAnsi="Arial"/>
          <w:b/>
          <w:bCs/>
          <w:color w:val="005B99"/>
          <w:sz w:val="24"/>
          <w:szCs w:val="24"/>
        </w:rPr>
        <w:t xml:space="preserve">6.3 Library Viewer (index.html)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 all icons in a responsive grid with name labels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 bar filters icons by name or tag in real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 filter buttons narrow the grid to one category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Click an icon to copy its SVG source code to clipboard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 to download the SVG file directly from the viewer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Dark / light background toggle for visibility testing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open by double-clicking index.html — no server or build step required</w:t>
            </w:r>
          </w:p>
        </w:tc>
      </w:tr>
    </w:tbl>
    <w:p>
      <w:pPr>
        <w:spacing w:after="200"/>
      </w:pPr>
    </w:p>
    <w:p>
      <w:pPr>
        <w:pStyle w:val="Heading3"/>
        <w:spacing w:after="100" w:before="200"/>
      </w:pPr>
      <w:r>
        <w:rPr>
          <w:rFonts w:ascii="Arial" w:cs="Arial" w:eastAsia="Arial" w:hAnsi="Arial"/>
          <w:b/>
          <w:bCs/>
          <w:color w:val="005B99"/>
          <w:sz w:val="24"/>
          <w:szCs w:val="24"/>
        </w:rPr>
        <w:t xml:space="preserve">6.4 Browser Upload &amp; Persistent Storage</w:t>
      </w:r>
    </w:p>
    <w:p>
      <w:pPr>
        <w:spacing w:after="120"/>
      </w:pPr>
      <w:r>
        <w:rPr>
          <w:rFonts w:ascii="Arial" w:cs="Arial" w:eastAsia="Arial" w:hAnsi="Arial"/>
          <w:sz w:val="22"/>
          <w:szCs w:val="22"/>
        </w:rPr>
        <w:t xml:space="preserve">Users can upload PNGs directly in the viewer. Icons are traced in the browser and saved to IndexedDB so they persist between sessions on the same machine. No server is required.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Upload button accepts one or more PNG files via the browser file picker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Uploaded PNGs are traced in-browser using potrace.js — no server call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is prompted to assign a name, category, and optional tags before saving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Traced SVG and metadata are saved to IndexedDB under a unique key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Browser-uploaded icons appear in the grid immediately after saving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Icons saved to IndexedDB persist across browser sessions on the same machine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icon in the grid has a delete option to remove it from IndexedDB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Browser-uploaded icons are visually distinguishable from file-system icons (e.g. a subtle badge)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potrace.js trace quality is poor, user is warned before saving and given the option to cancel</w:t>
            </w:r>
          </w:p>
        </w:tc>
      </w:tr>
    </w:tbl>
    <w:p>
      <w:pPr>
        <w:spacing w:after="200"/>
      </w:pPr>
    </w:p>
    <w:p>
      <w:pPr>
        <w:pStyle w:val="Heading2"/>
        <w:spacing w:after="160" w:before="300"/>
      </w:pPr>
      <w:r>
        <w:rPr>
          <w:rFonts w:ascii="Arial" w:cs="Arial" w:eastAsia="Arial" w:hAnsi="Arial"/>
          <w:b/>
          <w:bCs/>
          <w:color w:val="003366"/>
          <w:sz w:val="28"/>
          <w:szCs w:val="28"/>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NFR-01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tooling must be free and open source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NFR-02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Viewer must work offline with no internet dependency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NFR-03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SVGs must be self-contained — no raster embeds or external fonts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NFR-04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icons output with a consistent 0 0 24 24 viewBox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NFR-05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 scripts must run on Python 3.9+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NFR-06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npm install or build step for end users of the viewer</w:t>
            </w:r>
          </w:p>
        </w:tc>
      </w:tr>
    </w:tbl>
    <w:p>
      <w:pPr>
        <w:spacing w:after="200"/>
      </w:pPr>
    </w:p>
    <w:p>
      <w:pPr>
        <w:pStyle w:val="Heading2"/>
        <w:spacing w:after="160" w:before="300"/>
      </w:pPr>
      <w:r>
        <w:rPr>
          <w:rFonts w:ascii="Arial" w:cs="Arial" w:eastAsia="Arial" w:hAnsi="Arial"/>
          <w:b/>
          <w:bCs/>
          <w:color w:val="003366"/>
          <w:sz w:val="28"/>
          <w:szCs w:val="28"/>
        </w:rPr>
        <w:t xml:space="preserve">8. Naming Convention</w:t>
      </w:r>
    </w:p>
    <w:p>
      <w:pPr>
        <w:spacing w:after="120"/>
      </w:pPr>
      <w:r>
        <w:rPr>
          <w:rFonts w:ascii="Arial" w:cs="Arial" w:eastAsia="Arial" w:hAnsi="Arial"/>
          <w:sz w:val="22"/>
          <w:szCs w:val="22"/>
        </w:rPr>
        <w:t xml:space="preserve">All SVG files must follow this pattern: {category}-{descriptor}.svg</w:t>
      </w:r>
    </w:p>
    <w:p>
      <w:pPr>
        <w:spacing w:after="120"/>
      </w:pPr>
      <w:r>
        <w:rPr>
          <w:rFonts w:ascii="Arial" w:cs="Arial" w:eastAsia="Arial" w:hAnsi="Arial"/>
          <w:sz w:val="22"/>
          <w:szCs w:val="22"/>
        </w:rPr>
        <w:t xml:space="preserve">Rules:</w:t>
      </w:r>
    </w:p>
    <w:p>
      <w:pPr>
        <w:pStyle w:val="ListParagraph"/>
        <w:numPr>
          <w:ilvl w:val="0"/>
          <w:numId w:val="2"/>
        </w:numPr>
        <w:spacing w:after="80"/>
      </w:pPr>
      <w:r>
        <w:rPr>
          <w:rFonts w:ascii="Arial" w:cs="Arial" w:eastAsia="Arial" w:hAnsi="Arial"/>
          <w:sz w:val="22"/>
          <w:szCs w:val="22"/>
        </w:rPr>
        <w:t xml:space="preserve">Lowercase only</w:t>
      </w:r>
    </w:p>
    <w:p>
      <w:pPr>
        <w:pStyle w:val="ListParagraph"/>
        <w:numPr>
          <w:ilvl w:val="0"/>
          <w:numId w:val="2"/>
        </w:numPr>
        <w:spacing w:after="80"/>
      </w:pPr>
      <w:r>
        <w:rPr>
          <w:rFonts w:ascii="Arial" w:cs="Arial" w:eastAsia="Arial" w:hAnsi="Arial"/>
          <w:sz w:val="22"/>
          <w:szCs w:val="22"/>
        </w:rPr>
        <w:t xml:space="preserve">Hyphens, no underscores or spaces</w:t>
      </w:r>
    </w:p>
    <w:p>
      <w:pPr>
        <w:pStyle w:val="ListParagraph"/>
        <w:numPr>
          <w:ilvl w:val="0"/>
          <w:numId w:val="2"/>
        </w:numPr>
        <w:spacing w:after="80"/>
      </w:pPr>
      <w:r>
        <w:rPr>
          <w:rFonts w:ascii="Arial" w:cs="Arial" w:eastAsia="Arial" w:hAnsi="Arial"/>
          <w:sz w:val="22"/>
          <w:szCs w:val="22"/>
        </w:rPr>
        <w:t xml:space="preserve">Category prefix always first</w:t>
      </w:r>
    </w:p>
    <w:p>
      <w:pPr>
        <w:pStyle w:val="ListParagraph"/>
        <w:numPr>
          <w:ilvl w:val="0"/>
          <w:numId w:val="2"/>
        </w:numPr>
        <w:spacing w:after="80"/>
      </w:pPr>
      <w:r>
        <w:rPr>
          <w:rFonts w:ascii="Arial" w:cs="Arial" w:eastAsia="Arial" w:hAnsi="Arial"/>
          <w:sz w:val="22"/>
          <w:szCs w:val="22"/>
        </w:rPr>
        <w:t xml:space="preserve">Descriptive but concise</w:t>
      </w:r>
    </w:p>
    <w:p>
      <w:pPr>
        <w:spacing w:after="120"/>
      </w:pPr>
    </w:p>
    <w:p>
      <w:pPr>
        <w:spacing w:after="120"/>
      </w:pPr>
      <w:r>
        <w:rPr>
          <w:rFonts w:ascii="Arial" w:cs="Arial" w:eastAsia="Arial" w:hAnsi="Arial"/>
          <w:sz w:val="22"/>
          <w:szCs w:val="22"/>
        </w:rPr>
        <w:t xml:space="preserve">Examples:</w:t>
      </w:r>
    </w:p>
    <w:p>
      <w:pPr>
        <w:pStyle w:val="ListParagraph"/>
        <w:numPr>
          <w:ilvl w:val="0"/>
          <w:numId w:val="2"/>
        </w:numPr>
        <w:spacing w:after="80"/>
      </w:pPr>
      <w:r>
        <w:rPr>
          <w:rFonts w:ascii="Arial" w:cs="Arial" w:eastAsia="Arial" w:hAnsi="Arial"/>
          <w:sz w:val="22"/>
          <w:szCs w:val="22"/>
        </w:rPr>
        <w:t xml:space="preserve">wayfinding-departures.svg</w:t>
      </w:r>
    </w:p>
    <w:p>
      <w:pPr>
        <w:pStyle w:val="ListParagraph"/>
        <w:numPr>
          <w:ilvl w:val="0"/>
          <w:numId w:val="2"/>
        </w:numPr>
        <w:spacing w:after="80"/>
      </w:pPr>
      <w:r>
        <w:rPr>
          <w:rFonts w:ascii="Arial" w:cs="Arial" w:eastAsia="Arial" w:hAnsi="Arial"/>
          <w:sz w:val="22"/>
          <w:szCs w:val="22"/>
        </w:rPr>
        <w:t xml:space="preserve">passenger-services-check-in.svg</w:t>
      </w:r>
    </w:p>
    <w:p>
      <w:pPr>
        <w:pStyle w:val="ListParagraph"/>
        <w:numPr>
          <w:ilvl w:val="0"/>
          <w:numId w:val="2"/>
        </w:numPr>
        <w:spacing w:after="80"/>
      </w:pPr>
      <w:r>
        <w:rPr>
          <w:rFonts w:ascii="Arial" w:cs="Arial" w:eastAsia="Arial" w:hAnsi="Arial"/>
          <w:sz w:val="22"/>
          <w:szCs w:val="22"/>
        </w:rPr>
        <w:t xml:space="preserve">accessibility-wheelchair.svg</w:t>
      </w:r>
    </w:p>
    <w:p>
      <w:pPr>
        <w:spacing w:after="200"/>
      </w:pPr>
    </w:p>
    <w:p>
      <w:pPr>
        <w:pStyle w:val="Heading2"/>
        <w:spacing w:after="160" w:before="300"/>
      </w:pPr>
      <w:r>
        <w:rPr>
          <w:rFonts w:ascii="Arial" w:cs="Arial" w:eastAsia="Arial" w:hAnsi="Arial"/>
          <w:b/>
          <w:bCs/>
          <w:color w:val="003366"/>
          <w:sz w:val="28"/>
          <w:szCs w:val="28"/>
        </w:rPr>
        <w:t xml:space="preserve">9. Icon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Folder Slug</w:t>
            </w:r>
          </w:p>
        </w:tc>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Display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wayfinding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Wayfinding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passenger-services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Passenger Services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retail-fb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Retail &amp; F&amp;B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accessibility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Accessibility</w:t>
            </w:r>
          </w:p>
        </w:tc>
      </w:tr>
    </w:tbl>
    <w:p>
      <w:pPr>
        <w:spacing w:after="200"/>
      </w:pPr>
    </w:p>
    <w:p>
      <w:pPr>
        <w:pStyle w:val="Heading2"/>
        <w:spacing w:after="160" w:before="300"/>
      </w:pPr>
      <w:r>
        <w:rPr>
          <w:rFonts w:ascii="Arial" w:cs="Arial" w:eastAsia="Arial" w:hAnsi="Arial"/>
          <w:b/>
          <w:bCs/>
          <w:color w:val="003366"/>
          <w:sz w:val="28"/>
          <w:szCs w:val="28"/>
        </w:rPr>
        <w:t xml:space="preserve">10.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Potrace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PNG to SVG vectorisation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SVGO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SVG optimisation and cleanup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3.9+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processing pipeline scripts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HTML / CSS / Vanilla JS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Library viewer — no framework, no build step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Icon manifest and metadata store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potrace.js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Client-side PNG to SVG tracing (browser, no server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IndexedDB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Persistent in-browser storage for user-uploaded icons</w:t>
            </w:r>
          </w:p>
        </w:tc>
      </w:tr>
    </w:tbl>
    <w:p>
      <w:pPr>
        <w:spacing w:after="200"/>
      </w:pPr>
    </w:p>
    <w:p>
      <w:pPr>
        <w:pStyle w:val="Heading2"/>
        <w:spacing w:after="160" w:before="300"/>
      </w:pPr>
      <w:r>
        <w:rPr>
          <w:rFonts w:ascii="Arial" w:cs="Arial" w:eastAsia="Arial" w:hAnsi="Arial"/>
          <w:b/>
          <w:bCs/>
          <w:color w:val="003366"/>
          <w:sz w:val="28"/>
          <w:szCs w:val="28"/>
        </w:rPr>
        <w:t xml:space="preserve">11. End-to-End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3640"/>
        <w:gridCol w:w="4680"/>
      </w:tblGrid>
      <w:tr>
        <w:tc>
          <w:tcPr>
            <w:tcW w:type="dxa" w:w="31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 new PNGs into source/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files staged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python scripts/trace.py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SVGs written to icons/{category}/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python scripts/manifest.py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icons.json updated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index.html in browser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File-system icons visible to team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(alt)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Click Upload in viewer, select PNG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Icon traced in browser, saved to IndexedDB, appears in grid immediately</w:t>
            </w:r>
          </w:p>
        </w:tc>
      </w:tr>
    </w:tbl>
    <w:p>
      <w:pPr>
        <w:spacing w:after="200"/>
      </w:pPr>
    </w:p>
    <w:p>
      <w:pPr>
        <w:pStyle w:val="Heading2"/>
        <w:spacing w:after="160" w:before="300"/>
      </w:pPr>
      <w:r>
        <w:rPr>
          <w:rFonts w:ascii="Arial" w:cs="Arial" w:eastAsia="Arial" w:hAnsi="Arial"/>
          <w:b/>
          <w:bCs/>
          <w:color w:val="003366"/>
          <w:sz w:val="28"/>
          <w:szCs w:val="28"/>
        </w:rPr>
        <w:t xml:space="preserve">12. Risks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Poor PNG quality produces unusable SVG traces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trace on sample PNGs before full pipeline build. Flag bad outputs rather than saving them.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Photographic or complex PNGs cannot be auto-traced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SVG redraw will be required for these icons. Scope this as a known exception, not a pipeline failure.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Inconsistent naming breaks the manifest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manifest.py validates naming convention before writing. Non-compliant files are flagged and skipped.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IndexedDB is cleared if user clears browser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 user in the UI that uploaded icons are stored in the browser and will be lost if browser storage is cleared. Recommend using the file-system pipeline for permanent icons.</w:t>
            </w:r>
          </w:p>
        </w:tc>
      </w:tr>
    </w:tbl>
    <w:p>
      <w:pPr>
        <w:spacing w:after="200"/>
      </w:pPr>
    </w:p>
    <w:p>
      <w:pPr>
        <w:pStyle w:val="Heading2"/>
        <w:spacing w:after="160" w:before="300"/>
      </w:pPr>
      <w:r>
        <w:rPr>
          <w:rFonts w:ascii="Arial" w:cs="Arial" w:eastAsia="Arial" w:hAnsi="Arial"/>
          <w:b/>
          <w:bCs/>
          <w:color w:val="003366"/>
          <w:sz w:val="28"/>
          <w:szCs w:val="28"/>
        </w:rPr>
        <w:t xml:space="preserve">13. Definition of Done</w:t>
      </w:r>
    </w:p>
    <w:p>
      <w:pPr>
        <w:pStyle w:val="ListParagraph"/>
        <w:numPr>
          <w:ilvl w:val="0"/>
          <w:numId w:val="2"/>
        </w:numPr>
        <w:spacing w:after="80"/>
      </w:pPr>
      <w:r>
        <w:rPr>
          <w:rFonts w:ascii="Arial" w:cs="Arial" w:eastAsia="Arial" w:hAnsi="Arial"/>
          <w:sz w:val="22"/>
          <w:szCs w:val="22"/>
        </w:rPr>
        <w:t xml:space="preserve">trace.py successfully converts a batch of PNGs to SVGs</w:t>
      </w:r>
    </w:p>
    <w:p>
      <w:pPr>
        <w:pStyle w:val="ListParagraph"/>
        <w:numPr>
          <w:ilvl w:val="0"/>
          <w:numId w:val="2"/>
        </w:numPr>
        <w:spacing w:after="80"/>
      </w:pPr>
      <w:r>
        <w:rPr>
          <w:rFonts w:ascii="Arial" w:cs="Arial" w:eastAsia="Arial" w:hAnsi="Arial"/>
          <w:sz w:val="22"/>
          <w:szCs w:val="22"/>
        </w:rPr>
        <w:t xml:space="preserve">All output SVGs pass SVGO optimisation without errors</w:t>
      </w:r>
    </w:p>
    <w:p>
      <w:pPr>
        <w:pStyle w:val="ListParagraph"/>
        <w:numPr>
          <w:ilvl w:val="0"/>
          <w:numId w:val="2"/>
        </w:numPr>
        <w:spacing w:after="80"/>
      </w:pPr>
      <w:r>
        <w:rPr>
          <w:rFonts w:ascii="Arial" w:cs="Arial" w:eastAsia="Arial" w:hAnsi="Arial"/>
          <w:sz w:val="22"/>
          <w:szCs w:val="22"/>
        </w:rPr>
        <w:t xml:space="preserve">icons.json is correctly generated from the icons/ directory</w:t>
      </w:r>
    </w:p>
    <w:p>
      <w:pPr>
        <w:pStyle w:val="ListParagraph"/>
        <w:numPr>
          <w:ilvl w:val="0"/>
          <w:numId w:val="2"/>
        </w:numPr>
        <w:spacing w:after="80"/>
      </w:pPr>
      <w:r>
        <w:rPr>
          <w:rFonts w:ascii="Arial" w:cs="Arial" w:eastAsia="Arial" w:hAnsi="Arial"/>
          <w:sz w:val="22"/>
          <w:szCs w:val="22"/>
        </w:rPr>
        <w:t xml:space="preserve">index.html displays all icons in a searchable, filterable grid</w:t>
      </w:r>
    </w:p>
    <w:p>
      <w:pPr>
        <w:pStyle w:val="ListParagraph"/>
        <w:numPr>
          <w:ilvl w:val="0"/>
          <w:numId w:val="2"/>
        </w:numPr>
        <w:spacing w:after="80"/>
      </w:pPr>
      <w:r>
        <w:rPr>
          <w:rFonts w:ascii="Arial" w:cs="Arial" w:eastAsia="Arial" w:hAnsi="Arial"/>
          <w:sz w:val="22"/>
          <w:szCs w:val="22"/>
        </w:rPr>
        <w:t xml:space="preserve">Copy to clipboard and SVG download both work</w:t>
      </w:r>
    </w:p>
    <w:p>
      <w:pPr>
        <w:pStyle w:val="ListParagraph"/>
        <w:numPr>
          <w:ilvl w:val="0"/>
          <w:numId w:val="2"/>
        </w:numPr>
        <w:spacing w:after="80"/>
      </w:pPr>
      <w:r>
        <w:rPr>
          <w:rFonts w:ascii="Arial" w:cs="Arial" w:eastAsia="Arial" w:hAnsi="Arial"/>
          <w:sz w:val="22"/>
          <w:szCs w:val="22"/>
        </w:rPr>
        <w:t xml:space="preserve">Dark / light background toggle works</w:t>
      </w:r>
    </w:p>
    <w:p>
      <w:pPr>
        <w:pStyle w:val="ListParagraph"/>
        <w:numPr>
          <w:ilvl w:val="0"/>
          <w:numId w:val="2"/>
        </w:numPr>
        <w:spacing w:after="80"/>
      </w:pPr>
      <w:r>
        <w:rPr>
          <w:rFonts w:ascii="Arial" w:cs="Arial" w:eastAsia="Arial" w:hAnsi="Arial"/>
          <w:sz w:val="22"/>
          <w:szCs w:val="22"/>
        </w:rPr>
        <w:t xml:space="preserve">PNG upload in the viewer traces via potrace.js and saves to IndexedDB</w:t>
      </w:r>
    </w:p>
    <w:p>
      <w:pPr>
        <w:pStyle w:val="ListParagraph"/>
        <w:numPr>
          <w:ilvl w:val="0"/>
          <w:numId w:val="2"/>
        </w:numPr>
        <w:spacing w:after="80"/>
      </w:pPr>
      <w:r>
        <w:rPr>
          <w:rFonts w:ascii="Arial" w:cs="Arial" w:eastAsia="Arial" w:hAnsi="Arial"/>
          <w:sz w:val="22"/>
          <w:szCs w:val="22"/>
        </w:rPr>
        <w:t xml:space="preserve">Uploaded icons persist after closing and reopening the browser</w:t>
      </w:r>
    </w:p>
    <w:p>
      <w:pPr>
        <w:pStyle w:val="ListParagraph"/>
        <w:numPr>
          <w:ilvl w:val="0"/>
          <w:numId w:val="2"/>
        </w:numPr>
        <w:spacing w:after="80"/>
      </w:pPr>
      <w:r>
        <w:rPr>
          <w:rFonts w:ascii="Arial" w:cs="Arial" w:eastAsia="Arial" w:hAnsi="Arial"/>
          <w:sz w:val="22"/>
          <w:szCs w:val="22"/>
        </w:rPr>
        <w:t xml:space="preserve">Uploaded icons can be deleted from the viewer</w:t>
      </w:r>
    </w:p>
    <w:p>
      <w:pPr>
        <w:pStyle w:val="ListParagraph"/>
        <w:numPr>
          <w:ilvl w:val="0"/>
          <w:numId w:val="2"/>
        </w:numPr>
        <w:spacing w:after="80"/>
      </w:pPr>
      <w:r>
        <w:rPr>
          <w:rFonts w:ascii="Arial" w:cs="Arial" w:eastAsia="Arial" w:hAnsi="Arial"/>
          <w:sz w:val="22"/>
          <w:szCs w:val="22"/>
        </w:rPr>
        <w:t xml:space="preserve">Tested end-to-end with a minimum of five real airport icons</w:t>
      </w:r>
    </w:p>
    <w:p>
      <w:pPr>
        <w:spacing w:after="400"/>
      </w:pPr>
    </w:p>
    <w:p>
      <w:pPr>
        <w:pBdr>
          <w:bottom w:val="single" w:color="003366" w:sz="4" w:space="1"/>
        </w:pBdr>
        <w:spacing w:after="200"/>
      </w:pPr>
    </w:p>
    <w:p>
      <w:pPr>
        <w:jc w:val="center"/>
      </w:pPr>
      <w:r>
        <w:rPr>
          <w:rFonts w:ascii="Arial" w:cs="Arial" w:eastAsia="Arial" w:hAnsi="Arial"/>
          <w:color w:val="AAAAAA"/>
          <w:sz w:val="18"/>
          <w:szCs w:val="18"/>
        </w:rPr>
        <w:t xml:space="preserve">Iconographpt PRD  |  Edinburgh Airport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03366"/>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0336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5B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2026-03-17T09:51:31.123Z</dcterms:created>
  <dcterms:modified xsi:type="dcterms:W3CDTF">2026-03-17T09:51:31.124Z</dcterms:modified>
</cp:coreProperties>
</file>

<file path=docProps/custom.xml><?xml version="1.0" encoding="utf-8"?>
<Properties xmlns="http://schemas.openxmlformats.org/officeDocument/2006/custom-properties" xmlns:vt="http://schemas.openxmlformats.org/officeDocument/2006/docPropsVTypes"/>
</file>