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811A6" w14:textId="77777777" w:rsidR="00C240B3" w:rsidRDefault="00C240B3" w:rsidP="00C240B3">
      <w:pPr>
        <w:spacing w:line="240" w:lineRule="auto"/>
        <w:rPr>
          <w:rFonts w:ascii="Raleway" w:eastAsia="Raleway" w:hAnsi="Raleway" w:cs="Raleway"/>
          <w:sz w:val="20"/>
          <w:szCs w:val="20"/>
        </w:rPr>
      </w:pPr>
    </w:p>
    <w:p w14:paraId="7359CFC3" w14:textId="77777777" w:rsidR="00C240B3" w:rsidRDefault="00C240B3" w:rsidP="00C240B3">
      <w:pPr>
        <w:pStyle w:val="Heading1"/>
        <w:keepNext w:val="0"/>
        <w:keepLines w:val="0"/>
        <w:spacing w:before="0" w:after="100"/>
        <w:rPr>
          <w:rFonts w:ascii="Raleway" w:eastAsia="Raleway" w:hAnsi="Raleway" w:cs="Raleway"/>
          <w:b/>
          <w:bCs/>
          <w:sz w:val="46"/>
          <w:szCs w:val="46"/>
        </w:rPr>
      </w:pPr>
      <w:bookmarkStart w:id="0" w:name="_wfep0a8pfon0" w:colFirst="0" w:colLast="0"/>
      <w:bookmarkEnd w:id="0"/>
      <w:r>
        <w:rPr>
          <w:rFonts w:ascii="Raleway" w:eastAsia="Raleway" w:hAnsi="Raleway" w:cs="Raleway"/>
          <w:b/>
          <w:bCs/>
          <w:sz w:val="46"/>
          <w:szCs w:val="46"/>
        </w:rPr>
        <w:t>3. Auditing</w:t>
      </w:r>
    </w:p>
    <w:p w14:paraId="57847077" w14:textId="5E5FC54E" w:rsidR="00C240B3" w:rsidRDefault="00C240B3" w:rsidP="00C240B3">
      <w:pPr>
        <w:spacing w:after="100"/>
        <w:rPr>
          <w:rFonts w:ascii="Raleway" w:eastAsia="Raleway" w:hAnsi="Raleway" w:cs="Raleway"/>
          <w:sz w:val="20"/>
          <w:szCs w:val="20"/>
        </w:rPr>
      </w:pPr>
      <w:r>
        <w:rPr>
          <w:rFonts w:ascii="Raleway" w:eastAsia="Raleway" w:hAnsi="Raleway" w:cs="Raleway"/>
          <w:b/>
          <w:bCs/>
          <w:sz w:val="20"/>
          <w:szCs w:val="20"/>
        </w:rPr>
        <w:t xml:space="preserve">[ADDED] </w:t>
      </w:r>
      <w:r>
        <w:rPr>
          <w:rFonts w:ascii="Raleway" w:eastAsia="Raleway" w:hAnsi="Raleway" w:cs="Raleway"/>
          <w:sz w:val="20"/>
          <w:szCs w:val="20"/>
        </w:rPr>
        <w:t xml:space="preserve">All audit operations — starting a session, submitting scans, completing a session, </w:t>
      </w:r>
      <w:r w:rsidR="00710D8E">
        <w:rPr>
          <w:rFonts w:ascii="Raleway" w:eastAsia="Raleway" w:hAnsi="Raleway" w:cs="Raleway"/>
          <w:sz w:val="20"/>
          <w:szCs w:val="20"/>
        </w:rPr>
        <w:t xml:space="preserve">cancelling a session, </w:t>
      </w:r>
      <w:r>
        <w:rPr>
          <w:rFonts w:ascii="Raleway" w:eastAsia="Raleway" w:hAnsi="Raleway" w:cs="Raleway"/>
          <w:sz w:val="20"/>
          <w:szCs w:val="20"/>
        </w:rPr>
        <w:t>and reviewing/approving reports — must be exposed as API endpoints. The UI described below is built on top of these APIs.</w:t>
      </w:r>
    </w:p>
    <w:p w14:paraId="0EDB631E" w14:textId="16D035D8" w:rsidR="00C240B3" w:rsidRDefault="00C240B3" w:rsidP="00C240B3">
      <w:pPr>
        <w:pStyle w:val="Heading2"/>
        <w:keepNext w:val="0"/>
        <w:keepLines w:val="0"/>
        <w:spacing w:before="0" w:after="100"/>
        <w:rPr>
          <w:rFonts w:ascii="Raleway" w:eastAsia="Raleway" w:hAnsi="Raleway" w:cs="Raleway"/>
          <w:b/>
          <w:bCs/>
          <w:sz w:val="34"/>
          <w:szCs w:val="34"/>
        </w:rPr>
      </w:pPr>
      <w:bookmarkStart w:id="1" w:name="_z7js2mbrux0v" w:colFirst="0" w:colLast="0"/>
      <w:bookmarkEnd w:id="1"/>
      <w:r>
        <w:rPr>
          <w:rFonts w:ascii="Raleway" w:eastAsia="Raleway" w:hAnsi="Raleway" w:cs="Raleway"/>
          <w:b/>
          <w:bCs/>
          <w:sz w:val="34"/>
          <w:szCs w:val="34"/>
        </w:rPr>
        <w:t>3.1 Audit Session —ASO User</w:t>
      </w:r>
    </w:p>
    <w:p w14:paraId="1176403B" w14:textId="19A6F7E9" w:rsidR="00C240B3" w:rsidRDefault="00C240B3" w:rsidP="00C240B3">
      <w:pPr>
        <w:spacing w:after="100"/>
        <w:rPr>
          <w:rFonts w:ascii="Raleway" w:eastAsia="Raleway" w:hAnsi="Raleway" w:cs="Raleway"/>
          <w:sz w:val="20"/>
          <w:szCs w:val="20"/>
        </w:rPr>
      </w:pPr>
      <w:r>
        <w:rPr>
          <w:rFonts w:ascii="Raleway" w:eastAsia="Raleway" w:hAnsi="Raleway" w:cs="Raleway"/>
          <w:sz w:val="20"/>
          <w:szCs w:val="20"/>
        </w:rPr>
        <w:t xml:space="preserve">Upon clicking the Audit </w:t>
      </w:r>
      <w:r w:rsidR="00710D8E">
        <w:rPr>
          <w:rFonts w:ascii="Raleway" w:eastAsia="Raleway" w:hAnsi="Raleway" w:cs="Raleway"/>
          <w:sz w:val="20"/>
          <w:szCs w:val="20"/>
        </w:rPr>
        <w:t>tab at the top,</w:t>
      </w:r>
      <w:r>
        <w:rPr>
          <w:rFonts w:ascii="Raleway" w:eastAsia="Raleway" w:hAnsi="Raleway" w:cs="Raleway"/>
          <w:sz w:val="20"/>
          <w:szCs w:val="20"/>
        </w:rPr>
        <w:t xml:space="preserve"> the user is taken to an audit screen. </w:t>
      </w:r>
    </w:p>
    <w:p w14:paraId="3FA345AE" w14:textId="2D93A77F" w:rsidR="002A75A8" w:rsidRDefault="002A75A8" w:rsidP="00C240B3">
      <w:pPr>
        <w:pStyle w:val="ListParagraph"/>
        <w:numPr>
          <w:ilvl w:val="0"/>
          <w:numId w:val="15"/>
        </w:numPr>
        <w:spacing w:after="100"/>
        <w:rPr>
          <w:rFonts w:ascii="Raleway" w:eastAsia="Raleway" w:hAnsi="Raleway" w:cs="Raleway"/>
          <w:sz w:val="20"/>
          <w:szCs w:val="20"/>
        </w:rPr>
      </w:pPr>
      <w:r>
        <w:rPr>
          <w:rFonts w:ascii="Raleway" w:eastAsia="Raleway" w:hAnsi="Raleway" w:cs="Raleway"/>
          <w:sz w:val="20"/>
          <w:szCs w:val="20"/>
        </w:rPr>
        <w:t>I</w:t>
      </w:r>
      <w:r w:rsidRPr="002A75A8">
        <w:rPr>
          <w:rFonts w:ascii="Raleway" w:eastAsia="Raleway" w:hAnsi="Raleway" w:cs="Raleway"/>
          <w:sz w:val="20"/>
          <w:szCs w:val="20"/>
        </w:rPr>
        <w:t xml:space="preserve">n case for that user there was an Incomplete audit session, then the session </w:t>
      </w:r>
      <w:r>
        <w:rPr>
          <w:rFonts w:ascii="Raleway" w:eastAsia="Raleway" w:hAnsi="Raleway" w:cs="Raleway"/>
          <w:sz w:val="20"/>
          <w:szCs w:val="20"/>
        </w:rPr>
        <w:t>Provisional Audit Report (</w:t>
      </w:r>
      <w:r w:rsidRPr="002A75A8">
        <w:rPr>
          <w:rFonts w:ascii="Raleway" w:eastAsia="Raleway" w:hAnsi="Raleway" w:cs="Raleway"/>
          <w:sz w:val="20"/>
          <w:szCs w:val="20"/>
        </w:rPr>
        <w:t>PAR</w:t>
      </w:r>
      <w:r>
        <w:rPr>
          <w:rFonts w:ascii="Raleway" w:eastAsia="Raleway" w:hAnsi="Raleway" w:cs="Raleway"/>
          <w:sz w:val="20"/>
          <w:szCs w:val="20"/>
        </w:rPr>
        <w:t>)</w:t>
      </w:r>
      <w:r w:rsidRPr="002A75A8">
        <w:rPr>
          <w:rFonts w:ascii="Raleway" w:eastAsia="Raleway" w:hAnsi="Raleway" w:cs="Raleway"/>
          <w:sz w:val="20"/>
          <w:szCs w:val="20"/>
        </w:rPr>
        <w:t xml:space="preserve"> is </w:t>
      </w:r>
      <w:proofErr w:type="gramStart"/>
      <w:r w:rsidRPr="002A75A8">
        <w:rPr>
          <w:rFonts w:ascii="Raleway" w:eastAsia="Raleway" w:hAnsi="Raleway" w:cs="Raleway"/>
          <w:sz w:val="20"/>
          <w:szCs w:val="20"/>
        </w:rPr>
        <w:t>shown</w:t>
      </w:r>
      <w:proofErr w:type="gramEnd"/>
      <w:r w:rsidRPr="002A75A8">
        <w:rPr>
          <w:rFonts w:ascii="Raleway" w:eastAsia="Raleway" w:hAnsi="Raleway" w:cs="Raleway"/>
          <w:sz w:val="20"/>
          <w:szCs w:val="20"/>
        </w:rPr>
        <w:t xml:space="preserve"> and the user can continue their audit.</w:t>
      </w:r>
    </w:p>
    <w:p w14:paraId="4DCFED6F" w14:textId="77777777" w:rsidR="002A75A8" w:rsidRDefault="002A75A8" w:rsidP="00C240B3">
      <w:pPr>
        <w:pStyle w:val="ListParagraph"/>
        <w:numPr>
          <w:ilvl w:val="0"/>
          <w:numId w:val="15"/>
        </w:numPr>
        <w:spacing w:after="100"/>
        <w:rPr>
          <w:rFonts w:ascii="Raleway" w:eastAsia="Raleway" w:hAnsi="Raleway" w:cs="Raleway"/>
          <w:sz w:val="20"/>
          <w:szCs w:val="20"/>
        </w:rPr>
      </w:pPr>
      <w:r w:rsidRPr="002A75A8">
        <w:rPr>
          <w:rFonts w:ascii="Raleway" w:eastAsia="Raleway" w:hAnsi="Raleway" w:cs="Raleway"/>
          <w:sz w:val="20"/>
          <w:szCs w:val="20"/>
        </w:rPr>
        <w:t xml:space="preserve">In case there was a Pending </w:t>
      </w:r>
      <w:r>
        <w:rPr>
          <w:rFonts w:ascii="Raleway" w:eastAsia="Raleway" w:hAnsi="Raleway" w:cs="Raleway"/>
          <w:sz w:val="20"/>
          <w:szCs w:val="20"/>
        </w:rPr>
        <w:t>audit session, then an error pops up:</w:t>
      </w:r>
    </w:p>
    <w:p w14:paraId="14268D30" w14:textId="3A0BADE7" w:rsidR="002A75A8" w:rsidRPr="002A75A8" w:rsidRDefault="002A75A8" w:rsidP="002A75A8">
      <w:pPr>
        <w:pStyle w:val="ListParagraph"/>
        <w:numPr>
          <w:ilvl w:val="1"/>
          <w:numId w:val="15"/>
        </w:numPr>
        <w:spacing w:after="100"/>
        <w:rPr>
          <w:rFonts w:ascii="Raleway" w:eastAsia="Raleway" w:hAnsi="Raleway" w:cs="Raleway"/>
          <w:sz w:val="20"/>
          <w:szCs w:val="20"/>
        </w:rPr>
      </w:pPr>
      <w:r w:rsidRPr="002A75A8">
        <w:rPr>
          <w:rFonts w:ascii="Raleway" w:eastAsia="Raleway" w:hAnsi="Raleway" w:cs="Raleway"/>
          <w:sz w:val="20"/>
          <w:szCs w:val="20"/>
        </w:rPr>
        <w:t xml:space="preserve">"Previous audit &lt;AIN&gt; is awaiting </w:t>
      </w:r>
      <w:r w:rsidRPr="00E81974">
        <w:rPr>
          <w:rFonts w:ascii="Raleway" w:eastAsia="Raleway" w:hAnsi="Raleway" w:cs="Raleway"/>
          <w:sz w:val="20"/>
          <w:szCs w:val="20"/>
        </w:rPr>
        <w:t>Store review</w:t>
      </w:r>
      <w:r w:rsidRPr="002A75A8">
        <w:rPr>
          <w:rFonts w:ascii="Raleway" w:eastAsia="Raleway" w:hAnsi="Raleway" w:cs="Raleway"/>
          <w:sz w:val="20"/>
          <w:szCs w:val="20"/>
        </w:rPr>
        <w:t>. Cannot start a new audit by the same user until the previous audit review is closed."</w:t>
      </w:r>
      <w:r>
        <w:rPr>
          <w:rFonts w:ascii="Raleway" w:eastAsia="Raleway" w:hAnsi="Raleway" w:cs="Raleway"/>
          <w:sz w:val="20"/>
          <w:szCs w:val="20"/>
        </w:rPr>
        <w:t xml:space="preserve">  This block is released as soon as a Store user Approves or Rejects a Pending Review session.</w:t>
      </w:r>
    </w:p>
    <w:p w14:paraId="7F2ECAFF" w14:textId="4DE4649F" w:rsidR="007B4EE6" w:rsidRPr="002A75A8" w:rsidRDefault="002A75A8" w:rsidP="002A75A8">
      <w:pPr>
        <w:pStyle w:val="ListParagraph"/>
        <w:numPr>
          <w:ilvl w:val="0"/>
          <w:numId w:val="15"/>
        </w:numPr>
        <w:spacing w:after="100"/>
        <w:rPr>
          <w:rFonts w:ascii="Raleway" w:eastAsia="Raleway" w:hAnsi="Raleway" w:cs="Raleway"/>
          <w:sz w:val="20"/>
          <w:szCs w:val="20"/>
        </w:rPr>
      </w:pPr>
      <w:r>
        <w:rPr>
          <w:rFonts w:ascii="Raleway" w:eastAsia="Raleway" w:hAnsi="Raleway" w:cs="Raleway"/>
          <w:sz w:val="20"/>
          <w:szCs w:val="20"/>
        </w:rPr>
        <w:t xml:space="preserve">In case there was no Incomplete or Pending Review audit session, then on the screen </w:t>
      </w:r>
      <w:r w:rsidR="00C240B3" w:rsidRPr="002A75A8">
        <w:rPr>
          <w:rFonts w:ascii="Raleway" w:eastAsia="Raleway" w:hAnsi="Raleway" w:cs="Raleway"/>
          <w:sz w:val="20"/>
          <w:szCs w:val="20"/>
        </w:rPr>
        <w:t xml:space="preserve">a </w:t>
      </w:r>
      <w:r w:rsidR="00710D8E" w:rsidRPr="002A75A8">
        <w:rPr>
          <w:rFonts w:ascii="Raleway" w:eastAsia="Raleway" w:hAnsi="Raleway" w:cs="Raleway"/>
          <w:sz w:val="20"/>
          <w:szCs w:val="20"/>
        </w:rPr>
        <w:t xml:space="preserve">button - </w:t>
      </w:r>
      <w:r w:rsidR="00C240B3" w:rsidRPr="002A75A8">
        <w:rPr>
          <w:rFonts w:ascii="Raleway" w:eastAsia="Raleway" w:hAnsi="Raleway" w:cs="Raleway"/>
          <w:sz w:val="20"/>
          <w:szCs w:val="20"/>
        </w:rPr>
        <w:t xml:space="preserve">"Start Audit Session — </w:t>
      </w:r>
      <w:proofErr w:type="gramStart"/>
      <w:r w:rsidR="00C240B3" w:rsidRPr="002A75A8">
        <w:rPr>
          <w:rFonts w:ascii="Raleway" w:eastAsia="Raleway" w:hAnsi="Raleway" w:cs="Raleway"/>
          <w:sz w:val="20"/>
          <w:szCs w:val="20"/>
        </w:rPr>
        <w:t>User Name</w:t>
      </w:r>
      <w:proofErr w:type="gramEnd"/>
      <w:r w:rsidR="00C240B3" w:rsidRPr="002A75A8">
        <w:rPr>
          <w:rFonts w:ascii="Raleway" w:eastAsia="Raleway" w:hAnsi="Raleway" w:cs="Raleway"/>
          <w:sz w:val="20"/>
          <w:szCs w:val="20"/>
        </w:rPr>
        <w:t xml:space="preserve"> Audit Index, where Audit Index starts with AIN</w:t>
      </w:r>
      <w:r w:rsidR="00710D8E" w:rsidRPr="002A75A8">
        <w:rPr>
          <w:rFonts w:ascii="Raleway" w:eastAsia="Raleway" w:hAnsi="Raleway" w:cs="Raleway"/>
          <w:sz w:val="20"/>
          <w:szCs w:val="20"/>
        </w:rPr>
        <w:t>-</w:t>
      </w:r>
      <w:r w:rsidR="00C240B3" w:rsidRPr="002A75A8">
        <w:rPr>
          <w:rFonts w:ascii="Raleway" w:eastAsia="Raleway" w:hAnsi="Raleway" w:cs="Raleway"/>
          <w:sz w:val="20"/>
          <w:szCs w:val="20"/>
        </w:rPr>
        <w:t xml:space="preserve">(10001, 5 </w:t>
      </w:r>
      <w:proofErr w:type="gramStart"/>
      <w:r w:rsidR="00C240B3" w:rsidRPr="002A75A8">
        <w:rPr>
          <w:rFonts w:ascii="Raleway" w:eastAsia="Raleway" w:hAnsi="Raleway" w:cs="Raleway"/>
          <w:sz w:val="20"/>
          <w:szCs w:val="20"/>
        </w:rPr>
        <w:t>digit</w:t>
      </w:r>
      <w:proofErr w:type="gramEnd"/>
      <w:r w:rsidR="00C240B3" w:rsidRPr="002A75A8">
        <w:rPr>
          <w:rFonts w:ascii="Raleway" w:eastAsia="Raleway" w:hAnsi="Raleway" w:cs="Raleway"/>
          <w:sz w:val="20"/>
          <w:szCs w:val="20"/>
        </w:rPr>
        <w:t xml:space="preserve"> auto incremented number starting with 10001)." He clicks on it and the button changes to "Complete Audit Session </w:t>
      </w:r>
      <w:r w:rsidR="00710D8E" w:rsidRPr="002A75A8">
        <w:rPr>
          <w:rFonts w:ascii="Raleway" w:eastAsia="Raleway" w:hAnsi="Raleway" w:cs="Raleway"/>
          <w:sz w:val="20"/>
          <w:szCs w:val="20"/>
        </w:rPr>
        <w:t>&lt;Audit Index</w:t>
      </w:r>
      <w:r w:rsidR="00C240B3" w:rsidRPr="002A75A8">
        <w:rPr>
          <w:rFonts w:ascii="Raleway" w:eastAsia="Raleway" w:hAnsi="Raleway" w:cs="Raleway"/>
          <w:sz w:val="20"/>
          <w:szCs w:val="20"/>
        </w:rPr>
        <w:t>&gt;".</w:t>
      </w:r>
      <w:r w:rsidR="007B4EE6" w:rsidRPr="002A75A8">
        <w:rPr>
          <w:rFonts w:ascii="Raleway" w:eastAsia="Raleway" w:hAnsi="Raleway" w:cs="Raleway"/>
          <w:sz w:val="20"/>
          <w:szCs w:val="20"/>
        </w:rPr>
        <w:t xml:space="preserve">  </w:t>
      </w:r>
      <w:r w:rsidRPr="002A75A8">
        <w:rPr>
          <w:rFonts w:ascii="Raleway" w:eastAsia="Raleway" w:hAnsi="Raleway" w:cs="Raleway"/>
          <w:sz w:val="20"/>
          <w:szCs w:val="20"/>
        </w:rPr>
        <w:t xml:space="preserve"> Next to it another button opens “Cancel Audit Session &lt;Audit Index&gt;”.</w:t>
      </w:r>
    </w:p>
    <w:p w14:paraId="6CA94B00" w14:textId="4793148F" w:rsidR="00C240B3" w:rsidRDefault="00C240B3" w:rsidP="00C240B3">
      <w:pPr>
        <w:pStyle w:val="Heading3"/>
        <w:keepNext w:val="0"/>
        <w:keepLines w:val="0"/>
        <w:spacing w:before="0" w:after="100"/>
        <w:rPr>
          <w:rFonts w:ascii="Raleway" w:eastAsia="Raleway" w:hAnsi="Raleway" w:cs="Raleway"/>
          <w:b/>
          <w:bCs/>
          <w:color w:val="000000"/>
          <w:sz w:val="26"/>
          <w:szCs w:val="26"/>
        </w:rPr>
      </w:pPr>
      <w:bookmarkStart w:id="2" w:name="_2iieq8xq0r4k" w:colFirst="0" w:colLast="0"/>
      <w:bookmarkStart w:id="3" w:name="_goemv797q5bn" w:colFirst="0" w:colLast="0"/>
      <w:bookmarkEnd w:id="2"/>
      <w:bookmarkEnd w:id="3"/>
      <w:r>
        <w:rPr>
          <w:rFonts w:ascii="Raleway" w:eastAsia="Raleway" w:hAnsi="Raleway" w:cs="Raleway"/>
          <w:b/>
          <w:bCs/>
          <w:color w:val="000000"/>
          <w:sz w:val="26"/>
          <w:szCs w:val="26"/>
        </w:rPr>
        <w:t>3.1.</w:t>
      </w:r>
      <w:r w:rsidR="002A75A8">
        <w:rPr>
          <w:rFonts w:ascii="Raleway" w:eastAsia="Raleway" w:hAnsi="Raleway" w:cs="Raleway"/>
          <w:b/>
          <w:bCs/>
          <w:color w:val="000000"/>
          <w:sz w:val="26"/>
          <w:szCs w:val="26"/>
        </w:rPr>
        <w:t>1</w:t>
      </w:r>
      <w:r>
        <w:rPr>
          <w:rFonts w:ascii="Raleway" w:eastAsia="Raleway" w:hAnsi="Raleway" w:cs="Raleway"/>
          <w:b/>
          <w:bCs/>
          <w:color w:val="000000"/>
          <w:sz w:val="26"/>
          <w:szCs w:val="26"/>
        </w:rPr>
        <w:t xml:space="preserve"> Audit T</w:t>
      </w:r>
      <w:r w:rsidR="007B4EE6">
        <w:rPr>
          <w:rFonts w:ascii="Raleway" w:eastAsia="Raleway" w:hAnsi="Raleway" w:cs="Raleway"/>
          <w:b/>
          <w:bCs/>
          <w:color w:val="000000"/>
          <w:sz w:val="26"/>
          <w:szCs w:val="26"/>
        </w:rPr>
        <w:t>able</w:t>
      </w:r>
      <w:r w:rsidR="002A75A8">
        <w:rPr>
          <w:rFonts w:ascii="Raleway" w:eastAsia="Raleway" w:hAnsi="Raleway" w:cs="Raleway"/>
          <w:b/>
          <w:bCs/>
          <w:color w:val="000000"/>
          <w:sz w:val="26"/>
          <w:szCs w:val="26"/>
        </w:rPr>
        <w:t xml:space="preserve"> 1</w:t>
      </w:r>
    </w:p>
    <w:p w14:paraId="6EFD8866" w14:textId="77777777" w:rsidR="007B4EE6" w:rsidRDefault="00C240B3" w:rsidP="007B4EE6">
      <w:pPr>
        <w:spacing w:after="100"/>
        <w:rPr>
          <w:rFonts w:ascii="Raleway" w:eastAsia="Raleway" w:hAnsi="Raleway" w:cs="Raleway"/>
          <w:sz w:val="20"/>
          <w:szCs w:val="20"/>
        </w:rPr>
      </w:pPr>
      <w:r>
        <w:rPr>
          <w:rFonts w:ascii="Raleway" w:eastAsia="Raleway" w:hAnsi="Raleway" w:cs="Raleway"/>
          <w:sz w:val="20"/>
          <w:szCs w:val="20"/>
        </w:rPr>
        <w:t xml:space="preserve">Below the </w:t>
      </w:r>
      <w:r w:rsidR="007B4EE6">
        <w:rPr>
          <w:rFonts w:ascii="Raleway" w:eastAsia="Raleway" w:hAnsi="Raleway" w:cs="Raleway"/>
          <w:sz w:val="20"/>
          <w:szCs w:val="20"/>
        </w:rPr>
        <w:t>Complete Audit Session &lt;Audit Index&gt;  a header appears:</w:t>
      </w:r>
    </w:p>
    <w:p w14:paraId="6EB85779" w14:textId="4AE1F83A" w:rsidR="007B4EE6" w:rsidRDefault="007B4EE6" w:rsidP="007B4EE6">
      <w:pPr>
        <w:spacing w:after="100"/>
        <w:rPr>
          <w:rFonts w:ascii="Raleway" w:eastAsia="Raleway" w:hAnsi="Raleway" w:cs="Raleway"/>
          <w:sz w:val="20"/>
          <w:szCs w:val="20"/>
        </w:rPr>
      </w:pPr>
      <w:r>
        <w:rPr>
          <w:rFonts w:ascii="Raleway" w:eastAsia="Raleway" w:hAnsi="Raleway" w:cs="Raleway"/>
          <w:sz w:val="20"/>
          <w:szCs w:val="20"/>
        </w:rPr>
        <w:t xml:space="preserve">Provisional Audit Report </w:t>
      </w:r>
      <w:r w:rsidR="002A75A8">
        <w:rPr>
          <w:rFonts w:ascii="Raleway" w:eastAsia="Raleway" w:hAnsi="Raleway" w:cs="Raleway"/>
          <w:sz w:val="20"/>
          <w:szCs w:val="20"/>
        </w:rPr>
        <w:t xml:space="preserve">(PAR) </w:t>
      </w:r>
      <w:r>
        <w:rPr>
          <w:rFonts w:ascii="Raleway" w:eastAsia="Raleway" w:hAnsi="Raleway" w:cs="Raleway"/>
          <w:sz w:val="20"/>
          <w:szCs w:val="20"/>
        </w:rPr>
        <w:t xml:space="preserve">&lt;Audit Index&gt;  Table 1 for </w:t>
      </w:r>
      <w:r w:rsidR="002A75A8">
        <w:rPr>
          <w:rFonts w:ascii="Raleway" w:eastAsia="Raleway" w:hAnsi="Raleway" w:cs="Raleway"/>
          <w:sz w:val="20"/>
          <w:szCs w:val="20"/>
        </w:rPr>
        <w:t xml:space="preserve">Serial Type SKUs: </w:t>
      </w:r>
      <w:r>
        <w:rPr>
          <w:rFonts w:ascii="Raleway" w:eastAsia="Raleway" w:hAnsi="Raleway" w:cs="Raleway"/>
          <w:sz w:val="20"/>
          <w:szCs w:val="20"/>
        </w:rPr>
        <w:t>Payment Terminals, Base Stations, and SIM Cards.</w:t>
      </w:r>
    </w:p>
    <w:p w14:paraId="12AEB9F5" w14:textId="77777777" w:rsidR="007B4EE6" w:rsidRDefault="007B4EE6" w:rsidP="007B4EE6">
      <w:pPr>
        <w:spacing w:after="100"/>
        <w:rPr>
          <w:rFonts w:ascii="Raleway" w:eastAsia="Raleway" w:hAnsi="Raleway" w:cs="Raleway"/>
          <w:sz w:val="20"/>
          <w:szCs w:val="20"/>
        </w:rPr>
      </w:pPr>
      <w:r>
        <w:rPr>
          <w:rFonts w:ascii="Raleway" w:eastAsia="Raleway" w:hAnsi="Raleway" w:cs="Raleway"/>
          <w:sz w:val="20"/>
          <w:szCs w:val="20"/>
        </w:rPr>
        <w:t xml:space="preserve">Below that the instruction: Scan or punch in 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of any of the above type of SKUs. </w:t>
      </w:r>
    </w:p>
    <w:p w14:paraId="29C2C211" w14:textId="7F6D2B75" w:rsidR="007B4EE6" w:rsidRDefault="007B4EE6" w:rsidP="00C240B3">
      <w:pPr>
        <w:spacing w:after="100"/>
        <w:rPr>
          <w:rFonts w:ascii="Raleway" w:eastAsia="Raleway" w:hAnsi="Raleway" w:cs="Raleway"/>
          <w:sz w:val="20"/>
          <w:szCs w:val="20"/>
        </w:rPr>
      </w:pPr>
      <w:r>
        <w:rPr>
          <w:rFonts w:ascii="Raleway" w:eastAsia="Raleway" w:hAnsi="Raleway" w:cs="Raleway"/>
          <w:sz w:val="20"/>
          <w:szCs w:val="20"/>
        </w:rPr>
        <w:t xml:space="preserve">Below that a scan window appears for punching in or scanning in the Serial Number. Next to the window is a Submit button.  </w:t>
      </w:r>
    </w:p>
    <w:p w14:paraId="295A90A0" w14:textId="0FDCD915" w:rsidR="007B4EE6" w:rsidRDefault="007B4EE6" w:rsidP="00C240B3">
      <w:pPr>
        <w:spacing w:after="100"/>
        <w:rPr>
          <w:rFonts w:ascii="Raleway" w:eastAsia="Raleway" w:hAnsi="Raleway" w:cs="Raleway"/>
          <w:sz w:val="20"/>
          <w:szCs w:val="20"/>
        </w:rPr>
      </w:pPr>
      <w:r>
        <w:rPr>
          <w:rFonts w:ascii="Raleway" w:eastAsia="Raleway" w:hAnsi="Raleway" w:cs="Raleway"/>
          <w:sz w:val="20"/>
          <w:szCs w:val="20"/>
        </w:rPr>
        <w:t xml:space="preserve">Below that the following Table 1 </w:t>
      </w:r>
      <w:proofErr w:type="gramStart"/>
      <w:r>
        <w:rPr>
          <w:rFonts w:ascii="Raleway" w:eastAsia="Raleway" w:hAnsi="Raleway" w:cs="Raleway"/>
          <w:sz w:val="20"/>
          <w:szCs w:val="20"/>
        </w:rPr>
        <w:t>opens up</w:t>
      </w:r>
      <w:proofErr w:type="gramEnd"/>
      <w:r>
        <w:rPr>
          <w:rFonts w:ascii="Raleway" w:eastAsia="Raleway" w:hAnsi="Raleway" w:cs="Raleway"/>
          <w:sz w:val="20"/>
          <w:szCs w:val="20"/>
        </w:rPr>
        <w:t>, with a header Table 1</w:t>
      </w:r>
      <w:r w:rsidR="002A75A8">
        <w:rPr>
          <w:rFonts w:ascii="Raleway" w:eastAsia="Raleway" w:hAnsi="Raleway" w:cs="Raleway"/>
          <w:sz w:val="20"/>
          <w:szCs w:val="20"/>
        </w:rPr>
        <w:t xml:space="preserve"> (Serial Type SKUs)</w:t>
      </w:r>
      <w:r>
        <w:rPr>
          <w:rFonts w:ascii="Raleway" w:eastAsia="Raleway" w:hAnsi="Raleway" w:cs="Raleway"/>
          <w:sz w:val="20"/>
          <w:szCs w:val="20"/>
        </w:rPr>
        <w:t>: Payment Terminals, Base Stations, and SIM cards audit status.</w:t>
      </w:r>
      <w:r w:rsidR="002A75A8">
        <w:rPr>
          <w:rFonts w:ascii="Raleway" w:eastAsia="Raleway" w:hAnsi="Raleway" w:cs="Raleway"/>
          <w:sz w:val="20"/>
          <w:szCs w:val="20"/>
        </w:rPr>
        <w:t xml:space="preserve">  The table has a button next to the header “Submit”</w:t>
      </w:r>
    </w:p>
    <w:tbl>
      <w:tblPr>
        <w:tblStyle w:val="TableGrid"/>
        <w:tblW w:w="0" w:type="auto"/>
        <w:tblLook w:val="04A0" w:firstRow="1" w:lastRow="0" w:firstColumn="1" w:lastColumn="0" w:noHBand="0" w:noVBand="1"/>
      </w:tblPr>
      <w:tblGrid>
        <w:gridCol w:w="903"/>
        <w:gridCol w:w="828"/>
        <w:gridCol w:w="1005"/>
        <w:gridCol w:w="1242"/>
        <w:gridCol w:w="1304"/>
        <w:gridCol w:w="950"/>
        <w:gridCol w:w="839"/>
        <w:gridCol w:w="944"/>
        <w:gridCol w:w="1335"/>
      </w:tblGrid>
      <w:tr w:rsidR="002A75A8" w14:paraId="707A3BEA" w14:textId="4AFF1FE5" w:rsidTr="002A75A8">
        <w:tc>
          <w:tcPr>
            <w:tcW w:w="998" w:type="dxa"/>
          </w:tcPr>
          <w:p w14:paraId="4EB49F76" w14:textId="77777777" w:rsidR="002A75A8" w:rsidRDefault="002A75A8" w:rsidP="001B2370">
            <w:pPr>
              <w:spacing w:after="100"/>
              <w:rPr>
                <w:rFonts w:ascii="Raleway" w:eastAsia="Raleway" w:hAnsi="Raleway" w:cs="Raleway"/>
                <w:sz w:val="20"/>
                <w:szCs w:val="20"/>
              </w:rPr>
            </w:pPr>
            <w:r>
              <w:rPr>
                <w:rFonts w:ascii="Raleway" w:eastAsia="Raleway" w:hAnsi="Raleway" w:cs="Raleway"/>
                <w:sz w:val="20"/>
                <w:szCs w:val="20"/>
              </w:rPr>
              <w:t xml:space="preserve">Vendor SKU Number </w:t>
            </w:r>
          </w:p>
        </w:tc>
        <w:tc>
          <w:tcPr>
            <w:tcW w:w="920" w:type="dxa"/>
          </w:tcPr>
          <w:p w14:paraId="02564677" w14:textId="77777777" w:rsidR="002A75A8" w:rsidRDefault="002A75A8" w:rsidP="001B2370">
            <w:pPr>
              <w:spacing w:after="100"/>
              <w:rPr>
                <w:rFonts w:ascii="Raleway" w:eastAsia="Raleway" w:hAnsi="Raleway" w:cs="Raleway"/>
                <w:sz w:val="20"/>
                <w:szCs w:val="20"/>
              </w:rPr>
            </w:pPr>
            <w:r>
              <w:rPr>
                <w:rFonts w:ascii="Raleway" w:eastAsia="Raleway" w:hAnsi="Raleway" w:cs="Raleway"/>
                <w:sz w:val="20"/>
                <w:szCs w:val="20"/>
              </w:rPr>
              <w:t>Vendor SKU Name</w:t>
            </w:r>
          </w:p>
        </w:tc>
        <w:tc>
          <w:tcPr>
            <w:tcW w:w="1103" w:type="dxa"/>
          </w:tcPr>
          <w:p w14:paraId="42D9F97B" w14:textId="66A98B26" w:rsidR="002A75A8" w:rsidRDefault="002A75A8" w:rsidP="001B2370">
            <w:pPr>
              <w:spacing w:after="100"/>
              <w:rPr>
                <w:rFonts w:ascii="Raleway" w:eastAsia="Raleway" w:hAnsi="Raleway" w:cs="Raleway"/>
                <w:sz w:val="20"/>
                <w:szCs w:val="20"/>
              </w:rPr>
            </w:pPr>
            <w:r>
              <w:rPr>
                <w:rFonts w:ascii="Raleway" w:eastAsia="Raleway" w:hAnsi="Raleway" w:cs="Raleway"/>
                <w:sz w:val="20"/>
                <w:szCs w:val="20"/>
              </w:rPr>
              <w:t xml:space="preserve">Expected Item </w:t>
            </w:r>
            <w:proofErr w:type="spellStart"/>
            <w:r>
              <w:rPr>
                <w:rFonts w:ascii="Raleway" w:eastAsia="Raleway" w:hAnsi="Raleway" w:cs="Raleway"/>
                <w:sz w:val="20"/>
                <w:szCs w:val="20"/>
              </w:rPr>
              <w:t>S.No</w:t>
            </w:r>
            <w:proofErr w:type="spellEnd"/>
            <w:r>
              <w:rPr>
                <w:rFonts w:ascii="Raleway" w:eastAsia="Raleway" w:hAnsi="Raleway" w:cs="Raleway"/>
                <w:sz w:val="20"/>
                <w:szCs w:val="20"/>
              </w:rPr>
              <w:t>.</w:t>
            </w:r>
          </w:p>
        </w:tc>
        <w:tc>
          <w:tcPr>
            <w:tcW w:w="414" w:type="dxa"/>
          </w:tcPr>
          <w:p w14:paraId="277E0307" w14:textId="19361580" w:rsidR="002A75A8" w:rsidRDefault="002A75A8" w:rsidP="001B2370">
            <w:pPr>
              <w:spacing w:after="100"/>
              <w:rPr>
                <w:rFonts w:ascii="Raleway" w:eastAsia="Raleway" w:hAnsi="Raleway" w:cs="Raleway"/>
                <w:sz w:val="20"/>
                <w:szCs w:val="20"/>
              </w:rPr>
            </w:pPr>
            <w:r>
              <w:rPr>
                <w:rFonts w:ascii="Raleway" w:eastAsia="Raleway" w:hAnsi="Raleway" w:cs="Raleway"/>
                <w:sz w:val="20"/>
                <w:szCs w:val="20"/>
              </w:rPr>
              <w:t xml:space="preserve">Unexpected Item </w:t>
            </w:r>
            <w:proofErr w:type="spellStart"/>
            <w:r>
              <w:rPr>
                <w:rFonts w:ascii="Raleway" w:eastAsia="Raleway" w:hAnsi="Raleway" w:cs="Raleway"/>
                <w:sz w:val="20"/>
                <w:szCs w:val="20"/>
              </w:rPr>
              <w:t>S.No</w:t>
            </w:r>
            <w:proofErr w:type="spellEnd"/>
            <w:r>
              <w:rPr>
                <w:rFonts w:ascii="Raleway" w:eastAsia="Raleway" w:hAnsi="Raleway" w:cs="Raleway"/>
                <w:sz w:val="20"/>
                <w:szCs w:val="20"/>
              </w:rPr>
              <w:t>.</w:t>
            </w:r>
          </w:p>
        </w:tc>
        <w:tc>
          <w:tcPr>
            <w:tcW w:w="1432" w:type="dxa"/>
          </w:tcPr>
          <w:p w14:paraId="3F44AAA5" w14:textId="4B0C0739" w:rsidR="002A75A8" w:rsidRDefault="002A75A8" w:rsidP="001B2370">
            <w:pPr>
              <w:spacing w:after="100"/>
              <w:rPr>
                <w:rFonts w:ascii="Raleway" w:eastAsia="Raleway" w:hAnsi="Raleway" w:cs="Raleway"/>
                <w:sz w:val="20"/>
                <w:szCs w:val="20"/>
              </w:rPr>
            </w:pPr>
            <w:r>
              <w:rPr>
                <w:rFonts w:ascii="Raleway" w:eastAsia="Raleway" w:hAnsi="Raleway" w:cs="Raleway"/>
                <w:sz w:val="20"/>
                <w:szCs w:val="20"/>
              </w:rPr>
              <w:t xml:space="preserve">Unregistered Item </w:t>
            </w:r>
            <w:proofErr w:type="spellStart"/>
            <w:r>
              <w:rPr>
                <w:rFonts w:ascii="Raleway" w:eastAsia="Raleway" w:hAnsi="Raleway" w:cs="Raleway"/>
                <w:sz w:val="20"/>
                <w:szCs w:val="20"/>
              </w:rPr>
              <w:t>S.No</w:t>
            </w:r>
            <w:proofErr w:type="spellEnd"/>
            <w:r>
              <w:rPr>
                <w:rFonts w:ascii="Raleway" w:eastAsia="Raleway" w:hAnsi="Raleway" w:cs="Raleway"/>
                <w:sz w:val="20"/>
                <w:szCs w:val="20"/>
              </w:rPr>
              <w:t>.</w:t>
            </w:r>
          </w:p>
        </w:tc>
        <w:tc>
          <w:tcPr>
            <w:tcW w:w="1046" w:type="dxa"/>
          </w:tcPr>
          <w:p w14:paraId="485346F2" w14:textId="44156E39" w:rsidR="002A75A8" w:rsidRDefault="002A75A8" w:rsidP="001B2370">
            <w:pPr>
              <w:spacing w:after="100"/>
              <w:rPr>
                <w:rFonts w:ascii="Raleway" w:eastAsia="Raleway" w:hAnsi="Raleway" w:cs="Raleway"/>
                <w:sz w:val="20"/>
                <w:szCs w:val="20"/>
              </w:rPr>
            </w:pPr>
            <w:r>
              <w:rPr>
                <w:rFonts w:ascii="Raleway" w:eastAsia="Raleway" w:hAnsi="Raleway" w:cs="Raleway"/>
                <w:sz w:val="20"/>
                <w:szCs w:val="20"/>
              </w:rPr>
              <w:t>Matched</w:t>
            </w:r>
          </w:p>
        </w:tc>
        <w:tc>
          <w:tcPr>
            <w:tcW w:w="931" w:type="dxa"/>
          </w:tcPr>
          <w:p w14:paraId="3DD584EF" w14:textId="266B80FC" w:rsidR="002A75A8" w:rsidRDefault="002A75A8" w:rsidP="001B2370">
            <w:pPr>
              <w:spacing w:after="100"/>
              <w:rPr>
                <w:rFonts w:ascii="Raleway" w:eastAsia="Raleway" w:hAnsi="Raleway" w:cs="Raleway"/>
                <w:sz w:val="20"/>
                <w:szCs w:val="20"/>
              </w:rPr>
            </w:pPr>
            <w:r>
              <w:rPr>
                <w:rFonts w:ascii="Raleway" w:eastAsia="Raleway" w:hAnsi="Raleway" w:cs="Raleway"/>
                <w:sz w:val="20"/>
                <w:szCs w:val="20"/>
              </w:rPr>
              <w:t>Missing</w:t>
            </w:r>
          </w:p>
        </w:tc>
        <w:tc>
          <w:tcPr>
            <w:tcW w:w="1040" w:type="dxa"/>
          </w:tcPr>
          <w:p w14:paraId="4359A88E" w14:textId="167B8D75" w:rsidR="002A75A8" w:rsidRDefault="002A75A8" w:rsidP="001B2370">
            <w:pPr>
              <w:spacing w:after="100"/>
              <w:rPr>
                <w:rFonts w:ascii="Raleway" w:eastAsia="Raleway" w:hAnsi="Raleway" w:cs="Raleway"/>
                <w:sz w:val="20"/>
                <w:szCs w:val="20"/>
              </w:rPr>
            </w:pPr>
            <w:r>
              <w:rPr>
                <w:rFonts w:ascii="Raleway" w:eastAsia="Raleway" w:hAnsi="Raleway" w:cs="Raleway"/>
                <w:sz w:val="20"/>
                <w:szCs w:val="20"/>
              </w:rPr>
              <w:t>Remarks</w:t>
            </w:r>
          </w:p>
        </w:tc>
        <w:tc>
          <w:tcPr>
            <w:tcW w:w="1466" w:type="dxa"/>
          </w:tcPr>
          <w:p w14:paraId="38778136" w14:textId="5BC89B79" w:rsidR="002A75A8" w:rsidRDefault="002A75A8" w:rsidP="001B2370">
            <w:pPr>
              <w:spacing w:after="100"/>
              <w:rPr>
                <w:rFonts w:ascii="Raleway" w:eastAsia="Raleway" w:hAnsi="Raleway" w:cs="Raleway"/>
                <w:sz w:val="20"/>
                <w:szCs w:val="20"/>
              </w:rPr>
            </w:pPr>
            <w:r>
              <w:rPr>
                <w:rFonts w:ascii="Raleway" w:eastAsia="Raleway" w:hAnsi="Raleway" w:cs="Raleway"/>
                <w:sz w:val="20"/>
                <w:szCs w:val="20"/>
              </w:rPr>
              <w:t xml:space="preserve">Working/Not Working </w:t>
            </w:r>
          </w:p>
        </w:tc>
      </w:tr>
      <w:tr w:rsidR="002A75A8" w14:paraId="38BDADE0" w14:textId="5BA4D978" w:rsidTr="002A75A8">
        <w:tc>
          <w:tcPr>
            <w:tcW w:w="998" w:type="dxa"/>
          </w:tcPr>
          <w:p w14:paraId="1C597FB0" w14:textId="77777777" w:rsidR="002A75A8" w:rsidRDefault="002A75A8" w:rsidP="001B2370">
            <w:pPr>
              <w:spacing w:after="100"/>
              <w:rPr>
                <w:rFonts w:ascii="Raleway" w:eastAsia="Raleway" w:hAnsi="Raleway" w:cs="Raleway"/>
                <w:sz w:val="20"/>
                <w:szCs w:val="20"/>
              </w:rPr>
            </w:pPr>
          </w:p>
        </w:tc>
        <w:tc>
          <w:tcPr>
            <w:tcW w:w="920" w:type="dxa"/>
          </w:tcPr>
          <w:p w14:paraId="30844A32" w14:textId="77777777" w:rsidR="002A75A8" w:rsidRDefault="002A75A8" w:rsidP="001B2370">
            <w:pPr>
              <w:spacing w:after="100"/>
              <w:rPr>
                <w:rFonts w:ascii="Raleway" w:eastAsia="Raleway" w:hAnsi="Raleway" w:cs="Raleway"/>
                <w:sz w:val="20"/>
                <w:szCs w:val="20"/>
              </w:rPr>
            </w:pPr>
          </w:p>
        </w:tc>
        <w:tc>
          <w:tcPr>
            <w:tcW w:w="1103" w:type="dxa"/>
          </w:tcPr>
          <w:p w14:paraId="5E1F3009" w14:textId="77777777" w:rsidR="002A75A8" w:rsidRDefault="002A75A8" w:rsidP="001B2370">
            <w:pPr>
              <w:spacing w:after="100"/>
              <w:rPr>
                <w:rFonts w:ascii="Raleway" w:eastAsia="Raleway" w:hAnsi="Raleway" w:cs="Raleway"/>
                <w:sz w:val="20"/>
                <w:szCs w:val="20"/>
              </w:rPr>
            </w:pPr>
          </w:p>
        </w:tc>
        <w:tc>
          <w:tcPr>
            <w:tcW w:w="414" w:type="dxa"/>
          </w:tcPr>
          <w:p w14:paraId="4687895E" w14:textId="77777777" w:rsidR="002A75A8" w:rsidRDefault="002A75A8" w:rsidP="001B2370">
            <w:pPr>
              <w:spacing w:after="100"/>
              <w:rPr>
                <w:rFonts w:ascii="Raleway" w:eastAsia="Raleway" w:hAnsi="Raleway" w:cs="Raleway"/>
                <w:sz w:val="20"/>
                <w:szCs w:val="20"/>
              </w:rPr>
            </w:pPr>
          </w:p>
        </w:tc>
        <w:tc>
          <w:tcPr>
            <w:tcW w:w="1432" w:type="dxa"/>
          </w:tcPr>
          <w:p w14:paraId="6D82BB3C" w14:textId="2846FDE9" w:rsidR="002A75A8" w:rsidRDefault="002A75A8" w:rsidP="001B2370">
            <w:pPr>
              <w:spacing w:after="100"/>
              <w:rPr>
                <w:rFonts w:ascii="Raleway" w:eastAsia="Raleway" w:hAnsi="Raleway" w:cs="Raleway"/>
                <w:sz w:val="20"/>
                <w:szCs w:val="20"/>
              </w:rPr>
            </w:pPr>
          </w:p>
        </w:tc>
        <w:tc>
          <w:tcPr>
            <w:tcW w:w="1046" w:type="dxa"/>
          </w:tcPr>
          <w:p w14:paraId="4B55D133" w14:textId="77777777" w:rsidR="002A75A8" w:rsidRDefault="002A75A8" w:rsidP="001B2370">
            <w:pPr>
              <w:spacing w:after="100"/>
              <w:rPr>
                <w:rFonts w:ascii="Raleway" w:eastAsia="Raleway" w:hAnsi="Raleway" w:cs="Raleway"/>
                <w:sz w:val="20"/>
                <w:szCs w:val="20"/>
              </w:rPr>
            </w:pPr>
          </w:p>
        </w:tc>
        <w:tc>
          <w:tcPr>
            <w:tcW w:w="931" w:type="dxa"/>
          </w:tcPr>
          <w:p w14:paraId="36477AA7" w14:textId="77777777" w:rsidR="002A75A8" w:rsidRDefault="002A75A8" w:rsidP="001B2370">
            <w:pPr>
              <w:spacing w:after="100"/>
              <w:rPr>
                <w:rFonts w:ascii="Raleway" w:eastAsia="Raleway" w:hAnsi="Raleway" w:cs="Raleway"/>
                <w:sz w:val="20"/>
                <w:szCs w:val="20"/>
              </w:rPr>
            </w:pPr>
          </w:p>
        </w:tc>
        <w:tc>
          <w:tcPr>
            <w:tcW w:w="1040" w:type="dxa"/>
          </w:tcPr>
          <w:p w14:paraId="6F392C6F" w14:textId="77777777" w:rsidR="002A75A8" w:rsidRDefault="002A75A8" w:rsidP="001B2370">
            <w:pPr>
              <w:spacing w:after="100"/>
              <w:rPr>
                <w:rFonts w:ascii="Raleway" w:eastAsia="Raleway" w:hAnsi="Raleway" w:cs="Raleway"/>
                <w:sz w:val="20"/>
                <w:szCs w:val="20"/>
              </w:rPr>
            </w:pPr>
          </w:p>
        </w:tc>
        <w:tc>
          <w:tcPr>
            <w:tcW w:w="1466" w:type="dxa"/>
          </w:tcPr>
          <w:p w14:paraId="5E37BD2A" w14:textId="77777777" w:rsidR="002A75A8" w:rsidRDefault="002A75A8" w:rsidP="001B2370">
            <w:pPr>
              <w:spacing w:after="100"/>
              <w:rPr>
                <w:rFonts w:ascii="Raleway" w:eastAsia="Raleway" w:hAnsi="Raleway" w:cs="Raleway"/>
                <w:sz w:val="20"/>
                <w:szCs w:val="20"/>
              </w:rPr>
            </w:pPr>
          </w:p>
        </w:tc>
      </w:tr>
      <w:tr w:rsidR="002A75A8" w14:paraId="0624ADEC" w14:textId="1B60D5AB" w:rsidTr="002A75A8">
        <w:tc>
          <w:tcPr>
            <w:tcW w:w="998" w:type="dxa"/>
          </w:tcPr>
          <w:p w14:paraId="5FC447A9" w14:textId="77777777" w:rsidR="002A75A8" w:rsidRDefault="002A75A8" w:rsidP="001B2370">
            <w:pPr>
              <w:spacing w:after="100"/>
              <w:rPr>
                <w:rFonts w:ascii="Raleway" w:eastAsia="Raleway" w:hAnsi="Raleway" w:cs="Raleway"/>
                <w:sz w:val="20"/>
                <w:szCs w:val="20"/>
              </w:rPr>
            </w:pPr>
          </w:p>
        </w:tc>
        <w:tc>
          <w:tcPr>
            <w:tcW w:w="920" w:type="dxa"/>
          </w:tcPr>
          <w:p w14:paraId="07FDFDB5" w14:textId="77777777" w:rsidR="002A75A8" w:rsidRDefault="002A75A8" w:rsidP="001B2370">
            <w:pPr>
              <w:spacing w:after="100"/>
              <w:rPr>
                <w:rFonts w:ascii="Raleway" w:eastAsia="Raleway" w:hAnsi="Raleway" w:cs="Raleway"/>
                <w:sz w:val="20"/>
                <w:szCs w:val="20"/>
              </w:rPr>
            </w:pPr>
          </w:p>
        </w:tc>
        <w:tc>
          <w:tcPr>
            <w:tcW w:w="1103" w:type="dxa"/>
          </w:tcPr>
          <w:p w14:paraId="35FABE07" w14:textId="77777777" w:rsidR="002A75A8" w:rsidRDefault="002A75A8" w:rsidP="001B2370">
            <w:pPr>
              <w:spacing w:after="100"/>
              <w:rPr>
                <w:rFonts w:ascii="Raleway" w:eastAsia="Raleway" w:hAnsi="Raleway" w:cs="Raleway"/>
                <w:sz w:val="20"/>
                <w:szCs w:val="20"/>
              </w:rPr>
            </w:pPr>
          </w:p>
        </w:tc>
        <w:tc>
          <w:tcPr>
            <w:tcW w:w="414" w:type="dxa"/>
          </w:tcPr>
          <w:p w14:paraId="1C60EFF0" w14:textId="77777777" w:rsidR="002A75A8" w:rsidRDefault="002A75A8" w:rsidP="001B2370">
            <w:pPr>
              <w:spacing w:after="100"/>
              <w:rPr>
                <w:rFonts w:ascii="Raleway" w:eastAsia="Raleway" w:hAnsi="Raleway" w:cs="Raleway"/>
                <w:sz w:val="20"/>
                <w:szCs w:val="20"/>
              </w:rPr>
            </w:pPr>
          </w:p>
        </w:tc>
        <w:tc>
          <w:tcPr>
            <w:tcW w:w="1432" w:type="dxa"/>
          </w:tcPr>
          <w:p w14:paraId="6F58F200" w14:textId="58ADBE0D" w:rsidR="002A75A8" w:rsidRDefault="002A75A8" w:rsidP="001B2370">
            <w:pPr>
              <w:spacing w:after="100"/>
              <w:rPr>
                <w:rFonts w:ascii="Raleway" w:eastAsia="Raleway" w:hAnsi="Raleway" w:cs="Raleway"/>
                <w:sz w:val="20"/>
                <w:szCs w:val="20"/>
              </w:rPr>
            </w:pPr>
          </w:p>
        </w:tc>
        <w:tc>
          <w:tcPr>
            <w:tcW w:w="1046" w:type="dxa"/>
          </w:tcPr>
          <w:p w14:paraId="4248D393" w14:textId="77777777" w:rsidR="002A75A8" w:rsidRDefault="002A75A8" w:rsidP="001B2370">
            <w:pPr>
              <w:spacing w:after="100"/>
              <w:rPr>
                <w:rFonts w:ascii="Raleway" w:eastAsia="Raleway" w:hAnsi="Raleway" w:cs="Raleway"/>
                <w:sz w:val="20"/>
                <w:szCs w:val="20"/>
              </w:rPr>
            </w:pPr>
          </w:p>
        </w:tc>
        <w:tc>
          <w:tcPr>
            <w:tcW w:w="931" w:type="dxa"/>
          </w:tcPr>
          <w:p w14:paraId="7EE985B1" w14:textId="77777777" w:rsidR="002A75A8" w:rsidRDefault="002A75A8" w:rsidP="001B2370">
            <w:pPr>
              <w:spacing w:after="100"/>
              <w:rPr>
                <w:rFonts w:ascii="Raleway" w:eastAsia="Raleway" w:hAnsi="Raleway" w:cs="Raleway"/>
                <w:sz w:val="20"/>
                <w:szCs w:val="20"/>
              </w:rPr>
            </w:pPr>
          </w:p>
        </w:tc>
        <w:tc>
          <w:tcPr>
            <w:tcW w:w="1040" w:type="dxa"/>
          </w:tcPr>
          <w:p w14:paraId="5FBAC897" w14:textId="77777777" w:rsidR="002A75A8" w:rsidRDefault="002A75A8" w:rsidP="001B2370">
            <w:pPr>
              <w:spacing w:after="100"/>
              <w:rPr>
                <w:rFonts w:ascii="Raleway" w:eastAsia="Raleway" w:hAnsi="Raleway" w:cs="Raleway"/>
                <w:sz w:val="20"/>
                <w:szCs w:val="20"/>
              </w:rPr>
            </w:pPr>
          </w:p>
        </w:tc>
        <w:tc>
          <w:tcPr>
            <w:tcW w:w="1466" w:type="dxa"/>
          </w:tcPr>
          <w:p w14:paraId="6CF1B9B1" w14:textId="77777777" w:rsidR="002A75A8" w:rsidRDefault="002A75A8" w:rsidP="001B2370">
            <w:pPr>
              <w:spacing w:after="100"/>
              <w:rPr>
                <w:rFonts w:ascii="Raleway" w:eastAsia="Raleway" w:hAnsi="Raleway" w:cs="Raleway"/>
                <w:sz w:val="20"/>
                <w:szCs w:val="20"/>
              </w:rPr>
            </w:pPr>
          </w:p>
        </w:tc>
      </w:tr>
      <w:tr w:rsidR="002A75A8" w14:paraId="137885DD" w14:textId="106D9A77" w:rsidTr="002A75A8">
        <w:tc>
          <w:tcPr>
            <w:tcW w:w="998" w:type="dxa"/>
          </w:tcPr>
          <w:p w14:paraId="4830E0C5" w14:textId="77777777" w:rsidR="002A75A8" w:rsidRDefault="002A75A8" w:rsidP="001B2370">
            <w:pPr>
              <w:spacing w:after="100"/>
              <w:rPr>
                <w:rFonts w:ascii="Raleway" w:eastAsia="Raleway" w:hAnsi="Raleway" w:cs="Raleway"/>
                <w:sz w:val="20"/>
                <w:szCs w:val="20"/>
              </w:rPr>
            </w:pPr>
          </w:p>
        </w:tc>
        <w:tc>
          <w:tcPr>
            <w:tcW w:w="920" w:type="dxa"/>
          </w:tcPr>
          <w:p w14:paraId="162BBB96" w14:textId="77777777" w:rsidR="002A75A8" w:rsidRDefault="002A75A8" w:rsidP="001B2370">
            <w:pPr>
              <w:spacing w:after="100"/>
              <w:rPr>
                <w:rFonts w:ascii="Raleway" w:eastAsia="Raleway" w:hAnsi="Raleway" w:cs="Raleway"/>
                <w:sz w:val="20"/>
                <w:szCs w:val="20"/>
              </w:rPr>
            </w:pPr>
          </w:p>
        </w:tc>
        <w:tc>
          <w:tcPr>
            <w:tcW w:w="1103" w:type="dxa"/>
          </w:tcPr>
          <w:p w14:paraId="26C8310D" w14:textId="77777777" w:rsidR="002A75A8" w:rsidRDefault="002A75A8" w:rsidP="001B2370">
            <w:pPr>
              <w:spacing w:after="100"/>
              <w:rPr>
                <w:rFonts w:ascii="Raleway" w:eastAsia="Raleway" w:hAnsi="Raleway" w:cs="Raleway"/>
                <w:sz w:val="20"/>
                <w:szCs w:val="20"/>
              </w:rPr>
            </w:pPr>
          </w:p>
        </w:tc>
        <w:tc>
          <w:tcPr>
            <w:tcW w:w="414" w:type="dxa"/>
          </w:tcPr>
          <w:p w14:paraId="5E905513" w14:textId="77777777" w:rsidR="002A75A8" w:rsidRDefault="002A75A8" w:rsidP="001B2370">
            <w:pPr>
              <w:spacing w:after="100"/>
              <w:rPr>
                <w:rFonts w:ascii="Raleway" w:eastAsia="Raleway" w:hAnsi="Raleway" w:cs="Raleway"/>
                <w:sz w:val="20"/>
                <w:szCs w:val="20"/>
              </w:rPr>
            </w:pPr>
          </w:p>
        </w:tc>
        <w:tc>
          <w:tcPr>
            <w:tcW w:w="1432" w:type="dxa"/>
          </w:tcPr>
          <w:p w14:paraId="690E851B" w14:textId="4DE17D4A" w:rsidR="002A75A8" w:rsidRDefault="002A75A8" w:rsidP="001B2370">
            <w:pPr>
              <w:spacing w:after="100"/>
              <w:rPr>
                <w:rFonts w:ascii="Raleway" w:eastAsia="Raleway" w:hAnsi="Raleway" w:cs="Raleway"/>
                <w:sz w:val="20"/>
                <w:szCs w:val="20"/>
              </w:rPr>
            </w:pPr>
          </w:p>
        </w:tc>
        <w:tc>
          <w:tcPr>
            <w:tcW w:w="1046" w:type="dxa"/>
          </w:tcPr>
          <w:p w14:paraId="6D153E4A" w14:textId="77777777" w:rsidR="002A75A8" w:rsidRDefault="002A75A8" w:rsidP="001B2370">
            <w:pPr>
              <w:spacing w:after="100"/>
              <w:rPr>
                <w:rFonts w:ascii="Raleway" w:eastAsia="Raleway" w:hAnsi="Raleway" w:cs="Raleway"/>
                <w:sz w:val="20"/>
                <w:szCs w:val="20"/>
              </w:rPr>
            </w:pPr>
          </w:p>
        </w:tc>
        <w:tc>
          <w:tcPr>
            <w:tcW w:w="931" w:type="dxa"/>
          </w:tcPr>
          <w:p w14:paraId="630382C9" w14:textId="77777777" w:rsidR="002A75A8" w:rsidRDefault="002A75A8" w:rsidP="001B2370">
            <w:pPr>
              <w:spacing w:after="100"/>
              <w:rPr>
                <w:rFonts w:ascii="Raleway" w:eastAsia="Raleway" w:hAnsi="Raleway" w:cs="Raleway"/>
                <w:sz w:val="20"/>
                <w:szCs w:val="20"/>
              </w:rPr>
            </w:pPr>
          </w:p>
        </w:tc>
        <w:tc>
          <w:tcPr>
            <w:tcW w:w="1040" w:type="dxa"/>
          </w:tcPr>
          <w:p w14:paraId="18BD340F" w14:textId="77777777" w:rsidR="002A75A8" w:rsidRDefault="002A75A8" w:rsidP="001B2370">
            <w:pPr>
              <w:spacing w:after="100"/>
              <w:rPr>
                <w:rFonts w:ascii="Raleway" w:eastAsia="Raleway" w:hAnsi="Raleway" w:cs="Raleway"/>
                <w:sz w:val="20"/>
                <w:szCs w:val="20"/>
              </w:rPr>
            </w:pPr>
          </w:p>
        </w:tc>
        <w:tc>
          <w:tcPr>
            <w:tcW w:w="1466" w:type="dxa"/>
          </w:tcPr>
          <w:p w14:paraId="57CB6E91" w14:textId="77777777" w:rsidR="002A75A8" w:rsidRDefault="002A75A8" w:rsidP="001B2370">
            <w:pPr>
              <w:spacing w:after="100"/>
              <w:rPr>
                <w:rFonts w:ascii="Raleway" w:eastAsia="Raleway" w:hAnsi="Raleway" w:cs="Raleway"/>
                <w:sz w:val="20"/>
                <w:szCs w:val="20"/>
              </w:rPr>
            </w:pPr>
          </w:p>
        </w:tc>
      </w:tr>
      <w:tr w:rsidR="002A75A8" w14:paraId="1D3CD63A" w14:textId="325D9861" w:rsidTr="002A75A8">
        <w:tc>
          <w:tcPr>
            <w:tcW w:w="998" w:type="dxa"/>
          </w:tcPr>
          <w:p w14:paraId="11B41D25" w14:textId="77777777" w:rsidR="002A75A8" w:rsidRDefault="002A75A8" w:rsidP="001B2370">
            <w:pPr>
              <w:spacing w:after="100"/>
              <w:rPr>
                <w:rFonts w:ascii="Raleway" w:eastAsia="Raleway" w:hAnsi="Raleway" w:cs="Raleway"/>
                <w:sz w:val="20"/>
                <w:szCs w:val="20"/>
              </w:rPr>
            </w:pPr>
          </w:p>
        </w:tc>
        <w:tc>
          <w:tcPr>
            <w:tcW w:w="920" w:type="dxa"/>
          </w:tcPr>
          <w:p w14:paraId="45CECE36" w14:textId="77777777" w:rsidR="002A75A8" w:rsidRDefault="002A75A8" w:rsidP="001B2370">
            <w:pPr>
              <w:spacing w:after="100"/>
              <w:rPr>
                <w:rFonts w:ascii="Raleway" w:eastAsia="Raleway" w:hAnsi="Raleway" w:cs="Raleway"/>
                <w:sz w:val="20"/>
                <w:szCs w:val="20"/>
              </w:rPr>
            </w:pPr>
          </w:p>
        </w:tc>
        <w:tc>
          <w:tcPr>
            <w:tcW w:w="1103" w:type="dxa"/>
          </w:tcPr>
          <w:p w14:paraId="29C9C92E" w14:textId="77777777" w:rsidR="002A75A8" w:rsidRDefault="002A75A8" w:rsidP="001B2370">
            <w:pPr>
              <w:spacing w:after="100"/>
              <w:rPr>
                <w:rFonts w:ascii="Raleway" w:eastAsia="Raleway" w:hAnsi="Raleway" w:cs="Raleway"/>
                <w:sz w:val="20"/>
                <w:szCs w:val="20"/>
              </w:rPr>
            </w:pPr>
          </w:p>
        </w:tc>
        <w:tc>
          <w:tcPr>
            <w:tcW w:w="414" w:type="dxa"/>
          </w:tcPr>
          <w:p w14:paraId="0061EEE9" w14:textId="77777777" w:rsidR="002A75A8" w:rsidRDefault="002A75A8" w:rsidP="001B2370">
            <w:pPr>
              <w:spacing w:after="100"/>
              <w:rPr>
                <w:rFonts w:ascii="Raleway" w:eastAsia="Raleway" w:hAnsi="Raleway" w:cs="Raleway"/>
                <w:sz w:val="20"/>
                <w:szCs w:val="20"/>
              </w:rPr>
            </w:pPr>
          </w:p>
        </w:tc>
        <w:tc>
          <w:tcPr>
            <w:tcW w:w="1432" w:type="dxa"/>
          </w:tcPr>
          <w:p w14:paraId="3D37C234" w14:textId="621CA7E5" w:rsidR="002A75A8" w:rsidRDefault="002A75A8" w:rsidP="001B2370">
            <w:pPr>
              <w:spacing w:after="100"/>
              <w:rPr>
                <w:rFonts w:ascii="Raleway" w:eastAsia="Raleway" w:hAnsi="Raleway" w:cs="Raleway"/>
                <w:sz w:val="20"/>
                <w:szCs w:val="20"/>
              </w:rPr>
            </w:pPr>
          </w:p>
        </w:tc>
        <w:tc>
          <w:tcPr>
            <w:tcW w:w="1046" w:type="dxa"/>
          </w:tcPr>
          <w:p w14:paraId="1F220C3A" w14:textId="77777777" w:rsidR="002A75A8" w:rsidRDefault="002A75A8" w:rsidP="001B2370">
            <w:pPr>
              <w:spacing w:after="100"/>
              <w:rPr>
                <w:rFonts w:ascii="Raleway" w:eastAsia="Raleway" w:hAnsi="Raleway" w:cs="Raleway"/>
                <w:sz w:val="20"/>
                <w:szCs w:val="20"/>
              </w:rPr>
            </w:pPr>
          </w:p>
        </w:tc>
        <w:tc>
          <w:tcPr>
            <w:tcW w:w="931" w:type="dxa"/>
          </w:tcPr>
          <w:p w14:paraId="783BBD8C" w14:textId="77777777" w:rsidR="002A75A8" w:rsidRDefault="002A75A8" w:rsidP="001B2370">
            <w:pPr>
              <w:spacing w:after="100"/>
              <w:rPr>
                <w:rFonts w:ascii="Raleway" w:eastAsia="Raleway" w:hAnsi="Raleway" w:cs="Raleway"/>
                <w:sz w:val="20"/>
                <w:szCs w:val="20"/>
              </w:rPr>
            </w:pPr>
          </w:p>
        </w:tc>
        <w:tc>
          <w:tcPr>
            <w:tcW w:w="1040" w:type="dxa"/>
          </w:tcPr>
          <w:p w14:paraId="26E391B5" w14:textId="77777777" w:rsidR="002A75A8" w:rsidRDefault="002A75A8" w:rsidP="001B2370">
            <w:pPr>
              <w:spacing w:after="100"/>
              <w:rPr>
                <w:rFonts w:ascii="Raleway" w:eastAsia="Raleway" w:hAnsi="Raleway" w:cs="Raleway"/>
                <w:sz w:val="20"/>
                <w:szCs w:val="20"/>
              </w:rPr>
            </w:pPr>
          </w:p>
        </w:tc>
        <w:tc>
          <w:tcPr>
            <w:tcW w:w="1466" w:type="dxa"/>
          </w:tcPr>
          <w:p w14:paraId="4BAB83B3" w14:textId="77777777" w:rsidR="002A75A8" w:rsidRDefault="002A75A8" w:rsidP="001B2370">
            <w:pPr>
              <w:spacing w:after="100"/>
              <w:rPr>
                <w:rFonts w:ascii="Raleway" w:eastAsia="Raleway" w:hAnsi="Raleway" w:cs="Raleway"/>
                <w:sz w:val="20"/>
                <w:szCs w:val="20"/>
              </w:rPr>
            </w:pPr>
          </w:p>
        </w:tc>
      </w:tr>
    </w:tbl>
    <w:p w14:paraId="0FA060D5" w14:textId="77777777" w:rsidR="007B4EE6" w:rsidRDefault="007B4EE6" w:rsidP="00C240B3">
      <w:pPr>
        <w:spacing w:after="100"/>
        <w:rPr>
          <w:rFonts w:ascii="Raleway" w:eastAsia="Raleway" w:hAnsi="Raleway" w:cs="Raleway"/>
          <w:sz w:val="20"/>
          <w:szCs w:val="20"/>
        </w:rPr>
      </w:pPr>
      <w:bookmarkStart w:id="4" w:name="_ac1iiodjn22b" w:colFirst="0" w:colLast="0"/>
      <w:bookmarkEnd w:id="4"/>
    </w:p>
    <w:p w14:paraId="72EC1A76" w14:textId="77777777" w:rsidR="007B4EE6" w:rsidRDefault="007B4EE6" w:rsidP="007B4EE6">
      <w:pPr>
        <w:spacing w:after="100"/>
        <w:rPr>
          <w:rFonts w:ascii="Raleway" w:eastAsia="Raleway" w:hAnsi="Raleway" w:cs="Raleway"/>
          <w:sz w:val="20"/>
          <w:szCs w:val="20"/>
        </w:rPr>
      </w:pPr>
      <w:r>
        <w:rPr>
          <w:rFonts w:ascii="Raleway" w:eastAsia="Raleway" w:hAnsi="Raleway" w:cs="Raleway"/>
          <w:sz w:val="20"/>
          <w:szCs w:val="20"/>
        </w:rPr>
        <w:t>The following rules apply for this table:</w:t>
      </w:r>
    </w:p>
    <w:p w14:paraId="66C00412" w14:textId="6AD8887A" w:rsidR="007B4EE6" w:rsidRDefault="007B4EE6" w:rsidP="007B4EE6">
      <w:pPr>
        <w:pStyle w:val="ListParagraph"/>
        <w:numPr>
          <w:ilvl w:val="0"/>
          <w:numId w:val="13"/>
        </w:numPr>
        <w:rPr>
          <w:rFonts w:ascii="Raleway" w:eastAsia="Raleway" w:hAnsi="Raleway" w:cs="Raleway"/>
          <w:sz w:val="20"/>
          <w:szCs w:val="20"/>
        </w:rPr>
      </w:pPr>
      <w:r>
        <w:rPr>
          <w:rFonts w:ascii="Raleway" w:eastAsia="Raleway" w:hAnsi="Raleway" w:cs="Raleway"/>
          <w:sz w:val="20"/>
          <w:szCs w:val="20"/>
        </w:rPr>
        <w:lastRenderedPageBreak/>
        <w:t xml:space="preserve">For each active Vendor SKU of Serial type and for each </w:t>
      </w:r>
      <w:proofErr w:type="spellStart"/>
      <w:r>
        <w:rPr>
          <w:rFonts w:ascii="Raleway" w:eastAsia="Raleway" w:hAnsi="Raleway" w:cs="Raleway"/>
          <w:sz w:val="20"/>
          <w:szCs w:val="20"/>
        </w:rPr>
        <w:t>S.No</w:t>
      </w:r>
      <w:proofErr w:type="spellEnd"/>
      <w:r>
        <w:rPr>
          <w:rFonts w:ascii="Raleway" w:eastAsia="Raleway" w:hAnsi="Raleway" w:cs="Raleway"/>
          <w:sz w:val="20"/>
          <w:szCs w:val="20"/>
        </w:rPr>
        <w:t>. of that vendor SKU that is expected with the user carrying out the audit, an entry is there in the table as follows:</w:t>
      </w:r>
    </w:p>
    <w:p w14:paraId="4E2689A4" w14:textId="13C4C902" w:rsidR="007B4EE6" w:rsidRDefault="007B4EE6" w:rsidP="007B4EE6">
      <w:pPr>
        <w:pStyle w:val="ListParagraph"/>
        <w:numPr>
          <w:ilvl w:val="1"/>
          <w:numId w:val="13"/>
        </w:numPr>
        <w:rPr>
          <w:rFonts w:ascii="Raleway" w:eastAsia="Raleway" w:hAnsi="Raleway" w:cs="Raleway"/>
          <w:sz w:val="20"/>
          <w:szCs w:val="20"/>
        </w:rPr>
      </w:pPr>
      <w:r>
        <w:rPr>
          <w:rFonts w:ascii="Raleway" w:eastAsia="Raleway" w:hAnsi="Raleway" w:cs="Raleway"/>
          <w:sz w:val="20"/>
          <w:szCs w:val="20"/>
        </w:rPr>
        <w:t xml:space="preserve">The Vendor SKU Name, Vendor SKU Number, and Expected Item </w:t>
      </w:r>
      <w:proofErr w:type="spellStart"/>
      <w:r>
        <w:rPr>
          <w:rFonts w:ascii="Raleway" w:eastAsia="Raleway" w:hAnsi="Raleway" w:cs="Raleway"/>
          <w:sz w:val="20"/>
          <w:szCs w:val="20"/>
        </w:rPr>
        <w:t>S.No</w:t>
      </w:r>
      <w:proofErr w:type="spellEnd"/>
      <w:r>
        <w:rPr>
          <w:rFonts w:ascii="Raleway" w:eastAsia="Raleway" w:hAnsi="Raleway" w:cs="Raleway"/>
          <w:sz w:val="20"/>
          <w:szCs w:val="20"/>
        </w:rPr>
        <w:t>. is populated.</w:t>
      </w:r>
    </w:p>
    <w:p w14:paraId="4BD59E36" w14:textId="2C4B2269" w:rsidR="007B4EE6" w:rsidRDefault="007B4EE6" w:rsidP="007B4EE6">
      <w:pPr>
        <w:pStyle w:val="ListParagraph"/>
        <w:numPr>
          <w:ilvl w:val="1"/>
          <w:numId w:val="13"/>
        </w:numPr>
        <w:rPr>
          <w:rFonts w:ascii="Raleway" w:eastAsia="Raleway" w:hAnsi="Raleway" w:cs="Raleway"/>
          <w:sz w:val="20"/>
          <w:szCs w:val="20"/>
        </w:rPr>
      </w:pPr>
      <w:r>
        <w:rPr>
          <w:rFonts w:ascii="Raleway" w:eastAsia="Raleway" w:hAnsi="Raleway" w:cs="Raleway"/>
          <w:sz w:val="20"/>
          <w:szCs w:val="20"/>
        </w:rPr>
        <w:t>The Working / Not Working column has a slider between Working and Not Working, and it is default set to Working.</w:t>
      </w:r>
    </w:p>
    <w:p w14:paraId="246C0E45" w14:textId="6DD543D4" w:rsidR="007B4EE6" w:rsidRDefault="007B4EE6" w:rsidP="007B4EE6">
      <w:pPr>
        <w:pStyle w:val="ListParagraph"/>
        <w:numPr>
          <w:ilvl w:val="1"/>
          <w:numId w:val="13"/>
        </w:numPr>
        <w:rPr>
          <w:rFonts w:ascii="Raleway" w:eastAsia="Raleway" w:hAnsi="Raleway" w:cs="Raleway"/>
          <w:sz w:val="20"/>
          <w:szCs w:val="20"/>
        </w:rPr>
      </w:pPr>
      <w:r>
        <w:rPr>
          <w:rFonts w:ascii="Raleway" w:eastAsia="Raleway" w:hAnsi="Raleway" w:cs="Raleway"/>
          <w:sz w:val="20"/>
          <w:szCs w:val="20"/>
        </w:rPr>
        <w:t>The other columns are empty.</w:t>
      </w:r>
    </w:p>
    <w:p w14:paraId="376CA485" w14:textId="7E2D5AA5" w:rsidR="007B4EE6" w:rsidRPr="002A75A8" w:rsidRDefault="007B4EE6" w:rsidP="007B4EE6">
      <w:pPr>
        <w:pStyle w:val="ListParagraph"/>
        <w:numPr>
          <w:ilvl w:val="0"/>
          <w:numId w:val="13"/>
        </w:numPr>
        <w:rPr>
          <w:rFonts w:ascii="Raleway" w:eastAsia="Raleway" w:hAnsi="Raleway" w:cs="Raleway"/>
          <w:sz w:val="20"/>
          <w:szCs w:val="20"/>
        </w:rPr>
      </w:pPr>
      <w:r>
        <w:rPr>
          <w:rFonts w:ascii="Raleway" w:eastAsia="Raleway" w:hAnsi="Raleway" w:cs="Raleway"/>
          <w:sz w:val="20"/>
          <w:szCs w:val="20"/>
        </w:rPr>
        <w:t>Only active SKUs are listed.</w:t>
      </w:r>
    </w:p>
    <w:p w14:paraId="65F00006" w14:textId="77777777" w:rsidR="007B4EE6" w:rsidRDefault="007B4EE6" w:rsidP="007B4EE6">
      <w:pPr>
        <w:rPr>
          <w:rFonts w:ascii="Raleway" w:eastAsia="Raleway" w:hAnsi="Raleway" w:cs="Raleway"/>
          <w:sz w:val="20"/>
          <w:szCs w:val="20"/>
        </w:rPr>
      </w:pPr>
    </w:p>
    <w:p w14:paraId="7417469A" w14:textId="5DF04766" w:rsidR="007B4EE6" w:rsidRDefault="007B4EE6" w:rsidP="007B4EE6">
      <w:pPr>
        <w:rPr>
          <w:rFonts w:ascii="Raleway" w:eastAsia="Raleway" w:hAnsi="Raleway" w:cs="Raleway"/>
          <w:sz w:val="20"/>
          <w:szCs w:val="20"/>
        </w:rPr>
      </w:pPr>
      <w:r>
        <w:rPr>
          <w:rFonts w:ascii="Raleway" w:eastAsia="Raleway" w:hAnsi="Raleway" w:cs="Raleway"/>
          <w:sz w:val="20"/>
          <w:szCs w:val="20"/>
        </w:rPr>
        <w:t xml:space="preserve">User </w:t>
      </w:r>
      <w:r w:rsidRPr="00710D8E">
        <w:rPr>
          <w:rFonts w:ascii="Raleway" w:eastAsia="Raleway" w:hAnsi="Raleway" w:cs="Raleway"/>
          <w:sz w:val="20"/>
          <w:szCs w:val="20"/>
        </w:rPr>
        <w:t xml:space="preserve">scans </w:t>
      </w:r>
      <w:r>
        <w:rPr>
          <w:rFonts w:ascii="Raleway" w:eastAsia="Raleway" w:hAnsi="Raleway" w:cs="Raleway"/>
          <w:sz w:val="20"/>
          <w:szCs w:val="20"/>
        </w:rPr>
        <w:t xml:space="preserve">or punches in the </w:t>
      </w:r>
      <w:proofErr w:type="spellStart"/>
      <w:r>
        <w:rPr>
          <w:rFonts w:ascii="Raleway" w:eastAsia="Raleway" w:hAnsi="Raleway" w:cs="Raleway"/>
          <w:sz w:val="20"/>
          <w:szCs w:val="20"/>
        </w:rPr>
        <w:t>S.No</w:t>
      </w:r>
      <w:proofErr w:type="spellEnd"/>
      <w:r>
        <w:rPr>
          <w:rFonts w:ascii="Raleway" w:eastAsia="Raleway" w:hAnsi="Raleway" w:cs="Raleway"/>
          <w:sz w:val="20"/>
          <w:szCs w:val="20"/>
        </w:rPr>
        <w:t>. of any of the above kind of SKUs.  He then presses Submit.  The following actions happen:</w:t>
      </w:r>
    </w:p>
    <w:p w14:paraId="4384E3CB" w14:textId="77777777" w:rsidR="002A75A8" w:rsidRDefault="002A75A8" w:rsidP="007B4EE6">
      <w:pPr>
        <w:rPr>
          <w:rFonts w:ascii="Raleway" w:eastAsia="Raleway" w:hAnsi="Raleway" w:cs="Raleway"/>
          <w:sz w:val="20"/>
          <w:szCs w:val="20"/>
        </w:rPr>
      </w:pPr>
    </w:p>
    <w:p w14:paraId="61E6F996" w14:textId="05E1FE9D" w:rsidR="002A75A8" w:rsidRDefault="002A75A8" w:rsidP="002A75A8">
      <w:pPr>
        <w:pStyle w:val="ListParagraph"/>
        <w:numPr>
          <w:ilvl w:val="0"/>
          <w:numId w:val="14"/>
        </w:numPr>
        <w:rPr>
          <w:rFonts w:ascii="Raleway" w:eastAsia="Raleway" w:hAnsi="Raleway" w:cs="Raleway"/>
          <w:sz w:val="20"/>
          <w:szCs w:val="20"/>
        </w:rPr>
      </w:pPr>
      <w:r>
        <w:rPr>
          <w:rFonts w:ascii="Raleway" w:eastAsia="Raleway" w:hAnsi="Raleway" w:cs="Raleway"/>
          <w:sz w:val="20"/>
          <w:szCs w:val="20"/>
        </w:rPr>
        <w:t xml:space="preserve">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is first matched against the entries in the table, if it matches then a green tick is put against that row.  </w:t>
      </w:r>
    </w:p>
    <w:p w14:paraId="79A567CD" w14:textId="14175D26" w:rsidR="002A75A8" w:rsidRDefault="002A75A8" w:rsidP="007B4EE6">
      <w:pPr>
        <w:pStyle w:val="ListParagraph"/>
        <w:numPr>
          <w:ilvl w:val="0"/>
          <w:numId w:val="14"/>
        </w:numPr>
        <w:rPr>
          <w:rFonts w:ascii="Raleway" w:eastAsia="Raleway" w:hAnsi="Raleway" w:cs="Raleway"/>
          <w:sz w:val="20"/>
          <w:szCs w:val="20"/>
        </w:rPr>
      </w:pPr>
      <w:r w:rsidRPr="002A75A8">
        <w:rPr>
          <w:rFonts w:ascii="Raleway" w:eastAsia="Raleway" w:hAnsi="Raleway" w:cs="Raleway"/>
          <w:sz w:val="20"/>
          <w:szCs w:val="20"/>
        </w:rPr>
        <w:t>If it doesn’t match then it is searched against the Payment Terminal Master, the Base Station Master, and the SIM Card Master.  If it matches against any entry in any of these masters, then a row is inserted in Table 1 and the Vendor SKU Name, Vendor SKU Number of the entry are inserted in the respective columns</w:t>
      </w:r>
      <w:r>
        <w:rPr>
          <w:rFonts w:ascii="Raleway" w:eastAsia="Raleway" w:hAnsi="Raleway" w:cs="Raleway"/>
          <w:sz w:val="20"/>
          <w:szCs w:val="20"/>
        </w:rPr>
        <w:t xml:space="preserve"> of Table 1</w:t>
      </w:r>
      <w:r w:rsidRPr="002A75A8">
        <w:rPr>
          <w:rFonts w:ascii="Raleway" w:eastAsia="Raleway" w:hAnsi="Raleway" w:cs="Raleway"/>
          <w:sz w:val="20"/>
          <w:szCs w:val="20"/>
        </w:rPr>
        <w:t xml:space="preserve">.  The </w:t>
      </w:r>
      <w:proofErr w:type="spellStart"/>
      <w:r w:rsidRPr="002A75A8">
        <w:rPr>
          <w:rFonts w:ascii="Raleway" w:eastAsia="Raleway" w:hAnsi="Raleway" w:cs="Raleway"/>
          <w:sz w:val="20"/>
          <w:szCs w:val="20"/>
        </w:rPr>
        <w:t>S.No</w:t>
      </w:r>
      <w:proofErr w:type="spellEnd"/>
      <w:r w:rsidRPr="002A75A8">
        <w:rPr>
          <w:rFonts w:ascii="Raleway" w:eastAsia="Raleway" w:hAnsi="Raleway" w:cs="Raleway"/>
          <w:sz w:val="20"/>
          <w:szCs w:val="20"/>
        </w:rPr>
        <w:t xml:space="preserve">. is inserted under the Unexpected Item </w:t>
      </w:r>
      <w:proofErr w:type="spellStart"/>
      <w:r w:rsidRPr="002A75A8">
        <w:rPr>
          <w:rFonts w:ascii="Raleway" w:eastAsia="Raleway" w:hAnsi="Raleway" w:cs="Raleway"/>
          <w:sz w:val="20"/>
          <w:szCs w:val="20"/>
        </w:rPr>
        <w:t>S.No</w:t>
      </w:r>
      <w:proofErr w:type="spellEnd"/>
      <w:r w:rsidRPr="002A75A8">
        <w:rPr>
          <w:rFonts w:ascii="Raleway" w:eastAsia="Raleway" w:hAnsi="Raleway" w:cs="Raleway"/>
          <w:sz w:val="20"/>
          <w:szCs w:val="20"/>
        </w:rPr>
        <w:t xml:space="preserve">. column. </w:t>
      </w:r>
      <w:r>
        <w:rPr>
          <w:rFonts w:ascii="Raleway" w:eastAsia="Raleway" w:hAnsi="Raleway" w:cs="Raleway"/>
          <w:sz w:val="20"/>
          <w:szCs w:val="20"/>
        </w:rPr>
        <w:t>A green tick is put under Matched column.</w:t>
      </w:r>
      <w:r w:rsidRPr="002A75A8">
        <w:rPr>
          <w:rFonts w:ascii="Raleway" w:eastAsia="Raleway" w:hAnsi="Raleway" w:cs="Raleway"/>
          <w:sz w:val="20"/>
          <w:szCs w:val="20"/>
        </w:rPr>
        <w:t xml:space="preserve"> </w:t>
      </w:r>
      <w:r>
        <w:rPr>
          <w:rFonts w:ascii="Raleway" w:eastAsia="Raleway" w:hAnsi="Raleway" w:cs="Raleway"/>
          <w:sz w:val="20"/>
          <w:szCs w:val="20"/>
        </w:rPr>
        <w:t>Under Remarks the following text is inserted:</w:t>
      </w:r>
    </w:p>
    <w:p w14:paraId="60FFDEA4" w14:textId="7CD56C1F" w:rsidR="007B4EE6" w:rsidRDefault="002A75A8" w:rsidP="002A75A8">
      <w:pPr>
        <w:pStyle w:val="ListParagraph"/>
        <w:numPr>
          <w:ilvl w:val="1"/>
          <w:numId w:val="14"/>
        </w:numPr>
        <w:rPr>
          <w:rFonts w:ascii="Raleway" w:eastAsia="Raleway" w:hAnsi="Raleway" w:cs="Raleway"/>
          <w:sz w:val="20"/>
          <w:szCs w:val="20"/>
        </w:rPr>
      </w:pPr>
      <w:r>
        <w:rPr>
          <w:rFonts w:ascii="Raleway" w:eastAsia="Raleway" w:hAnsi="Raleway" w:cs="Raleway"/>
          <w:sz w:val="20"/>
          <w:szCs w:val="20"/>
        </w:rPr>
        <w:t>If the item location in the master was different from the location from which the audit is being done, then “Wrong Location” is inserted.</w:t>
      </w:r>
    </w:p>
    <w:p w14:paraId="39250F07" w14:textId="350F8ACF" w:rsidR="002A75A8" w:rsidRDefault="002A75A8" w:rsidP="002A75A8">
      <w:pPr>
        <w:pStyle w:val="ListParagraph"/>
        <w:numPr>
          <w:ilvl w:val="1"/>
          <w:numId w:val="14"/>
        </w:numPr>
        <w:rPr>
          <w:rFonts w:ascii="Raleway" w:eastAsia="Raleway" w:hAnsi="Raleway" w:cs="Raleway"/>
          <w:sz w:val="20"/>
          <w:szCs w:val="20"/>
        </w:rPr>
      </w:pPr>
      <w:r>
        <w:rPr>
          <w:rFonts w:ascii="Raleway" w:eastAsia="Raleway" w:hAnsi="Raleway" w:cs="Raleway"/>
          <w:sz w:val="20"/>
          <w:szCs w:val="20"/>
        </w:rPr>
        <w:t xml:space="preserve">If the item status was “Lost” in the </w:t>
      </w:r>
      <w:proofErr w:type="gramStart"/>
      <w:r>
        <w:rPr>
          <w:rFonts w:ascii="Raleway" w:eastAsia="Raleway" w:hAnsi="Raleway" w:cs="Raleway"/>
          <w:sz w:val="20"/>
          <w:szCs w:val="20"/>
        </w:rPr>
        <w:t>masters</w:t>
      </w:r>
      <w:proofErr w:type="gramEnd"/>
      <w:r>
        <w:rPr>
          <w:rFonts w:ascii="Raleway" w:eastAsia="Raleway" w:hAnsi="Raleway" w:cs="Raleway"/>
          <w:sz w:val="20"/>
          <w:szCs w:val="20"/>
        </w:rPr>
        <w:t xml:space="preserve"> then “Recovered” is also inserted in the Remarks column.</w:t>
      </w:r>
    </w:p>
    <w:p w14:paraId="76F50428" w14:textId="5F5D2D74" w:rsidR="00710D8E" w:rsidRDefault="002A75A8" w:rsidP="00710D8E">
      <w:pPr>
        <w:pStyle w:val="ListParagraph"/>
        <w:numPr>
          <w:ilvl w:val="0"/>
          <w:numId w:val="14"/>
        </w:numPr>
        <w:rPr>
          <w:rFonts w:ascii="Raleway" w:eastAsia="Raleway" w:hAnsi="Raleway" w:cs="Raleway"/>
          <w:sz w:val="20"/>
          <w:szCs w:val="20"/>
        </w:rPr>
      </w:pPr>
      <w:r>
        <w:rPr>
          <w:rFonts w:ascii="Raleway" w:eastAsia="Raleway" w:hAnsi="Raleway" w:cs="Raleway"/>
          <w:sz w:val="20"/>
          <w:szCs w:val="20"/>
        </w:rPr>
        <w:t xml:space="preserve">If the search in 2) above does not yield a </w:t>
      </w:r>
      <w:proofErr w:type="gramStart"/>
      <w:r>
        <w:rPr>
          <w:rFonts w:ascii="Raleway" w:eastAsia="Raleway" w:hAnsi="Raleway" w:cs="Raleway"/>
          <w:sz w:val="20"/>
          <w:szCs w:val="20"/>
        </w:rPr>
        <w:t>match</w:t>
      </w:r>
      <w:proofErr w:type="gramEnd"/>
      <w:r>
        <w:rPr>
          <w:rFonts w:ascii="Raleway" w:eastAsia="Raleway" w:hAnsi="Raleway" w:cs="Raleway"/>
          <w:sz w:val="20"/>
          <w:szCs w:val="20"/>
        </w:rPr>
        <w:t xml:space="preserve"> then another row is inserted in Table 1 and the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scanned is inserted under the column “Unregistered Item </w:t>
      </w:r>
      <w:proofErr w:type="spellStart"/>
      <w:r>
        <w:rPr>
          <w:rFonts w:ascii="Raleway" w:eastAsia="Raleway" w:hAnsi="Raleway" w:cs="Raleway"/>
          <w:sz w:val="20"/>
          <w:szCs w:val="20"/>
        </w:rPr>
        <w:t>S.No</w:t>
      </w:r>
      <w:proofErr w:type="spellEnd"/>
      <w:r>
        <w:rPr>
          <w:rFonts w:ascii="Raleway" w:eastAsia="Raleway" w:hAnsi="Raleway" w:cs="Raleway"/>
          <w:sz w:val="20"/>
          <w:szCs w:val="20"/>
        </w:rPr>
        <w:t xml:space="preserve">.”.  </w:t>
      </w:r>
    </w:p>
    <w:p w14:paraId="4F18A791" w14:textId="0AFEE84E" w:rsidR="002A75A8" w:rsidRPr="002A75A8" w:rsidRDefault="002A75A8" w:rsidP="00710D8E">
      <w:pPr>
        <w:pStyle w:val="ListParagraph"/>
        <w:numPr>
          <w:ilvl w:val="0"/>
          <w:numId w:val="14"/>
        </w:numPr>
        <w:rPr>
          <w:rFonts w:ascii="Raleway" w:eastAsia="Raleway" w:hAnsi="Raleway" w:cs="Raleway"/>
          <w:sz w:val="20"/>
          <w:szCs w:val="20"/>
        </w:rPr>
      </w:pPr>
      <w:r>
        <w:rPr>
          <w:rFonts w:ascii="Raleway" w:eastAsia="Raleway" w:hAnsi="Raleway" w:cs="Raleway"/>
          <w:sz w:val="20"/>
          <w:szCs w:val="20"/>
        </w:rPr>
        <w:t>Against each item scanned the user can update the Working / Not Working status as per their understanding.</w:t>
      </w:r>
    </w:p>
    <w:p w14:paraId="12010FEF" w14:textId="77777777" w:rsidR="00710D8E" w:rsidRPr="00710D8E" w:rsidRDefault="00710D8E" w:rsidP="00710D8E">
      <w:pPr>
        <w:rPr>
          <w:rFonts w:ascii="Raleway" w:eastAsia="Raleway" w:hAnsi="Raleway" w:cs="Raleway"/>
          <w:sz w:val="20"/>
          <w:szCs w:val="20"/>
        </w:rPr>
      </w:pPr>
    </w:p>
    <w:p w14:paraId="6F0FBF96" w14:textId="14A5B341" w:rsidR="00C240B3" w:rsidRDefault="00C240B3" w:rsidP="00710D8E">
      <w:pPr>
        <w:rPr>
          <w:rFonts w:ascii="Raleway" w:eastAsia="Raleway" w:hAnsi="Raleway" w:cs="Raleway"/>
          <w:sz w:val="20"/>
          <w:szCs w:val="20"/>
        </w:rPr>
      </w:pPr>
      <w:r w:rsidRPr="00710D8E">
        <w:rPr>
          <w:rFonts w:ascii="Raleway" w:eastAsia="Raleway" w:hAnsi="Raleway" w:cs="Raleway"/>
          <w:sz w:val="20"/>
          <w:szCs w:val="20"/>
        </w:rPr>
        <w:t xml:space="preserve">Duplicate scan protection: If the same serial number is scanned twice during the same audit session, the second scan is </w:t>
      </w:r>
      <w:proofErr w:type="gramStart"/>
      <w:r w:rsidRPr="00710D8E">
        <w:rPr>
          <w:rFonts w:ascii="Raleway" w:eastAsia="Raleway" w:hAnsi="Raleway" w:cs="Raleway"/>
          <w:sz w:val="20"/>
          <w:szCs w:val="20"/>
        </w:rPr>
        <w:t>rejected</w:t>
      </w:r>
      <w:proofErr w:type="gramEnd"/>
      <w:r w:rsidRPr="00710D8E">
        <w:rPr>
          <w:rFonts w:ascii="Raleway" w:eastAsia="Raleway" w:hAnsi="Raleway" w:cs="Raleway"/>
          <w:sz w:val="20"/>
          <w:szCs w:val="20"/>
        </w:rPr>
        <w:t xml:space="preserve"> and an error message comes up: "&lt;</w:t>
      </w:r>
      <w:proofErr w:type="spellStart"/>
      <w:r w:rsidRPr="00710D8E">
        <w:rPr>
          <w:rFonts w:ascii="Raleway" w:eastAsia="Raleway" w:hAnsi="Raleway" w:cs="Raleway"/>
          <w:sz w:val="20"/>
          <w:szCs w:val="20"/>
        </w:rPr>
        <w:t>S.No</w:t>
      </w:r>
      <w:proofErr w:type="spellEnd"/>
      <w:r w:rsidRPr="00710D8E">
        <w:rPr>
          <w:rFonts w:ascii="Raleway" w:eastAsia="Raleway" w:hAnsi="Raleway" w:cs="Raleway"/>
          <w:sz w:val="20"/>
          <w:szCs w:val="20"/>
        </w:rPr>
        <w:t xml:space="preserve">.&gt; has already been audited in this session." </w:t>
      </w:r>
    </w:p>
    <w:p w14:paraId="30FB3488" w14:textId="77777777" w:rsidR="00710D8E" w:rsidRDefault="00710D8E" w:rsidP="00710D8E">
      <w:pPr>
        <w:rPr>
          <w:rFonts w:ascii="Raleway" w:eastAsia="Raleway" w:hAnsi="Raleway" w:cs="Raleway"/>
          <w:sz w:val="20"/>
          <w:szCs w:val="20"/>
        </w:rPr>
      </w:pPr>
    </w:p>
    <w:p w14:paraId="4F8AFD52" w14:textId="4D1B9B85" w:rsidR="00710D8E" w:rsidRDefault="00710D8E" w:rsidP="00710D8E">
      <w:pPr>
        <w:rPr>
          <w:rFonts w:ascii="Raleway" w:eastAsia="Raleway" w:hAnsi="Raleway" w:cs="Raleway"/>
          <w:sz w:val="20"/>
          <w:szCs w:val="20"/>
        </w:rPr>
      </w:pPr>
      <w:r>
        <w:rPr>
          <w:rFonts w:ascii="Raleway" w:eastAsia="Raleway" w:hAnsi="Raleway" w:cs="Raleway"/>
          <w:sz w:val="20"/>
          <w:szCs w:val="20"/>
        </w:rPr>
        <w:t xml:space="preserve">Once the </w:t>
      </w:r>
      <w:r w:rsidR="002A75A8">
        <w:rPr>
          <w:rFonts w:ascii="Raleway" w:eastAsia="Raleway" w:hAnsi="Raleway" w:cs="Raleway"/>
          <w:sz w:val="20"/>
          <w:szCs w:val="20"/>
        </w:rPr>
        <w:t xml:space="preserve">user has scanned in all the Serial type </w:t>
      </w:r>
      <w:proofErr w:type="gramStart"/>
      <w:r w:rsidR="002A75A8">
        <w:rPr>
          <w:rFonts w:ascii="Raleway" w:eastAsia="Raleway" w:hAnsi="Raleway" w:cs="Raleway"/>
          <w:sz w:val="20"/>
          <w:szCs w:val="20"/>
        </w:rPr>
        <w:t>SKUs</w:t>
      </w:r>
      <w:proofErr w:type="gramEnd"/>
      <w:r w:rsidR="002A75A8">
        <w:rPr>
          <w:rFonts w:ascii="Raleway" w:eastAsia="Raleway" w:hAnsi="Raleway" w:cs="Raleway"/>
          <w:sz w:val="20"/>
          <w:szCs w:val="20"/>
        </w:rPr>
        <w:t xml:space="preserve"> they can press the “Submit” button and the table is stored internally while the button status changes to “Modify”.  The scan window is disabled. In case the user by mistake had pressed the Submit button they can press on Modify, the state changes back to Submit and the scan window is again activated.   If </w:t>
      </w:r>
      <w:proofErr w:type="gramStart"/>
      <w:r w:rsidR="002A75A8">
        <w:rPr>
          <w:rFonts w:ascii="Raleway" w:eastAsia="Raleway" w:hAnsi="Raleway" w:cs="Raleway"/>
          <w:sz w:val="20"/>
          <w:szCs w:val="20"/>
        </w:rPr>
        <w:t>a user presses</w:t>
      </w:r>
      <w:proofErr w:type="gramEnd"/>
      <w:r w:rsidR="002A75A8">
        <w:rPr>
          <w:rFonts w:ascii="Raleway" w:eastAsia="Raleway" w:hAnsi="Raleway" w:cs="Raleway"/>
          <w:sz w:val="20"/>
          <w:szCs w:val="20"/>
        </w:rPr>
        <w:t xml:space="preserve"> Submit, all the </w:t>
      </w:r>
      <w:proofErr w:type="spellStart"/>
      <w:r w:rsidR="002A75A8">
        <w:rPr>
          <w:rFonts w:ascii="Raleway" w:eastAsia="Raleway" w:hAnsi="Raleway" w:cs="Raleway"/>
          <w:sz w:val="20"/>
          <w:szCs w:val="20"/>
        </w:rPr>
        <w:t>S.No</w:t>
      </w:r>
      <w:proofErr w:type="spellEnd"/>
      <w:r w:rsidR="002A75A8">
        <w:rPr>
          <w:rFonts w:ascii="Raleway" w:eastAsia="Raleway" w:hAnsi="Raleway" w:cs="Raleway"/>
          <w:sz w:val="20"/>
          <w:szCs w:val="20"/>
        </w:rPr>
        <w:t xml:space="preserve">. that were not Matched show a red X in the Missing </w:t>
      </w:r>
      <w:proofErr w:type="spellStart"/>
      <w:r w:rsidR="002A75A8">
        <w:rPr>
          <w:rFonts w:ascii="Raleway" w:eastAsia="Raleway" w:hAnsi="Raleway" w:cs="Raleway"/>
          <w:sz w:val="20"/>
          <w:szCs w:val="20"/>
        </w:rPr>
        <w:t>S.No</w:t>
      </w:r>
      <w:proofErr w:type="spellEnd"/>
      <w:r w:rsidR="002A75A8">
        <w:rPr>
          <w:rFonts w:ascii="Raleway" w:eastAsia="Raleway" w:hAnsi="Raleway" w:cs="Raleway"/>
          <w:sz w:val="20"/>
          <w:szCs w:val="20"/>
        </w:rPr>
        <w:t xml:space="preserve">. column.   If the Modify button is </w:t>
      </w:r>
      <w:proofErr w:type="gramStart"/>
      <w:r w:rsidR="002A75A8">
        <w:rPr>
          <w:rFonts w:ascii="Raleway" w:eastAsia="Raleway" w:hAnsi="Raleway" w:cs="Raleway"/>
          <w:sz w:val="20"/>
          <w:szCs w:val="20"/>
        </w:rPr>
        <w:t>pressed</w:t>
      </w:r>
      <w:proofErr w:type="gramEnd"/>
      <w:r w:rsidR="002A75A8">
        <w:rPr>
          <w:rFonts w:ascii="Raleway" w:eastAsia="Raleway" w:hAnsi="Raleway" w:cs="Raleway"/>
          <w:sz w:val="20"/>
          <w:szCs w:val="20"/>
        </w:rPr>
        <w:t xml:space="preserve"> then the red X disappears and appears again basis the same rule as defined above.</w:t>
      </w:r>
    </w:p>
    <w:p w14:paraId="361D0020" w14:textId="77777777" w:rsidR="007B4EE6" w:rsidRDefault="007B4EE6" w:rsidP="00710D8E">
      <w:pPr>
        <w:rPr>
          <w:rFonts w:ascii="Raleway" w:eastAsia="Raleway" w:hAnsi="Raleway" w:cs="Raleway"/>
          <w:sz w:val="20"/>
          <w:szCs w:val="20"/>
        </w:rPr>
      </w:pPr>
    </w:p>
    <w:p w14:paraId="74EFF638" w14:textId="55C6127B" w:rsidR="007B4EE6" w:rsidRDefault="007B4EE6" w:rsidP="00710D8E">
      <w:pPr>
        <w:rPr>
          <w:rFonts w:ascii="Raleway" w:eastAsia="Raleway" w:hAnsi="Raleway" w:cs="Raleway"/>
          <w:sz w:val="20"/>
          <w:szCs w:val="20"/>
        </w:rPr>
      </w:pPr>
      <w:r>
        <w:rPr>
          <w:rFonts w:ascii="Raleway" w:eastAsia="Raleway" w:hAnsi="Raleway" w:cs="Raleway"/>
          <w:sz w:val="20"/>
          <w:szCs w:val="20"/>
        </w:rPr>
        <w:t xml:space="preserve">In </w:t>
      </w:r>
      <w:r w:rsidR="002A75A8">
        <w:rPr>
          <w:rFonts w:ascii="Raleway" w:eastAsia="Raleway" w:hAnsi="Raleway" w:cs="Raleway"/>
          <w:sz w:val="20"/>
          <w:szCs w:val="20"/>
        </w:rPr>
        <w:t xml:space="preserve">case </w:t>
      </w:r>
      <w:r>
        <w:rPr>
          <w:rFonts w:ascii="Raleway" w:eastAsia="Raleway" w:hAnsi="Raleway" w:cs="Raleway"/>
          <w:sz w:val="20"/>
          <w:szCs w:val="20"/>
        </w:rPr>
        <w:t xml:space="preserve">for 30 minutes there is no action in the audit session, then the audit session </w:t>
      </w:r>
      <w:r w:rsidR="002A75A8">
        <w:rPr>
          <w:rFonts w:ascii="Raleway" w:eastAsia="Raleway" w:hAnsi="Raleway" w:cs="Raleway"/>
          <w:sz w:val="20"/>
          <w:szCs w:val="20"/>
        </w:rPr>
        <w:t xml:space="preserve">PAR </w:t>
      </w:r>
      <w:r>
        <w:rPr>
          <w:rFonts w:ascii="Raleway" w:eastAsia="Raleway" w:hAnsi="Raleway" w:cs="Raleway"/>
          <w:sz w:val="20"/>
          <w:szCs w:val="20"/>
        </w:rPr>
        <w:t xml:space="preserve">is automatically </w:t>
      </w:r>
      <w:r w:rsidR="002A75A8">
        <w:rPr>
          <w:rFonts w:ascii="Raleway" w:eastAsia="Raleway" w:hAnsi="Raleway" w:cs="Raleway"/>
          <w:sz w:val="20"/>
          <w:szCs w:val="20"/>
        </w:rPr>
        <w:t xml:space="preserve">submitted and its status under Reports will show as Incomplete.  The user can upon pressing the Audit tab in their page can see the session again and continue it.  There can be only one Incomplete session for a user.  A user cannot have an Incomplete and Pending Review sessions, they are mutually exclusive. </w:t>
      </w:r>
    </w:p>
    <w:p w14:paraId="1D2FC284" w14:textId="77777777" w:rsidR="002A75A8" w:rsidRDefault="002A75A8" w:rsidP="00710D8E">
      <w:pPr>
        <w:rPr>
          <w:rFonts w:ascii="Raleway" w:eastAsia="Raleway" w:hAnsi="Raleway" w:cs="Raleway"/>
          <w:sz w:val="20"/>
          <w:szCs w:val="20"/>
        </w:rPr>
      </w:pPr>
    </w:p>
    <w:p w14:paraId="35BC8DEA" w14:textId="3BC973F1" w:rsidR="002A75A8" w:rsidRDefault="002A75A8" w:rsidP="00710D8E">
      <w:pPr>
        <w:rPr>
          <w:rFonts w:ascii="Raleway" w:eastAsia="Raleway" w:hAnsi="Raleway" w:cs="Raleway"/>
          <w:sz w:val="20"/>
          <w:szCs w:val="20"/>
        </w:rPr>
      </w:pPr>
      <w:r>
        <w:rPr>
          <w:rFonts w:ascii="Raleway" w:eastAsia="Raleway" w:hAnsi="Raleway" w:cs="Raleway"/>
          <w:sz w:val="20"/>
          <w:szCs w:val="20"/>
        </w:rPr>
        <w:t>Once a user has pressed the Submit button, a Table 2 opens below</w:t>
      </w:r>
    </w:p>
    <w:p w14:paraId="481702A6" w14:textId="77777777" w:rsidR="007B4EE6" w:rsidRDefault="007B4EE6" w:rsidP="00710D8E">
      <w:pPr>
        <w:rPr>
          <w:rFonts w:ascii="Raleway" w:eastAsia="Raleway" w:hAnsi="Raleway" w:cs="Raleway"/>
          <w:sz w:val="20"/>
          <w:szCs w:val="20"/>
        </w:rPr>
      </w:pPr>
    </w:p>
    <w:p w14:paraId="69062F48" w14:textId="28DBDFBA" w:rsidR="002A75A8" w:rsidRDefault="002A75A8" w:rsidP="002A75A8">
      <w:pPr>
        <w:pStyle w:val="Heading3"/>
        <w:keepNext w:val="0"/>
        <w:keepLines w:val="0"/>
        <w:spacing w:before="0" w:after="100"/>
        <w:rPr>
          <w:rFonts w:ascii="Raleway" w:eastAsia="Raleway" w:hAnsi="Raleway" w:cs="Raleway"/>
          <w:b/>
          <w:bCs/>
          <w:color w:val="000000"/>
          <w:sz w:val="26"/>
          <w:szCs w:val="26"/>
        </w:rPr>
      </w:pPr>
      <w:r>
        <w:rPr>
          <w:rFonts w:ascii="Raleway" w:eastAsia="Raleway" w:hAnsi="Raleway" w:cs="Raleway"/>
          <w:b/>
          <w:bCs/>
          <w:color w:val="000000"/>
          <w:sz w:val="26"/>
          <w:szCs w:val="26"/>
        </w:rPr>
        <w:lastRenderedPageBreak/>
        <w:t>3.1.2 Audit Table 2</w:t>
      </w:r>
    </w:p>
    <w:p w14:paraId="1ADE9BA8" w14:textId="77777777" w:rsidR="002A75A8" w:rsidRDefault="002A75A8" w:rsidP="00710D8E">
      <w:pPr>
        <w:rPr>
          <w:rFonts w:ascii="Raleway" w:eastAsia="Raleway" w:hAnsi="Raleway" w:cs="Raleway"/>
          <w:sz w:val="20"/>
          <w:szCs w:val="20"/>
        </w:rPr>
      </w:pPr>
    </w:p>
    <w:p w14:paraId="791EEB87" w14:textId="1113A165" w:rsidR="002A75A8" w:rsidRDefault="002A75A8" w:rsidP="002A75A8">
      <w:pPr>
        <w:spacing w:after="100"/>
        <w:rPr>
          <w:rFonts w:ascii="Raleway" w:eastAsia="Raleway" w:hAnsi="Raleway" w:cs="Raleway"/>
          <w:sz w:val="20"/>
          <w:szCs w:val="20"/>
        </w:rPr>
      </w:pPr>
      <w:r>
        <w:rPr>
          <w:rFonts w:ascii="Raleway" w:eastAsia="Raleway" w:hAnsi="Raleway" w:cs="Raleway"/>
          <w:sz w:val="20"/>
          <w:szCs w:val="20"/>
        </w:rPr>
        <w:t>Provisional Audit Report (PAR) &lt;Audit Index&gt;  Table 2 for Accessories.</w:t>
      </w:r>
    </w:p>
    <w:p w14:paraId="266E1789" w14:textId="680DFE2B" w:rsidR="002A75A8" w:rsidRDefault="002A75A8" w:rsidP="002A75A8">
      <w:pPr>
        <w:spacing w:after="100"/>
        <w:rPr>
          <w:rFonts w:ascii="Raleway" w:eastAsia="Raleway" w:hAnsi="Raleway" w:cs="Raleway"/>
          <w:sz w:val="20"/>
          <w:szCs w:val="20"/>
        </w:rPr>
      </w:pPr>
      <w:r>
        <w:rPr>
          <w:rFonts w:ascii="Raleway" w:eastAsia="Raleway" w:hAnsi="Raleway" w:cs="Raleway"/>
          <w:sz w:val="20"/>
          <w:szCs w:val="20"/>
        </w:rPr>
        <w:t>Below that the instruction, increment the count against the Working/Not Working accessory.</w:t>
      </w:r>
    </w:p>
    <w:p w14:paraId="6889A7DA" w14:textId="06A3F131" w:rsidR="002A75A8" w:rsidRDefault="002A75A8" w:rsidP="002A75A8">
      <w:pPr>
        <w:spacing w:after="100"/>
        <w:rPr>
          <w:rFonts w:ascii="Raleway" w:eastAsia="Raleway" w:hAnsi="Raleway" w:cs="Raleway"/>
          <w:sz w:val="20"/>
          <w:szCs w:val="20"/>
        </w:rPr>
      </w:pPr>
      <w:r>
        <w:rPr>
          <w:rFonts w:ascii="Raleway" w:eastAsia="Raleway" w:hAnsi="Raleway" w:cs="Raleway"/>
          <w:sz w:val="20"/>
          <w:szCs w:val="20"/>
        </w:rPr>
        <w:t>Below that the following Table 2 opens, with a header Table 2 (Accessories) audit status.  The table has a button next to the header “Submit”</w:t>
      </w:r>
    </w:p>
    <w:tbl>
      <w:tblPr>
        <w:tblStyle w:val="TableGrid"/>
        <w:tblW w:w="0" w:type="auto"/>
        <w:tblLook w:val="04A0" w:firstRow="1" w:lastRow="0" w:firstColumn="1" w:lastColumn="0" w:noHBand="0" w:noVBand="1"/>
      </w:tblPr>
      <w:tblGrid>
        <w:gridCol w:w="985"/>
        <w:gridCol w:w="901"/>
        <w:gridCol w:w="1098"/>
        <w:gridCol w:w="1005"/>
        <w:gridCol w:w="1031"/>
        <w:gridCol w:w="920"/>
      </w:tblGrid>
      <w:tr w:rsidR="002A75A8" w14:paraId="113A7796" w14:textId="77777777" w:rsidTr="002A75A8">
        <w:tc>
          <w:tcPr>
            <w:tcW w:w="985" w:type="dxa"/>
          </w:tcPr>
          <w:p w14:paraId="03F9422C" w14:textId="77777777" w:rsidR="002A75A8" w:rsidRDefault="002A75A8" w:rsidP="001B2370">
            <w:pPr>
              <w:spacing w:after="100"/>
              <w:rPr>
                <w:rFonts w:ascii="Raleway" w:eastAsia="Raleway" w:hAnsi="Raleway" w:cs="Raleway"/>
                <w:sz w:val="20"/>
                <w:szCs w:val="20"/>
              </w:rPr>
            </w:pPr>
            <w:r>
              <w:rPr>
                <w:rFonts w:ascii="Raleway" w:eastAsia="Raleway" w:hAnsi="Raleway" w:cs="Raleway"/>
                <w:sz w:val="20"/>
                <w:szCs w:val="20"/>
              </w:rPr>
              <w:t xml:space="preserve">Vendor SKU Number </w:t>
            </w:r>
          </w:p>
        </w:tc>
        <w:tc>
          <w:tcPr>
            <w:tcW w:w="901" w:type="dxa"/>
          </w:tcPr>
          <w:p w14:paraId="0C6C3BA6" w14:textId="77777777" w:rsidR="002A75A8" w:rsidRDefault="002A75A8" w:rsidP="001B2370">
            <w:pPr>
              <w:spacing w:after="100"/>
              <w:rPr>
                <w:rFonts w:ascii="Raleway" w:eastAsia="Raleway" w:hAnsi="Raleway" w:cs="Raleway"/>
                <w:sz w:val="20"/>
                <w:szCs w:val="20"/>
              </w:rPr>
            </w:pPr>
            <w:r>
              <w:rPr>
                <w:rFonts w:ascii="Raleway" w:eastAsia="Raleway" w:hAnsi="Raleway" w:cs="Raleway"/>
                <w:sz w:val="20"/>
                <w:szCs w:val="20"/>
              </w:rPr>
              <w:t>Vendor SKU Name</w:t>
            </w:r>
          </w:p>
        </w:tc>
        <w:tc>
          <w:tcPr>
            <w:tcW w:w="1098" w:type="dxa"/>
          </w:tcPr>
          <w:p w14:paraId="2F39027B" w14:textId="7AD8C66C" w:rsidR="002A75A8" w:rsidRDefault="002A75A8" w:rsidP="001B2370">
            <w:pPr>
              <w:spacing w:after="100"/>
              <w:rPr>
                <w:rFonts w:ascii="Raleway" w:eastAsia="Raleway" w:hAnsi="Raleway" w:cs="Raleway"/>
                <w:sz w:val="20"/>
                <w:szCs w:val="20"/>
              </w:rPr>
            </w:pPr>
            <w:r>
              <w:rPr>
                <w:rFonts w:ascii="Raleway" w:eastAsia="Raleway" w:hAnsi="Raleway" w:cs="Raleway"/>
                <w:sz w:val="20"/>
                <w:szCs w:val="20"/>
              </w:rPr>
              <w:t>Expected Item Qty</w:t>
            </w:r>
          </w:p>
        </w:tc>
        <w:tc>
          <w:tcPr>
            <w:tcW w:w="1005" w:type="dxa"/>
          </w:tcPr>
          <w:p w14:paraId="392104D9" w14:textId="559FBF4C" w:rsidR="002A75A8" w:rsidRDefault="002A75A8" w:rsidP="001B2370">
            <w:pPr>
              <w:spacing w:after="100"/>
              <w:rPr>
                <w:rFonts w:ascii="Raleway" w:eastAsia="Raleway" w:hAnsi="Raleway" w:cs="Raleway"/>
                <w:sz w:val="20"/>
                <w:szCs w:val="20"/>
              </w:rPr>
            </w:pPr>
            <w:r>
              <w:rPr>
                <w:rFonts w:ascii="Raleway" w:eastAsia="Raleway" w:hAnsi="Raleway" w:cs="Raleway"/>
                <w:sz w:val="20"/>
                <w:szCs w:val="20"/>
              </w:rPr>
              <w:t>Working Count</w:t>
            </w:r>
          </w:p>
        </w:tc>
        <w:tc>
          <w:tcPr>
            <w:tcW w:w="1031" w:type="dxa"/>
          </w:tcPr>
          <w:p w14:paraId="42C3BC58" w14:textId="187240D2" w:rsidR="002A75A8" w:rsidRDefault="002A75A8" w:rsidP="001B2370">
            <w:pPr>
              <w:spacing w:after="100"/>
              <w:rPr>
                <w:rFonts w:ascii="Raleway" w:eastAsia="Raleway" w:hAnsi="Raleway" w:cs="Raleway"/>
                <w:sz w:val="20"/>
                <w:szCs w:val="20"/>
              </w:rPr>
            </w:pPr>
            <w:r>
              <w:rPr>
                <w:rFonts w:ascii="Raleway" w:eastAsia="Raleway" w:hAnsi="Raleway" w:cs="Raleway"/>
                <w:sz w:val="20"/>
                <w:szCs w:val="20"/>
              </w:rPr>
              <w:t>Not Working Count</w:t>
            </w:r>
          </w:p>
        </w:tc>
        <w:tc>
          <w:tcPr>
            <w:tcW w:w="920" w:type="dxa"/>
          </w:tcPr>
          <w:p w14:paraId="6A1D48B1" w14:textId="7A52ADC8" w:rsidR="002A75A8" w:rsidRDefault="002A75A8" w:rsidP="001B2370">
            <w:pPr>
              <w:spacing w:after="100"/>
              <w:rPr>
                <w:rFonts w:ascii="Raleway" w:eastAsia="Raleway" w:hAnsi="Raleway" w:cs="Raleway"/>
                <w:sz w:val="20"/>
                <w:szCs w:val="20"/>
              </w:rPr>
            </w:pPr>
            <w:r>
              <w:rPr>
                <w:rFonts w:ascii="Raleway" w:eastAsia="Raleway" w:hAnsi="Raleway" w:cs="Raleway"/>
                <w:sz w:val="20"/>
                <w:szCs w:val="20"/>
              </w:rPr>
              <w:t>Missing Count</w:t>
            </w:r>
          </w:p>
        </w:tc>
      </w:tr>
      <w:tr w:rsidR="002A75A8" w14:paraId="38D978B5" w14:textId="77777777" w:rsidTr="002A75A8">
        <w:tc>
          <w:tcPr>
            <w:tcW w:w="985" w:type="dxa"/>
          </w:tcPr>
          <w:p w14:paraId="0B0A793B" w14:textId="77777777" w:rsidR="002A75A8" w:rsidRDefault="002A75A8" w:rsidP="001B2370">
            <w:pPr>
              <w:spacing w:after="100"/>
              <w:rPr>
                <w:rFonts w:ascii="Raleway" w:eastAsia="Raleway" w:hAnsi="Raleway" w:cs="Raleway"/>
                <w:sz w:val="20"/>
                <w:szCs w:val="20"/>
              </w:rPr>
            </w:pPr>
          </w:p>
        </w:tc>
        <w:tc>
          <w:tcPr>
            <w:tcW w:w="901" w:type="dxa"/>
          </w:tcPr>
          <w:p w14:paraId="2BD99612" w14:textId="77777777" w:rsidR="002A75A8" w:rsidRDefault="002A75A8" w:rsidP="001B2370">
            <w:pPr>
              <w:spacing w:after="100"/>
              <w:rPr>
                <w:rFonts w:ascii="Raleway" w:eastAsia="Raleway" w:hAnsi="Raleway" w:cs="Raleway"/>
                <w:sz w:val="20"/>
                <w:szCs w:val="20"/>
              </w:rPr>
            </w:pPr>
          </w:p>
        </w:tc>
        <w:tc>
          <w:tcPr>
            <w:tcW w:w="1098" w:type="dxa"/>
          </w:tcPr>
          <w:p w14:paraId="555F0111" w14:textId="77777777" w:rsidR="002A75A8" w:rsidRDefault="002A75A8" w:rsidP="001B2370">
            <w:pPr>
              <w:spacing w:after="100"/>
              <w:rPr>
                <w:rFonts w:ascii="Raleway" w:eastAsia="Raleway" w:hAnsi="Raleway" w:cs="Raleway"/>
                <w:sz w:val="20"/>
                <w:szCs w:val="20"/>
              </w:rPr>
            </w:pPr>
          </w:p>
        </w:tc>
        <w:tc>
          <w:tcPr>
            <w:tcW w:w="1005" w:type="dxa"/>
          </w:tcPr>
          <w:p w14:paraId="38B8D500" w14:textId="77777777" w:rsidR="002A75A8" w:rsidRDefault="002A75A8" w:rsidP="001B2370">
            <w:pPr>
              <w:spacing w:after="100"/>
              <w:rPr>
                <w:rFonts w:ascii="Raleway" w:eastAsia="Raleway" w:hAnsi="Raleway" w:cs="Raleway"/>
                <w:sz w:val="20"/>
                <w:szCs w:val="20"/>
              </w:rPr>
            </w:pPr>
          </w:p>
        </w:tc>
        <w:tc>
          <w:tcPr>
            <w:tcW w:w="1031" w:type="dxa"/>
          </w:tcPr>
          <w:p w14:paraId="25D02317" w14:textId="77777777" w:rsidR="002A75A8" w:rsidRDefault="002A75A8" w:rsidP="001B2370">
            <w:pPr>
              <w:spacing w:after="100"/>
              <w:rPr>
                <w:rFonts w:ascii="Raleway" w:eastAsia="Raleway" w:hAnsi="Raleway" w:cs="Raleway"/>
                <w:sz w:val="20"/>
                <w:szCs w:val="20"/>
              </w:rPr>
            </w:pPr>
          </w:p>
        </w:tc>
        <w:tc>
          <w:tcPr>
            <w:tcW w:w="920" w:type="dxa"/>
          </w:tcPr>
          <w:p w14:paraId="3CDEE4C6" w14:textId="77777777" w:rsidR="002A75A8" w:rsidRDefault="002A75A8" w:rsidP="001B2370">
            <w:pPr>
              <w:spacing w:after="100"/>
              <w:rPr>
                <w:rFonts w:ascii="Raleway" w:eastAsia="Raleway" w:hAnsi="Raleway" w:cs="Raleway"/>
                <w:sz w:val="20"/>
                <w:szCs w:val="20"/>
              </w:rPr>
            </w:pPr>
          </w:p>
        </w:tc>
      </w:tr>
      <w:tr w:rsidR="002A75A8" w14:paraId="0D7E694B" w14:textId="77777777" w:rsidTr="002A75A8">
        <w:tc>
          <w:tcPr>
            <w:tcW w:w="985" w:type="dxa"/>
          </w:tcPr>
          <w:p w14:paraId="09F88649" w14:textId="77777777" w:rsidR="002A75A8" w:rsidRDefault="002A75A8" w:rsidP="001B2370">
            <w:pPr>
              <w:spacing w:after="100"/>
              <w:rPr>
                <w:rFonts w:ascii="Raleway" w:eastAsia="Raleway" w:hAnsi="Raleway" w:cs="Raleway"/>
                <w:sz w:val="20"/>
                <w:szCs w:val="20"/>
              </w:rPr>
            </w:pPr>
          </w:p>
        </w:tc>
        <w:tc>
          <w:tcPr>
            <w:tcW w:w="901" w:type="dxa"/>
          </w:tcPr>
          <w:p w14:paraId="1E4447CF" w14:textId="77777777" w:rsidR="002A75A8" w:rsidRDefault="002A75A8" w:rsidP="001B2370">
            <w:pPr>
              <w:spacing w:after="100"/>
              <w:rPr>
                <w:rFonts w:ascii="Raleway" w:eastAsia="Raleway" w:hAnsi="Raleway" w:cs="Raleway"/>
                <w:sz w:val="20"/>
                <w:szCs w:val="20"/>
              </w:rPr>
            </w:pPr>
          </w:p>
        </w:tc>
        <w:tc>
          <w:tcPr>
            <w:tcW w:w="1098" w:type="dxa"/>
          </w:tcPr>
          <w:p w14:paraId="3C8386E6" w14:textId="77777777" w:rsidR="002A75A8" w:rsidRDefault="002A75A8" w:rsidP="001B2370">
            <w:pPr>
              <w:spacing w:after="100"/>
              <w:rPr>
                <w:rFonts w:ascii="Raleway" w:eastAsia="Raleway" w:hAnsi="Raleway" w:cs="Raleway"/>
                <w:sz w:val="20"/>
                <w:szCs w:val="20"/>
              </w:rPr>
            </w:pPr>
          </w:p>
        </w:tc>
        <w:tc>
          <w:tcPr>
            <w:tcW w:w="1005" w:type="dxa"/>
          </w:tcPr>
          <w:p w14:paraId="1CDAEFF6" w14:textId="77777777" w:rsidR="002A75A8" w:rsidRDefault="002A75A8" w:rsidP="001B2370">
            <w:pPr>
              <w:spacing w:after="100"/>
              <w:rPr>
                <w:rFonts w:ascii="Raleway" w:eastAsia="Raleway" w:hAnsi="Raleway" w:cs="Raleway"/>
                <w:sz w:val="20"/>
                <w:szCs w:val="20"/>
              </w:rPr>
            </w:pPr>
          </w:p>
        </w:tc>
        <w:tc>
          <w:tcPr>
            <w:tcW w:w="1031" w:type="dxa"/>
          </w:tcPr>
          <w:p w14:paraId="16347202" w14:textId="77777777" w:rsidR="002A75A8" w:rsidRDefault="002A75A8" w:rsidP="001B2370">
            <w:pPr>
              <w:spacing w:after="100"/>
              <w:rPr>
                <w:rFonts w:ascii="Raleway" w:eastAsia="Raleway" w:hAnsi="Raleway" w:cs="Raleway"/>
                <w:sz w:val="20"/>
                <w:szCs w:val="20"/>
              </w:rPr>
            </w:pPr>
          </w:p>
        </w:tc>
        <w:tc>
          <w:tcPr>
            <w:tcW w:w="920" w:type="dxa"/>
          </w:tcPr>
          <w:p w14:paraId="75066EB2" w14:textId="77777777" w:rsidR="002A75A8" w:rsidRDefault="002A75A8" w:rsidP="001B2370">
            <w:pPr>
              <w:spacing w:after="100"/>
              <w:rPr>
                <w:rFonts w:ascii="Raleway" w:eastAsia="Raleway" w:hAnsi="Raleway" w:cs="Raleway"/>
                <w:sz w:val="20"/>
                <w:szCs w:val="20"/>
              </w:rPr>
            </w:pPr>
          </w:p>
        </w:tc>
      </w:tr>
      <w:tr w:rsidR="002A75A8" w14:paraId="6883934C" w14:textId="77777777" w:rsidTr="002A75A8">
        <w:tc>
          <w:tcPr>
            <w:tcW w:w="985" w:type="dxa"/>
          </w:tcPr>
          <w:p w14:paraId="459A2588" w14:textId="77777777" w:rsidR="002A75A8" w:rsidRDefault="002A75A8" w:rsidP="001B2370">
            <w:pPr>
              <w:spacing w:after="100"/>
              <w:rPr>
                <w:rFonts w:ascii="Raleway" w:eastAsia="Raleway" w:hAnsi="Raleway" w:cs="Raleway"/>
                <w:sz w:val="20"/>
                <w:szCs w:val="20"/>
              </w:rPr>
            </w:pPr>
          </w:p>
        </w:tc>
        <w:tc>
          <w:tcPr>
            <w:tcW w:w="901" w:type="dxa"/>
          </w:tcPr>
          <w:p w14:paraId="459EB097" w14:textId="77777777" w:rsidR="002A75A8" w:rsidRDefault="002A75A8" w:rsidP="001B2370">
            <w:pPr>
              <w:spacing w:after="100"/>
              <w:rPr>
                <w:rFonts w:ascii="Raleway" w:eastAsia="Raleway" w:hAnsi="Raleway" w:cs="Raleway"/>
                <w:sz w:val="20"/>
                <w:szCs w:val="20"/>
              </w:rPr>
            </w:pPr>
          </w:p>
        </w:tc>
        <w:tc>
          <w:tcPr>
            <w:tcW w:w="1098" w:type="dxa"/>
          </w:tcPr>
          <w:p w14:paraId="73E9770E" w14:textId="77777777" w:rsidR="002A75A8" w:rsidRDefault="002A75A8" w:rsidP="001B2370">
            <w:pPr>
              <w:spacing w:after="100"/>
              <w:rPr>
                <w:rFonts w:ascii="Raleway" w:eastAsia="Raleway" w:hAnsi="Raleway" w:cs="Raleway"/>
                <w:sz w:val="20"/>
                <w:szCs w:val="20"/>
              </w:rPr>
            </w:pPr>
          </w:p>
        </w:tc>
        <w:tc>
          <w:tcPr>
            <w:tcW w:w="1005" w:type="dxa"/>
          </w:tcPr>
          <w:p w14:paraId="5E894AFF" w14:textId="77777777" w:rsidR="002A75A8" w:rsidRDefault="002A75A8" w:rsidP="001B2370">
            <w:pPr>
              <w:spacing w:after="100"/>
              <w:rPr>
                <w:rFonts w:ascii="Raleway" w:eastAsia="Raleway" w:hAnsi="Raleway" w:cs="Raleway"/>
                <w:sz w:val="20"/>
                <w:szCs w:val="20"/>
              </w:rPr>
            </w:pPr>
          </w:p>
        </w:tc>
        <w:tc>
          <w:tcPr>
            <w:tcW w:w="1031" w:type="dxa"/>
          </w:tcPr>
          <w:p w14:paraId="540EFCAA" w14:textId="77777777" w:rsidR="002A75A8" w:rsidRDefault="002A75A8" w:rsidP="001B2370">
            <w:pPr>
              <w:spacing w:after="100"/>
              <w:rPr>
                <w:rFonts w:ascii="Raleway" w:eastAsia="Raleway" w:hAnsi="Raleway" w:cs="Raleway"/>
                <w:sz w:val="20"/>
                <w:szCs w:val="20"/>
              </w:rPr>
            </w:pPr>
          </w:p>
        </w:tc>
        <w:tc>
          <w:tcPr>
            <w:tcW w:w="920" w:type="dxa"/>
          </w:tcPr>
          <w:p w14:paraId="5DFFF267" w14:textId="77777777" w:rsidR="002A75A8" w:rsidRDefault="002A75A8" w:rsidP="001B2370">
            <w:pPr>
              <w:spacing w:after="100"/>
              <w:rPr>
                <w:rFonts w:ascii="Raleway" w:eastAsia="Raleway" w:hAnsi="Raleway" w:cs="Raleway"/>
                <w:sz w:val="20"/>
                <w:szCs w:val="20"/>
              </w:rPr>
            </w:pPr>
          </w:p>
        </w:tc>
      </w:tr>
      <w:tr w:rsidR="002A75A8" w14:paraId="18B48493" w14:textId="77777777" w:rsidTr="002A75A8">
        <w:tc>
          <w:tcPr>
            <w:tcW w:w="985" w:type="dxa"/>
          </w:tcPr>
          <w:p w14:paraId="1AB6CB0A" w14:textId="77777777" w:rsidR="002A75A8" w:rsidRDefault="002A75A8" w:rsidP="001B2370">
            <w:pPr>
              <w:spacing w:after="100"/>
              <w:rPr>
                <w:rFonts w:ascii="Raleway" w:eastAsia="Raleway" w:hAnsi="Raleway" w:cs="Raleway"/>
                <w:sz w:val="20"/>
                <w:szCs w:val="20"/>
              </w:rPr>
            </w:pPr>
          </w:p>
        </w:tc>
        <w:tc>
          <w:tcPr>
            <w:tcW w:w="901" w:type="dxa"/>
          </w:tcPr>
          <w:p w14:paraId="7197FED8" w14:textId="77777777" w:rsidR="002A75A8" w:rsidRDefault="002A75A8" w:rsidP="001B2370">
            <w:pPr>
              <w:spacing w:after="100"/>
              <w:rPr>
                <w:rFonts w:ascii="Raleway" w:eastAsia="Raleway" w:hAnsi="Raleway" w:cs="Raleway"/>
                <w:sz w:val="20"/>
                <w:szCs w:val="20"/>
              </w:rPr>
            </w:pPr>
          </w:p>
        </w:tc>
        <w:tc>
          <w:tcPr>
            <w:tcW w:w="1098" w:type="dxa"/>
          </w:tcPr>
          <w:p w14:paraId="6F1897DB" w14:textId="77777777" w:rsidR="002A75A8" w:rsidRDefault="002A75A8" w:rsidP="001B2370">
            <w:pPr>
              <w:spacing w:after="100"/>
              <w:rPr>
                <w:rFonts w:ascii="Raleway" w:eastAsia="Raleway" w:hAnsi="Raleway" w:cs="Raleway"/>
                <w:sz w:val="20"/>
                <w:szCs w:val="20"/>
              </w:rPr>
            </w:pPr>
          </w:p>
        </w:tc>
        <w:tc>
          <w:tcPr>
            <w:tcW w:w="1005" w:type="dxa"/>
          </w:tcPr>
          <w:p w14:paraId="1D86A246" w14:textId="77777777" w:rsidR="002A75A8" w:rsidRDefault="002A75A8" w:rsidP="001B2370">
            <w:pPr>
              <w:spacing w:after="100"/>
              <w:rPr>
                <w:rFonts w:ascii="Raleway" w:eastAsia="Raleway" w:hAnsi="Raleway" w:cs="Raleway"/>
                <w:sz w:val="20"/>
                <w:szCs w:val="20"/>
              </w:rPr>
            </w:pPr>
          </w:p>
        </w:tc>
        <w:tc>
          <w:tcPr>
            <w:tcW w:w="1031" w:type="dxa"/>
          </w:tcPr>
          <w:p w14:paraId="510C18B1" w14:textId="77777777" w:rsidR="002A75A8" w:rsidRDefault="002A75A8" w:rsidP="001B2370">
            <w:pPr>
              <w:spacing w:after="100"/>
              <w:rPr>
                <w:rFonts w:ascii="Raleway" w:eastAsia="Raleway" w:hAnsi="Raleway" w:cs="Raleway"/>
                <w:sz w:val="20"/>
                <w:szCs w:val="20"/>
              </w:rPr>
            </w:pPr>
          </w:p>
        </w:tc>
        <w:tc>
          <w:tcPr>
            <w:tcW w:w="920" w:type="dxa"/>
          </w:tcPr>
          <w:p w14:paraId="581C2028" w14:textId="77777777" w:rsidR="002A75A8" w:rsidRDefault="002A75A8" w:rsidP="001B2370">
            <w:pPr>
              <w:spacing w:after="100"/>
              <w:rPr>
                <w:rFonts w:ascii="Raleway" w:eastAsia="Raleway" w:hAnsi="Raleway" w:cs="Raleway"/>
                <w:sz w:val="20"/>
                <w:szCs w:val="20"/>
              </w:rPr>
            </w:pPr>
          </w:p>
        </w:tc>
      </w:tr>
    </w:tbl>
    <w:p w14:paraId="604EB552" w14:textId="77777777" w:rsidR="002A75A8" w:rsidRDefault="002A75A8" w:rsidP="002A75A8">
      <w:pPr>
        <w:spacing w:after="100"/>
        <w:rPr>
          <w:rFonts w:ascii="Raleway" w:eastAsia="Raleway" w:hAnsi="Raleway" w:cs="Raleway"/>
          <w:sz w:val="20"/>
          <w:szCs w:val="20"/>
        </w:rPr>
      </w:pPr>
    </w:p>
    <w:p w14:paraId="468EF44A" w14:textId="77777777" w:rsidR="002A75A8" w:rsidRDefault="002A75A8" w:rsidP="002A75A8">
      <w:pPr>
        <w:spacing w:after="100"/>
        <w:rPr>
          <w:rFonts w:ascii="Raleway" w:eastAsia="Raleway" w:hAnsi="Raleway" w:cs="Raleway"/>
          <w:sz w:val="20"/>
          <w:szCs w:val="20"/>
        </w:rPr>
      </w:pPr>
      <w:r>
        <w:rPr>
          <w:rFonts w:ascii="Raleway" w:eastAsia="Raleway" w:hAnsi="Raleway" w:cs="Raleway"/>
          <w:sz w:val="20"/>
          <w:szCs w:val="20"/>
        </w:rPr>
        <w:t>The following rules apply for this table:</w:t>
      </w:r>
    </w:p>
    <w:p w14:paraId="753E8B21" w14:textId="405CF710" w:rsidR="002A75A8" w:rsidRDefault="002A75A8" w:rsidP="002A75A8">
      <w:pPr>
        <w:pStyle w:val="ListParagraph"/>
        <w:numPr>
          <w:ilvl w:val="0"/>
          <w:numId w:val="13"/>
        </w:numPr>
        <w:rPr>
          <w:rFonts w:ascii="Raleway" w:eastAsia="Raleway" w:hAnsi="Raleway" w:cs="Raleway"/>
          <w:sz w:val="20"/>
          <w:szCs w:val="20"/>
        </w:rPr>
      </w:pPr>
      <w:r>
        <w:rPr>
          <w:rFonts w:ascii="Raleway" w:eastAsia="Raleway" w:hAnsi="Raleway" w:cs="Raleway"/>
          <w:sz w:val="20"/>
          <w:szCs w:val="20"/>
        </w:rPr>
        <w:t>For each active Vendor SKU that is not of Serial type an entry is there in the table as follows:</w:t>
      </w:r>
    </w:p>
    <w:p w14:paraId="7B6C5F6E" w14:textId="7AB5F3F5" w:rsidR="002A75A8" w:rsidRDefault="002A75A8" w:rsidP="002A75A8">
      <w:pPr>
        <w:pStyle w:val="ListParagraph"/>
        <w:numPr>
          <w:ilvl w:val="1"/>
          <w:numId w:val="13"/>
        </w:numPr>
        <w:rPr>
          <w:rFonts w:ascii="Raleway" w:eastAsia="Raleway" w:hAnsi="Raleway" w:cs="Raleway"/>
          <w:sz w:val="20"/>
          <w:szCs w:val="20"/>
        </w:rPr>
      </w:pPr>
      <w:r>
        <w:rPr>
          <w:rFonts w:ascii="Raleway" w:eastAsia="Raleway" w:hAnsi="Raleway" w:cs="Raleway"/>
          <w:sz w:val="20"/>
          <w:szCs w:val="20"/>
        </w:rPr>
        <w:t xml:space="preserve">The Vendor SKU Name, Vendor SKU Number, and Expected Item Qty basis the </w:t>
      </w:r>
      <w:proofErr w:type="gramStart"/>
      <w:r>
        <w:rPr>
          <w:rFonts w:ascii="Raleway" w:eastAsia="Raleway" w:hAnsi="Raleway" w:cs="Raleway"/>
          <w:sz w:val="20"/>
          <w:szCs w:val="20"/>
        </w:rPr>
        <w:t>masters</w:t>
      </w:r>
      <w:proofErr w:type="gramEnd"/>
      <w:r>
        <w:rPr>
          <w:rFonts w:ascii="Raleway" w:eastAsia="Raleway" w:hAnsi="Raleway" w:cs="Raleway"/>
          <w:sz w:val="20"/>
          <w:szCs w:val="20"/>
        </w:rPr>
        <w:t xml:space="preserve"> </w:t>
      </w:r>
      <w:proofErr w:type="gramStart"/>
      <w:r>
        <w:rPr>
          <w:rFonts w:ascii="Raleway" w:eastAsia="Raleway" w:hAnsi="Raleway" w:cs="Raleway"/>
          <w:sz w:val="20"/>
          <w:szCs w:val="20"/>
        </w:rPr>
        <w:t>is</w:t>
      </w:r>
      <w:proofErr w:type="gramEnd"/>
      <w:r>
        <w:rPr>
          <w:rFonts w:ascii="Raleway" w:eastAsia="Raleway" w:hAnsi="Raleway" w:cs="Raleway"/>
          <w:sz w:val="20"/>
          <w:szCs w:val="20"/>
        </w:rPr>
        <w:t xml:space="preserve"> populated.</w:t>
      </w:r>
    </w:p>
    <w:p w14:paraId="188746D6" w14:textId="69B7E5BE" w:rsidR="002A75A8" w:rsidRDefault="002A75A8" w:rsidP="002A75A8">
      <w:pPr>
        <w:pStyle w:val="ListParagraph"/>
        <w:numPr>
          <w:ilvl w:val="1"/>
          <w:numId w:val="13"/>
        </w:numPr>
        <w:rPr>
          <w:rFonts w:ascii="Raleway" w:eastAsia="Raleway" w:hAnsi="Raleway" w:cs="Raleway"/>
          <w:sz w:val="20"/>
          <w:szCs w:val="20"/>
        </w:rPr>
      </w:pPr>
      <w:r>
        <w:rPr>
          <w:rFonts w:ascii="Raleway" w:eastAsia="Raleway" w:hAnsi="Raleway" w:cs="Raleway"/>
          <w:sz w:val="20"/>
          <w:szCs w:val="20"/>
        </w:rPr>
        <w:t>If the Expected Item Qty is zero, the same is shown.</w:t>
      </w:r>
    </w:p>
    <w:p w14:paraId="1EE99156" w14:textId="77777777" w:rsidR="002A75A8" w:rsidRDefault="002A75A8" w:rsidP="002A75A8">
      <w:pPr>
        <w:pStyle w:val="ListParagraph"/>
        <w:numPr>
          <w:ilvl w:val="1"/>
          <w:numId w:val="13"/>
        </w:numPr>
        <w:rPr>
          <w:rFonts w:ascii="Raleway" w:eastAsia="Raleway" w:hAnsi="Raleway" w:cs="Raleway"/>
          <w:sz w:val="20"/>
          <w:szCs w:val="20"/>
        </w:rPr>
      </w:pPr>
      <w:r>
        <w:rPr>
          <w:rFonts w:ascii="Raleway" w:eastAsia="Raleway" w:hAnsi="Raleway" w:cs="Raleway"/>
          <w:sz w:val="20"/>
          <w:szCs w:val="20"/>
        </w:rPr>
        <w:t>The other columns are empty.</w:t>
      </w:r>
    </w:p>
    <w:p w14:paraId="01795960" w14:textId="77777777" w:rsidR="002A75A8" w:rsidRPr="002A75A8" w:rsidRDefault="002A75A8" w:rsidP="002A75A8">
      <w:pPr>
        <w:pStyle w:val="ListParagraph"/>
        <w:numPr>
          <w:ilvl w:val="0"/>
          <w:numId w:val="13"/>
        </w:numPr>
        <w:rPr>
          <w:rFonts w:ascii="Raleway" w:eastAsia="Raleway" w:hAnsi="Raleway" w:cs="Raleway"/>
          <w:sz w:val="20"/>
          <w:szCs w:val="20"/>
        </w:rPr>
      </w:pPr>
      <w:r>
        <w:rPr>
          <w:rFonts w:ascii="Raleway" w:eastAsia="Raleway" w:hAnsi="Raleway" w:cs="Raleway"/>
          <w:sz w:val="20"/>
          <w:szCs w:val="20"/>
        </w:rPr>
        <w:t>Only active SKUs are listed.</w:t>
      </w:r>
    </w:p>
    <w:p w14:paraId="27667624" w14:textId="77777777" w:rsidR="002A75A8" w:rsidRDefault="002A75A8" w:rsidP="002A75A8">
      <w:pPr>
        <w:rPr>
          <w:rFonts w:ascii="Raleway" w:eastAsia="Raleway" w:hAnsi="Raleway" w:cs="Raleway"/>
          <w:sz w:val="20"/>
          <w:szCs w:val="20"/>
        </w:rPr>
      </w:pPr>
    </w:p>
    <w:p w14:paraId="20CF1ABF" w14:textId="13884E3D" w:rsidR="002A75A8" w:rsidRDefault="002A75A8" w:rsidP="002A75A8">
      <w:pPr>
        <w:rPr>
          <w:rFonts w:ascii="Raleway" w:eastAsia="Raleway" w:hAnsi="Raleway" w:cs="Raleway"/>
          <w:sz w:val="20"/>
          <w:szCs w:val="20"/>
        </w:rPr>
      </w:pPr>
      <w:r>
        <w:rPr>
          <w:rFonts w:ascii="Raleway" w:eastAsia="Raleway" w:hAnsi="Raleway" w:cs="Raleway"/>
          <w:sz w:val="20"/>
          <w:szCs w:val="20"/>
        </w:rPr>
        <w:t>User can see an increment, decrement counter with the value of the counter being shown in the middle in the columns “Working Count” and “Not Working Count”. The following actions happen:</w:t>
      </w:r>
    </w:p>
    <w:p w14:paraId="4441E44C" w14:textId="77777777" w:rsidR="002A75A8" w:rsidRDefault="002A75A8" w:rsidP="002A75A8">
      <w:pPr>
        <w:rPr>
          <w:rFonts w:ascii="Raleway" w:eastAsia="Raleway" w:hAnsi="Raleway" w:cs="Raleway"/>
          <w:sz w:val="20"/>
          <w:szCs w:val="20"/>
        </w:rPr>
      </w:pPr>
    </w:p>
    <w:p w14:paraId="78168393" w14:textId="77777777" w:rsidR="002A75A8" w:rsidRDefault="002A75A8" w:rsidP="002A75A8">
      <w:pPr>
        <w:pStyle w:val="ListParagraph"/>
        <w:numPr>
          <w:ilvl w:val="0"/>
          <w:numId w:val="14"/>
        </w:numPr>
        <w:rPr>
          <w:rFonts w:ascii="Raleway" w:eastAsia="Raleway" w:hAnsi="Raleway" w:cs="Raleway"/>
          <w:sz w:val="20"/>
          <w:szCs w:val="20"/>
        </w:rPr>
      </w:pPr>
      <w:r>
        <w:rPr>
          <w:rFonts w:ascii="Raleway" w:eastAsia="Raleway" w:hAnsi="Raleway" w:cs="Raleway"/>
          <w:sz w:val="20"/>
          <w:szCs w:val="20"/>
        </w:rPr>
        <w:t>The user increments the count of a working accessory against that row under the Working column.</w:t>
      </w:r>
    </w:p>
    <w:p w14:paraId="235002EA" w14:textId="77777777" w:rsidR="002A75A8" w:rsidRDefault="002A75A8" w:rsidP="002A75A8">
      <w:pPr>
        <w:pStyle w:val="ListParagraph"/>
        <w:numPr>
          <w:ilvl w:val="0"/>
          <w:numId w:val="14"/>
        </w:numPr>
        <w:rPr>
          <w:rFonts w:ascii="Raleway" w:eastAsia="Raleway" w:hAnsi="Raleway" w:cs="Raleway"/>
          <w:sz w:val="20"/>
          <w:szCs w:val="20"/>
        </w:rPr>
      </w:pPr>
      <w:r>
        <w:rPr>
          <w:rFonts w:ascii="Raleway" w:eastAsia="Raleway" w:hAnsi="Raleway" w:cs="Raleway"/>
          <w:sz w:val="20"/>
          <w:szCs w:val="20"/>
        </w:rPr>
        <w:t>The user increments the count of a non-working accessory against that row under the Not Working column.</w:t>
      </w:r>
    </w:p>
    <w:p w14:paraId="17E67D24" w14:textId="77777777" w:rsidR="002A75A8" w:rsidRDefault="002A75A8" w:rsidP="002A75A8">
      <w:pPr>
        <w:rPr>
          <w:rFonts w:ascii="Raleway" w:eastAsia="Raleway" w:hAnsi="Raleway" w:cs="Raleway"/>
          <w:sz w:val="20"/>
          <w:szCs w:val="20"/>
        </w:rPr>
      </w:pPr>
    </w:p>
    <w:p w14:paraId="005B9E08" w14:textId="5055062D" w:rsidR="002A75A8" w:rsidRDefault="002A75A8" w:rsidP="002A75A8">
      <w:pPr>
        <w:rPr>
          <w:rFonts w:ascii="Raleway" w:eastAsia="Raleway" w:hAnsi="Raleway" w:cs="Raleway"/>
          <w:sz w:val="20"/>
          <w:szCs w:val="20"/>
        </w:rPr>
      </w:pPr>
      <w:r>
        <w:rPr>
          <w:rFonts w:ascii="Raleway" w:eastAsia="Raleway" w:hAnsi="Raleway" w:cs="Raleway"/>
          <w:sz w:val="20"/>
          <w:szCs w:val="20"/>
        </w:rPr>
        <w:t xml:space="preserve">Once the user has updated the count of all SKUs under their Working/Not Working columns, they can press the “Submit” button and the table is stored internally while the button status changes to “Modify”.  The counters are disabled. In case the user by mistake had pressed the Submit button they can press on Modify, the state changes back to Submit and the counters appear again.  If </w:t>
      </w:r>
      <w:proofErr w:type="gramStart"/>
      <w:r>
        <w:rPr>
          <w:rFonts w:ascii="Raleway" w:eastAsia="Raleway" w:hAnsi="Raleway" w:cs="Raleway"/>
          <w:sz w:val="20"/>
          <w:szCs w:val="20"/>
        </w:rPr>
        <w:t>a user presses</w:t>
      </w:r>
      <w:proofErr w:type="gramEnd"/>
      <w:r>
        <w:rPr>
          <w:rFonts w:ascii="Raleway" w:eastAsia="Raleway" w:hAnsi="Raleway" w:cs="Raleway"/>
          <w:sz w:val="20"/>
          <w:szCs w:val="20"/>
        </w:rPr>
        <w:t xml:space="preserve"> Submit, the difference between Expected Item Count and Working + Not Working is shown under Missing Count. If the Modify button is </w:t>
      </w:r>
      <w:proofErr w:type="gramStart"/>
      <w:r>
        <w:rPr>
          <w:rFonts w:ascii="Raleway" w:eastAsia="Raleway" w:hAnsi="Raleway" w:cs="Raleway"/>
          <w:sz w:val="20"/>
          <w:szCs w:val="20"/>
        </w:rPr>
        <w:t>pressed</w:t>
      </w:r>
      <w:proofErr w:type="gramEnd"/>
      <w:r>
        <w:rPr>
          <w:rFonts w:ascii="Raleway" w:eastAsia="Raleway" w:hAnsi="Raleway" w:cs="Raleway"/>
          <w:sz w:val="20"/>
          <w:szCs w:val="20"/>
        </w:rPr>
        <w:t xml:space="preserve"> then the Missing Count disappears and appears again </w:t>
      </w:r>
      <w:proofErr w:type="gramStart"/>
      <w:r>
        <w:rPr>
          <w:rFonts w:ascii="Raleway" w:eastAsia="Raleway" w:hAnsi="Raleway" w:cs="Raleway"/>
          <w:sz w:val="20"/>
          <w:szCs w:val="20"/>
        </w:rPr>
        <w:t>basis</w:t>
      </w:r>
      <w:proofErr w:type="gramEnd"/>
      <w:r>
        <w:rPr>
          <w:rFonts w:ascii="Raleway" w:eastAsia="Raleway" w:hAnsi="Raleway" w:cs="Raleway"/>
          <w:sz w:val="20"/>
          <w:szCs w:val="20"/>
        </w:rPr>
        <w:t xml:space="preserve"> the same rule as defined above.</w:t>
      </w:r>
    </w:p>
    <w:p w14:paraId="55CA451D" w14:textId="77777777" w:rsidR="002A75A8" w:rsidRDefault="002A75A8" w:rsidP="002A75A8">
      <w:pPr>
        <w:rPr>
          <w:rFonts w:ascii="Raleway" w:eastAsia="Raleway" w:hAnsi="Raleway" w:cs="Raleway"/>
          <w:sz w:val="20"/>
          <w:szCs w:val="20"/>
        </w:rPr>
      </w:pPr>
    </w:p>
    <w:p w14:paraId="4BCA49D2" w14:textId="77777777" w:rsidR="002A75A8" w:rsidRDefault="002A75A8" w:rsidP="002A75A8">
      <w:pPr>
        <w:rPr>
          <w:rFonts w:ascii="Raleway" w:eastAsia="Raleway" w:hAnsi="Raleway" w:cs="Raleway"/>
          <w:sz w:val="20"/>
          <w:szCs w:val="20"/>
        </w:rPr>
      </w:pPr>
      <w:r>
        <w:rPr>
          <w:rFonts w:ascii="Raleway" w:eastAsia="Raleway" w:hAnsi="Raleway" w:cs="Raleway"/>
          <w:sz w:val="20"/>
          <w:szCs w:val="20"/>
        </w:rPr>
        <w:t xml:space="preserve">In case for 30 minutes there is no action in the audit session, then the audit session PAR is automatically submitted and its status under Reports will show as Incomplete.  The user can upon pressing the Audit tab in their page can see the session again and continue it.  There can be only one Incomplete session for a user.  A user cannot have an Incomplete and Pending Review sessions, they are mutually exclusive. </w:t>
      </w:r>
    </w:p>
    <w:p w14:paraId="2A7ECED0" w14:textId="77777777" w:rsidR="002A75A8" w:rsidRDefault="002A75A8" w:rsidP="002A75A8">
      <w:pPr>
        <w:rPr>
          <w:rFonts w:ascii="Raleway" w:eastAsia="Raleway" w:hAnsi="Raleway" w:cs="Raleway"/>
          <w:sz w:val="20"/>
          <w:szCs w:val="20"/>
        </w:rPr>
      </w:pPr>
    </w:p>
    <w:p w14:paraId="2E63B38A" w14:textId="77777777" w:rsidR="002A75A8" w:rsidRDefault="002A75A8" w:rsidP="002A75A8">
      <w:pPr>
        <w:rPr>
          <w:rFonts w:ascii="Raleway" w:eastAsia="Raleway" w:hAnsi="Raleway" w:cs="Raleway"/>
          <w:sz w:val="20"/>
          <w:szCs w:val="20"/>
        </w:rPr>
      </w:pPr>
      <w:r>
        <w:rPr>
          <w:rFonts w:ascii="Raleway" w:eastAsia="Raleway" w:hAnsi="Raleway" w:cs="Raleway"/>
          <w:sz w:val="20"/>
          <w:szCs w:val="20"/>
        </w:rPr>
        <w:t xml:space="preserve">Once a user has pressed the Submit button on Table </w:t>
      </w:r>
      <w:proofErr w:type="gramStart"/>
      <w:r>
        <w:rPr>
          <w:rFonts w:ascii="Raleway" w:eastAsia="Raleway" w:hAnsi="Raleway" w:cs="Raleway"/>
          <w:sz w:val="20"/>
          <w:szCs w:val="20"/>
        </w:rPr>
        <w:t>2</w:t>
      </w:r>
      <w:proofErr w:type="gramEnd"/>
      <w:r>
        <w:rPr>
          <w:rFonts w:ascii="Raleway" w:eastAsia="Raleway" w:hAnsi="Raleway" w:cs="Raleway"/>
          <w:sz w:val="20"/>
          <w:szCs w:val="20"/>
        </w:rPr>
        <w:t xml:space="preserve"> they can go to the top of the screen and click on “Complete Audit Session &lt;AIN Index&gt;. This will pop-up a confirmation screen, after confirmation the PAR is stored and appears as a link under Audit Reports section in the Reports Tab.  </w:t>
      </w:r>
    </w:p>
    <w:p w14:paraId="31A12B76" w14:textId="77777777" w:rsidR="002A75A8" w:rsidRDefault="002A75A8" w:rsidP="002A75A8">
      <w:pPr>
        <w:rPr>
          <w:rFonts w:ascii="Raleway" w:eastAsia="Raleway" w:hAnsi="Raleway" w:cs="Raleway"/>
          <w:sz w:val="20"/>
          <w:szCs w:val="20"/>
        </w:rPr>
      </w:pPr>
    </w:p>
    <w:p w14:paraId="2E6CB4B4" w14:textId="70C6FDB7" w:rsidR="002A75A8" w:rsidRDefault="002A75A8" w:rsidP="002A75A8">
      <w:pPr>
        <w:rPr>
          <w:rFonts w:ascii="Raleway" w:eastAsia="Raleway" w:hAnsi="Raleway" w:cs="Raleway"/>
          <w:sz w:val="20"/>
          <w:szCs w:val="20"/>
        </w:rPr>
      </w:pPr>
      <w:r>
        <w:rPr>
          <w:rFonts w:ascii="Raleway" w:eastAsia="Raleway" w:hAnsi="Raleway" w:cs="Raleway"/>
          <w:sz w:val="20"/>
          <w:szCs w:val="20"/>
        </w:rPr>
        <w:t xml:space="preserve">At any </w:t>
      </w:r>
      <w:proofErr w:type="gramStart"/>
      <w:r>
        <w:rPr>
          <w:rFonts w:ascii="Raleway" w:eastAsia="Raleway" w:hAnsi="Raleway" w:cs="Raleway"/>
          <w:sz w:val="20"/>
          <w:szCs w:val="20"/>
        </w:rPr>
        <w:t>time</w:t>
      </w:r>
      <w:proofErr w:type="gramEnd"/>
      <w:r>
        <w:rPr>
          <w:rFonts w:ascii="Raleway" w:eastAsia="Raleway" w:hAnsi="Raleway" w:cs="Raleway"/>
          <w:sz w:val="20"/>
          <w:szCs w:val="20"/>
        </w:rPr>
        <w:t xml:space="preserve"> the user can press the “Cancel Audit Session &lt;AIN Index&gt; button.  This will pop-up for a confirmation screen and if pressed the session is cancelled and the PAR created is not stored.  It is not visible in Audit Reports also.</w:t>
      </w:r>
    </w:p>
    <w:p w14:paraId="6A29F2E3" w14:textId="77777777" w:rsidR="002A75A8" w:rsidRDefault="002A75A8" w:rsidP="002A75A8">
      <w:pPr>
        <w:rPr>
          <w:rFonts w:ascii="Raleway" w:eastAsia="Raleway" w:hAnsi="Raleway" w:cs="Raleway"/>
          <w:sz w:val="20"/>
          <w:szCs w:val="20"/>
        </w:rPr>
      </w:pPr>
    </w:p>
    <w:sectPr w:rsidR="002A75A8" w:rsidSect="00C240B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B0055" w14:textId="77777777" w:rsidR="003A66D7" w:rsidRDefault="003A66D7" w:rsidP="00C240B3">
      <w:pPr>
        <w:spacing w:line="240" w:lineRule="auto"/>
      </w:pPr>
      <w:r>
        <w:separator/>
      </w:r>
    </w:p>
  </w:endnote>
  <w:endnote w:type="continuationSeparator" w:id="0">
    <w:p w14:paraId="0F4E853C" w14:textId="77777777" w:rsidR="003A66D7" w:rsidRDefault="003A66D7" w:rsidP="00C240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aleway">
    <w:charset w:val="00"/>
    <w:family w:val="auto"/>
    <w:pitch w:val="variable"/>
    <w:sig w:usb0="A00002FF" w:usb1="5000205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55204" w14:textId="77777777" w:rsidR="003A66D7" w:rsidRDefault="003A66D7" w:rsidP="00C240B3">
      <w:pPr>
        <w:spacing w:line="240" w:lineRule="auto"/>
      </w:pPr>
      <w:r>
        <w:separator/>
      </w:r>
    </w:p>
  </w:footnote>
  <w:footnote w:type="continuationSeparator" w:id="0">
    <w:p w14:paraId="785A7A30" w14:textId="77777777" w:rsidR="003A66D7" w:rsidRDefault="003A66D7" w:rsidP="00C240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0D65"/>
    <w:multiLevelType w:val="hybridMultilevel"/>
    <w:tmpl w:val="D038818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D008C1"/>
    <w:multiLevelType w:val="hybridMultilevel"/>
    <w:tmpl w:val="A53ED73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2C1E3C"/>
    <w:multiLevelType w:val="hybridMultilevel"/>
    <w:tmpl w:val="1B80873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407074"/>
    <w:multiLevelType w:val="hybridMultilevel"/>
    <w:tmpl w:val="BF501A0C"/>
    <w:lvl w:ilvl="0" w:tplc="FFFFFFF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C91435F"/>
    <w:multiLevelType w:val="hybridMultilevel"/>
    <w:tmpl w:val="5D8C5EC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1F1777D"/>
    <w:multiLevelType w:val="hybridMultilevel"/>
    <w:tmpl w:val="57D01B8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4CE4A90"/>
    <w:multiLevelType w:val="hybridMultilevel"/>
    <w:tmpl w:val="6F207E68"/>
    <w:lvl w:ilvl="0" w:tplc="08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E060637"/>
    <w:multiLevelType w:val="multilevel"/>
    <w:tmpl w:val="47469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A305CC"/>
    <w:multiLevelType w:val="hybridMultilevel"/>
    <w:tmpl w:val="A9ACD7F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291FAC"/>
    <w:multiLevelType w:val="hybridMultilevel"/>
    <w:tmpl w:val="5D8C5E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6B504B1"/>
    <w:multiLevelType w:val="hybridMultilevel"/>
    <w:tmpl w:val="5A748F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185E2A"/>
    <w:multiLevelType w:val="hybridMultilevel"/>
    <w:tmpl w:val="591A9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011FFB"/>
    <w:multiLevelType w:val="hybridMultilevel"/>
    <w:tmpl w:val="24CAD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8B22D1"/>
    <w:multiLevelType w:val="hybridMultilevel"/>
    <w:tmpl w:val="D038818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A6A53A8"/>
    <w:multiLevelType w:val="multilevel"/>
    <w:tmpl w:val="A53ED73C"/>
    <w:styleLink w:val="CurrentList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ACB5A0E"/>
    <w:multiLevelType w:val="hybridMultilevel"/>
    <w:tmpl w:val="43187F8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D277B98"/>
    <w:multiLevelType w:val="hybridMultilevel"/>
    <w:tmpl w:val="2B1EA4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23F48EA"/>
    <w:multiLevelType w:val="hybridMultilevel"/>
    <w:tmpl w:val="06B22D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43750D"/>
    <w:multiLevelType w:val="hybridMultilevel"/>
    <w:tmpl w:val="4F10AA5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AA93034"/>
    <w:multiLevelType w:val="hybridMultilevel"/>
    <w:tmpl w:val="017A278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F8935D1"/>
    <w:multiLevelType w:val="hybridMultilevel"/>
    <w:tmpl w:val="AAAE7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20B7231"/>
    <w:multiLevelType w:val="hybridMultilevel"/>
    <w:tmpl w:val="1D76B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A77747E"/>
    <w:multiLevelType w:val="hybridMultilevel"/>
    <w:tmpl w:val="ABDC8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212814">
    <w:abstractNumId w:val="7"/>
  </w:num>
  <w:num w:numId="2" w16cid:durableId="1784155999">
    <w:abstractNumId w:val="19"/>
  </w:num>
  <w:num w:numId="3" w16cid:durableId="1295525302">
    <w:abstractNumId w:val="17"/>
  </w:num>
  <w:num w:numId="4" w16cid:durableId="707606804">
    <w:abstractNumId w:val="22"/>
  </w:num>
  <w:num w:numId="5" w16cid:durableId="1769152465">
    <w:abstractNumId w:val="12"/>
  </w:num>
  <w:num w:numId="6" w16cid:durableId="1736199834">
    <w:abstractNumId w:val="11"/>
  </w:num>
  <w:num w:numId="7" w16cid:durableId="424543312">
    <w:abstractNumId w:val="15"/>
  </w:num>
  <w:num w:numId="8" w16cid:durableId="22557059">
    <w:abstractNumId w:val="5"/>
  </w:num>
  <w:num w:numId="9" w16cid:durableId="1526794249">
    <w:abstractNumId w:val="13"/>
  </w:num>
  <w:num w:numId="10" w16cid:durableId="252932927">
    <w:abstractNumId w:val="0"/>
  </w:num>
  <w:num w:numId="11" w16cid:durableId="1615751541">
    <w:abstractNumId w:val="20"/>
  </w:num>
  <w:num w:numId="12" w16cid:durableId="1273783231">
    <w:abstractNumId w:val="21"/>
  </w:num>
  <w:num w:numId="13" w16cid:durableId="344477881">
    <w:abstractNumId w:val="3"/>
  </w:num>
  <w:num w:numId="14" w16cid:durableId="1187013879">
    <w:abstractNumId w:val="18"/>
  </w:num>
  <w:num w:numId="15" w16cid:durableId="1952660178">
    <w:abstractNumId w:val="8"/>
  </w:num>
  <w:num w:numId="16" w16cid:durableId="595788764">
    <w:abstractNumId w:val="9"/>
  </w:num>
  <w:num w:numId="17" w16cid:durableId="1496604989">
    <w:abstractNumId w:val="4"/>
  </w:num>
  <w:num w:numId="18" w16cid:durableId="120155633">
    <w:abstractNumId w:val="2"/>
  </w:num>
  <w:num w:numId="19" w16cid:durableId="1451778174">
    <w:abstractNumId w:val="16"/>
  </w:num>
  <w:num w:numId="20" w16cid:durableId="2115203164">
    <w:abstractNumId w:val="1"/>
  </w:num>
  <w:num w:numId="21" w16cid:durableId="1152063590">
    <w:abstractNumId w:val="6"/>
  </w:num>
  <w:num w:numId="22" w16cid:durableId="690640857">
    <w:abstractNumId w:val="14"/>
  </w:num>
  <w:num w:numId="23" w16cid:durableId="7139675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4B"/>
    <w:rsid w:val="002A75A8"/>
    <w:rsid w:val="00324AB4"/>
    <w:rsid w:val="00336C91"/>
    <w:rsid w:val="003A66D7"/>
    <w:rsid w:val="00694815"/>
    <w:rsid w:val="006F182F"/>
    <w:rsid w:val="006F5D03"/>
    <w:rsid w:val="00710D8E"/>
    <w:rsid w:val="007B4EE6"/>
    <w:rsid w:val="007C3969"/>
    <w:rsid w:val="007E0532"/>
    <w:rsid w:val="0093459A"/>
    <w:rsid w:val="00A06FB6"/>
    <w:rsid w:val="00A1163F"/>
    <w:rsid w:val="00A62470"/>
    <w:rsid w:val="00A65E22"/>
    <w:rsid w:val="00AA7A50"/>
    <w:rsid w:val="00B70AB4"/>
    <w:rsid w:val="00B87EEB"/>
    <w:rsid w:val="00C240B3"/>
    <w:rsid w:val="00C63B13"/>
    <w:rsid w:val="00C71C02"/>
    <w:rsid w:val="00CA040A"/>
    <w:rsid w:val="00D03DB9"/>
    <w:rsid w:val="00D41636"/>
    <w:rsid w:val="00E37941"/>
    <w:rsid w:val="00E81974"/>
    <w:rsid w:val="00EB18F0"/>
    <w:rsid w:val="00EE0294"/>
    <w:rsid w:val="00F1624B"/>
    <w:rsid w:val="00F454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29806"/>
  <w15:chartTrackingRefBased/>
  <w15:docId w15:val="{3E943A50-5440-43EC-BDC7-2F62463C9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EEB"/>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F16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6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6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2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2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2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2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24B"/>
    <w:rPr>
      <w:rFonts w:eastAsiaTheme="majorEastAsia" w:cstheme="majorBidi"/>
      <w:color w:val="272727" w:themeColor="text1" w:themeTint="D8"/>
    </w:rPr>
  </w:style>
  <w:style w:type="paragraph" w:styleId="Title">
    <w:name w:val="Title"/>
    <w:basedOn w:val="Normal"/>
    <w:next w:val="Normal"/>
    <w:link w:val="TitleChar"/>
    <w:uiPriority w:val="10"/>
    <w:qFormat/>
    <w:rsid w:val="00F16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24B"/>
    <w:pPr>
      <w:spacing w:before="160"/>
      <w:jc w:val="center"/>
    </w:pPr>
    <w:rPr>
      <w:i/>
      <w:iCs/>
      <w:color w:val="404040" w:themeColor="text1" w:themeTint="BF"/>
    </w:rPr>
  </w:style>
  <w:style w:type="character" w:customStyle="1" w:styleId="QuoteChar">
    <w:name w:val="Quote Char"/>
    <w:basedOn w:val="DefaultParagraphFont"/>
    <w:link w:val="Quote"/>
    <w:uiPriority w:val="29"/>
    <w:rsid w:val="00F1624B"/>
    <w:rPr>
      <w:i/>
      <w:iCs/>
      <w:color w:val="404040" w:themeColor="text1" w:themeTint="BF"/>
    </w:rPr>
  </w:style>
  <w:style w:type="paragraph" w:styleId="ListParagraph">
    <w:name w:val="List Paragraph"/>
    <w:basedOn w:val="Normal"/>
    <w:uiPriority w:val="34"/>
    <w:qFormat/>
    <w:rsid w:val="00F1624B"/>
    <w:pPr>
      <w:ind w:left="720"/>
      <w:contextualSpacing/>
    </w:pPr>
  </w:style>
  <w:style w:type="character" w:styleId="IntenseEmphasis">
    <w:name w:val="Intense Emphasis"/>
    <w:basedOn w:val="DefaultParagraphFont"/>
    <w:uiPriority w:val="21"/>
    <w:qFormat/>
    <w:rsid w:val="00F1624B"/>
    <w:rPr>
      <w:i/>
      <w:iCs/>
      <w:color w:val="0F4761" w:themeColor="accent1" w:themeShade="BF"/>
    </w:rPr>
  </w:style>
  <w:style w:type="paragraph" w:styleId="IntenseQuote">
    <w:name w:val="Intense Quote"/>
    <w:basedOn w:val="Normal"/>
    <w:next w:val="Normal"/>
    <w:link w:val="IntenseQuoteChar"/>
    <w:uiPriority w:val="30"/>
    <w:qFormat/>
    <w:rsid w:val="00F16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24B"/>
    <w:rPr>
      <w:i/>
      <w:iCs/>
      <w:color w:val="0F4761" w:themeColor="accent1" w:themeShade="BF"/>
    </w:rPr>
  </w:style>
  <w:style w:type="character" w:styleId="IntenseReference">
    <w:name w:val="Intense Reference"/>
    <w:basedOn w:val="DefaultParagraphFont"/>
    <w:uiPriority w:val="32"/>
    <w:qFormat/>
    <w:rsid w:val="00F1624B"/>
    <w:rPr>
      <w:b/>
      <w:bCs/>
      <w:smallCaps/>
      <w:color w:val="0F4761" w:themeColor="accent1" w:themeShade="BF"/>
      <w:spacing w:val="5"/>
    </w:rPr>
  </w:style>
  <w:style w:type="paragraph" w:styleId="Header">
    <w:name w:val="header"/>
    <w:basedOn w:val="Normal"/>
    <w:link w:val="HeaderChar"/>
    <w:uiPriority w:val="99"/>
    <w:unhideWhenUsed/>
    <w:rsid w:val="00C240B3"/>
    <w:pPr>
      <w:tabs>
        <w:tab w:val="center" w:pos="4513"/>
        <w:tab w:val="right" w:pos="9026"/>
      </w:tabs>
      <w:spacing w:line="240" w:lineRule="auto"/>
    </w:pPr>
  </w:style>
  <w:style w:type="character" w:customStyle="1" w:styleId="HeaderChar">
    <w:name w:val="Header Char"/>
    <w:basedOn w:val="DefaultParagraphFont"/>
    <w:link w:val="Header"/>
    <w:uiPriority w:val="99"/>
    <w:rsid w:val="00C240B3"/>
    <w:rPr>
      <w:rFonts w:ascii="Arial" w:eastAsia="Arial" w:hAnsi="Arial" w:cs="Arial"/>
      <w:kern w:val="0"/>
      <w:sz w:val="22"/>
      <w:szCs w:val="22"/>
      <w:lang w:val="en" w:eastAsia="en-IN"/>
      <w14:ligatures w14:val="none"/>
    </w:rPr>
  </w:style>
  <w:style w:type="paragraph" w:styleId="Footer">
    <w:name w:val="footer"/>
    <w:basedOn w:val="Normal"/>
    <w:link w:val="FooterChar"/>
    <w:uiPriority w:val="99"/>
    <w:unhideWhenUsed/>
    <w:rsid w:val="00C240B3"/>
    <w:pPr>
      <w:tabs>
        <w:tab w:val="center" w:pos="4513"/>
        <w:tab w:val="right" w:pos="9026"/>
      </w:tabs>
      <w:spacing w:line="240" w:lineRule="auto"/>
    </w:pPr>
  </w:style>
  <w:style w:type="character" w:customStyle="1" w:styleId="FooterChar">
    <w:name w:val="Footer Char"/>
    <w:basedOn w:val="DefaultParagraphFont"/>
    <w:link w:val="Footer"/>
    <w:uiPriority w:val="99"/>
    <w:rsid w:val="00C240B3"/>
    <w:rPr>
      <w:rFonts w:ascii="Arial" w:eastAsia="Arial" w:hAnsi="Arial" w:cs="Arial"/>
      <w:kern w:val="0"/>
      <w:sz w:val="22"/>
      <w:szCs w:val="22"/>
      <w:lang w:val="en" w:eastAsia="en-IN"/>
      <w14:ligatures w14:val="none"/>
    </w:rPr>
  </w:style>
  <w:style w:type="table" w:styleId="TableGrid">
    <w:name w:val="Table Grid"/>
    <w:basedOn w:val="TableNormal"/>
    <w:uiPriority w:val="39"/>
    <w:rsid w:val="00710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2A75A8"/>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F48D4-E839-4062-824D-9641B08F3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4</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Rane</dc:creator>
  <cp:keywords/>
  <dc:description/>
  <cp:lastModifiedBy>Aryan Rane</cp:lastModifiedBy>
  <cp:revision>8</cp:revision>
  <dcterms:created xsi:type="dcterms:W3CDTF">2026-05-23T06:07:00Z</dcterms:created>
  <dcterms:modified xsi:type="dcterms:W3CDTF">2026-05-25T06:07:00Z</dcterms:modified>
</cp:coreProperties>
</file>