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62BEE93D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B6753B">
        <w:rPr>
          <w:rFonts w:ascii="Times New Roman" w:hAnsi="Times New Roman" w:cs="Times New Roman"/>
          <w:b/>
          <w:sz w:val="28"/>
          <w:szCs w:val="28"/>
        </w:rPr>
        <w:t xml:space="preserve"> ARYAN </w:t>
      </w:r>
      <w:r w:rsidR="00EF596C">
        <w:rPr>
          <w:rFonts w:ascii="Times New Roman" w:hAnsi="Times New Roman" w:cs="Times New Roman"/>
          <w:b/>
          <w:sz w:val="28"/>
          <w:szCs w:val="28"/>
        </w:rPr>
        <w:t>YADAV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</w:t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="00B6753B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EF596C">
        <w:rPr>
          <w:rFonts w:ascii="Times New Roman" w:hAnsi="Times New Roman" w:cs="Times New Roman"/>
          <w:b/>
          <w:sz w:val="28"/>
          <w:szCs w:val="28"/>
        </w:rPr>
        <w:t>CF10079</w:t>
      </w:r>
    </w:p>
    <w:p w14:paraId="0D4C2945" w14:textId="38D95EF5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EF596C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05B60BA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 6 – Understanding and Implementing Cursors for Row-by-Row Data Processing (Oracle, Accenture, Scaler, D. E. Shaw &amp; Co)</w:t>
      </w:r>
    </w:p>
    <w:p w14:paraId="1C9A846F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Experiment</w:t>
      </w:r>
    </w:p>
    <w:p w14:paraId="6ED74706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Experiment 6: Working with PL/SQL cursors to process multiple rows of a table individually. This experiment demonstrates the use of implicit cursors, explicit cursors, and cursor attributes to implement business logic on row-by-row data in Oracle and PostgreSQL.</w:t>
      </w:r>
    </w:p>
    <w:p w14:paraId="53CCB3EE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20F859B">
          <v:rect id="_x0000_i1025" style="width:0;height:1.5pt" o:hralign="center" o:hrstd="t" o:hr="t" fillcolor="#a0a0a0" stroked="f"/>
        </w:pict>
      </w:r>
    </w:p>
    <w:p w14:paraId="6F1F89F3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27FC1CF9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understand the concept and working of cursors in PL/SQL for row-by-row data processing, and to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how implicit cursors, explicit cursors, and cursor attributes are used to implement business logic on multiple rows in a database table.</w:t>
      </w:r>
    </w:p>
    <w:p w14:paraId="0DF0534D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885574A">
          <v:rect id="_x0000_i1026" style="width:0;height:1.5pt" o:hralign="center" o:hrstd="t" o:hr="t" fillcolor="#a0a0a0" stroked="f"/>
        </w:pict>
      </w:r>
    </w:p>
    <w:p w14:paraId="57B8787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AF1DEE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To implement and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implicit cursors for single-row operations.</w:t>
      </w:r>
    </w:p>
    <w:p w14:paraId="0C01C2FA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implement explicit cursors to fetch and process multiple records.</w:t>
      </w:r>
    </w:p>
    <w:p w14:paraId="3AA1AFFC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apply cursor attributes (%FOUND, %NOTFOUND, %ROWCOUNT, %ISOPEN) for controlling program flow.</w:t>
      </w:r>
    </w:p>
    <w:p w14:paraId="67E9351B" w14:textId="77777777" w:rsidR="00CE6D3D" w:rsidRPr="00CE6D3D" w:rsidRDefault="00CE6D3D" w:rsidP="00CE6D3D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To process employee records row by row and apply business logic effectively.</w:t>
      </w:r>
    </w:p>
    <w:p w14:paraId="78A72F7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6C67">
          <v:rect id="_x0000_i1027" style="width:0;height:1.5pt" o:hralign="center" o:hrstd="t" o:hr="t" fillcolor="#a0a0a0" stroked="f"/>
        </w:pict>
      </w:r>
    </w:p>
    <w:p w14:paraId="40D5B0B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60E9424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</w:p>
    <w:p w14:paraId="6FA1A4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Database Express Edition (Oracle XE)</w:t>
      </w:r>
    </w:p>
    <w:p w14:paraId="273AEBC4" w14:textId="77777777" w:rsidR="00CE6D3D" w:rsidRPr="00CE6D3D" w:rsidRDefault="00CE6D3D" w:rsidP="00CE6D3D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PostgreSQL Database</w:t>
      </w:r>
    </w:p>
    <w:p w14:paraId="1A737BB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</w:p>
    <w:p w14:paraId="5B5E208D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Oracle SQL Developer (for Oracle XE)</w:t>
      </w:r>
    </w:p>
    <w:p w14:paraId="4513B1D7" w14:textId="77777777" w:rsidR="00CE6D3D" w:rsidRPr="00CE6D3D" w:rsidRDefault="00CE6D3D" w:rsidP="00CE6D3D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(for PostgreSQL)</w:t>
      </w:r>
    </w:p>
    <w:p w14:paraId="1F9A5F2C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6B57FF1">
          <v:rect id="_x0000_i1028" style="width:0;height:1.5pt" o:hralign="center" o:hrstd="t" o:hr="t" fillcolor="#a0a0a0" stroked="f"/>
        </w:pict>
      </w:r>
    </w:p>
    <w:p w14:paraId="0041DB34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7983008D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In real-world enterprise applications, database queries often return multiple rows that need to be processed individually to apply specific business rules. Using cursors allows row-by-row processing for detailed business logic implementation.</w:t>
      </w:r>
    </w:p>
    <w:p w14:paraId="31B916F0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BF9EFD5">
          <v:rect id="_x0000_i1029" style="width:0;height:1.5pt" o:hralign="center" o:hrstd="t" o:hr="t" fillcolor="#a0a0a0" stroked="f"/>
        </w:pict>
      </w:r>
    </w:p>
    <w:p w14:paraId="24B1C4D7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52D922CD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Design PL/SQL programs that demonstrate:</w:t>
      </w:r>
    </w:p>
    <w:p w14:paraId="6F19033D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implicit cursors for single-row DML operations</w:t>
      </w:r>
    </w:p>
    <w:p w14:paraId="2D9E2329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use of explicit cursors to fetch and process multiple records</w:t>
      </w:r>
    </w:p>
    <w:p w14:paraId="26B7BA3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The application of cursor attributes to control program execution</w:t>
      </w:r>
    </w:p>
    <w:p w14:paraId="71703735" w14:textId="77777777" w:rsidR="00CE6D3D" w:rsidRPr="00CE6D3D" w:rsidRDefault="00CE6D3D" w:rsidP="00CE6D3D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PL/SQL programs to:</w:t>
      </w:r>
    </w:p>
    <w:p w14:paraId="7902DAEB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Fetch employee records from a database table using cursors</w:t>
      </w:r>
    </w:p>
    <w:p w14:paraId="7D957482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Process each record individually</w:t>
      </w:r>
    </w:p>
    <w:p w14:paraId="69A3AB44" w14:textId="77777777" w:rsidR="00CE6D3D" w:rsidRPr="00CE6D3D" w:rsidRDefault="00CE6D3D" w:rsidP="00CE6D3D">
      <w:pPr>
        <w:numPr>
          <w:ilvl w:val="1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Display results or apply business logic using cursor attributes</w:t>
      </w:r>
    </w:p>
    <w:p w14:paraId="46EE3C46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E728975">
          <v:rect id="_x0000_i1030" style="width:0;height:1.5pt" o:hralign="center" o:hrstd="t" o:hr="t" fillcolor="#a0a0a0" stroked="f"/>
        </w:pict>
      </w:r>
    </w:p>
    <w:p w14:paraId="3C8B2AD6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41F732A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 xml:space="preserve">Open Oracle SQL Developer or </w:t>
      </w:r>
      <w:proofErr w:type="spellStart"/>
      <w:r w:rsidRPr="00CE6D3D">
        <w:rPr>
          <w:rFonts w:ascii="Times New Roman" w:hAnsi="Times New Roman" w:cs="Times New Roman"/>
          <w:sz w:val="28"/>
          <w:szCs w:val="28"/>
        </w:rPr>
        <w:t>pgAdmin</w:t>
      </w:r>
      <w:proofErr w:type="spellEnd"/>
      <w:r w:rsidRPr="00CE6D3D">
        <w:rPr>
          <w:rFonts w:ascii="Times New Roman" w:hAnsi="Times New Roman" w:cs="Times New Roman"/>
          <w:sz w:val="28"/>
          <w:szCs w:val="28"/>
        </w:rPr>
        <w:t xml:space="preserve"> and connect to the database.</w:t>
      </w:r>
    </w:p>
    <w:p w14:paraId="435FF602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Create an employee table with sample data (id, name, department, salary).</w:t>
      </w:r>
    </w:p>
    <w:p w14:paraId="536D786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an anonymous PL/SQL block demonstrating implicit cursor operations.</w:t>
      </w:r>
    </w:p>
    <w:p w14:paraId="29B1D54D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Write a PL/SQL block using an explicit cursor to fetch and process multiple records.</w:t>
      </w:r>
    </w:p>
    <w:p w14:paraId="2650AD70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 attributes such as %FOUND, %NOTFOUND, %ROWCOUNT, %ISOPEN to control execution flow.</w:t>
      </w:r>
    </w:p>
    <w:p w14:paraId="001A5997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Execute the blocks and observe the output.</w:t>
      </w:r>
    </w:p>
    <w:p w14:paraId="0DEB964E" w14:textId="77777777" w:rsidR="00CE6D3D" w:rsidRPr="00CE6D3D" w:rsidRDefault="00CE6D3D" w:rsidP="00CE6D3D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Capture results and screenshots for documentation.</w:t>
      </w:r>
    </w:p>
    <w:p w14:paraId="21F1D467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10277F">
          <v:rect id="_x0000_i1031" style="width:0;height:1.5pt" o:hralign="center" o:hrstd="t" o:hr="t" fillcolor="#a0a0a0" stroked="f"/>
        </w:pict>
      </w:r>
    </w:p>
    <w:p w14:paraId="556E3FC0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 / Output Details</w:t>
      </w:r>
    </w:p>
    <w:p w14:paraId="01908DFB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Input</w:t>
      </w:r>
    </w:p>
    <w:p w14:paraId="21A398DF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employee table:</w:t>
      </w:r>
    </w:p>
    <w:p w14:paraId="1C2C6FD1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id (Integer)</w:t>
      </w:r>
    </w:p>
    <w:p w14:paraId="6FCA6ADE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name (Varchar)</w:t>
      </w:r>
    </w:p>
    <w:p w14:paraId="4372C936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department (Varchar)</w:t>
      </w:r>
    </w:p>
    <w:p w14:paraId="259DF6E8" w14:textId="77777777" w:rsidR="00CE6D3D" w:rsidRPr="00CE6D3D" w:rsidRDefault="00CE6D3D" w:rsidP="00CE6D3D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salary (Integer)</w:t>
      </w:r>
    </w:p>
    <w:p w14:paraId="3815F767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Cursor logic used:</w:t>
      </w:r>
    </w:p>
    <w:p w14:paraId="3DC0EB15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Implicit cursor for single-row processing</w:t>
      </w:r>
    </w:p>
    <w:p w14:paraId="2D07551A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Explicit cursor for multi-row processing</w:t>
      </w:r>
    </w:p>
    <w:p w14:paraId="0D58A36F" w14:textId="77777777" w:rsidR="00CE6D3D" w:rsidRPr="00CE6D3D" w:rsidRDefault="00CE6D3D" w:rsidP="00CE6D3D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Cursor attributes (%FOUND, %NOTFOUND, %ROWCOUNT, %ISOPEN)</w:t>
      </w:r>
    </w:p>
    <w:p w14:paraId="1C829CC3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5C7EC62">
          <v:rect id="_x0000_i1032" style="width:0;height:1.5pt" o:hralign="center" o:hrstd="t" o:hr="t" fillcolor="#a0a0a0" stroked="f"/>
        </w:pict>
      </w:r>
    </w:p>
    <w:p w14:paraId="59C4AA99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68D18D8A" w14:textId="6CBA8AC1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8C56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69F3B7" wp14:editId="0C44107F">
            <wp:extent cx="6645910" cy="3397348"/>
            <wp:effectExtent l="0" t="0" r="2540" b="0"/>
            <wp:docPr id="323092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092996" name="Picture 3230929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8017" cy="339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FDECB" w14:textId="699C4963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Step 2 – Insert Data into employee Table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8C56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BB8522D" wp14:editId="66001586">
            <wp:extent cx="6645910" cy="3778250"/>
            <wp:effectExtent l="0" t="0" r="2540" b="0"/>
            <wp:docPr id="14461195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119581" name="Picture 1446119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7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2EEA9" w14:textId="1D58DE2A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3 – Implicit Cursor Operation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8C56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FAABA" wp14:editId="75F1917B">
            <wp:extent cx="6645910" cy="3900170"/>
            <wp:effectExtent l="0" t="0" r="2540" b="5080"/>
            <wp:docPr id="5726629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2920" name="Picture 57266292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3E709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1885CFFB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73155AB3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22E7AA4B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47A1CC37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77B13ECC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058EC929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7A790335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4A9AA399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22615BA8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5E73D559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72A18BD9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32862494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15B4B31B" w14:textId="3A7EEE3B" w:rsidR="00B6753B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4 – Explicit Cursor Declaration and Fetch</w:t>
      </w:r>
    </w:p>
    <w:p w14:paraId="24F45D04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64008E2" wp14:editId="147B446D">
            <wp:extent cx="6645910" cy="5061585"/>
            <wp:effectExtent l="0" t="0" r="2540" b="5715"/>
            <wp:docPr id="2068828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8199" name="Picture 20688281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6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D3D" w:rsidRPr="00CE6D3D">
        <w:rPr>
          <w:rFonts w:ascii="Times New Roman" w:hAnsi="Times New Roman" w:cs="Times New Roman"/>
          <w:sz w:val="28"/>
          <w:szCs w:val="28"/>
        </w:rPr>
        <w:br/>
      </w:r>
    </w:p>
    <w:p w14:paraId="38969457" w14:textId="77777777" w:rsidR="008C56E6" w:rsidRDefault="008C56E6" w:rsidP="00CE6D3D">
      <w:pPr>
        <w:rPr>
          <w:rFonts w:ascii="Times New Roman" w:hAnsi="Times New Roman" w:cs="Times New Roman"/>
          <w:sz w:val="28"/>
          <w:szCs w:val="28"/>
        </w:rPr>
      </w:pPr>
    </w:p>
    <w:p w14:paraId="71BE3929" w14:textId="4DA11B06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lastRenderedPageBreak/>
        <w:t>Step 5 – Process Records Using Cursor Attributes</w:t>
      </w:r>
      <w:r w:rsidRPr="00CE6D3D">
        <w:rPr>
          <w:rFonts w:ascii="Times New Roman" w:hAnsi="Times New Roman" w:cs="Times New Roman"/>
          <w:sz w:val="28"/>
          <w:szCs w:val="28"/>
        </w:rPr>
        <w:br/>
      </w:r>
      <w:r w:rsidR="008C56E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239A1E" wp14:editId="2068C39E">
            <wp:extent cx="6645910" cy="4573270"/>
            <wp:effectExtent l="0" t="0" r="2540" b="0"/>
            <wp:docPr id="12471974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197414" name="Picture 124719741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7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3DDD8" w14:textId="77777777" w:rsidR="00CE6D3D" w:rsidRPr="00CE6D3D" w:rsidRDefault="00000000" w:rsidP="00CE6D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1C43CBF">
          <v:rect id="_x0000_i1033" style="width:0;height:1.5pt" o:hralign="center" o:hrstd="t" o:hr="t" fillcolor="#a0a0a0" stroked="f"/>
        </w:pict>
      </w:r>
    </w:p>
    <w:p w14:paraId="0E827C5E" w14:textId="77777777" w:rsidR="00CE6D3D" w:rsidRPr="00CE6D3D" w:rsidRDefault="00CE6D3D" w:rsidP="00CE6D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E6D3D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3EE9CDE8" w14:textId="77777777" w:rsidR="00CE6D3D" w:rsidRPr="00CE6D3D" w:rsidRDefault="00CE6D3D" w:rsidP="00CE6D3D">
      <w:p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After completing this experiment, the learner will be able to:</w:t>
      </w:r>
    </w:p>
    <w:p w14:paraId="2A8D1A1E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Understand the role of cursors in PL/SQL for handling multi-row query results.</w:t>
      </w:r>
    </w:p>
    <w:p w14:paraId="022FCCC4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Differentiate between implicit cursors and explicit cursors.</w:t>
      </w:r>
    </w:p>
    <w:p w14:paraId="7ECF22D6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Use cursor attributes such as %FOUND, %NOTFOUND, %ROWCOUNT, and %ISOPEN.</w:t>
      </w:r>
    </w:p>
    <w:p w14:paraId="6B786F51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Develop PL/SQL programs that process database records row by row.</w:t>
      </w:r>
    </w:p>
    <w:p w14:paraId="065365D9" w14:textId="77777777" w:rsidR="00CE6D3D" w:rsidRPr="00CE6D3D" w:rsidRDefault="00CE6D3D" w:rsidP="00CE6D3D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CE6D3D">
        <w:rPr>
          <w:rFonts w:ascii="Times New Roman" w:hAnsi="Times New Roman" w:cs="Times New Roman"/>
          <w:sz w:val="28"/>
          <w:szCs w:val="28"/>
        </w:rPr>
        <w:t>Apply cursor-based logic in real-world business scenarios used in organizations like Oracle, Accenture, Scaler, and D. E. Shaw &amp; Co.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460C7D" w14:textId="77777777" w:rsidR="004A44A1" w:rsidRDefault="004A44A1" w:rsidP="0032692A">
      <w:pPr>
        <w:spacing w:after="0" w:line="240" w:lineRule="auto"/>
      </w:pPr>
      <w:r>
        <w:separator/>
      </w:r>
    </w:p>
  </w:endnote>
  <w:endnote w:type="continuationSeparator" w:id="0">
    <w:p w14:paraId="12D7C301" w14:textId="77777777" w:rsidR="004A44A1" w:rsidRDefault="004A44A1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F9255" w14:textId="77777777" w:rsidR="004A44A1" w:rsidRDefault="004A44A1" w:rsidP="0032692A">
      <w:pPr>
        <w:spacing w:after="0" w:line="240" w:lineRule="auto"/>
      </w:pPr>
      <w:r>
        <w:separator/>
      </w:r>
    </w:p>
  </w:footnote>
  <w:footnote w:type="continuationSeparator" w:id="0">
    <w:p w14:paraId="0859CF11" w14:textId="77777777" w:rsidR="004A44A1" w:rsidRDefault="004A44A1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1BF97C6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CE6D3D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6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4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8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27"/>
  </w:num>
  <w:num w:numId="2" w16cid:durableId="778985985">
    <w:abstractNumId w:val="1"/>
  </w:num>
  <w:num w:numId="3" w16cid:durableId="105514169">
    <w:abstractNumId w:val="19"/>
  </w:num>
  <w:num w:numId="4" w16cid:durableId="2023238728">
    <w:abstractNumId w:val="45"/>
  </w:num>
  <w:num w:numId="5" w16cid:durableId="1819376201">
    <w:abstractNumId w:val="7"/>
  </w:num>
  <w:num w:numId="6" w16cid:durableId="1137989675">
    <w:abstractNumId w:val="18"/>
  </w:num>
  <w:num w:numId="7" w16cid:durableId="657267342">
    <w:abstractNumId w:val="12"/>
  </w:num>
  <w:num w:numId="8" w16cid:durableId="1145469137">
    <w:abstractNumId w:val="41"/>
  </w:num>
  <w:num w:numId="9" w16cid:durableId="120390120">
    <w:abstractNumId w:val="48"/>
  </w:num>
  <w:num w:numId="10" w16cid:durableId="338235295">
    <w:abstractNumId w:val="50"/>
  </w:num>
  <w:num w:numId="11" w16cid:durableId="1936091128">
    <w:abstractNumId w:val="28"/>
  </w:num>
  <w:num w:numId="12" w16cid:durableId="7026516">
    <w:abstractNumId w:val="30"/>
  </w:num>
  <w:num w:numId="13" w16cid:durableId="1469588212">
    <w:abstractNumId w:val="13"/>
  </w:num>
  <w:num w:numId="14" w16cid:durableId="1536842495">
    <w:abstractNumId w:val="25"/>
  </w:num>
  <w:num w:numId="15" w16cid:durableId="679620657">
    <w:abstractNumId w:val="3"/>
  </w:num>
  <w:num w:numId="16" w16cid:durableId="1725787641">
    <w:abstractNumId w:val="26"/>
  </w:num>
  <w:num w:numId="17" w16cid:durableId="735861336">
    <w:abstractNumId w:val="21"/>
  </w:num>
  <w:num w:numId="18" w16cid:durableId="1339428528">
    <w:abstractNumId w:val="39"/>
  </w:num>
  <w:num w:numId="19" w16cid:durableId="216166788">
    <w:abstractNumId w:val="43"/>
  </w:num>
  <w:num w:numId="20" w16cid:durableId="56562630">
    <w:abstractNumId w:val="34"/>
  </w:num>
  <w:num w:numId="21" w16cid:durableId="866604705">
    <w:abstractNumId w:val="47"/>
  </w:num>
  <w:num w:numId="22" w16cid:durableId="2028021422">
    <w:abstractNumId w:val="47"/>
  </w:num>
  <w:num w:numId="23" w16cid:durableId="980960396">
    <w:abstractNumId w:val="40"/>
  </w:num>
  <w:num w:numId="24" w16cid:durableId="1608807128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8"/>
  </w:num>
  <w:num w:numId="26" w16cid:durableId="1388145707">
    <w:abstractNumId w:val="15"/>
  </w:num>
  <w:num w:numId="27" w16cid:durableId="1477718251">
    <w:abstractNumId w:val="44"/>
  </w:num>
  <w:num w:numId="28" w16cid:durableId="416906153">
    <w:abstractNumId w:val="33"/>
  </w:num>
  <w:num w:numId="29" w16cid:durableId="1802072958">
    <w:abstractNumId w:val="9"/>
  </w:num>
  <w:num w:numId="30" w16cid:durableId="1513572781">
    <w:abstractNumId w:val="10"/>
  </w:num>
  <w:num w:numId="31" w16cid:durableId="385835552">
    <w:abstractNumId w:val="31"/>
  </w:num>
  <w:num w:numId="32" w16cid:durableId="749038523">
    <w:abstractNumId w:val="20"/>
  </w:num>
  <w:num w:numId="33" w16cid:durableId="1645045261">
    <w:abstractNumId w:val="22"/>
  </w:num>
  <w:num w:numId="34" w16cid:durableId="486554611">
    <w:abstractNumId w:val="32"/>
  </w:num>
  <w:num w:numId="35" w16cid:durableId="645857326">
    <w:abstractNumId w:val="17"/>
  </w:num>
  <w:num w:numId="36" w16cid:durableId="31928820">
    <w:abstractNumId w:val="0"/>
  </w:num>
  <w:num w:numId="37" w16cid:durableId="1411808966">
    <w:abstractNumId w:val="36"/>
  </w:num>
  <w:num w:numId="38" w16cid:durableId="452603536">
    <w:abstractNumId w:val="29"/>
  </w:num>
  <w:num w:numId="39" w16cid:durableId="160051865">
    <w:abstractNumId w:val="5"/>
  </w:num>
  <w:num w:numId="40" w16cid:durableId="1547057778">
    <w:abstractNumId w:val="37"/>
  </w:num>
  <w:num w:numId="41" w16cid:durableId="1399745156">
    <w:abstractNumId w:val="49"/>
  </w:num>
  <w:num w:numId="42" w16cid:durableId="1730763224">
    <w:abstractNumId w:val="42"/>
  </w:num>
  <w:num w:numId="43" w16cid:durableId="2133548343">
    <w:abstractNumId w:val="16"/>
  </w:num>
  <w:num w:numId="44" w16cid:durableId="2051375094">
    <w:abstractNumId w:val="38"/>
  </w:num>
  <w:num w:numId="45" w16cid:durableId="584844598">
    <w:abstractNumId w:val="23"/>
  </w:num>
  <w:num w:numId="46" w16cid:durableId="2129159436">
    <w:abstractNumId w:val="14"/>
  </w:num>
  <w:num w:numId="47" w16cid:durableId="82842845">
    <w:abstractNumId w:val="35"/>
  </w:num>
  <w:num w:numId="48" w16cid:durableId="1207719017">
    <w:abstractNumId w:val="11"/>
  </w:num>
  <w:num w:numId="49" w16cid:durableId="1071777254">
    <w:abstractNumId w:val="6"/>
  </w:num>
  <w:num w:numId="50" w16cid:durableId="687484288">
    <w:abstractNumId w:val="46"/>
  </w:num>
  <w:num w:numId="51" w16cid:durableId="278608018">
    <w:abstractNumId w:val="24"/>
  </w:num>
  <w:num w:numId="52" w16cid:durableId="19868575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A44A1"/>
    <w:rsid w:val="004B627C"/>
    <w:rsid w:val="004B7063"/>
    <w:rsid w:val="004C02CF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81E71"/>
    <w:rsid w:val="007926A4"/>
    <w:rsid w:val="007A035C"/>
    <w:rsid w:val="007D77BA"/>
    <w:rsid w:val="007F709B"/>
    <w:rsid w:val="00860814"/>
    <w:rsid w:val="00865A57"/>
    <w:rsid w:val="008C3156"/>
    <w:rsid w:val="008C56E6"/>
    <w:rsid w:val="008D3EC9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60F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6753B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24F4"/>
    <w:rsid w:val="00DA5A07"/>
    <w:rsid w:val="00DD3705"/>
    <w:rsid w:val="00E20154"/>
    <w:rsid w:val="00E40950"/>
    <w:rsid w:val="00EA244A"/>
    <w:rsid w:val="00EB75A8"/>
    <w:rsid w:val="00EF596C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Aryan Yadav</cp:lastModifiedBy>
  <cp:revision>5</cp:revision>
  <cp:lastPrinted>2026-03-02T15:36:00Z</cp:lastPrinted>
  <dcterms:created xsi:type="dcterms:W3CDTF">2026-03-02T15:36:00Z</dcterms:created>
  <dcterms:modified xsi:type="dcterms:W3CDTF">2026-03-11T03:12:00Z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