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827CC" w:rsidRDefault="00191DAC">
      <w:pPr>
        <w:pStyle w:val="Title"/>
        <w:spacing w:after="240"/>
      </w:pPr>
      <w:bookmarkStart w:id="0" w:name="_gjdgxs" w:colFirst="0" w:colLast="0"/>
      <w:bookmarkEnd w:id="0"/>
      <w:r>
        <w:rPr>
          <w:sz w:val="60"/>
          <w:szCs w:val="60"/>
        </w:rPr>
        <w:t>Game Architecture Document</w:t>
      </w:r>
    </w:p>
    <w:p w:rsidR="00F827CC" w:rsidRDefault="00191DAC" w:rsidP="001863B7">
      <w:pPr>
        <w:pStyle w:val="Heading1"/>
      </w:pPr>
      <w:r>
        <w:t>Introduction</w:t>
      </w:r>
    </w:p>
    <w:p w:rsidR="00F827CC" w:rsidRDefault="00191DAC" w:rsidP="001863B7">
      <w:pPr>
        <w:pStyle w:val="Heading2"/>
      </w:pPr>
      <w:bookmarkStart w:id="1" w:name="_30j0zll" w:colFirst="0" w:colLast="0"/>
      <w:bookmarkEnd w:id="1"/>
      <w:r>
        <w:t>Document Scope</w:t>
      </w:r>
    </w:p>
    <w:p w:rsidR="00365E11" w:rsidRPr="00365E11" w:rsidRDefault="00365E11" w:rsidP="00365E11">
      <w:pPr>
        <w:rPr>
          <w:sz w:val="28"/>
          <w:szCs w:val="28"/>
        </w:rPr>
      </w:pPr>
      <w:bookmarkStart w:id="2" w:name="_1fob9te" w:colFirst="0" w:colLast="0"/>
      <w:bookmarkEnd w:id="2"/>
      <w:r w:rsidRPr="00365E11">
        <w:rPr>
          <w:sz w:val="28"/>
          <w:szCs w:val="28"/>
        </w:rPr>
        <w:t xml:space="preserve">This game is a puzzle quizzer game that has two different puzzles that are to be solved by the players. Each player is given a puzzle whose pieces are obtained by correctly answering the questions that they pick. </w:t>
      </w:r>
    </w:p>
    <w:p w:rsidR="00F827CC" w:rsidRDefault="00191DAC" w:rsidP="001863B7">
      <w:pPr>
        <w:pStyle w:val="Heading2"/>
      </w:pPr>
      <w:r>
        <w:t>Revision History</w:t>
      </w:r>
    </w:p>
    <w:p w:rsidR="00F827CC" w:rsidRDefault="00F827CC"/>
    <w:tbl>
      <w:tblPr>
        <w:tblStyle w:val="a"/>
        <w:tblW w:w="82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45"/>
        <w:gridCol w:w="1290"/>
        <w:gridCol w:w="1455"/>
        <w:gridCol w:w="4605"/>
      </w:tblGrid>
      <w:tr w:rsidR="00F827CC" w:rsidTr="00F827CC">
        <w:tc>
          <w:tcPr>
            <w:tcW w:w="945" w:type="dxa"/>
            <w:tcMar>
              <w:top w:w="100" w:type="dxa"/>
              <w:left w:w="100" w:type="dxa"/>
              <w:bottom w:w="100" w:type="dxa"/>
              <w:right w:w="100" w:type="dxa"/>
            </w:tcMar>
          </w:tcPr>
          <w:p w:rsidR="00F827CC" w:rsidRDefault="00191DAC">
            <w:pPr>
              <w:widowControl w:val="0"/>
              <w:spacing w:after="0" w:line="240" w:lineRule="auto"/>
              <w:contextualSpacing w:val="0"/>
            </w:pPr>
            <w:r>
              <w:rPr>
                <w:rFonts w:ascii="Arial" w:eastAsia="Arial" w:hAnsi="Arial" w:cs="Arial"/>
                <w:b/>
                <w:sz w:val="16"/>
                <w:szCs w:val="16"/>
              </w:rPr>
              <w:t>Revision</w:t>
            </w:r>
          </w:p>
        </w:tc>
        <w:tc>
          <w:tcPr>
            <w:tcW w:w="1290" w:type="dxa"/>
            <w:tcMar>
              <w:top w:w="100" w:type="dxa"/>
              <w:left w:w="100" w:type="dxa"/>
              <w:bottom w:w="100" w:type="dxa"/>
              <w:right w:w="100" w:type="dxa"/>
            </w:tcMar>
          </w:tcPr>
          <w:p w:rsidR="00F827CC" w:rsidRDefault="00191DAC">
            <w:pPr>
              <w:widowControl w:val="0"/>
              <w:spacing w:after="0" w:line="240" w:lineRule="auto"/>
              <w:contextualSpacing w:val="0"/>
            </w:pPr>
            <w:r>
              <w:rPr>
                <w:rFonts w:ascii="Arial" w:eastAsia="Arial" w:hAnsi="Arial" w:cs="Arial"/>
                <w:b/>
                <w:sz w:val="16"/>
                <w:szCs w:val="16"/>
              </w:rPr>
              <w:t>Date</w:t>
            </w:r>
          </w:p>
        </w:tc>
        <w:tc>
          <w:tcPr>
            <w:tcW w:w="1455" w:type="dxa"/>
            <w:tcMar>
              <w:top w:w="100" w:type="dxa"/>
              <w:left w:w="100" w:type="dxa"/>
              <w:bottom w:w="100" w:type="dxa"/>
              <w:right w:w="100" w:type="dxa"/>
            </w:tcMar>
          </w:tcPr>
          <w:p w:rsidR="00F827CC" w:rsidRDefault="00191DAC">
            <w:pPr>
              <w:widowControl w:val="0"/>
              <w:spacing w:after="0" w:line="240" w:lineRule="auto"/>
              <w:contextualSpacing w:val="0"/>
            </w:pPr>
            <w:r>
              <w:rPr>
                <w:rFonts w:ascii="Arial" w:eastAsia="Arial" w:hAnsi="Arial" w:cs="Arial"/>
                <w:b/>
                <w:sz w:val="16"/>
                <w:szCs w:val="16"/>
              </w:rPr>
              <w:t>By</w:t>
            </w:r>
          </w:p>
        </w:tc>
        <w:tc>
          <w:tcPr>
            <w:tcW w:w="4605" w:type="dxa"/>
            <w:tcMar>
              <w:top w:w="100" w:type="dxa"/>
              <w:left w:w="100" w:type="dxa"/>
              <w:bottom w:w="100" w:type="dxa"/>
              <w:right w:w="100" w:type="dxa"/>
            </w:tcMar>
          </w:tcPr>
          <w:p w:rsidR="00F827CC" w:rsidRDefault="00191DAC">
            <w:pPr>
              <w:widowControl w:val="0"/>
              <w:spacing w:after="0" w:line="240" w:lineRule="auto"/>
              <w:contextualSpacing w:val="0"/>
            </w:pPr>
            <w:r>
              <w:rPr>
                <w:rFonts w:ascii="Arial" w:eastAsia="Arial" w:hAnsi="Arial" w:cs="Arial"/>
                <w:b/>
                <w:sz w:val="16"/>
                <w:szCs w:val="16"/>
              </w:rPr>
              <w:t>Changes</w:t>
            </w:r>
          </w:p>
        </w:tc>
      </w:tr>
      <w:tr w:rsidR="00F827CC" w:rsidTr="00F827CC">
        <w:tc>
          <w:tcPr>
            <w:tcW w:w="945" w:type="dxa"/>
            <w:tcMar>
              <w:top w:w="100" w:type="dxa"/>
              <w:left w:w="100" w:type="dxa"/>
              <w:bottom w:w="100" w:type="dxa"/>
              <w:right w:w="100" w:type="dxa"/>
            </w:tcMar>
          </w:tcPr>
          <w:p w:rsidR="00F827CC" w:rsidRDefault="00365E11">
            <w:pPr>
              <w:widowControl w:val="0"/>
              <w:spacing w:after="0" w:line="240" w:lineRule="auto"/>
              <w:contextualSpacing w:val="0"/>
            </w:pPr>
            <w:r>
              <w:t>01</w:t>
            </w:r>
          </w:p>
          <w:p w:rsidR="00365E11" w:rsidRDefault="00365E11">
            <w:pPr>
              <w:widowControl w:val="0"/>
              <w:spacing w:after="0" w:line="240" w:lineRule="auto"/>
              <w:contextualSpacing w:val="0"/>
            </w:pPr>
          </w:p>
        </w:tc>
        <w:tc>
          <w:tcPr>
            <w:tcW w:w="1290" w:type="dxa"/>
            <w:tcMar>
              <w:top w:w="100" w:type="dxa"/>
              <w:left w:w="100" w:type="dxa"/>
              <w:bottom w:w="100" w:type="dxa"/>
              <w:right w:w="100" w:type="dxa"/>
            </w:tcMar>
          </w:tcPr>
          <w:p w:rsidR="00F827CC" w:rsidRDefault="00365E11">
            <w:pPr>
              <w:widowControl w:val="0"/>
              <w:spacing w:after="0" w:line="240" w:lineRule="auto"/>
              <w:contextualSpacing w:val="0"/>
            </w:pPr>
            <w:r>
              <w:t>23-Sept-19</w:t>
            </w:r>
          </w:p>
        </w:tc>
        <w:tc>
          <w:tcPr>
            <w:tcW w:w="1455" w:type="dxa"/>
            <w:tcMar>
              <w:top w:w="100" w:type="dxa"/>
              <w:left w:w="100" w:type="dxa"/>
              <w:bottom w:w="100" w:type="dxa"/>
              <w:right w:w="100" w:type="dxa"/>
            </w:tcMar>
          </w:tcPr>
          <w:p w:rsidR="00F827CC" w:rsidRDefault="00365E11">
            <w:pPr>
              <w:widowControl w:val="0"/>
              <w:spacing w:after="0" w:line="240" w:lineRule="auto"/>
              <w:contextualSpacing w:val="0"/>
            </w:pPr>
            <w:r>
              <w:t>Nisha Arya</w:t>
            </w:r>
          </w:p>
        </w:tc>
        <w:tc>
          <w:tcPr>
            <w:tcW w:w="4605" w:type="dxa"/>
            <w:tcMar>
              <w:top w:w="100" w:type="dxa"/>
              <w:left w:w="100" w:type="dxa"/>
              <w:bottom w:w="100" w:type="dxa"/>
              <w:right w:w="100" w:type="dxa"/>
            </w:tcMar>
          </w:tcPr>
          <w:p w:rsidR="00F827CC" w:rsidRDefault="00365E11">
            <w:pPr>
              <w:widowControl w:val="0"/>
              <w:spacing w:after="0" w:line="240" w:lineRule="auto"/>
              <w:contextualSpacing w:val="0"/>
            </w:pPr>
            <w:r>
              <w:t>Colour coding the questions cards and the blocks</w:t>
            </w:r>
          </w:p>
          <w:p w:rsidR="00365E11" w:rsidRDefault="00365E11">
            <w:pPr>
              <w:widowControl w:val="0"/>
              <w:spacing w:after="0" w:line="240" w:lineRule="auto"/>
              <w:contextualSpacing w:val="0"/>
            </w:pPr>
          </w:p>
        </w:tc>
      </w:tr>
    </w:tbl>
    <w:p w:rsidR="00F827CC" w:rsidRDefault="00F827CC"/>
    <w:p w:rsidR="00F827CC" w:rsidRDefault="00191DAC" w:rsidP="00505207">
      <w:pPr>
        <w:pStyle w:val="Heading1"/>
        <w:tabs>
          <w:tab w:val="right" w:pos="8300"/>
        </w:tabs>
      </w:pPr>
      <w:r>
        <w:t>Game Assets</w:t>
      </w:r>
      <w:r w:rsidR="00505207">
        <w:tab/>
      </w:r>
    </w:p>
    <w:p w:rsidR="00F827CC" w:rsidRDefault="00F827CC"/>
    <w:tbl>
      <w:tblPr>
        <w:tblStyle w:val="a0"/>
        <w:tblW w:w="83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60"/>
        <w:gridCol w:w="1660"/>
        <w:gridCol w:w="1660"/>
        <w:gridCol w:w="1660"/>
        <w:gridCol w:w="1660"/>
      </w:tblGrid>
      <w:tr w:rsidR="00F827CC" w:rsidTr="00F827CC">
        <w:tc>
          <w:tcPr>
            <w:tcW w:w="1660" w:type="dxa"/>
            <w:shd w:val="clear" w:color="auto" w:fill="EFEFEF"/>
            <w:tcMar>
              <w:top w:w="100" w:type="dxa"/>
              <w:left w:w="100" w:type="dxa"/>
              <w:bottom w:w="100" w:type="dxa"/>
              <w:right w:w="100" w:type="dxa"/>
            </w:tcMar>
          </w:tcPr>
          <w:p w:rsidR="00F827CC" w:rsidRDefault="00191DAC">
            <w:pPr>
              <w:widowControl w:val="0"/>
              <w:spacing w:after="0" w:line="240" w:lineRule="auto"/>
              <w:contextualSpacing w:val="0"/>
            </w:pPr>
            <w:r>
              <w:rPr>
                <w:rFonts w:ascii="Arial" w:eastAsia="Arial" w:hAnsi="Arial" w:cs="Arial"/>
                <w:b/>
                <w:sz w:val="16"/>
                <w:szCs w:val="16"/>
              </w:rPr>
              <w:t>Component</w:t>
            </w:r>
          </w:p>
        </w:tc>
        <w:tc>
          <w:tcPr>
            <w:tcW w:w="1660" w:type="dxa"/>
            <w:shd w:val="clear" w:color="auto" w:fill="EFEFEF"/>
            <w:tcMar>
              <w:top w:w="100" w:type="dxa"/>
              <w:left w:w="100" w:type="dxa"/>
              <w:bottom w:w="100" w:type="dxa"/>
              <w:right w:w="100" w:type="dxa"/>
            </w:tcMar>
          </w:tcPr>
          <w:p w:rsidR="00F827CC" w:rsidRDefault="00191DAC">
            <w:pPr>
              <w:widowControl w:val="0"/>
              <w:spacing w:after="0" w:line="240" w:lineRule="auto"/>
              <w:contextualSpacing w:val="0"/>
            </w:pPr>
            <w:r>
              <w:rPr>
                <w:rFonts w:ascii="Arial" w:eastAsia="Arial" w:hAnsi="Arial" w:cs="Arial"/>
                <w:b/>
                <w:sz w:val="16"/>
                <w:szCs w:val="16"/>
              </w:rPr>
              <w:t>Type</w:t>
            </w:r>
          </w:p>
        </w:tc>
        <w:tc>
          <w:tcPr>
            <w:tcW w:w="1660" w:type="dxa"/>
            <w:shd w:val="clear" w:color="auto" w:fill="EFEFEF"/>
            <w:tcMar>
              <w:top w:w="100" w:type="dxa"/>
              <w:left w:w="100" w:type="dxa"/>
              <w:bottom w:w="100" w:type="dxa"/>
              <w:right w:w="100" w:type="dxa"/>
            </w:tcMar>
          </w:tcPr>
          <w:p w:rsidR="00F827CC" w:rsidRDefault="00191DAC">
            <w:pPr>
              <w:widowControl w:val="0"/>
              <w:spacing w:after="0" w:line="240" w:lineRule="auto"/>
              <w:contextualSpacing w:val="0"/>
            </w:pPr>
            <w:r>
              <w:rPr>
                <w:rFonts w:ascii="Arial" w:eastAsia="Arial" w:hAnsi="Arial" w:cs="Arial"/>
                <w:b/>
                <w:sz w:val="16"/>
                <w:szCs w:val="16"/>
              </w:rPr>
              <w:t>Quantity</w:t>
            </w:r>
          </w:p>
        </w:tc>
        <w:tc>
          <w:tcPr>
            <w:tcW w:w="1660" w:type="dxa"/>
            <w:shd w:val="clear" w:color="auto" w:fill="EFEFEF"/>
            <w:tcMar>
              <w:top w:w="100" w:type="dxa"/>
              <w:left w:w="100" w:type="dxa"/>
              <w:bottom w:w="100" w:type="dxa"/>
              <w:right w:w="100" w:type="dxa"/>
            </w:tcMar>
          </w:tcPr>
          <w:p w:rsidR="00F827CC" w:rsidRDefault="00191DAC">
            <w:pPr>
              <w:widowControl w:val="0"/>
              <w:spacing w:after="0" w:line="240" w:lineRule="auto"/>
              <w:contextualSpacing w:val="0"/>
            </w:pPr>
            <w:r>
              <w:rPr>
                <w:rFonts w:ascii="Arial" w:eastAsia="Arial" w:hAnsi="Arial" w:cs="Arial"/>
                <w:b/>
                <w:sz w:val="16"/>
                <w:szCs w:val="16"/>
              </w:rPr>
              <w:t>Source</w:t>
            </w:r>
          </w:p>
        </w:tc>
        <w:tc>
          <w:tcPr>
            <w:tcW w:w="1660" w:type="dxa"/>
            <w:shd w:val="clear" w:color="auto" w:fill="EFEFEF"/>
            <w:tcMar>
              <w:top w:w="100" w:type="dxa"/>
              <w:left w:w="100" w:type="dxa"/>
              <w:bottom w:w="100" w:type="dxa"/>
              <w:right w:w="100" w:type="dxa"/>
            </w:tcMar>
          </w:tcPr>
          <w:p w:rsidR="00F827CC" w:rsidRDefault="00191DAC">
            <w:pPr>
              <w:widowControl w:val="0"/>
              <w:spacing w:after="0" w:line="240" w:lineRule="auto"/>
              <w:contextualSpacing w:val="0"/>
            </w:pPr>
            <w:r>
              <w:rPr>
                <w:rFonts w:ascii="Arial" w:eastAsia="Arial" w:hAnsi="Arial" w:cs="Arial"/>
                <w:b/>
                <w:sz w:val="16"/>
                <w:szCs w:val="16"/>
              </w:rPr>
              <w:t>Est. Cost</w:t>
            </w:r>
          </w:p>
        </w:tc>
      </w:tr>
      <w:tr w:rsidR="00F827CC" w:rsidTr="00F827CC">
        <w:tc>
          <w:tcPr>
            <w:tcW w:w="1660" w:type="dxa"/>
            <w:tcMar>
              <w:top w:w="100" w:type="dxa"/>
              <w:left w:w="100" w:type="dxa"/>
              <w:bottom w:w="100" w:type="dxa"/>
              <w:right w:w="100" w:type="dxa"/>
            </w:tcMar>
          </w:tcPr>
          <w:p w:rsidR="00F827CC" w:rsidRDefault="00365E11">
            <w:pPr>
              <w:widowControl w:val="0"/>
              <w:spacing w:after="0" w:line="240" w:lineRule="auto"/>
              <w:contextualSpacing w:val="0"/>
            </w:pPr>
            <w:r>
              <w:t>01</w:t>
            </w:r>
          </w:p>
          <w:p w:rsidR="00365E11" w:rsidRDefault="00365E11">
            <w:pPr>
              <w:widowControl w:val="0"/>
              <w:spacing w:after="0" w:line="240" w:lineRule="auto"/>
              <w:contextualSpacing w:val="0"/>
            </w:pPr>
            <w:r>
              <w:t>02</w:t>
            </w:r>
          </w:p>
          <w:p w:rsidR="00365E11" w:rsidRDefault="00365E11" w:rsidP="00365E11">
            <w:pPr>
              <w:widowControl w:val="0"/>
              <w:tabs>
                <w:tab w:val="left" w:pos="960"/>
              </w:tabs>
              <w:spacing w:after="0" w:line="240" w:lineRule="auto"/>
              <w:contextualSpacing w:val="0"/>
            </w:pPr>
            <w:r>
              <w:t>03</w:t>
            </w:r>
          </w:p>
          <w:p w:rsidR="00365E11" w:rsidRDefault="00365E11" w:rsidP="00365E11">
            <w:pPr>
              <w:widowControl w:val="0"/>
              <w:tabs>
                <w:tab w:val="left" w:pos="960"/>
              </w:tabs>
              <w:spacing w:after="0" w:line="240" w:lineRule="auto"/>
              <w:contextualSpacing w:val="0"/>
            </w:pPr>
            <w:r>
              <w:t>04</w:t>
            </w:r>
            <w:r>
              <w:tab/>
            </w:r>
          </w:p>
          <w:p w:rsidR="00365E11" w:rsidRDefault="00365E11" w:rsidP="00365E11">
            <w:pPr>
              <w:widowControl w:val="0"/>
              <w:tabs>
                <w:tab w:val="left" w:pos="960"/>
              </w:tabs>
              <w:spacing w:after="0" w:line="240" w:lineRule="auto"/>
              <w:contextualSpacing w:val="0"/>
            </w:pPr>
            <w:r>
              <w:t>05</w:t>
            </w:r>
          </w:p>
        </w:tc>
        <w:tc>
          <w:tcPr>
            <w:tcW w:w="1660" w:type="dxa"/>
            <w:tcMar>
              <w:top w:w="100" w:type="dxa"/>
              <w:left w:w="100" w:type="dxa"/>
              <w:bottom w:w="100" w:type="dxa"/>
              <w:right w:w="100" w:type="dxa"/>
            </w:tcMar>
          </w:tcPr>
          <w:p w:rsidR="00F827CC" w:rsidRDefault="00365E11">
            <w:pPr>
              <w:widowControl w:val="0"/>
              <w:spacing w:after="0" w:line="240" w:lineRule="auto"/>
              <w:contextualSpacing w:val="0"/>
            </w:pPr>
            <w:r>
              <w:t>Puzzle</w:t>
            </w:r>
          </w:p>
          <w:p w:rsidR="00365E11" w:rsidRDefault="00365E11">
            <w:pPr>
              <w:widowControl w:val="0"/>
              <w:spacing w:after="0" w:line="240" w:lineRule="auto"/>
              <w:contextualSpacing w:val="0"/>
            </w:pPr>
            <w:r>
              <w:t>Question Cards</w:t>
            </w:r>
          </w:p>
          <w:p w:rsidR="00365E11" w:rsidRDefault="00365E11">
            <w:pPr>
              <w:widowControl w:val="0"/>
              <w:spacing w:after="0" w:line="240" w:lineRule="auto"/>
              <w:contextualSpacing w:val="0"/>
            </w:pPr>
            <w:r>
              <w:t>Answer Cards</w:t>
            </w:r>
          </w:p>
          <w:p w:rsidR="00365E11" w:rsidRDefault="00365E11">
            <w:pPr>
              <w:widowControl w:val="0"/>
              <w:spacing w:after="0" w:line="240" w:lineRule="auto"/>
              <w:contextualSpacing w:val="0"/>
            </w:pPr>
            <w:r>
              <w:t>Dice</w:t>
            </w:r>
          </w:p>
          <w:p w:rsidR="00365E11" w:rsidRDefault="00365E11">
            <w:pPr>
              <w:widowControl w:val="0"/>
              <w:spacing w:after="0" w:line="240" w:lineRule="auto"/>
              <w:contextualSpacing w:val="0"/>
            </w:pPr>
            <w:r>
              <w:t>Tokens</w:t>
            </w:r>
          </w:p>
        </w:tc>
        <w:tc>
          <w:tcPr>
            <w:tcW w:w="1660" w:type="dxa"/>
            <w:tcMar>
              <w:top w:w="100" w:type="dxa"/>
              <w:left w:w="100" w:type="dxa"/>
              <w:bottom w:w="100" w:type="dxa"/>
              <w:right w:w="100" w:type="dxa"/>
            </w:tcMar>
          </w:tcPr>
          <w:p w:rsidR="00F827CC" w:rsidRDefault="00365E11">
            <w:pPr>
              <w:widowControl w:val="0"/>
              <w:spacing w:after="0" w:line="240" w:lineRule="auto"/>
              <w:contextualSpacing w:val="0"/>
            </w:pPr>
            <w:r>
              <w:t>02</w:t>
            </w:r>
          </w:p>
          <w:p w:rsidR="00365E11" w:rsidRDefault="00365E11">
            <w:pPr>
              <w:widowControl w:val="0"/>
              <w:spacing w:after="0" w:line="240" w:lineRule="auto"/>
              <w:contextualSpacing w:val="0"/>
            </w:pPr>
            <w:r>
              <w:t>40</w:t>
            </w:r>
          </w:p>
          <w:p w:rsidR="00365E11" w:rsidRDefault="00365E11">
            <w:pPr>
              <w:widowControl w:val="0"/>
              <w:spacing w:after="0" w:line="240" w:lineRule="auto"/>
              <w:contextualSpacing w:val="0"/>
            </w:pPr>
            <w:r>
              <w:t>40</w:t>
            </w:r>
          </w:p>
          <w:p w:rsidR="00365E11" w:rsidRDefault="00365E11">
            <w:pPr>
              <w:widowControl w:val="0"/>
              <w:spacing w:after="0" w:line="240" w:lineRule="auto"/>
              <w:contextualSpacing w:val="0"/>
            </w:pPr>
            <w:r>
              <w:t>01</w:t>
            </w:r>
          </w:p>
          <w:p w:rsidR="00365E11" w:rsidRDefault="00365E11">
            <w:pPr>
              <w:widowControl w:val="0"/>
              <w:spacing w:after="0" w:line="240" w:lineRule="auto"/>
              <w:contextualSpacing w:val="0"/>
            </w:pPr>
            <w:r>
              <w:t>02</w:t>
            </w:r>
          </w:p>
        </w:tc>
        <w:tc>
          <w:tcPr>
            <w:tcW w:w="1660" w:type="dxa"/>
            <w:tcMar>
              <w:top w:w="100" w:type="dxa"/>
              <w:left w:w="100" w:type="dxa"/>
              <w:bottom w:w="100" w:type="dxa"/>
              <w:right w:w="100" w:type="dxa"/>
            </w:tcMar>
          </w:tcPr>
          <w:p w:rsidR="00F827CC" w:rsidRDefault="00365E11">
            <w:pPr>
              <w:widowControl w:val="0"/>
              <w:spacing w:after="0" w:line="240" w:lineRule="auto"/>
              <w:contextualSpacing w:val="0"/>
            </w:pPr>
            <w:r>
              <w:t>Internet</w:t>
            </w:r>
          </w:p>
          <w:p w:rsidR="00365E11" w:rsidRDefault="00365E11">
            <w:pPr>
              <w:widowControl w:val="0"/>
              <w:spacing w:after="0" w:line="240" w:lineRule="auto"/>
              <w:contextualSpacing w:val="0"/>
            </w:pPr>
            <w:r>
              <w:t>Self made</w:t>
            </w:r>
          </w:p>
          <w:p w:rsidR="00365E11" w:rsidRDefault="00365E11">
            <w:pPr>
              <w:widowControl w:val="0"/>
              <w:spacing w:after="0" w:line="240" w:lineRule="auto"/>
              <w:contextualSpacing w:val="0"/>
            </w:pPr>
            <w:r>
              <w:t>Self made</w:t>
            </w:r>
          </w:p>
          <w:p w:rsidR="00365E11" w:rsidRDefault="00365E11">
            <w:pPr>
              <w:widowControl w:val="0"/>
              <w:spacing w:after="0" w:line="240" w:lineRule="auto"/>
              <w:contextualSpacing w:val="0"/>
            </w:pPr>
          </w:p>
          <w:p w:rsidR="00365E11" w:rsidRDefault="00365E11">
            <w:pPr>
              <w:widowControl w:val="0"/>
              <w:spacing w:after="0" w:line="240" w:lineRule="auto"/>
              <w:contextualSpacing w:val="0"/>
            </w:pPr>
          </w:p>
        </w:tc>
        <w:tc>
          <w:tcPr>
            <w:tcW w:w="1660" w:type="dxa"/>
            <w:tcMar>
              <w:top w:w="100" w:type="dxa"/>
              <w:left w:w="100" w:type="dxa"/>
              <w:bottom w:w="100" w:type="dxa"/>
              <w:right w:w="100" w:type="dxa"/>
            </w:tcMar>
          </w:tcPr>
          <w:p w:rsidR="00F827CC" w:rsidRDefault="00365E11">
            <w:pPr>
              <w:widowControl w:val="0"/>
              <w:spacing w:after="0" w:line="240" w:lineRule="auto"/>
              <w:contextualSpacing w:val="0"/>
            </w:pPr>
            <w:r>
              <w:t>Rs. 30</w:t>
            </w:r>
          </w:p>
          <w:p w:rsidR="00365E11" w:rsidRDefault="00365E11">
            <w:pPr>
              <w:widowControl w:val="0"/>
              <w:spacing w:after="0" w:line="240" w:lineRule="auto"/>
              <w:contextualSpacing w:val="0"/>
            </w:pPr>
            <w:r>
              <w:t>Rs. 10</w:t>
            </w:r>
          </w:p>
          <w:p w:rsidR="00365E11" w:rsidRDefault="00365E11">
            <w:pPr>
              <w:widowControl w:val="0"/>
              <w:spacing w:after="0" w:line="240" w:lineRule="auto"/>
              <w:contextualSpacing w:val="0"/>
            </w:pPr>
            <w:r>
              <w:t>Rs. 10</w:t>
            </w:r>
          </w:p>
          <w:p w:rsidR="00365E11" w:rsidRDefault="00365E11">
            <w:pPr>
              <w:widowControl w:val="0"/>
              <w:spacing w:after="0" w:line="240" w:lineRule="auto"/>
              <w:contextualSpacing w:val="0"/>
            </w:pPr>
            <w:r>
              <w:t>Rs. 10</w:t>
            </w:r>
          </w:p>
          <w:p w:rsidR="00365E11" w:rsidRDefault="00505207">
            <w:pPr>
              <w:widowControl w:val="0"/>
              <w:spacing w:after="0" w:line="240" w:lineRule="auto"/>
              <w:contextualSpacing w:val="0"/>
            </w:pPr>
            <w:r>
              <w:t>Rs. 10</w:t>
            </w:r>
          </w:p>
        </w:tc>
      </w:tr>
    </w:tbl>
    <w:p w:rsidR="00F827CC" w:rsidRDefault="00F827CC"/>
    <w:p w:rsidR="00F827CC" w:rsidRDefault="00191DAC">
      <w:r>
        <w:rPr>
          <w:b/>
        </w:rPr>
        <w:t>Type</w:t>
      </w:r>
      <w:r>
        <w:t>: Programming/Art/Audio/Material (e.g. board tokens)</w:t>
      </w:r>
    </w:p>
    <w:p w:rsidR="00F827CC" w:rsidRDefault="00191DAC">
      <w:r>
        <w:rPr>
          <w:b/>
        </w:rPr>
        <w:t>Source</w:t>
      </w:r>
      <w:r>
        <w:t>: Pre-existing (i.e. already owned by the company</w:t>
      </w:r>
    </w:p>
    <w:p w:rsidR="00F827CC" w:rsidRDefault="00191DAC">
      <w:r>
        <w:rPr>
          <w:b/>
        </w:rPr>
        <w:t>Est. Cost</w:t>
      </w:r>
      <w:r>
        <w:t>: For Built, use Man-Months (mm). For all others, use $$</w:t>
      </w:r>
    </w:p>
    <w:p w:rsidR="00F827CC" w:rsidRDefault="00191DAC" w:rsidP="001863B7">
      <w:pPr>
        <w:pStyle w:val="Heading1"/>
      </w:pPr>
      <w:r>
        <w:t>Game Elements</w:t>
      </w:r>
    </w:p>
    <w:p w:rsidR="00F827CC" w:rsidRDefault="00191DAC" w:rsidP="001863B7">
      <w:pPr>
        <w:pStyle w:val="Heading2"/>
      </w:pPr>
      <w:bookmarkStart w:id="3" w:name="_3znysh7" w:colFirst="0" w:colLast="0"/>
      <w:bookmarkEnd w:id="3"/>
      <w:r>
        <w:t>Players</w:t>
      </w:r>
    </w:p>
    <w:p w:rsidR="00B17593" w:rsidRPr="00C53ED7" w:rsidRDefault="00B17593" w:rsidP="00B17593">
      <w:pPr>
        <w:rPr>
          <w:sz w:val="32"/>
          <w:szCs w:val="32"/>
        </w:rPr>
      </w:pPr>
      <w:r w:rsidRPr="00B17593">
        <w:rPr>
          <w:sz w:val="28"/>
          <w:szCs w:val="28"/>
        </w:rPr>
        <w:t>Two players are required to play the game. Both have the role to answer the questions correctly and obtain each puzzle piece and complete the puzzle</w:t>
      </w:r>
      <w:r w:rsidRPr="00C53ED7">
        <w:rPr>
          <w:sz w:val="32"/>
          <w:szCs w:val="32"/>
        </w:rPr>
        <w:t>.</w:t>
      </w:r>
    </w:p>
    <w:p w:rsidR="00F827CC" w:rsidRDefault="00F827CC"/>
    <w:p w:rsidR="00F827CC" w:rsidRDefault="00191DAC" w:rsidP="001863B7">
      <w:pPr>
        <w:pStyle w:val="Heading2"/>
      </w:pPr>
      <w:bookmarkStart w:id="4" w:name="_2et92p0" w:colFirst="0" w:colLast="0"/>
      <w:bookmarkEnd w:id="4"/>
      <w:r>
        <w:t>Objectives</w:t>
      </w:r>
    </w:p>
    <w:p w:rsidR="00B17593" w:rsidRPr="00B17593" w:rsidRDefault="00B17593" w:rsidP="00B17593">
      <w:pPr>
        <w:rPr>
          <w:sz w:val="28"/>
          <w:szCs w:val="28"/>
        </w:rPr>
      </w:pPr>
      <w:r w:rsidRPr="00B17593">
        <w:rPr>
          <w:sz w:val="28"/>
          <w:szCs w:val="28"/>
        </w:rPr>
        <w:t>The main objective is to complete the puzzle. In any events where no player is able to complete the puzzle they are assigned, the person having more number of connected pieces wins the game.</w:t>
      </w:r>
    </w:p>
    <w:p w:rsidR="00B17593" w:rsidRDefault="00B17593" w:rsidP="00B17593"/>
    <w:p w:rsidR="00025993" w:rsidRPr="00B17593" w:rsidRDefault="00025993" w:rsidP="00B17593"/>
    <w:p w:rsidR="00F827CC" w:rsidRDefault="00191DAC" w:rsidP="001863B7">
      <w:pPr>
        <w:pStyle w:val="Heading2"/>
      </w:pPr>
      <w:bookmarkStart w:id="5" w:name="_tyjcwt" w:colFirst="0" w:colLast="0"/>
      <w:bookmarkEnd w:id="5"/>
      <w:r>
        <w:t>Procedures</w:t>
      </w:r>
    </w:p>
    <w:p w:rsidR="00F827CC" w:rsidRDefault="00191DAC">
      <w:r>
        <w:t>List all the procedures with type (Setup/Starting, Progression, Special, Resolving). Action ID is used to help you link this information to the Game Flow document:</w:t>
      </w:r>
    </w:p>
    <w:p w:rsidR="00F827CC" w:rsidRDefault="00F827CC"/>
    <w:tbl>
      <w:tblPr>
        <w:tblStyle w:val="a1"/>
        <w:tblW w:w="82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90"/>
        <w:gridCol w:w="2100"/>
        <w:gridCol w:w="5205"/>
      </w:tblGrid>
      <w:tr w:rsidR="00F827CC" w:rsidTr="00F827CC">
        <w:tc>
          <w:tcPr>
            <w:tcW w:w="990" w:type="dxa"/>
            <w:tcMar>
              <w:top w:w="100" w:type="dxa"/>
              <w:left w:w="100" w:type="dxa"/>
              <w:bottom w:w="100" w:type="dxa"/>
              <w:right w:w="100" w:type="dxa"/>
            </w:tcMar>
          </w:tcPr>
          <w:p w:rsidR="00F827CC" w:rsidRDefault="00191DAC">
            <w:pPr>
              <w:widowControl w:val="0"/>
              <w:spacing w:after="0" w:line="240" w:lineRule="auto"/>
              <w:contextualSpacing w:val="0"/>
            </w:pPr>
            <w:r>
              <w:rPr>
                <w:rFonts w:ascii="Arial" w:eastAsia="Arial" w:hAnsi="Arial" w:cs="Arial"/>
                <w:b/>
                <w:sz w:val="16"/>
                <w:szCs w:val="16"/>
              </w:rPr>
              <w:t>Action ID</w:t>
            </w:r>
          </w:p>
        </w:tc>
        <w:tc>
          <w:tcPr>
            <w:tcW w:w="2100" w:type="dxa"/>
            <w:tcMar>
              <w:top w:w="100" w:type="dxa"/>
              <w:left w:w="100" w:type="dxa"/>
              <w:bottom w:w="100" w:type="dxa"/>
              <w:right w:w="100" w:type="dxa"/>
            </w:tcMar>
          </w:tcPr>
          <w:p w:rsidR="00F827CC" w:rsidRDefault="00191DAC">
            <w:pPr>
              <w:widowControl w:val="0"/>
              <w:spacing w:after="0" w:line="240" w:lineRule="auto"/>
              <w:contextualSpacing w:val="0"/>
            </w:pPr>
            <w:r>
              <w:rPr>
                <w:rFonts w:ascii="Arial" w:eastAsia="Arial" w:hAnsi="Arial" w:cs="Arial"/>
                <w:b/>
                <w:sz w:val="16"/>
                <w:szCs w:val="16"/>
              </w:rPr>
              <w:t>Type</w:t>
            </w:r>
          </w:p>
        </w:tc>
        <w:tc>
          <w:tcPr>
            <w:tcW w:w="5205" w:type="dxa"/>
            <w:tcMar>
              <w:top w:w="100" w:type="dxa"/>
              <w:left w:w="100" w:type="dxa"/>
              <w:bottom w:w="100" w:type="dxa"/>
              <w:right w:w="100" w:type="dxa"/>
            </w:tcMar>
          </w:tcPr>
          <w:p w:rsidR="00F827CC" w:rsidRDefault="00191DAC">
            <w:pPr>
              <w:widowControl w:val="0"/>
              <w:spacing w:after="0" w:line="240" w:lineRule="auto"/>
              <w:contextualSpacing w:val="0"/>
            </w:pPr>
            <w:r>
              <w:rPr>
                <w:rFonts w:ascii="Arial" w:eastAsia="Arial" w:hAnsi="Arial" w:cs="Arial"/>
                <w:b/>
                <w:sz w:val="16"/>
                <w:szCs w:val="16"/>
              </w:rPr>
              <w:t>Action/Procedure</w:t>
            </w:r>
          </w:p>
        </w:tc>
      </w:tr>
      <w:tr w:rsidR="00F827CC" w:rsidTr="00F827CC">
        <w:tc>
          <w:tcPr>
            <w:tcW w:w="990" w:type="dxa"/>
            <w:tcMar>
              <w:top w:w="100" w:type="dxa"/>
              <w:left w:w="100" w:type="dxa"/>
              <w:bottom w:w="100" w:type="dxa"/>
              <w:right w:w="100" w:type="dxa"/>
            </w:tcMar>
          </w:tcPr>
          <w:p w:rsidR="00F827CC" w:rsidRDefault="00025993">
            <w:pPr>
              <w:widowControl w:val="0"/>
              <w:spacing w:after="0" w:line="240" w:lineRule="auto"/>
              <w:contextualSpacing w:val="0"/>
            </w:pPr>
            <w:r>
              <w:t>01</w:t>
            </w:r>
          </w:p>
          <w:p w:rsidR="00025993" w:rsidRDefault="00025993">
            <w:pPr>
              <w:widowControl w:val="0"/>
              <w:spacing w:after="0" w:line="240" w:lineRule="auto"/>
              <w:contextualSpacing w:val="0"/>
            </w:pPr>
          </w:p>
          <w:p w:rsidR="00025993" w:rsidRDefault="00025993">
            <w:pPr>
              <w:widowControl w:val="0"/>
              <w:spacing w:after="0" w:line="240" w:lineRule="auto"/>
              <w:contextualSpacing w:val="0"/>
            </w:pPr>
            <w:r>
              <w:t>02</w:t>
            </w:r>
          </w:p>
          <w:p w:rsidR="005800B4" w:rsidRDefault="005800B4">
            <w:pPr>
              <w:widowControl w:val="0"/>
              <w:spacing w:after="0" w:line="240" w:lineRule="auto"/>
              <w:contextualSpacing w:val="0"/>
            </w:pPr>
          </w:p>
          <w:p w:rsidR="005800B4" w:rsidRDefault="005800B4">
            <w:pPr>
              <w:widowControl w:val="0"/>
              <w:spacing w:after="0" w:line="240" w:lineRule="auto"/>
              <w:contextualSpacing w:val="0"/>
            </w:pPr>
          </w:p>
          <w:p w:rsidR="005800B4" w:rsidRDefault="005800B4">
            <w:pPr>
              <w:widowControl w:val="0"/>
              <w:spacing w:after="0" w:line="240" w:lineRule="auto"/>
              <w:contextualSpacing w:val="0"/>
            </w:pPr>
            <w:r>
              <w:t>03</w:t>
            </w:r>
          </w:p>
          <w:p w:rsidR="005800B4" w:rsidRDefault="005800B4">
            <w:pPr>
              <w:widowControl w:val="0"/>
              <w:spacing w:after="0" w:line="240" w:lineRule="auto"/>
              <w:contextualSpacing w:val="0"/>
            </w:pPr>
          </w:p>
          <w:p w:rsidR="005800B4" w:rsidRDefault="005800B4">
            <w:pPr>
              <w:widowControl w:val="0"/>
              <w:spacing w:after="0" w:line="240" w:lineRule="auto"/>
              <w:contextualSpacing w:val="0"/>
            </w:pPr>
          </w:p>
          <w:p w:rsidR="005800B4" w:rsidRDefault="005800B4">
            <w:pPr>
              <w:widowControl w:val="0"/>
              <w:spacing w:after="0" w:line="240" w:lineRule="auto"/>
              <w:contextualSpacing w:val="0"/>
            </w:pPr>
            <w:r>
              <w:t>04</w:t>
            </w:r>
          </w:p>
          <w:p w:rsidR="005800B4" w:rsidRDefault="005800B4">
            <w:pPr>
              <w:widowControl w:val="0"/>
              <w:spacing w:after="0" w:line="240" w:lineRule="auto"/>
              <w:contextualSpacing w:val="0"/>
            </w:pPr>
          </w:p>
          <w:p w:rsidR="005800B4" w:rsidRDefault="005800B4">
            <w:pPr>
              <w:widowControl w:val="0"/>
              <w:spacing w:after="0" w:line="240" w:lineRule="auto"/>
              <w:contextualSpacing w:val="0"/>
            </w:pPr>
          </w:p>
          <w:p w:rsidR="005800B4" w:rsidRDefault="005800B4">
            <w:pPr>
              <w:widowControl w:val="0"/>
              <w:spacing w:after="0" w:line="240" w:lineRule="auto"/>
              <w:contextualSpacing w:val="0"/>
            </w:pPr>
            <w:r>
              <w:t>05</w:t>
            </w:r>
          </w:p>
          <w:p w:rsidR="005800B4" w:rsidRDefault="005800B4">
            <w:pPr>
              <w:widowControl w:val="0"/>
              <w:spacing w:after="0" w:line="240" w:lineRule="auto"/>
              <w:contextualSpacing w:val="0"/>
            </w:pPr>
          </w:p>
          <w:p w:rsidR="005800B4" w:rsidRDefault="005800B4">
            <w:pPr>
              <w:widowControl w:val="0"/>
              <w:spacing w:after="0" w:line="240" w:lineRule="auto"/>
              <w:contextualSpacing w:val="0"/>
            </w:pPr>
          </w:p>
          <w:p w:rsidR="005800B4" w:rsidRDefault="005800B4">
            <w:pPr>
              <w:widowControl w:val="0"/>
              <w:spacing w:after="0" w:line="240" w:lineRule="auto"/>
              <w:contextualSpacing w:val="0"/>
            </w:pPr>
          </w:p>
          <w:p w:rsidR="00022A0A" w:rsidRDefault="00022A0A">
            <w:pPr>
              <w:widowControl w:val="0"/>
              <w:spacing w:after="0" w:line="240" w:lineRule="auto"/>
              <w:contextualSpacing w:val="0"/>
            </w:pPr>
          </w:p>
          <w:p w:rsidR="005800B4" w:rsidRDefault="005800B4">
            <w:pPr>
              <w:widowControl w:val="0"/>
              <w:spacing w:after="0" w:line="240" w:lineRule="auto"/>
              <w:contextualSpacing w:val="0"/>
            </w:pPr>
            <w:r>
              <w:t>06</w:t>
            </w:r>
          </w:p>
        </w:tc>
        <w:tc>
          <w:tcPr>
            <w:tcW w:w="2100" w:type="dxa"/>
            <w:tcMar>
              <w:top w:w="100" w:type="dxa"/>
              <w:left w:w="100" w:type="dxa"/>
              <w:bottom w:w="100" w:type="dxa"/>
              <w:right w:w="100" w:type="dxa"/>
            </w:tcMar>
          </w:tcPr>
          <w:p w:rsidR="00F827CC" w:rsidRDefault="00025993">
            <w:pPr>
              <w:widowControl w:val="0"/>
              <w:spacing w:after="0" w:line="240" w:lineRule="auto"/>
              <w:contextualSpacing w:val="0"/>
            </w:pPr>
            <w:r>
              <w:t>Unlocking</w:t>
            </w:r>
          </w:p>
          <w:p w:rsidR="00025993" w:rsidRDefault="00025993">
            <w:pPr>
              <w:widowControl w:val="0"/>
              <w:spacing w:after="0" w:line="240" w:lineRule="auto"/>
              <w:contextualSpacing w:val="0"/>
            </w:pPr>
          </w:p>
          <w:p w:rsidR="00025993" w:rsidRDefault="00025993">
            <w:pPr>
              <w:widowControl w:val="0"/>
              <w:spacing w:after="0" w:line="240" w:lineRule="auto"/>
              <w:contextualSpacing w:val="0"/>
            </w:pPr>
            <w:r>
              <w:t>Starting</w:t>
            </w:r>
          </w:p>
          <w:p w:rsidR="005800B4" w:rsidRDefault="005800B4">
            <w:pPr>
              <w:widowControl w:val="0"/>
              <w:spacing w:after="0" w:line="240" w:lineRule="auto"/>
              <w:contextualSpacing w:val="0"/>
            </w:pPr>
          </w:p>
          <w:p w:rsidR="005800B4" w:rsidRDefault="005800B4">
            <w:pPr>
              <w:widowControl w:val="0"/>
              <w:spacing w:after="0" w:line="240" w:lineRule="auto"/>
              <w:contextualSpacing w:val="0"/>
            </w:pPr>
          </w:p>
          <w:p w:rsidR="005800B4" w:rsidRDefault="005800B4">
            <w:pPr>
              <w:widowControl w:val="0"/>
              <w:spacing w:after="0" w:line="240" w:lineRule="auto"/>
              <w:contextualSpacing w:val="0"/>
            </w:pPr>
            <w:r>
              <w:t>Movement</w:t>
            </w:r>
          </w:p>
          <w:p w:rsidR="005800B4" w:rsidRDefault="005800B4">
            <w:pPr>
              <w:widowControl w:val="0"/>
              <w:spacing w:after="0" w:line="240" w:lineRule="auto"/>
              <w:contextualSpacing w:val="0"/>
            </w:pPr>
          </w:p>
          <w:p w:rsidR="005800B4" w:rsidRDefault="005800B4">
            <w:pPr>
              <w:widowControl w:val="0"/>
              <w:spacing w:after="0" w:line="240" w:lineRule="auto"/>
              <w:contextualSpacing w:val="0"/>
            </w:pPr>
          </w:p>
          <w:p w:rsidR="005800B4" w:rsidRDefault="005800B4">
            <w:pPr>
              <w:widowControl w:val="0"/>
              <w:spacing w:after="0" w:line="240" w:lineRule="auto"/>
              <w:contextualSpacing w:val="0"/>
            </w:pPr>
            <w:r>
              <w:t>Special</w:t>
            </w:r>
          </w:p>
          <w:p w:rsidR="005800B4" w:rsidRDefault="005800B4">
            <w:pPr>
              <w:widowControl w:val="0"/>
              <w:spacing w:after="0" w:line="240" w:lineRule="auto"/>
              <w:contextualSpacing w:val="0"/>
            </w:pPr>
          </w:p>
          <w:p w:rsidR="005800B4" w:rsidRDefault="005800B4">
            <w:pPr>
              <w:widowControl w:val="0"/>
              <w:spacing w:after="0" w:line="240" w:lineRule="auto"/>
              <w:contextualSpacing w:val="0"/>
            </w:pPr>
          </w:p>
          <w:p w:rsidR="005800B4" w:rsidRDefault="005800B4">
            <w:pPr>
              <w:widowControl w:val="0"/>
              <w:spacing w:after="0" w:line="240" w:lineRule="auto"/>
              <w:contextualSpacing w:val="0"/>
            </w:pPr>
            <w:r>
              <w:t>Progression</w:t>
            </w:r>
          </w:p>
          <w:p w:rsidR="005800B4" w:rsidRDefault="005800B4">
            <w:pPr>
              <w:widowControl w:val="0"/>
              <w:spacing w:after="0" w:line="240" w:lineRule="auto"/>
              <w:contextualSpacing w:val="0"/>
            </w:pPr>
          </w:p>
          <w:p w:rsidR="005800B4" w:rsidRDefault="005800B4">
            <w:pPr>
              <w:widowControl w:val="0"/>
              <w:spacing w:after="0" w:line="240" w:lineRule="auto"/>
              <w:contextualSpacing w:val="0"/>
            </w:pPr>
          </w:p>
          <w:p w:rsidR="005800B4" w:rsidRDefault="005800B4">
            <w:pPr>
              <w:widowControl w:val="0"/>
              <w:spacing w:after="0" w:line="240" w:lineRule="auto"/>
              <w:contextualSpacing w:val="0"/>
            </w:pPr>
          </w:p>
          <w:p w:rsidR="00022A0A" w:rsidRDefault="00022A0A">
            <w:pPr>
              <w:widowControl w:val="0"/>
              <w:spacing w:after="0" w:line="240" w:lineRule="auto"/>
              <w:contextualSpacing w:val="0"/>
            </w:pPr>
          </w:p>
          <w:p w:rsidR="005800B4" w:rsidRDefault="00022A0A">
            <w:pPr>
              <w:widowControl w:val="0"/>
              <w:spacing w:after="0" w:line="240" w:lineRule="auto"/>
              <w:contextualSpacing w:val="0"/>
            </w:pPr>
            <w:r>
              <w:t>Resolving</w:t>
            </w:r>
          </w:p>
        </w:tc>
        <w:tc>
          <w:tcPr>
            <w:tcW w:w="5205" w:type="dxa"/>
            <w:tcMar>
              <w:top w:w="100" w:type="dxa"/>
              <w:left w:w="100" w:type="dxa"/>
              <w:bottom w:w="100" w:type="dxa"/>
              <w:right w:w="100" w:type="dxa"/>
            </w:tcMar>
          </w:tcPr>
          <w:p w:rsidR="00F827CC" w:rsidRDefault="00025993">
            <w:pPr>
              <w:widowControl w:val="0"/>
              <w:spacing w:after="0" w:line="240" w:lineRule="auto"/>
              <w:contextualSpacing w:val="0"/>
              <w:rPr>
                <w:sz w:val="22"/>
                <w:szCs w:val="22"/>
              </w:rPr>
            </w:pPr>
            <w:r w:rsidRPr="00025993">
              <w:rPr>
                <w:sz w:val="22"/>
                <w:szCs w:val="22"/>
              </w:rPr>
              <w:t>Each player has to unlock their tokens in order to move up in the blocks by getting either 6 or 1 on the dice</w:t>
            </w:r>
          </w:p>
          <w:p w:rsidR="00025993" w:rsidRDefault="00025993">
            <w:pPr>
              <w:widowControl w:val="0"/>
              <w:spacing w:after="0" w:line="240" w:lineRule="auto"/>
              <w:contextualSpacing w:val="0"/>
              <w:rPr>
                <w:sz w:val="22"/>
                <w:szCs w:val="22"/>
              </w:rPr>
            </w:pPr>
            <w:r w:rsidRPr="00025993">
              <w:rPr>
                <w:sz w:val="22"/>
                <w:szCs w:val="22"/>
              </w:rPr>
              <w:t>After unlocking the person again gets the turn to start from the initial block</w:t>
            </w:r>
          </w:p>
          <w:p w:rsidR="005800B4" w:rsidRDefault="005800B4">
            <w:pPr>
              <w:widowControl w:val="0"/>
              <w:spacing w:after="0" w:line="240" w:lineRule="auto"/>
              <w:contextualSpacing w:val="0"/>
              <w:rPr>
                <w:sz w:val="22"/>
                <w:szCs w:val="22"/>
              </w:rPr>
            </w:pPr>
          </w:p>
          <w:p w:rsidR="005800B4" w:rsidRDefault="005800B4">
            <w:pPr>
              <w:widowControl w:val="0"/>
              <w:spacing w:after="0" w:line="240" w:lineRule="auto"/>
              <w:contextualSpacing w:val="0"/>
              <w:rPr>
                <w:sz w:val="22"/>
                <w:szCs w:val="22"/>
              </w:rPr>
            </w:pPr>
            <w:r w:rsidRPr="00875D8B">
              <w:rPr>
                <w:sz w:val="22"/>
                <w:szCs w:val="22"/>
              </w:rPr>
              <w:t>On each dice roll the person moves his token the amount that comes up on the dice</w:t>
            </w:r>
          </w:p>
          <w:p w:rsidR="005800B4" w:rsidRDefault="005800B4">
            <w:pPr>
              <w:widowControl w:val="0"/>
              <w:spacing w:after="0" w:line="240" w:lineRule="auto"/>
              <w:contextualSpacing w:val="0"/>
              <w:rPr>
                <w:sz w:val="22"/>
                <w:szCs w:val="22"/>
              </w:rPr>
            </w:pPr>
          </w:p>
          <w:p w:rsidR="005800B4" w:rsidRDefault="005800B4">
            <w:pPr>
              <w:widowControl w:val="0"/>
              <w:spacing w:after="0" w:line="240" w:lineRule="auto"/>
              <w:contextualSpacing w:val="0"/>
              <w:rPr>
                <w:sz w:val="22"/>
                <w:szCs w:val="22"/>
              </w:rPr>
            </w:pPr>
            <w:r w:rsidRPr="00875D8B">
              <w:rPr>
                <w:sz w:val="22"/>
                <w:szCs w:val="22"/>
              </w:rPr>
              <w:t>The player has to pick up a question card corresponding to the colour of the block and answer i</w:t>
            </w:r>
            <w:r>
              <w:rPr>
                <w:sz w:val="22"/>
                <w:szCs w:val="22"/>
              </w:rPr>
              <w:t>t</w:t>
            </w:r>
          </w:p>
          <w:p w:rsidR="005800B4" w:rsidRDefault="005800B4">
            <w:pPr>
              <w:widowControl w:val="0"/>
              <w:spacing w:after="0" w:line="240" w:lineRule="auto"/>
              <w:contextualSpacing w:val="0"/>
              <w:rPr>
                <w:sz w:val="22"/>
                <w:szCs w:val="22"/>
              </w:rPr>
            </w:pPr>
          </w:p>
          <w:p w:rsidR="005800B4" w:rsidRDefault="005800B4">
            <w:pPr>
              <w:widowControl w:val="0"/>
              <w:spacing w:after="0" w:line="240" w:lineRule="auto"/>
              <w:contextualSpacing w:val="0"/>
              <w:rPr>
                <w:sz w:val="22"/>
                <w:szCs w:val="22"/>
              </w:rPr>
            </w:pPr>
            <w:r w:rsidRPr="00875D8B">
              <w:rPr>
                <w:sz w:val="22"/>
                <w:szCs w:val="22"/>
              </w:rPr>
              <w:t>Correct answer earns the person a puzzle piece into his/her respective block while incorrect answer removes a puzzle piece from the game</w:t>
            </w:r>
          </w:p>
          <w:p w:rsidR="005800B4" w:rsidRDefault="005800B4">
            <w:pPr>
              <w:widowControl w:val="0"/>
              <w:spacing w:after="0" w:line="240" w:lineRule="auto"/>
              <w:contextualSpacing w:val="0"/>
              <w:rPr>
                <w:sz w:val="22"/>
                <w:szCs w:val="22"/>
              </w:rPr>
            </w:pPr>
          </w:p>
          <w:p w:rsidR="00022A0A" w:rsidRDefault="00022A0A">
            <w:pPr>
              <w:widowControl w:val="0"/>
              <w:spacing w:after="0" w:line="240" w:lineRule="auto"/>
              <w:contextualSpacing w:val="0"/>
              <w:rPr>
                <w:sz w:val="22"/>
                <w:szCs w:val="22"/>
              </w:rPr>
            </w:pPr>
            <w:r w:rsidRPr="00875D8B">
              <w:rPr>
                <w:sz w:val="22"/>
                <w:szCs w:val="22"/>
              </w:rPr>
              <w:t>The players have to get the maximum number of puzzle pieces by answering maximum questions correctly to win the game</w:t>
            </w:r>
          </w:p>
          <w:p w:rsidR="00022A0A" w:rsidRPr="00025993" w:rsidRDefault="00022A0A">
            <w:pPr>
              <w:widowControl w:val="0"/>
              <w:spacing w:after="0" w:line="240" w:lineRule="auto"/>
              <w:contextualSpacing w:val="0"/>
              <w:rPr>
                <w:sz w:val="22"/>
                <w:szCs w:val="22"/>
              </w:rPr>
            </w:pPr>
          </w:p>
        </w:tc>
      </w:tr>
    </w:tbl>
    <w:p w:rsidR="00F827CC" w:rsidRDefault="00F827CC"/>
    <w:p w:rsidR="004A3B9A" w:rsidRDefault="004A3B9A" w:rsidP="001863B7">
      <w:pPr>
        <w:pStyle w:val="Heading2"/>
      </w:pPr>
      <w:bookmarkStart w:id="6" w:name="_3dy6vkm" w:colFirst="0" w:colLast="0"/>
      <w:bookmarkEnd w:id="6"/>
    </w:p>
    <w:p w:rsidR="004A3B9A" w:rsidRDefault="004A3B9A" w:rsidP="001863B7">
      <w:pPr>
        <w:pStyle w:val="Heading2"/>
      </w:pPr>
    </w:p>
    <w:p w:rsidR="004A3B9A" w:rsidRDefault="004A3B9A" w:rsidP="001863B7">
      <w:pPr>
        <w:pStyle w:val="Heading2"/>
      </w:pPr>
    </w:p>
    <w:p w:rsidR="004A3B9A" w:rsidRDefault="004A3B9A" w:rsidP="001863B7">
      <w:pPr>
        <w:pStyle w:val="Heading2"/>
      </w:pPr>
    </w:p>
    <w:p w:rsidR="004A3B9A" w:rsidRDefault="004A3B9A" w:rsidP="001863B7">
      <w:pPr>
        <w:pStyle w:val="Heading2"/>
      </w:pPr>
    </w:p>
    <w:p w:rsidR="004A3B9A" w:rsidRDefault="004A3B9A" w:rsidP="001863B7">
      <w:pPr>
        <w:pStyle w:val="Heading2"/>
      </w:pPr>
    </w:p>
    <w:p w:rsidR="004A3B9A" w:rsidRDefault="004A3B9A" w:rsidP="001863B7">
      <w:pPr>
        <w:pStyle w:val="Heading2"/>
      </w:pPr>
    </w:p>
    <w:p w:rsidR="00F827CC" w:rsidRDefault="00191DAC" w:rsidP="001863B7">
      <w:pPr>
        <w:pStyle w:val="Heading2"/>
      </w:pPr>
      <w:r>
        <w:t>Rules</w:t>
      </w:r>
    </w:p>
    <w:p w:rsidR="004A3B9A" w:rsidRPr="00CC1DF3" w:rsidRDefault="004A3B9A" w:rsidP="004A3B9A">
      <w:pPr>
        <w:pStyle w:val="ListParagraph"/>
        <w:numPr>
          <w:ilvl w:val="0"/>
          <w:numId w:val="4"/>
        </w:numPr>
        <w:spacing w:after="160" w:line="259" w:lineRule="auto"/>
        <w:rPr>
          <w:szCs w:val="22"/>
        </w:rPr>
      </w:pPr>
      <w:r w:rsidRPr="00CC1DF3">
        <w:rPr>
          <w:szCs w:val="22"/>
        </w:rPr>
        <w:t>To win the game, the player either has to complete the puzzle before other player does or have more number of connected pieces than the other player if no player is able to complete the whole puzzle.</w:t>
      </w:r>
    </w:p>
    <w:p w:rsidR="004A3B9A" w:rsidRPr="00CC1DF3" w:rsidRDefault="004A3B9A" w:rsidP="004A3B9A">
      <w:pPr>
        <w:pStyle w:val="ListParagraph"/>
        <w:numPr>
          <w:ilvl w:val="0"/>
          <w:numId w:val="4"/>
        </w:numPr>
        <w:spacing w:after="160" w:line="259" w:lineRule="auto"/>
        <w:rPr>
          <w:szCs w:val="22"/>
        </w:rPr>
      </w:pPr>
      <w:r w:rsidRPr="00CC1DF3">
        <w:rPr>
          <w:szCs w:val="22"/>
        </w:rPr>
        <w:t>To start, each player shall choose a card from 2 unknown cards which will assign them their responsibilities:</w:t>
      </w:r>
    </w:p>
    <w:p w:rsidR="004A3B9A" w:rsidRPr="00CC1DF3" w:rsidRDefault="004A3B9A" w:rsidP="004A3B9A">
      <w:pPr>
        <w:pStyle w:val="ListParagraph"/>
        <w:numPr>
          <w:ilvl w:val="0"/>
          <w:numId w:val="5"/>
        </w:numPr>
        <w:spacing w:after="160" w:line="259" w:lineRule="auto"/>
        <w:rPr>
          <w:szCs w:val="22"/>
        </w:rPr>
      </w:pPr>
      <w:r w:rsidRPr="00CC1DF3">
        <w:rPr>
          <w:szCs w:val="22"/>
        </w:rPr>
        <w:t>Water Pollution Treatment System</w:t>
      </w:r>
    </w:p>
    <w:p w:rsidR="004A3B9A" w:rsidRPr="00CC1DF3" w:rsidRDefault="004A3B9A" w:rsidP="004A3B9A">
      <w:pPr>
        <w:pStyle w:val="ListParagraph"/>
        <w:numPr>
          <w:ilvl w:val="0"/>
          <w:numId w:val="5"/>
        </w:numPr>
        <w:spacing w:after="160" w:line="259" w:lineRule="auto"/>
        <w:rPr>
          <w:szCs w:val="22"/>
        </w:rPr>
      </w:pPr>
      <w:r w:rsidRPr="00CC1DF3">
        <w:rPr>
          <w:szCs w:val="22"/>
        </w:rPr>
        <w:t>Water Harvesting System</w:t>
      </w:r>
    </w:p>
    <w:p w:rsidR="004A3B9A" w:rsidRPr="00CC1DF3" w:rsidRDefault="004A3B9A" w:rsidP="004A3B9A">
      <w:pPr>
        <w:ind w:left="360"/>
        <w:rPr>
          <w:sz w:val="22"/>
          <w:szCs w:val="22"/>
        </w:rPr>
      </w:pPr>
      <w:r w:rsidRPr="00CC1DF3">
        <w:rPr>
          <w:sz w:val="22"/>
          <w:szCs w:val="22"/>
        </w:rPr>
        <w:t xml:space="preserve">     The player will have to complete the puzzle for their systems.</w:t>
      </w:r>
    </w:p>
    <w:p w:rsidR="004A3B9A" w:rsidRPr="00CC1DF3" w:rsidRDefault="004A3B9A" w:rsidP="004A3B9A">
      <w:pPr>
        <w:pStyle w:val="ListParagraph"/>
        <w:numPr>
          <w:ilvl w:val="0"/>
          <w:numId w:val="4"/>
        </w:numPr>
        <w:spacing w:after="160" w:line="259" w:lineRule="auto"/>
        <w:rPr>
          <w:szCs w:val="22"/>
        </w:rPr>
      </w:pPr>
      <w:r w:rsidRPr="00CC1DF3">
        <w:rPr>
          <w:szCs w:val="22"/>
        </w:rPr>
        <w:t>Each player roles the dice turn by turn and answer the question corresponding to the coloured block they turned up on by choosing any question card of that colour from the deck.</w:t>
      </w:r>
    </w:p>
    <w:p w:rsidR="004A3B9A" w:rsidRPr="00CC1DF3" w:rsidRDefault="004A3B9A" w:rsidP="004A3B9A">
      <w:pPr>
        <w:pStyle w:val="ListParagraph"/>
        <w:numPr>
          <w:ilvl w:val="0"/>
          <w:numId w:val="4"/>
        </w:numPr>
        <w:spacing w:after="160" w:line="259" w:lineRule="auto"/>
        <w:rPr>
          <w:szCs w:val="22"/>
        </w:rPr>
      </w:pPr>
      <w:r w:rsidRPr="00CC1DF3">
        <w:rPr>
          <w:szCs w:val="22"/>
        </w:rPr>
        <w:t>The other player has to check whether the answer given is correct or not by looking up the ID given at the top corner of each card and taking the answer card with the same ID and checking the answer from it.</w:t>
      </w:r>
    </w:p>
    <w:p w:rsidR="004A3B9A" w:rsidRPr="00CC1DF3" w:rsidRDefault="004A3B9A" w:rsidP="004A3B9A">
      <w:pPr>
        <w:pStyle w:val="ListParagraph"/>
        <w:numPr>
          <w:ilvl w:val="0"/>
          <w:numId w:val="4"/>
        </w:numPr>
        <w:spacing w:after="160" w:line="259" w:lineRule="auto"/>
        <w:rPr>
          <w:szCs w:val="22"/>
        </w:rPr>
      </w:pPr>
      <w:r w:rsidRPr="00CC1DF3">
        <w:rPr>
          <w:szCs w:val="22"/>
        </w:rPr>
        <w:t>Correct answer gets the player a piece of the puzzle while an incorrect answer removes one piece of that puzzle from the game entirely.</w:t>
      </w:r>
    </w:p>
    <w:p w:rsidR="004A3B9A" w:rsidRPr="00CC1DF3" w:rsidRDefault="004A3B9A" w:rsidP="004A3B9A">
      <w:pPr>
        <w:pStyle w:val="ListParagraph"/>
        <w:numPr>
          <w:ilvl w:val="0"/>
          <w:numId w:val="4"/>
        </w:numPr>
        <w:spacing w:after="160" w:line="259" w:lineRule="auto"/>
        <w:rPr>
          <w:szCs w:val="22"/>
        </w:rPr>
      </w:pPr>
      <w:r w:rsidRPr="00CC1DF3">
        <w:rPr>
          <w:szCs w:val="22"/>
        </w:rPr>
        <w:t>However, if a player manages to land exactly on the final (topmost) block, a huge bonus of 3 cards will be awarded to that player. If a player is not able to reach the final block, he/she can stay at their current place to try to get 3 cards or can restart from the beginning to answer remaining questions.</w:t>
      </w:r>
    </w:p>
    <w:p w:rsidR="004A3B9A" w:rsidRPr="00CC1DF3" w:rsidRDefault="004A3B9A" w:rsidP="004A3B9A">
      <w:pPr>
        <w:pStyle w:val="ListParagraph"/>
        <w:numPr>
          <w:ilvl w:val="0"/>
          <w:numId w:val="4"/>
        </w:numPr>
        <w:spacing w:after="160" w:line="259" w:lineRule="auto"/>
        <w:rPr>
          <w:szCs w:val="22"/>
        </w:rPr>
      </w:pPr>
      <w:r w:rsidRPr="00CC1DF3">
        <w:rPr>
          <w:szCs w:val="22"/>
        </w:rPr>
        <w:t>Upon attempting each question, the question card shall be removed from the active deck.</w:t>
      </w:r>
    </w:p>
    <w:p w:rsidR="004A3B9A" w:rsidRPr="00CC1DF3" w:rsidRDefault="004A3B9A" w:rsidP="004A3B9A">
      <w:pPr>
        <w:pStyle w:val="ListParagraph"/>
        <w:numPr>
          <w:ilvl w:val="0"/>
          <w:numId w:val="4"/>
        </w:numPr>
        <w:spacing w:after="160" w:line="259" w:lineRule="auto"/>
        <w:rPr>
          <w:szCs w:val="22"/>
        </w:rPr>
      </w:pPr>
      <w:r w:rsidRPr="00CC1DF3">
        <w:rPr>
          <w:szCs w:val="22"/>
        </w:rPr>
        <w:t>The game ends when a player solves the puzzle or all the questions get attempted.</w:t>
      </w:r>
    </w:p>
    <w:p w:rsidR="004A3B9A" w:rsidRPr="00CC1DF3" w:rsidRDefault="004A3B9A" w:rsidP="004A3B9A">
      <w:pPr>
        <w:pStyle w:val="ListParagraph"/>
        <w:rPr>
          <w:szCs w:val="22"/>
        </w:rPr>
      </w:pPr>
    </w:p>
    <w:p w:rsidR="004A3B9A" w:rsidRPr="004A3B9A" w:rsidRDefault="004A3B9A" w:rsidP="004A3B9A"/>
    <w:p w:rsidR="00F827CC" w:rsidRDefault="00191DAC" w:rsidP="001863B7">
      <w:pPr>
        <w:pStyle w:val="Heading2"/>
      </w:pPr>
      <w:bookmarkStart w:id="7" w:name="_1t3h5sf" w:colFirst="0" w:colLast="0"/>
      <w:bookmarkEnd w:id="7"/>
      <w:r>
        <w:t>Resources</w:t>
      </w:r>
    </w:p>
    <w:p w:rsidR="004A3B9A" w:rsidRPr="00CC1DF3" w:rsidRDefault="004A3B9A" w:rsidP="004A3B9A">
      <w:pPr>
        <w:rPr>
          <w:sz w:val="24"/>
          <w:szCs w:val="24"/>
        </w:rPr>
      </w:pPr>
      <w:r w:rsidRPr="00CC1DF3">
        <w:rPr>
          <w:sz w:val="24"/>
          <w:szCs w:val="24"/>
        </w:rPr>
        <w:t>The player has to manage all the questions that are going to come and has to solve the puzzle by collecting each puzzle piece.</w:t>
      </w:r>
    </w:p>
    <w:p w:rsidR="004A3B9A" w:rsidRPr="004A3B9A" w:rsidRDefault="004A3B9A" w:rsidP="004A3B9A"/>
    <w:p w:rsidR="00F827CC" w:rsidRDefault="00191DAC" w:rsidP="001863B7">
      <w:pPr>
        <w:pStyle w:val="Heading2"/>
      </w:pPr>
      <w:bookmarkStart w:id="8" w:name="_4d34og8" w:colFirst="0" w:colLast="0"/>
      <w:bookmarkEnd w:id="8"/>
      <w:r>
        <w:t>Conflict</w:t>
      </w:r>
    </w:p>
    <w:p w:rsidR="004A3B9A" w:rsidRPr="004A3B9A" w:rsidRDefault="004A3B9A" w:rsidP="004A3B9A">
      <w:pPr>
        <w:rPr>
          <w:sz w:val="24"/>
          <w:szCs w:val="24"/>
        </w:rPr>
      </w:pPr>
      <w:r w:rsidRPr="004A3B9A">
        <w:rPr>
          <w:sz w:val="24"/>
          <w:szCs w:val="24"/>
        </w:rPr>
        <w:t xml:space="preserve">The player has to answer the questions correctly and has to try to complete the puzzle before the other player </w:t>
      </w:r>
    </w:p>
    <w:p w:rsidR="004A3B9A" w:rsidRPr="004A3B9A" w:rsidRDefault="004A3B9A" w:rsidP="004A3B9A"/>
    <w:p w:rsidR="004A3B9A" w:rsidRDefault="004A3B9A" w:rsidP="001863B7">
      <w:pPr>
        <w:pStyle w:val="Heading2"/>
      </w:pPr>
      <w:bookmarkStart w:id="9" w:name="_2s8eyo1" w:colFirst="0" w:colLast="0"/>
      <w:bookmarkEnd w:id="9"/>
    </w:p>
    <w:p w:rsidR="004A3B9A" w:rsidRDefault="004A3B9A" w:rsidP="001863B7">
      <w:pPr>
        <w:pStyle w:val="Heading2"/>
      </w:pPr>
    </w:p>
    <w:p w:rsidR="005E0E24" w:rsidRDefault="005E0E24" w:rsidP="001863B7">
      <w:pPr>
        <w:pStyle w:val="Heading2"/>
      </w:pPr>
    </w:p>
    <w:p w:rsidR="00F827CC" w:rsidRDefault="00191DAC" w:rsidP="001863B7">
      <w:pPr>
        <w:pStyle w:val="Heading2"/>
      </w:pPr>
      <w:r>
        <w:t>Boundaries</w:t>
      </w:r>
    </w:p>
    <w:p w:rsidR="004A3B9A" w:rsidRDefault="005E0E24">
      <w:r>
        <w:t>Player’s general ability to answer the questions on cards.</w:t>
      </w:r>
    </w:p>
    <w:p w:rsidR="005E0E24" w:rsidRDefault="005E0E24">
      <w:r>
        <w:t>Puzzle solving ability of the player.</w:t>
      </w:r>
    </w:p>
    <w:p w:rsidR="004A3B9A" w:rsidRDefault="004A3B9A"/>
    <w:p w:rsidR="00F827CC" w:rsidRDefault="00191DAC" w:rsidP="001863B7">
      <w:pPr>
        <w:pStyle w:val="Heading2"/>
      </w:pPr>
      <w:bookmarkStart w:id="10" w:name="_17dp8vu" w:colFirst="0" w:colLast="0"/>
      <w:bookmarkEnd w:id="10"/>
      <w:r>
        <w:t>Outcome</w:t>
      </w:r>
    </w:p>
    <w:p w:rsidR="005E0E24" w:rsidRDefault="005E0E24" w:rsidP="005E0E24">
      <w:pPr>
        <w:pStyle w:val="ListParagraph"/>
        <w:numPr>
          <w:ilvl w:val="0"/>
          <w:numId w:val="6"/>
        </w:numPr>
      </w:pPr>
      <w:r>
        <w:t>One player manages to get all puzzle pieces and complete the puzzle before the other.</w:t>
      </w:r>
    </w:p>
    <w:p w:rsidR="005E0E24" w:rsidRPr="005E0E24" w:rsidRDefault="005E0E24" w:rsidP="005E0E24">
      <w:pPr>
        <w:pStyle w:val="ListParagraph"/>
        <w:numPr>
          <w:ilvl w:val="0"/>
          <w:numId w:val="6"/>
        </w:numPr>
      </w:pPr>
      <w:r>
        <w:t>All the questions have been attempted by the players and the player having maximum number of connected pieces wins the game.</w:t>
      </w:r>
    </w:p>
    <w:p w:rsidR="00F827CC" w:rsidRDefault="00191DAC" w:rsidP="001863B7">
      <w:pPr>
        <w:pStyle w:val="Heading1"/>
      </w:pPr>
      <w:bookmarkStart w:id="11" w:name="_3rdcrjn" w:colFirst="0" w:colLast="0"/>
      <w:bookmarkEnd w:id="11"/>
      <w:r>
        <w:t>Game Flow</w:t>
      </w:r>
      <w:bookmarkStart w:id="12" w:name="_GoBack"/>
      <w:bookmarkEnd w:id="12"/>
    </w:p>
    <w:p w:rsidR="00F827CC" w:rsidRDefault="00191DAC">
      <w:r>
        <w:t>Fill in a game flow diagram (e.g. by hand or by using Google Draw) and attach it to this document.</w:t>
      </w:r>
    </w:p>
    <w:sectPr w:rsidR="00F827CC" w:rsidSect="0037253F">
      <w:headerReference w:type="even" r:id="rId7"/>
      <w:headerReference w:type="default" r:id="rId8"/>
      <w:footerReference w:type="even" r:id="rId9"/>
      <w:footerReference w:type="default" r:id="rId10"/>
      <w:headerReference w:type="first" r:id="rId11"/>
      <w:footerReference w:type="first" r:id="rId12"/>
      <w:pgSz w:w="11900" w:h="16840"/>
      <w:pgMar w:top="1440" w:right="1800" w:bottom="1440" w:left="180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01C7" w:rsidRDefault="001801C7" w:rsidP="000927DF">
      <w:pPr>
        <w:spacing w:after="0" w:line="240" w:lineRule="auto"/>
      </w:pPr>
      <w:r>
        <w:separator/>
      </w:r>
    </w:p>
  </w:endnote>
  <w:endnote w:type="continuationSeparator" w:id="0">
    <w:p w:rsidR="001801C7" w:rsidRDefault="001801C7" w:rsidP="000927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7DF" w:rsidRDefault="000927D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7DF" w:rsidRDefault="000927D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7DF" w:rsidRDefault="000927D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01C7" w:rsidRDefault="001801C7" w:rsidP="000927DF">
      <w:pPr>
        <w:spacing w:after="0" w:line="240" w:lineRule="auto"/>
      </w:pPr>
      <w:r>
        <w:separator/>
      </w:r>
    </w:p>
  </w:footnote>
  <w:footnote w:type="continuationSeparator" w:id="0">
    <w:p w:rsidR="001801C7" w:rsidRDefault="001801C7" w:rsidP="000927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7DF" w:rsidRDefault="000927D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7DF" w:rsidRDefault="000927D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7DF" w:rsidRDefault="000927D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83921"/>
    <w:multiLevelType w:val="hybridMultilevel"/>
    <w:tmpl w:val="3B2A319C"/>
    <w:lvl w:ilvl="0" w:tplc="60AE7DCA">
      <w:start w:val="1"/>
      <w:numFmt w:val="lowerRoman"/>
      <w:lvlText w:val="%1)"/>
      <w:lvlJc w:val="left"/>
      <w:pPr>
        <w:ind w:left="1755" w:hanging="720"/>
      </w:pPr>
      <w:rPr>
        <w:rFonts w:hint="default"/>
      </w:r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1">
    <w:nsid w:val="6CDB5F5E"/>
    <w:multiLevelType w:val="hybridMultilevel"/>
    <w:tmpl w:val="0CC41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8903CA"/>
    <w:multiLevelType w:val="hybridMultilevel"/>
    <w:tmpl w:val="617E7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911088"/>
    <w:multiLevelType w:val="hybridMultilevel"/>
    <w:tmpl w:val="17186EC6"/>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2"/>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oNotDisplayPageBoundaries/>
  <w:displayBackgroundShape/>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F827CC"/>
    <w:rsid w:val="00022A0A"/>
    <w:rsid w:val="00025993"/>
    <w:rsid w:val="000927DF"/>
    <w:rsid w:val="001801C7"/>
    <w:rsid w:val="001863B7"/>
    <w:rsid w:val="00191DAC"/>
    <w:rsid w:val="00365E11"/>
    <w:rsid w:val="0037253F"/>
    <w:rsid w:val="004A3B9A"/>
    <w:rsid w:val="00505207"/>
    <w:rsid w:val="005800B4"/>
    <w:rsid w:val="005E0E24"/>
    <w:rsid w:val="00AE67DF"/>
    <w:rsid w:val="00B17593"/>
    <w:rsid w:val="00DD2118"/>
    <w:rsid w:val="00F827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SG"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3B7"/>
    <w:rPr>
      <w:iCs/>
      <w:sz w:val="21"/>
      <w:szCs w:val="21"/>
    </w:rPr>
  </w:style>
  <w:style w:type="paragraph" w:styleId="Heading1">
    <w:name w:val="heading 1"/>
    <w:basedOn w:val="Normal"/>
    <w:next w:val="Normal"/>
    <w:link w:val="Heading1Char"/>
    <w:uiPriority w:val="9"/>
    <w:qFormat/>
    <w:rsid w:val="001863B7"/>
    <w:pPr>
      <w:pBdr>
        <w:top w:val="single" w:sz="12" w:space="1" w:color="BD582C" w:themeColor="accent2"/>
        <w:left w:val="single" w:sz="12" w:space="4" w:color="BD582C" w:themeColor="accent2"/>
        <w:bottom w:val="single" w:sz="12" w:space="1" w:color="BD582C" w:themeColor="accent2"/>
        <w:right w:val="single" w:sz="12" w:space="4" w:color="BD582C" w:themeColor="accent2"/>
      </w:pBdr>
      <w:shd w:val="clear" w:color="auto" w:fill="E48312"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unhideWhenUsed/>
    <w:qFormat/>
    <w:rsid w:val="001863B7"/>
    <w:pPr>
      <w:spacing w:before="200" w:after="60" w:line="240" w:lineRule="auto"/>
      <w:contextualSpacing/>
      <w:outlineLvl w:val="1"/>
    </w:pPr>
    <w:rPr>
      <w:rFonts w:asciiTheme="majorHAnsi" w:eastAsiaTheme="majorEastAsia" w:hAnsiTheme="majorHAnsi" w:cstheme="majorBidi"/>
      <w:b/>
      <w:bCs/>
      <w:outline/>
      <w:color w:val="E48312" w:themeColor="accent1"/>
      <w:sz w:val="34"/>
      <w:szCs w:val="34"/>
    </w:rPr>
  </w:style>
  <w:style w:type="paragraph" w:styleId="Heading3">
    <w:name w:val="heading 3"/>
    <w:basedOn w:val="Normal"/>
    <w:next w:val="Normal"/>
    <w:link w:val="Heading3Char"/>
    <w:uiPriority w:val="9"/>
    <w:unhideWhenUsed/>
    <w:qFormat/>
    <w:rsid w:val="001863B7"/>
    <w:pPr>
      <w:spacing w:before="200" w:after="100" w:line="240" w:lineRule="auto"/>
      <w:contextualSpacing/>
      <w:outlineLvl w:val="2"/>
    </w:pPr>
    <w:rPr>
      <w:rFonts w:asciiTheme="majorHAnsi" w:eastAsiaTheme="majorEastAsia" w:hAnsiTheme="majorHAnsi" w:cstheme="majorBidi"/>
      <w:b/>
      <w:bCs/>
      <w:smallCaps/>
      <w:color w:val="8D4121" w:themeColor="accent2" w:themeShade="BF"/>
      <w:spacing w:val="24"/>
      <w:sz w:val="28"/>
      <w:szCs w:val="22"/>
    </w:rPr>
  </w:style>
  <w:style w:type="paragraph" w:styleId="Heading4">
    <w:name w:val="heading 4"/>
    <w:basedOn w:val="Normal"/>
    <w:next w:val="Normal"/>
    <w:link w:val="Heading4Char"/>
    <w:uiPriority w:val="9"/>
    <w:semiHidden/>
    <w:unhideWhenUsed/>
    <w:qFormat/>
    <w:rsid w:val="001863B7"/>
    <w:pPr>
      <w:spacing w:before="200" w:after="100" w:line="240" w:lineRule="auto"/>
      <w:contextualSpacing/>
      <w:outlineLvl w:val="3"/>
    </w:pPr>
    <w:rPr>
      <w:rFonts w:asciiTheme="majorHAnsi" w:eastAsiaTheme="majorEastAsia" w:hAnsiTheme="majorHAnsi" w:cstheme="majorBidi"/>
      <w:b/>
      <w:bCs/>
      <w:color w:val="AA610D" w:themeColor="accent1" w:themeShade="BF"/>
      <w:sz w:val="24"/>
      <w:szCs w:val="22"/>
    </w:rPr>
  </w:style>
  <w:style w:type="paragraph" w:styleId="Heading5">
    <w:name w:val="heading 5"/>
    <w:basedOn w:val="Normal"/>
    <w:next w:val="Normal"/>
    <w:link w:val="Heading5Char"/>
    <w:uiPriority w:val="9"/>
    <w:semiHidden/>
    <w:unhideWhenUsed/>
    <w:qFormat/>
    <w:rsid w:val="001863B7"/>
    <w:pPr>
      <w:spacing w:before="200" w:after="100" w:line="240" w:lineRule="auto"/>
      <w:contextualSpacing/>
      <w:outlineLvl w:val="4"/>
    </w:pPr>
    <w:rPr>
      <w:rFonts w:asciiTheme="majorHAnsi" w:eastAsiaTheme="majorEastAsia" w:hAnsiTheme="majorHAnsi" w:cstheme="majorBidi"/>
      <w:bCs/>
      <w:caps/>
      <w:color w:val="8D4121" w:themeColor="accent2" w:themeShade="BF"/>
      <w:sz w:val="22"/>
      <w:szCs w:val="22"/>
    </w:rPr>
  </w:style>
  <w:style w:type="paragraph" w:styleId="Heading6">
    <w:name w:val="heading 6"/>
    <w:basedOn w:val="Normal"/>
    <w:next w:val="Normal"/>
    <w:link w:val="Heading6Char"/>
    <w:uiPriority w:val="9"/>
    <w:semiHidden/>
    <w:unhideWhenUsed/>
    <w:qFormat/>
    <w:rsid w:val="001863B7"/>
    <w:pPr>
      <w:spacing w:before="200" w:after="100" w:line="240" w:lineRule="auto"/>
      <w:contextualSpacing/>
      <w:outlineLvl w:val="5"/>
    </w:pPr>
    <w:rPr>
      <w:rFonts w:asciiTheme="majorHAnsi" w:eastAsiaTheme="majorEastAsia" w:hAnsiTheme="majorHAnsi" w:cstheme="majorBidi"/>
      <w:color w:val="AA610D" w:themeColor="accent1" w:themeShade="BF"/>
      <w:sz w:val="22"/>
      <w:szCs w:val="22"/>
    </w:rPr>
  </w:style>
  <w:style w:type="paragraph" w:styleId="Heading7">
    <w:name w:val="heading 7"/>
    <w:basedOn w:val="Normal"/>
    <w:next w:val="Normal"/>
    <w:link w:val="Heading7Char"/>
    <w:uiPriority w:val="9"/>
    <w:semiHidden/>
    <w:unhideWhenUsed/>
    <w:qFormat/>
    <w:rsid w:val="001863B7"/>
    <w:pPr>
      <w:spacing w:before="200" w:after="100" w:line="240" w:lineRule="auto"/>
      <w:contextualSpacing/>
      <w:outlineLvl w:val="6"/>
    </w:pPr>
    <w:rPr>
      <w:rFonts w:asciiTheme="majorHAnsi" w:eastAsiaTheme="majorEastAsia" w:hAnsiTheme="majorHAnsi" w:cstheme="majorBidi"/>
      <w:color w:val="8D4121" w:themeColor="accent2" w:themeShade="BF"/>
      <w:sz w:val="22"/>
      <w:szCs w:val="22"/>
    </w:rPr>
  </w:style>
  <w:style w:type="paragraph" w:styleId="Heading8">
    <w:name w:val="heading 8"/>
    <w:basedOn w:val="Normal"/>
    <w:next w:val="Normal"/>
    <w:link w:val="Heading8Char"/>
    <w:uiPriority w:val="9"/>
    <w:semiHidden/>
    <w:unhideWhenUsed/>
    <w:qFormat/>
    <w:rsid w:val="001863B7"/>
    <w:pPr>
      <w:spacing w:before="200" w:after="100" w:line="240" w:lineRule="auto"/>
      <w:contextualSpacing/>
      <w:outlineLvl w:val="7"/>
    </w:pPr>
    <w:rPr>
      <w:rFonts w:asciiTheme="majorHAnsi" w:eastAsiaTheme="majorEastAsia" w:hAnsiTheme="majorHAnsi" w:cstheme="majorBidi"/>
      <w:color w:val="E48312" w:themeColor="accent1"/>
      <w:sz w:val="22"/>
      <w:szCs w:val="22"/>
    </w:rPr>
  </w:style>
  <w:style w:type="paragraph" w:styleId="Heading9">
    <w:name w:val="heading 9"/>
    <w:basedOn w:val="Normal"/>
    <w:next w:val="Normal"/>
    <w:link w:val="Heading9Char"/>
    <w:uiPriority w:val="9"/>
    <w:semiHidden/>
    <w:unhideWhenUsed/>
    <w:qFormat/>
    <w:rsid w:val="001863B7"/>
    <w:pPr>
      <w:spacing w:before="200" w:after="100" w:line="240" w:lineRule="auto"/>
      <w:contextualSpacing/>
      <w:outlineLvl w:val="8"/>
    </w:pPr>
    <w:rPr>
      <w:rFonts w:asciiTheme="majorHAnsi" w:eastAsiaTheme="majorEastAsia" w:hAnsiTheme="majorHAnsi" w:cstheme="majorBidi"/>
      <w:smallCaps/>
      <w:color w:val="BD582C"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63B7"/>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rPr>
  </w:style>
  <w:style w:type="paragraph" w:styleId="Subtitle">
    <w:name w:val="Subtitle"/>
    <w:basedOn w:val="Normal"/>
    <w:next w:val="Normal"/>
    <w:link w:val="SubtitleChar"/>
    <w:uiPriority w:val="11"/>
    <w:qFormat/>
    <w:rsid w:val="001863B7"/>
    <w:pPr>
      <w:spacing w:before="200" w:after="360" w:line="240" w:lineRule="auto"/>
    </w:pPr>
    <w:rPr>
      <w:rFonts w:asciiTheme="majorHAnsi" w:eastAsiaTheme="majorEastAsia" w:hAnsiTheme="majorHAnsi" w:cstheme="majorBidi"/>
      <w:color w:val="637052" w:themeColor="text2"/>
      <w:spacing w:val="20"/>
      <w:sz w:val="24"/>
      <w:szCs w:val="24"/>
    </w:rPr>
  </w:style>
  <w:style w:type="table" w:customStyle="1" w:styleId="a">
    <w:basedOn w:val="TableNormal"/>
    <w:rsid w:val="0037253F"/>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rsid w:val="0037253F"/>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rsid w:val="0037253F"/>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Header">
    <w:name w:val="header"/>
    <w:basedOn w:val="Normal"/>
    <w:link w:val="HeaderChar"/>
    <w:uiPriority w:val="99"/>
    <w:unhideWhenUsed/>
    <w:rsid w:val="000927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27DF"/>
  </w:style>
  <w:style w:type="paragraph" w:styleId="Footer">
    <w:name w:val="footer"/>
    <w:basedOn w:val="Normal"/>
    <w:link w:val="FooterChar"/>
    <w:uiPriority w:val="99"/>
    <w:unhideWhenUsed/>
    <w:rsid w:val="000927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27DF"/>
  </w:style>
  <w:style w:type="character" w:customStyle="1" w:styleId="Heading1Char">
    <w:name w:val="Heading 1 Char"/>
    <w:basedOn w:val="DefaultParagraphFont"/>
    <w:link w:val="Heading1"/>
    <w:uiPriority w:val="9"/>
    <w:rsid w:val="001863B7"/>
    <w:rPr>
      <w:rFonts w:asciiTheme="majorHAnsi" w:hAnsiTheme="majorHAnsi"/>
      <w:iCs/>
      <w:color w:val="FFFFFF"/>
      <w:sz w:val="28"/>
      <w:szCs w:val="38"/>
      <w:shd w:val="clear" w:color="auto" w:fill="E48312" w:themeFill="accent1"/>
    </w:rPr>
  </w:style>
  <w:style w:type="character" w:customStyle="1" w:styleId="Heading2Char">
    <w:name w:val="Heading 2 Char"/>
    <w:basedOn w:val="DefaultParagraphFont"/>
    <w:link w:val="Heading2"/>
    <w:uiPriority w:val="9"/>
    <w:rsid w:val="001863B7"/>
    <w:rPr>
      <w:rFonts w:asciiTheme="majorHAnsi" w:eastAsiaTheme="majorEastAsia" w:hAnsiTheme="majorHAnsi" w:cstheme="majorBidi"/>
      <w:b/>
      <w:bCs/>
      <w:iCs/>
      <w:outline/>
      <w:color w:val="E48312" w:themeColor="accent1"/>
      <w:sz w:val="34"/>
      <w:szCs w:val="34"/>
    </w:rPr>
  </w:style>
  <w:style w:type="character" w:customStyle="1" w:styleId="Heading3Char">
    <w:name w:val="Heading 3 Char"/>
    <w:basedOn w:val="DefaultParagraphFont"/>
    <w:link w:val="Heading3"/>
    <w:uiPriority w:val="9"/>
    <w:rsid w:val="001863B7"/>
    <w:rPr>
      <w:rFonts w:asciiTheme="majorHAnsi" w:eastAsiaTheme="majorEastAsia" w:hAnsiTheme="majorHAnsi" w:cstheme="majorBidi"/>
      <w:b/>
      <w:bCs/>
      <w:iCs/>
      <w:smallCaps/>
      <w:color w:val="8D4121" w:themeColor="accent2" w:themeShade="BF"/>
      <w:spacing w:val="24"/>
      <w:sz w:val="28"/>
    </w:rPr>
  </w:style>
  <w:style w:type="character" w:customStyle="1" w:styleId="Heading4Char">
    <w:name w:val="Heading 4 Char"/>
    <w:basedOn w:val="DefaultParagraphFont"/>
    <w:link w:val="Heading4"/>
    <w:uiPriority w:val="9"/>
    <w:semiHidden/>
    <w:rsid w:val="001863B7"/>
    <w:rPr>
      <w:rFonts w:asciiTheme="majorHAnsi" w:eastAsiaTheme="majorEastAsia" w:hAnsiTheme="majorHAnsi" w:cstheme="majorBidi"/>
      <w:b/>
      <w:bCs/>
      <w:iCs/>
      <w:color w:val="AA610D" w:themeColor="accent1" w:themeShade="BF"/>
      <w:sz w:val="24"/>
    </w:rPr>
  </w:style>
  <w:style w:type="character" w:customStyle="1" w:styleId="Heading5Char">
    <w:name w:val="Heading 5 Char"/>
    <w:basedOn w:val="DefaultParagraphFont"/>
    <w:link w:val="Heading5"/>
    <w:uiPriority w:val="9"/>
    <w:semiHidden/>
    <w:rsid w:val="001863B7"/>
    <w:rPr>
      <w:rFonts w:asciiTheme="majorHAnsi" w:eastAsiaTheme="majorEastAsia" w:hAnsiTheme="majorHAnsi" w:cstheme="majorBidi"/>
      <w:bCs/>
      <w:iCs/>
      <w:caps/>
      <w:color w:val="8D4121" w:themeColor="accent2" w:themeShade="BF"/>
    </w:rPr>
  </w:style>
  <w:style w:type="character" w:customStyle="1" w:styleId="Heading6Char">
    <w:name w:val="Heading 6 Char"/>
    <w:basedOn w:val="DefaultParagraphFont"/>
    <w:link w:val="Heading6"/>
    <w:uiPriority w:val="9"/>
    <w:semiHidden/>
    <w:rsid w:val="001863B7"/>
    <w:rPr>
      <w:rFonts w:asciiTheme="majorHAnsi" w:eastAsiaTheme="majorEastAsia" w:hAnsiTheme="majorHAnsi" w:cstheme="majorBidi"/>
      <w:iCs/>
      <w:color w:val="AA610D" w:themeColor="accent1" w:themeShade="BF"/>
    </w:rPr>
  </w:style>
  <w:style w:type="character" w:customStyle="1" w:styleId="Heading7Char">
    <w:name w:val="Heading 7 Char"/>
    <w:basedOn w:val="DefaultParagraphFont"/>
    <w:link w:val="Heading7"/>
    <w:uiPriority w:val="9"/>
    <w:semiHidden/>
    <w:rsid w:val="001863B7"/>
    <w:rPr>
      <w:rFonts w:asciiTheme="majorHAnsi" w:eastAsiaTheme="majorEastAsia" w:hAnsiTheme="majorHAnsi" w:cstheme="majorBidi"/>
      <w:iCs/>
      <w:color w:val="8D4121" w:themeColor="accent2" w:themeShade="BF"/>
    </w:rPr>
  </w:style>
  <w:style w:type="character" w:customStyle="1" w:styleId="Heading8Char">
    <w:name w:val="Heading 8 Char"/>
    <w:basedOn w:val="DefaultParagraphFont"/>
    <w:link w:val="Heading8"/>
    <w:uiPriority w:val="9"/>
    <w:semiHidden/>
    <w:rsid w:val="001863B7"/>
    <w:rPr>
      <w:rFonts w:asciiTheme="majorHAnsi" w:eastAsiaTheme="majorEastAsia" w:hAnsiTheme="majorHAnsi" w:cstheme="majorBidi"/>
      <w:iCs/>
      <w:color w:val="E48312" w:themeColor="accent1"/>
    </w:rPr>
  </w:style>
  <w:style w:type="character" w:customStyle="1" w:styleId="Heading9Char">
    <w:name w:val="Heading 9 Char"/>
    <w:basedOn w:val="DefaultParagraphFont"/>
    <w:link w:val="Heading9"/>
    <w:uiPriority w:val="9"/>
    <w:semiHidden/>
    <w:rsid w:val="001863B7"/>
    <w:rPr>
      <w:rFonts w:asciiTheme="majorHAnsi" w:eastAsiaTheme="majorEastAsia" w:hAnsiTheme="majorHAnsi" w:cstheme="majorBidi"/>
      <w:iCs/>
      <w:smallCaps/>
      <w:color w:val="BD582C" w:themeColor="accent2"/>
      <w:sz w:val="20"/>
      <w:szCs w:val="21"/>
    </w:rPr>
  </w:style>
  <w:style w:type="paragraph" w:styleId="Caption">
    <w:name w:val="caption"/>
    <w:basedOn w:val="Normal"/>
    <w:next w:val="Normal"/>
    <w:uiPriority w:val="35"/>
    <w:semiHidden/>
    <w:unhideWhenUsed/>
    <w:qFormat/>
    <w:rsid w:val="001863B7"/>
    <w:rPr>
      <w:b/>
      <w:bCs/>
      <w:color w:val="8D4121" w:themeColor="accent2" w:themeShade="BF"/>
      <w:sz w:val="18"/>
      <w:szCs w:val="18"/>
    </w:rPr>
  </w:style>
  <w:style w:type="character" w:customStyle="1" w:styleId="TitleChar">
    <w:name w:val="Title Char"/>
    <w:basedOn w:val="DefaultParagraphFont"/>
    <w:link w:val="Title"/>
    <w:uiPriority w:val="10"/>
    <w:rsid w:val="001863B7"/>
    <w:rPr>
      <w:rFonts w:asciiTheme="majorHAnsi" w:eastAsiaTheme="majorEastAsia" w:hAnsiTheme="majorHAnsi" w:cstheme="majorBidi"/>
      <w:b/>
      <w:iCs/>
      <w:color w:val="FFFFFF" w:themeColor="background1"/>
      <w:spacing w:val="10"/>
      <w:sz w:val="72"/>
      <w:szCs w:val="64"/>
      <w:shd w:val="clear" w:color="auto" w:fill="FFFFFF" w:themeFill="background1"/>
    </w:rPr>
  </w:style>
  <w:style w:type="character" w:customStyle="1" w:styleId="SubtitleChar">
    <w:name w:val="Subtitle Char"/>
    <w:basedOn w:val="DefaultParagraphFont"/>
    <w:link w:val="Subtitle"/>
    <w:uiPriority w:val="11"/>
    <w:rsid w:val="001863B7"/>
    <w:rPr>
      <w:rFonts w:asciiTheme="majorHAnsi" w:eastAsiaTheme="majorEastAsia" w:hAnsiTheme="majorHAnsi" w:cstheme="majorBidi"/>
      <w:iCs/>
      <w:color w:val="637052" w:themeColor="text2"/>
      <w:spacing w:val="20"/>
      <w:sz w:val="24"/>
      <w:szCs w:val="24"/>
    </w:rPr>
  </w:style>
  <w:style w:type="character" w:styleId="Strong">
    <w:name w:val="Strong"/>
    <w:uiPriority w:val="22"/>
    <w:qFormat/>
    <w:rsid w:val="001863B7"/>
    <w:rPr>
      <w:b/>
      <w:bCs/>
      <w:spacing w:val="0"/>
    </w:rPr>
  </w:style>
  <w:style w:type="character" w:styleId="Emphasis">
    <w:name w:val="Emphasis"/>
    <w:uiPriority w:val="20"/>
    <w:qFormat/>
    <w:rsid w:val="001863B7"/>
    <w:rPr>
      <w:rFonts w:eastAsiaTheme="majorEastAsia" w:cstheme="majorBidi"/>
      <w:b/>
      <w:bCs/>
      <w:color w:val="8D4121" w:themeColor="accent2" w:themeShade="BF"/>
      <w:bdr w:val="single" w:sz="18" w:space="0" w:color="CCDDEA" w:themeColor="background2"/>
      <w:shd w:val="clear" w:color="auto" w:fill="CCDDEA" w:themeFill="background2"/>
    </w:rPr>
  </w:style>
  <w:style w:type="paragraph" w:styleId="NoSpacing">
    <w:name w:val="No Spacing"/>
    <w:basedOn w:val="Normal"/>
    <w:link w:val="NoSpacingChar"/>
    <w:uiPriority w:val="1"/>
    <w:qFormat/>
    <w:rsid w:val="001863B7"/>
    <w:pPr>
      <w:spacing w:after="0" w:line="240" w:lineRule="auto"/>
    </w:pPr>
  </w:style>
  <w:style w:type="paragraph" w:styleId="ListParagraph">
    <w:name w:val="List Paragraph"/>
    <w:basedOn w:val="Normal"/>
    <w:uiPriority w:val="34"/>
    <w:qFormat/>
    <w:rsid w:val="001863B7"/>
    <w:pPr>
      <w:numPr>
        <w:numId w:val="3"/>
      </w:numPr>
      <w:contextualSpacing/>
    </w:pPr>
    <w:rPr>
      <w:sz w:val="22"/>
    </w:rPr>
  </w:style>
  <w:style w:type="paragraph" w:styleId="Quote">
    <w:name w:val="Quote"/>
    <w:basedOn w:val="Normal"/>
    <w:next w:val="Normal"/>
    <w:link w:val="QuoteChar"/>
    <w:uiPriority w:val="29"/>
    <w:qFormat/>
    <w:rsid w:val="001863B7"/>
    <w:rPr>
      <w:b/>
      <w:i/>
      <w:color w:val="BD582C" w:themeColor="accent2"/>
      <w:sz w:val="24"/>
    </w:rPr>
  </w:style>
  <w:style w:type="character" w:customStyle="1" w:styleId="QuoteChar">
    <w:name w:val="Quote Char"/>
    <w:basedOn w:val="DefaultParagraphFont"/>
    <w:link w:val="Quote"/>
    <w:uiPriority w:val="29"/>
    <w:rsid w:val="001863B7"/>
    <w:rPr>
      <w:b/>
      <w:i/>
      <w:iCs/>
      <w:color w:val="BD582C" w:themeColor="accent2"/>
      <w:sz w:val="24"/>
      <w:szCs w:val="21"/>
    </w:rPr>
  </w:style>
  <w:style w:type="paragraph" w:styleId="IntenseQuote">
    <w:name w:val="Intense Quote"/>
    <w:basedOn w:val="Normal"/>
    <w:next w:val="Normal"/>
    <w:link w:val="IntenseQuoteChar"/>
    <w:uiPriority w:val="30"/>
    <w:qFormat/>
    <w:rsid w:val="001863B7"/>
    <w:pPr>
      <w:pBdr>
        <w:top w:val="dotted" w:sz="8" w:space="10" w:color="BD582C" w:themeColor="accent2"/>
        <w:bottom w:val="dotted" w:sz="8" w:space="10" w:color="BD582C" w:themeColor="accent2"/>
      </w:pBdr>
      <w:spacing w:line="300" w:lineRule="auto"/>
      <w:ind w:left="2160" w:right="2160"/>
      <w:jc w:val="center"/>
    </w:pPr>
    <w:rPr>
      <w:rFonts w:asciiTheme="majorHAnsi" w:eastAsiaTheme="majorEastAsia" w:hAnsiTheme="majorHAnsi" w:cstheme="majorBidi"/>
      <w:b/>
      <w:bCs/>
      <w:i/>
      <w:color w:val="BD582C" w:themeColor="accent2"/>
      <w:sz w:val="20"/>
      <w:szCs w:val="20"/>
    </w:rPr>
  </w:style>
  <w:style w:type="character" w:customStyle="1" w:styleId="IntenseQuoteChar">
    <w:name w:val="Intense Quote Char"/>
    <w:basedOn w:val="DefaultParagraphFont"/>
    <w:link w:val="IntenseQuote"/>
    <w:uiPriority w:val="30"/>
    <w:rsid w:val="001863B7"/>
    <w:rPr>
      <w:rFonts w:asciiTheme="majorHAnsi" w:eastAsiaTheme="majorEastAsia" w:hAnsiTheme="majorHAnsi" w:cstheme="majorBidi"/>
      <w:b/>
      <w:bCs/>
      <w:i/>
      <w:iCs/>
      <w:color w:val="BD582C" w:themeColor="accent2"/>
      <w:sz w:val="20"/>
      <w:szCs w:val="20"/>
    </w:rPr>
  </w:style>
  <w:style w:type="character" w:styleId="SubtleEmphasis">
    <w:name w:val="Subtle Emphasis"/>
    <w:uiPriority w:val="19"/>
    <w:qFormat/>
    <w:rsid w:val="001863B7"/>
    <w:rPr>
      <w:rFonts w:asciiTheme="majorHAnsi" w:eastAsiaTheme="majorEastAsia" w:hAnsiTheme="majorHAnsi" w:cstheme="majorBidi"/>
      <w:b/>
      <w:i/>
      <w:color w:val="E48312" w:themeColor="accent1"/>
    </w:rPr>
  </w:style>
  <w:style w:type="character" w:styleId="IntenseEmphasis">
    <w:name w:val="Intense Emphasis"/>
    <w:uiPriority w:val="21"/>
    <w:qFormat/>
    <w:rsid w:val="001863B7"/>
    <w:rPr>
      <w:rFonts w:asciiTheme="majorHAnsi" w:eastAsiaTheme="majorEastAsia" w:hAnsiTheme="majorHAnsi" w:cstheme="majorBidi"/>
      <w:b/>
      <w:bCs/>
      <w:i/>
      <w:iCs/>
      <w:dstrike w:val="0"/>
      <w:color w:val="FFFFFF" w:themeColor="background1"/>
      <w:bdr w:val="single" w:sz="18" w:space="0" w:color="BD582C" w:themeColor="accent2"/>
      <w:shd w:val="clear" w:color="auto" w:fill="BD582C" w:themeFill="accent2"/>
      <w:vertAlign w:val="baseline"/>
    </w:rPr>
  </w:style>
  <w:style w:type="character" w:styleId="SubtleReference">
    <w:name w:val="Subtle Reference"/>
    <w:uiPriority w:val="31"/>
    <w:qFormat/>
    <w:rsid w:val="001863B7"/>
    <w:rPr>
      <w:i/>
      <w:iCs/>
      <w:smallCaps/>
      <w:color w:val="BD582C" w:themeColor="accent2"/>
      <w:u w:color="BD582C" w:themeColor="accent2"/>
    </w:rPr>
  </w:style>
  <w:style w:type="character" w:styleId="IntenseReference">
    <w:name w:val="Intense Reference"/>
    <w:uiPriority w:val="32"/>
    <w:qFormat/>
    <w:rsid w:val="001863B7"/>
    <w:rPr>
      <w:b/>
      <w:bCs/>
      <w:i/>
      <w:iCs/>
      <w:smallCaps/>
      <w:color w:val="BD582C" w:themeColor="accent2"/>
      <w:u w:color="BD582C" w:themeColor="accent2"/>
    </w:rPr>
  </w:style>
  <w:style w:type="character" w:styleId="BookTitle">
    <w:name w:val="Book Title"/>
    <w:uiPriority w:val="33"/>
    <w:qFormat/>
    <w:rsid w:val="001863B7"/>
    <w:rPr>
      <w:rFonts w:asciiTheme="majorHAnsi" w:eastAsiaTheme="majorEastAsia" w:hAnsiTheme="majorHAnsi" w:cstheme="majorBidi"/>
      <w:b/>
      <w:bCs/>
      <w:smallCaps/>
      <w:color w:val="BD582C" w:themeColor="accent2"/>
      <w:u w:val="single"/>
    </w:rPr>
  </w:style>
  <w:style w:type="paragraph" w:styleId="TOCHeading">
    <w:name w:val="TOC Heading"/>
    <w:basedOn w:val="Heading1"/>
    <w:next w:val="Normal"/>
    <w:uiPriority w:val="39"/>
    <w:semiHidden/>
    <w:unhideWhenUsed/>
    <w:qFormat/>
    <w:rsid w:val="001863B7"/>
    <w:pPr>
      <w:outlineLvl w:val="9"/>
    </w:pPr>
  </w:style>
  <w:style w:type="character" w:customStyle="1" w:styleId="NoSpacingChar">
    <w:name w:val="No Spacing Char"/>
    <w:basedOn w:val="DefaultParagraphFont"/>
    <w:link w:val="NoSpacing"/>
    <w:uiPriority w:val="1"/>
    <w:rsid w:val="000927DF"/>
    <w:rPr>
      <w:iCs/>
      <w:sz w:val="21"/>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Republic Polytechnic</Company>
  <LinksUpToDate>false</LinksUpToDate>
  <CharactersWithSpaces>4226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Atul Singh</cp:lastModifiedBy>
  <cp:revision>8</cp:revision>
  <dcterms:created xsi:type="dcterms:W3CDTF">2019-09-24T03:33:00Z</dcterms:created>
  <dcterms:modified xsi:type="dcterms:W3CDTF">2019-09-24T18:08:00Z</dcterms:modified>
</cp:coreProperties>
</file>