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14 - Solutions</w:t>
      </w:r>
    </w:p>
    <w:p>
      <w:pPr>
        <w:pStyle w:val="Heading2"/>
      </w:pPr>
      <w:r>
        <w:t>1. Creating ThemeContext.js</w:t>
      </w:r>
    </w:p>
    <w:p>
      <w:r>
        <w:br/>
        <w:t>import React from 'react';</w:t>
        <w:br/>
        <w:t>const ThemeContext = React.createContext('light');</w:t>
        <w:br/>
        <w:t>export default ThemeContext;</w:t>
        <w:br/>
      </w:r>
    </w:p>
    <w:p>
      <w:pPr>
        <w:pStyle w:val="Heading2"/>
      </w:pPr>
      <w:r>
        <w:t>2. App.js Provider Setup</w:t>
      </w:r>
    </w:p>
    <w:p>
      <w:r>
        <w:br/>
        <w:t>&lt;ThemeContext.Provider value={this.state.theme}&gt;</w:t>
        <w:br/>
        <w:t xml:space="preserve">  &lt;EmployeesList /&gt;</w:t>
        <w:br/>
        <w:t>&lt;/ThemeContext.Provider&gt;</w:t>
        <w:br/>
      </w:r>
    </w:p>
    <w:p>
      <w:pPr>
        <w:pStyle w:val="Heading2"/>
      </w:pPr>
      <w:r>
        <w:t>3. EmployeeCard.js Context Use</w:t>
      </w:r>
    </w:p>
    <w:p>
      <w:r>
        <w:br/>
        <w:t>import { useContext } from 'react';</w:t>
        <w:br/>
        <w:t>import ThemeContext from './ThemeContext';</w:t>
        <w:br/>
        <w:t>const theme = useContext(ThemeContext);</w:t>
        <w:br/>
        <w:t>&lt;button className={theme}&gt;Click&lt;/button&gt;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