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EF Core 8.0 Hands-On Lab Solutions</w:t>
      </w:r>
    </w:p>
    <w:p>
      <w:pPr>
        <w:pStyle w:val="Heading1"/>
      </w:pPr>
      <w:r>
        <w:t>Lab1</w:t>
      </w:r>
    </w:p>
    <w:p>
      <w:pPr>
        <w:pStyle w:val="Heading2"/>
      </w:pPr>
      <w:r>
        <w:t>Lab1_Readme.txt</w:t>
      </w:r>
    </w:p>
    <w:p>
      <w:r>
        <w:t>// Solution content for Lab1/Lab1_Readme.txt</w:t>
        <w:br/>
      </w:r>
    </w:p>
    <w:p>
      <w:pPr>
        <w:pStyle w:val="Heading1"/>
      </w:pPr>
      <w:r>
        <w:t>Lab2</w:t>
      </w:r>
    </w:p>
    <w:p>
      <w:pPr>
        <w:pStyle w:val="Heading2"/>
      </w:pPr>
      <w:r>
        <w:t>Models.cs</w:t>
      </w:r>
    </w:p>
    <w:p>
      <w:r>
        <w:t>// Solution content for Lab2/Models.cs</w:t>
        <w:br/>
      </w:r>
    </w:p>
    <w:p>
      <w:pPr>
        <w:pStyle w:val="Heading2"/>
      </w:pPr>
      <w:r>
        <w:t>AppDbContext.cs</w:t>
      </w:r>
    </w:p>
    <w:p>
      <w:r>
        <w:t>// Solution content for Lab2/AppDbContext.cs</w:t>
        <w:br/>
      </w:r>
    </w:p>
    <w:p>
      <w:pPr>
        <w:pStyle w:val="Heading1"/>
      </w:pPr>
      <w:r>
        <w:t>Lab3</w:t>
      </w:r>
    </w:p>
    <w:p>
      <w:pPr>
        <w:pStyle w:val="Heading2"/>
      </w:pPr>
      <w:r>
        <w:t>Commands.txt</w:t>
      </w:r>
    </w:p>
    <w:p>
      <w:r>
        <w:t>// Solution content for Lab3/Commands.txt</w:t>
        <w:br/>
      </w:r>
    </w:p>
    <w:p>
      <w:pPr>
        <w:pStyle w:val="Heading1"/>
      </w:pPr>
      <w:r>
        <w:t>Lab4</w:t>
      </w:r>
    </w:p>
    <w:p>
      <w:pPr>
        <w:pStyle w:val="Heading2"/>
      </w:pPr>
      <w:r>
        <w:t>InsertData.cs</w:t>
      </w:r>
    </w:p>
    <w:p>
      <w:r>
        <w:t>// Solution content for Lab4/InsertData.cs</w:t>
        <w:br/>
      </w:r>
    </w:p>
    <w:p>
      <w:pPr>
        <w:pStyle w:val="Heading1"/>
      </w:pPr>
      <w:r>
        <w:t>Lab5</w:t>
      </w:r>
    </w:p>
    <w:p>
      <w:pPr>
        <w:pStyle w:val="Heading2"/>
      </w:pPr>
      <w:r>
        <w:t>RetrieveData.cs</w:t>
      </w:r>
    </w:p>
    <w:p>
      <w:r>
        <w:t>// Solution content for Lab5/RetrieveData.cs</w:t>
        <w:br/>
      </w:r>
    </w:p>
    <w:p>
      <w:pPr>
        <w:pStyle w:val="Heading1"/>
      </w:pPr>
      <w:r>
        <w:t>Lab6</w:t>
      </w:r>
    </w:p>
    <w:p>
      <w:pPr>
        <w:pStyle w:val="Heading2"/>
      </w:pPr>
      <w:r>
        <w:t>UpdateDeleteData.cs</w:t>
      </w:r>
    </w:p>
    <w:p>
      <w:r>
        <w:t>// Solution content for Lab6/UpdateDeleteData.cs</w:t>
        <w:br/>
      </w:r>
    </w:p>
    <w:p>
      <w:pPr>
        <w:pStyle w:val="Heading1"/>
      </w:pPr>
      <w:r>
        <w:t>Lab7</w:t>
      </w:r>
    </w:p>
    <w:p>
      <w:pPr>
        <w:pStyle w:val="Heading2"/>
      </w:pPr>
      <w:r>
        <w:t>LINQQueries.cs</w:t>
      </w:r>
    </w:p>
    <w:p>
      <w:r>
        <w:t>// Solution content for Lab7/LINQQueries.cs</w:t>
        <w:br/>
      </w:r>
    </w:p>
    <w:p>
      <w:pPr>
        <w:pStyle w:val="Heading1"/>
      </w:pPr>
      <w:r>
        <w:t>Lab8</w:t>
      </w:r>
    </w:p>
    <w:p>
      <w:pPr>
        <w:pStyle w:val="Heading2"/>
      </w:pPr>
      <w:r>
        <w:t>UpdatedProductModel.cs</w:t>
      </w:r>
    </w:p>
    <w:p>
      <w:r>
        <w:t>// Solution content for Lab8/UpdatedProductModel.cs</w:t>
        <w:br/>
      </w:r>
    </w:p>
    <w:p>
      <w:pPr>
        <w:pStyle w:val="Heading2"/>
      </w:pPr>
      <w:r>
        <w:t>MigrationCommands.txt</w:t>
      </w:r>
    </w:p>
    <w:p>
      <w:r>
        <w:t>// Solution content for Lab8/MigrationCommands.txt</w:t>
        <w:br/>
      </w:r>
    </w:p>
    <w:p>
      <w:pPr>
        <w:pStyle w:val="Heading1"/>
      </w:pPr>
      <w:r>
        <w:t>Lab9</w:t>
      </w:r>
    </w:p>
    <w:p>
      <w:pPr>
        <w:pStyle w:val="Heading2"/>
      </w:pPr>
      <w:r>
        <w:t>SeedDataModel.cs</w:t>
      </w:r>
    </w:p>
    <w:p>
      <w:r>
        <w:t>// Solution content for Lab9/SeedDataModel.cs</w:t>
        <w:br/>
      </w:r>
    </w:p>
    <w:p>
      <w:pPr>
        <w:pStyle w:val="Heading2"/>
      </w:pPr>
      <w:r>
        <w:t>MigrationCommands.txt</w:t>
      </w:r>
    </w:p>
    <w:p>
      <w:r>
        <w:t>// Solution content for Lab9/MigrationCommands.txt</w:t>
        <w:br/>
      </w:r>
    </w:p>
    <w:p>
      <w:pPr>
        <w:pStyle w:val="Heading1"/>
      </w:pPr>
      <w:r>
        <w:t>Lab10</w:t>
      </w:r>
    </w:p>
    <w:p>
      <w:pPr>
        <w:pStyle w:val="Heading2"/>
      </w:pPr>
      <w:r>
        <w:t>LoadingStrategies.cs</w:t>
      </w:r>
    </w:p>
    <w:p>
      <w:r>
        <w:t>// Solution content for Lab10/LoadingStrategies.cs</w:t>
        <w:br/>
      </w:r>
    </w:p>
    <w:p>
      <w:pPr>
        <w:pStyle w:val="Heading1"/>
      </w:pPr>
      <w:r>
        <w:t>Lab11</w:t>
      </w:r>
    </w:p>
    <w:p>
      <w:pPr>
        <w:pStyle w:val="Heading2"/>
      </w:pPr>
      <w:r>
        <w:t>OneToOne.cs</w:t>
      </w:r>
    </w:p>
    <w:p>
      <w:r>
        <w:t>// Solution content for Lab11/OneToOne.cs</w:t>
        <w:br/>
      </w:r>
    </w:p>
    <w:p>
      <w:pPr>
        <w:pStyle w:val="Heading2"/>
      </w:pPr>
      <w:r>
        <w:t>ManyToMany.cs</w:t>
      </w:r>
    </w:p>
    <w:p>
      <w:r>
        <w:t>// Solution content for Lab11/ManyToMany.cs</w:t>
        <w:br/>
      </w:r>
    </w:p>
    <w:p>
      <w:pPr>
        <w:pStyle w:val="Heading1"/>
      </w:pPr>
      <w:r>
        <w:t>Lab12</w:t>
      </w:r>
    </w:p>
    <w:p>
      <w:pPr>
        <w:pStyle w:val="Heading2"/>
      </w:pPr>
      <w:r>
        <w:t>DTO.cs</w:t>
      </w:r>
    </w:p>
    <w:p>
      <w:r>
        <w:t>// Solution content for Lab12/DTO.cs</w:t>
        <w:br/>
      </w:r>
    </w:p>
    <w:p>
      <w:pPr>
        <w:pStyle w:val="Heading2"/>
      </w:pPr>
      <w:r>
        <w:t>ProjectionToDTO.cs</w:t>
      </w:r>
    </w:p>
    <w:p>
      <w:r>
        <w:t>// Solution content for Lab12/ProjectionToDTO.cs</w:t>
        <w:br/>
      </w:r>
    </w:p>
    <w:p>
      <w:pPr>
        <w:pStyle w:val="Heading1"/>
      </w:pPr>
      <w:r>
        <w:t>Lab13</w:t>
      </w:r>
    </w:p>
    <w:p>
      <w:pPr>
        <w:pStyle w:val="Heading2"/>
      </w:pPr>
      <w:r>
        <w:t>QueryOptimization.cs</w:t>
      </w:r>
    </w:p>
    <w:p>
      <w:r>
        <w:t>// Solution content for Lab13/QueryOptimization.cs</w:t>
        <w:br/>
      </w:r>
    </w:p>
    <w:p>
      <w:pPr>
        <w:pStyle w:val="Heading1"/>
      </w:pPr>
      <w:r>
        <w:t>Lab14</w:t>
      </w:r>
    </w:p>
    <w:p>
      <w:pPr>
        <w:pStyle w:val="Heading2"/>
      </w:pPr>
      <w:r>
        <w:t>BulkUpdate.cs</w:t>
      </w:r>
    </w:p>
    <w:p>
      <w:r>
        <w:t>// Solution content for Lab14/BulkUpdate.cs</w:t>
        <w:br/>
      </w:r>
    </w:p>
    <w:p>
      <w:pPr>
        <w:pStyle w:val="Heading2"/>
      </w:pPr>
      <w:r>
        <w:t>Commands.txt</w:t>
      </w:r>
    </w:p>
    <w:p>
      <w:r>
        <w:t>// Solution content for Lab14/Commands.txt</w:t>
        <w:br/>
      </w:r>
    </w:p>
    <w:p>
      <w:pPr>
        <w:pStyle w:val="Heading1"/>
      </w:pPr>
      <w:r>
        <w:t>Lab15</w:t>
      </w:r>
    </w:p>
    <w:p>
      <w:pPr>
        <w:pStyle w:val="Heading2"/>
      </w:pPr>
      <w:r>
        <w:t>ConcurrencyHandling.cs</w:t>
      </w:r>
    </w:p>
    <w:p>
      <w:r>
        <w:t>// Solution content for Lab15/ConcurrencyHandling.cs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