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1C146"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r>
        <w:rPr>
          <w:rFonts w:ascii="Times New Roman" w:eastAsia="Times New Roman" w:hAnsi="Times New Roman"/>
          <w:sz w:val="28"/>
          <w:szCs w:val="28"/>
          <w:lang w:eastAsia="ar-SA"/>
        </w:rPr>
        <w:t>Федеральное государственное образовательное бюджетное</w:t>
      </w:r>
    </w:p>
    <w:p w14:paraId="41508E0B"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r>
        <w:rPr>
          <w:rFonts w:ascii="Times New Roman" w:eastAsia="Times New Roman" w:hAnsi="Times New Roman"/>
          <w:sz w:val="28"/>
          <w:szCs w:val="28"/>
          <w:lang w:eastAsia="ar-SA"/>
        </w:rPr>
        <w:t xml:space="preserve">учреждение высшего образования </w:t>
      </w:r>
    </w:p>
    <w:p w14:paraId="4A662040" w14:textId="77777777" w:rsidR="008B64B9" w:rsidRDefault="008B64B9" w:rsidP="008B64B9">
      <w:pPr>
        <w:widowControl w:val="0"/>
        <w:suppressAutoHyphens/>
        <w:spacing w:after="0" w:line="240" w:lineRule="auto"/>
        <w:jc w:val="center"/>
        <w:rPr>
          <w:rFonts w:ascii="Times New Roman" w:eastAsia="Times New Roman" w:hAnsi="Times New Roman"/>
          <w:b/>
          <w:sz w:val="28"/>
          <w:szCs w:val="28"/>
          <w:lang w:eastAsia="ar-SA"/>
        </w:rPr>
      </w:pPr>
      <w:r>
        <w:rPr>
          <w:rFonts w:ascii="Times New Roman" w:eastAsia="Times New Roman" w:hAnsi="Times New Roman"/>
          <w:b/>
          <w:sz w:val="28"/>
          <w:szCs w:val="28"/>
          <w:lang w:eastAsia="ar-SA"/>
        </w:rPr>
        <w:t>«Финансовый университет при Правительстве Российской Федерации»</w:t>
      </w:r>
    </w:p>
    <w:p w14:paraId="4AF01270" w14:textId="77777777" w:rsidR="008B64B9" w:rsidRDefault="008B64B9" w:rsidP="008B64B9">
      <w:pPr>
        <w:widowControl w:val="0"/>
        <w:suppressAutoHyphens/>
        <w:spacing w:after="0" w:line="240" w:lineRule="auto"/>
        <w:jc w:val="center"/>
        <w:rPr>
          <w:rFonts w:ascii="Times New Roman" w:eastAsia="Times New Roman" w:hAnsi="Times New Roman"/>
          <w:b/>
          <w:sz w:val="28"/>
          <w:szCs w:val="28"/>
          <w:lang w:eastAsia="ar-SA"/>
        </w:rPr>
      </w:pPr>
      <w:r>
        <w:rPr>
          <w:rFonts w:ascii="Times New Roman" w:eastAsia="Times New Roman" w:hAnsi="Times New Roman"/>
          <w:b/>
          <w:sz w:val="28"/>
          <w:szCs w:val="28"/>
          <w:lang w:eastAsia="ar-SA"/>
        </w:rPr>
        <w:t>(Финансовый университет)</w:t>
      </w:r>
    </w:p>
    <w:p w14:paraId="77002EB2"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p>
    <w:p w14:paraId="5D0C64F7"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p>
    <w:p w14:paraId="3F8A2CC6"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r>
        <w:rPr>
          <w:rFonts w:ascii="Times New Roman" w:eastAsia="Times New Roman" w:hAnsi="Times New Roman"/>
          <w:sz w:val="28"/>
          <w:szCs w:val="28"/>
          <w:lang w:eastAsia="ar-SA"/>
        </w:rPr>
        <w:t>Кафедра информационных технологий</w:t>
      </w:r>
    </w:p>
    <w:p w14:paraId="32E487FD"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r w:rsidRPr="00690DA4">
        <w:rPr>
          <w:rFonts w:ascii="Times New Roman" w:eastAsia="Times New Roman" w:hAnsi="Times New Roman"/>
          <w:sz w:val="28"/>
          <w:szCs w:val="28"/>
          <w:lang w:eastAsia="ar-SA"/>
        </w:rPr>
        <w:t>Факультет информационных технологий и анализа больших данных</w:t>
      </w:r>
    </w:p>
    <w:p w14:paraId="0441C982"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p>
    <w:p w14:paraId="6ADC3679"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p>
    <w:p w14:paraId="1D22AD48"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p>
    <w:p w14:paraId="565E573B"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r>
        <w:rPr>
          <w:rFonts w:ascii="Times New Roman" w:eastAsia="Times New Roman" w:hAnsi="Times New Roman"/>
          <w:b/>
          <w:caps/>
          <w:sz w:val="28"/>
          <w:szCs w:val="28"/>
          <w:lang w:eastAsia="ar-SA"/>
        </w:rPr>
        <w:t>РАСЧЕТНО-АНАЛИТИЧЕСКАЯ РАБОТА</w:t>
      </w:r>
    </w:p>
    <w:p w14:paraId="7C45557C" w14:textId="77777777" w:rsidR="008B64B9" w:rsidRDefault="008B64B9" w:rsidP="008B64B9">
      <w:pPr>
        <w:widowControl w:val="0"/>
        <w:suppressAutoHyphens/>
        <w:spacing w:after="0" w:line="240" w:lineRule="auto"/>
        <w:jc w:val="center"/>
        <w:rPr>
          <w:rFonts w:ascii="Times New Roman" w:eastAsia="Times New Roman" w:hAnsi="Times New Roman"/>
          <w:b/>
          <w:sz w:val="28"/>
          <w:szCs w:val="28"/>
          <w:lang w:eastAsia="ar-SA"/>
        </w:rPr>
      </w:pPr>
      <w:r>
        <w:rPr>
          <w:rFonts w:ascii="Times New Roman" w:eastAsia="Times New Roman" w:hAnsi="Times New Roman"/>
          <w:b/>
          <w:sz w:val="28"/>
          <w:szCs w:val="28"/>
          <w:lang w:eastAsia="ar-SA"/>
        </w:rPr>
        <w:t>на тему</w:t>
      </w:r>
    </w:p>
    <w:p w14:paraId="0AED7B33" w14:textId="17532232" w:rsidR="008B64B9" w:rsidRPr="008B64B9" w:rsidRDefault="008B64B9" w:rsidP="008B64B9">
      <w:pPr>
        <w:widowControl w:val="0"/>
        <w:suppressAutoHyphens/>
        <w:spacing w:after="0" w:line="240" w:lineRule="auto"/>
        <w:jc w:val="center"/>
        <w:rPr>
          <w:rFonts w:ascii="Times New Roman" w:eastAsia="Times New Roman" w:hAnsi="Times New Roman"/>
          <w:b/>
          <w:color w:val="FF0000"/>
          <w:sz w:val="28"/>
          <w:szCs w:val="28"/>
          <w:lang w:val="ru-RU" w:eastAsia="ar-SA"/>
        </w:rPr>
      </w:pPr>
      <w:r>
        <w:rPr>
          <w:rFonts w:ascii="Times New Roman" w:eastAsia="Times New Roman" w:hAnsi="Times New Roman"/>
          <w:b/>
          <w:color w:val="FF0000"/>
          <w:sz w:val="28"/>
          <w:szCs w:val="28"/>
          <w:lang w:eastAsia="ar-SA"/>
        </w:rPr>
        <w:t xml:space="preserve">Разработка и создание </w:t>
      </w:r>
      <w:r>
        <w:rPr>
          <w:rFonts w:ascii="Times New Roman" w:eastAsia="Times New Roman" w:hAnsi="Times New Roman"/>
          <w:b/>
          <w:color w:val="FF0000"/>
          <w:sz w:val="28"/>
          <w:szCs w:val="28"/>
          <w:lang w:val="ru-RU" w:eastAsia="ar-SA"/>
        </w:rPr>
        <w:t>веб-приложения для создания и хранения текстовых заметок</w:t>
      </w:r>
    </w:p>
    <w:p w14:paraId="539BFE76"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p>
    <w:p w14:paraId="227DD1C8"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p>
    <w:p w14:paraId="4FE5A21F"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r>
        <w:rPr>
          <w:rFonts w:ascii="Times New Roman" w:eastAsia="Times New Roman" w:hAnsi="Times New Roman"/>
          <w:sz w:val="28"/>
          <w:szCs w:val="28"/>
          <w:lang w:eastAsia="ar-SA"/>
        </w:rPr>
        <w:t>Дисциплина «ИНФОРМАЦИОННЫЕ СИСТЕМЫ</w:t>
      </w:r>
    </w:p>
    <w:p w14:paraId="37896F81"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r>
        <w:rPr>
          <w:rFonts w:ascii="Times New Roman" w:eastAsia="Times New Roman" w:hAnsi="Times New Roman"/>
          <w:sz w:val="28"/>
          <w:szCs w:val="28"/>
          <w:lang w:eastAsia="ar-SA"/>
        </w:rPr>
        <w:t>НА ОСНОВЕ ИНТЕРНЕТ-ТЕХНОЛОГИЙ»,</w:t>
      </w:r>
    </w:p>
    <w:p w14:paraId="2E878573" w14:textId="77777777" w:rsidR="008B64B9" w:rsidRDefault="008B64B9" w:rsidP="008B64B9">
      <w:pPr>
        <w:widowControl w:val="0"/>
        <w:suppressAutoHyphens/>
        <w:spacing w:after="0" w:line="240" w:lineRule="auto"/>
        <w:jc w:val="center"/>
        <w:rPr>
          <w:rFonts w:ascii="Times New Roman" w:eastAsia="Times New Roman" w:hAnsi="Times New Roman"/>
          <w:sz w:val="28"/>
          <w:szCs w:val="28"/>
          <w:lang w:eastAsia="ar-SA"/>
        </w:rPr>
      </w:pPr>
      <w:r>
        <w:rPr>
          <w:rFonts w:ascii="Times New Roman" w:eastAsia="Times New Roman" w:hAnsi="Times New Roman"/>
          <w:sz w:val="28"/>
          <w:szCs w:val="28"/>
          <w:lang w:eastAsia="ar-SA"/>
        </w:rPr>
        <w:t>Направление подготовки 09.03.03 Прикладная информатика</w:t>
      </w:r>
    </w:p>
    <w:p w14:paraId="20176199"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p>
    <w:p w14:paraId="3C07F5BC"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p>
    <w:p w14:paraId="186B0E42"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p>
    <w:p w14:paraId="5E0EAF19"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r>
        <w:rPr>
          <w:rFonts w:ascii="Times New Roman" w:eastAsia="Times New Roman" w:hAnsi="Times New Roman"/>
          <w:sz w:val="28"/>
          <w:szCs w:val="28"/>
          <w:lang w:eastAsia="ar-SA"/>
        </w:rPr>
        <w:t>Выполнил:</w:t>
      </w:r>
    </w:p>
    <w:p w14:paraId="746049F7" w14:textId="77777777" w:rsidR="008B64B9" w:rsidRDefault="008B64B9" w:rsidP="008B64B9">
      <w:pPr>
        <w:widowControl w:val="0"/>
        <w:suppressAutoHyphens/>
        <w:spacing w:after="0" w:line="240" w:lineRule="auto"/>
        <w:jc w:val="right"/>
        <w:rPr>
          <w:rFonts w:ascii="Times New Roman" w:eastAsia="Times New Roman" w:hAnsi="Times New Roman"/>
          <w:color w:val="FF0000"/>
          <w:sz w:val="28"/>
          <w:szCs w:val="28"/>
          <w:lang w:eastAsia="ar-SA"/>
        </w:rPr>
      </w:pPr>
      <w:r>
        <w:rPr>
          <w:rFonts w:ascii="Times New Roman" w:eastAsia="Times New Roman" w:hAnsi="Times New Roman"/>
          <w:color w:val="FF0000"/>
          <w:sz w:val="28"/>
          <w:szCs w:val="28"/>
          <w:lang w:eastAsia="ar-SA"/>
        </w:rPr>
        <w:t>Студент группы ЗБ-ПИ21-2</w:t>
      </w:r>
    </w:p>
    <w:p w14:paraId="2D027A8C" w14:textId="77777777" w:rsidR="008B64B9" w:rsidRDefault="008B64B9" w:rsidP="008B64B9">
      <w:pPr>
        <w:widowControl w:val="0"/>
        <w:suppressAutoHyphens/>
        <w:spacing w:after="0" w:line="240" w:lineRule="auto"/>
        <w:jc w:val="right"/>
        <w:rPr>
          <w:rFonts w:ascii="Times New Roman" w:eastAsia="Times New Roman" w:hAnsi="Times New Roman"/>
          <w:color w:val="FF0000"/>
          <w:sz w:val="28"/>
          <w:szCs w:val="28"/>
          <w:lang w:eastAsia="ar-SA"/>
        </w:rPr>
      </w:pPr>
      <w:r>
        <w:rPr>
          <w:rFonts w:ascii="Times New Roman" w:eastAsia="Times New Roman" w:hAnsi="Times New Roman"/>
          <w:color w:val="FF0000"/>
          <w:sz w:val="28"/>
          <w:szCs w:val="28"/>
          <w:lang w:eastAsia="ar-SA"/>
        </w:rPr>
        <w:t>Института открытого образования</w:t>
      </w:r>
    </w:p>
    <w:p w14:paraId="53242367" w14:textId="6D84B1F7" w:rsidR="008B64B9" w:rsidRPr="008B64B9" w:rsidRDefault="008B64B9" w:rsidP="008B64B9">
      <w:pPr>
        <w:widowControl w:val="0"/>
        <w:suppressAutoHyphens/>
        <w:spacing w:after="0" w:line="240" w:lineRule="auto"/>
        <w:jc w:val="right"/>
        <w:rPr>
          <w:rFonts w:ascii="Times New Roman" w:eastAsia="Times New Roman" w:hAnsi="Times New Roman"/>
          <w:sz w:val="28"/>
          <w:szCs w:val="28"/>
          <w:lang w:val="ru-RU" w:eastAsia="ar-SA"/>
        </w:rPr>
      </w:pPr>
      <w:proofErr w:type="spellStart"/>
      <w:r>
        <w:rPr>
          <w:rFonts w:ascii="Times New Roman" w:eastAsia="Times New Roman" w:hAnsi="Times New Roman"/>
          <w:color w:val="FF0000"/>
          <w:sz w:val="28"/>
          <w:szCs w:val="28"/>
          <w:lang w:val="ru-RU" w:eastAsia="ar-SA"/>
        </w:rPr>
        <w:t>Абдусалимзода</w:t>
      </w:r>
      <w:proofErr w:type="spellEnd"/>
      <w:r>
        <w:rPr>
          <w:rFonts w:ascii="Times New Roman" w:eastAsia="Times New Roman" w:hAnsi="Times New Roman"/>
          <w:color w:val="FF0000"/>
          <w:sz w:val="28"/>
          <w:szCs w:val="28"/>
          <w:lang w:val="ru-RU" w:eastAsia="ar-SA"/>
        </w:rPr>
        <w:t xml:space="preserve"> Искандар</w:t>
      </w:r>
    </w:p>
    <w:p w14:paraId="2C6EF864"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p>
    <w:p w14:paraId="383BE33A"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p>
    <w:p w14:paraId="6C890C2C"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r>
        <w:rPr>
          <w:rFonts w:ascii="Times New Roman" w:eastAsia="Times New Roman" w:hAnsi="Times New Roman"/>
          <w:sz w:val="28"/>
          <w:szCs w:val="28"/>
          <w:lang w:eastAsia="ar-SA"/>
        </w:rPr>
        <w:t>Проверил:</w:t>
      </w:r>
    </w:p>
    <w:p w14:paraId="60A4E799"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r>
        <w:rPr>
          <w:rFonts w:ascii="Times New Roman" w:eastAsia="Times New Roman" w:hAnsi="Times New Roman"/>
          <w:sz w:val="28"/>
          <w:szCs w:val="28"/>
          <w:lang w:eastAsia="ar-SA"/>
        </w:rPr>
        <w:t>к.т.н., доцент</w:t>
      </w:r>
    </w:p>
    <w:p w14:paraId="3155BCEA"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r>
        <w:rPr>
          <w:rFonts w:ascii="Times New Roman" w:eastAsia="Times New Roman" w:hAnsi="Times New Roman"/>
          <w:sz w:val="28"/>
          <w:szCs w:val="28"/>
          <w:lang w:eastAsia="ar-SA"/>
        </w:rPr>
        <w:t>Кафедры информационных технологий</w:t>
      </w:r>
    </w:p>
    <w:p w14:paraId="413D18CD"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r>
        <w:rPr>
          <w:rFonts w:ascii="Times New Roman" w:eastAsia="Times New Roman" w:hAnsi="Times New Roman"/>
          <w:sz w:val="28"/>
          <w:szCs w:val="28"/>
          <w:lang w:eastAsia="ar-SA"/>
        </w:rPr>
        <w:t>Алюнов Александр Николаевич</w:t>
      </w:r>
    </w:p>
    <w:p w14:paraId="5FED485D" w14:textId="77777777" w:rsidR="008B64B9" w:rsidRDefault="008B64B9" w:rsidP="008B64B9">
      <w:pPr>
        <w:widowControl w:val="0"/>
        <w:suppressAutoHyphens/>
        <w:spacing w:after="0" w:line="240" w:lineRule="auto"/>
        <w:jc w:val="right"/>
        <w:rPr>
          <w:rFonts w:ascii="Times New Roman" w:eastAsia="Times New Roman" w:hAnsi="Times New Roman"/>
          <w:sz w:val="28"/>
          <w:szCs w:val="28"/>
          <w:lang w:eastAsia="ar-SA"/>
        </w:rPr>
      </w:pPr>
    </w:p>
    <w:p w14:paraId="2CFDF419" w14:textId="77777777" w:rsidR="008B64B9" w:rsidRDefault="008B64B9" w:rsidP="008B64B9">
      <w:pPr>
        <w:widowControl w:val="0"/>
        <w:suppressAutoHyphens/>
        <w:spacing w:after="0" w:line="240" w:lineRule="auto"/>
        <w:jc w:val="center"/>
        <w:rPr>
          <w:rFonts w:ascii="Times New Roman" w:eastAsia="Times New Roman" w:hAnsi="Times New Roman"/>
          <w:caps/>
          <w:sz w:val="28"/>
          <w:szCs w:val="28"/>
          <w:lang w:eastAsia="ar-SA"/>
        </w:rPr>
      </w:pPr>
    </w:p>
    <w:p w14:paraId="258A3488" w14:textId="77777777" w:rsidR="008B64B9" w:rsidRDefault="008B64B9" w:rsidP="008B64B9">
      <w:pPr>
        <w:widowControl w:val="0"/>
        <w:suppressAutoHyphens/>
        <w:spacing w:after="0" w:line="240" w:lineRule="auto"/>
        <w:jc w:val="center"/>
        <w:rPr>
          <w:rFonts w:ascii="Times New Roman" w:eastAsia="Times New Roman" w:hAnsi="Times New Roman"/>
          <w:caps/>
          <w:sz w:val="28"/>
          <w:szCs w:val="28"/>
          <w:lang w:eastAsia="ar-SA"/>
        </w:rPr>
      </w:pPr>
    </w:p>
    <w:p w14:paraId="420E09E4" w14:textId="77777777" w:rsidR="008B64B9" w:rsidRDefault="008B64B9" w:rsidP="008B64B9">
      <w:pPr>
        <w:widowControl w:val="0"/>
        <w:suppressAutoHyphens/>
        <w:spacing w:after="0" w:line="240" w:lineRule="auto"/>
        <w:jc w:val="center"/>
        <w:rPr>
          <w:rFonts w:ascii="Times New Roman" w:eastAsia="Times New Roman" w:hAnsi="Times New Roman"/>
          <w:caps/>
          <w:sz w:val="28"/>
          <w:szCs w:val="28"/>
          <w:lang w:eastAsia="ar-SA"/>
        </w:rPr>
      </w:pPr>
    </w:p>
    <w:p w14:paraId="2F9E4A6B" w14:textId="77777777" w:rsidR="008B64B9" w:rsidRDefault="008B64B9" w:rsidP="008B64B9">
      <w:pPr>
        <w:widowControl w:val="0"/>
        <w:suppressAutoHyphens/>
        <w:spacing w:after="0" w:line="240" w:lineRule="auto"/>
        <w:jc w:val="center"/>
        <w:rPr>
          <w:rFonts w:ascii="Times New Roman" w:eastAsia="Times New Roman" w:hAnsi="Times New Roman"/>
          <w:caps/>
          <w:sz w:val="28"/>
          <w:szCs w:val="28"/>
          <w:lang w:eastAsia="ar-SA"/>
        </w:rPr>
      </w:pPr>
    </w:p>
    <w:p w14:paraId="6699B57F" w14:textId="77777777" w:rsidR="008B64B9" w:rsidRDefault="008B64B9" w:rsidP="008B64B9">
      <w:pPr>
        <w:widowControl w:val="0"/>
        <w:suppressAutoHyphens/>
        <w:spacing w:after="0" w:line="240" w:lineRule="auto"/>
        <w:jc w:val="center"/>
        <w:rPr>
          <w:rFonts w:ascii="Times New Roman" w:eastAsia="Times New Roman" w:hAnsi="Times New Roman"/>
          <w:caps/>
          <w:sz w:val="28"/>
          <w:szCs w:val="28"/>
          <w:lang w:eastAsia="ar-SA"/>
        </w:rPr>
      </w:pPr>
    </w:p>
    <w:p w14:paraId="31D4C60B" w14:textId="77777777" w:rsidR="008B64B9" w:rsidRDefault="008B64B9" w:rsidP="008B64B9">
      <w:pPr>
        <w:widowControl w:val="0"/>
        <w:suppressAutoHyphens/>
        <w:spacing w:after="0" w:line="240" w:lineRule="auto"/>
        <w:jc w:val="center"/>
        <w:rPr>
          <w:rFonts w:ascii="Times New Roman" w:eastAsia="Times New Roman" w:hAnsi="Times New Roman"/>
          <w:caps/>
          <w:sz w:val="28"/>
          <w:szCs w:val="28"/>
          <w:lang w:eastAsia="ar-SA"/>
        </w:rPr>
      </w:pPr>
    </w:p>
    <w:p w14:paraId="4ABE65F8" w14:textId="77777777" w:rsidR="008B64B9" w:rsidRDefault="008B64B9" w:rsidP="008B64B9">
      <w:pPr>
        <w:widowControl w:val="0"/>
        <w:suppressAutoHyphens/>
        <w:spacing w:after="0" w:line="240" w:lineRule="auto"/>
        <w:jc w:val="center"/>
        <w:rPr>
          <w:rFonts w:ascii="Times New Roman" w:eastAsia="Times New Roman" w:hAnsi="Times New Roman"/>
          <w:caps/>
          <w:sz w:val="28"/>
          <w:szCs w:val="28"/>
          <w:lang w:eastAsia="ar-SA"/>
        </w:rPr>
      </w:pPr>
    </w:p>
    <w:p w14:paraId="055AA9FF" w14:textId="031626AB" w:rsidR="008B64B9" w:rsidRPr="008B64B9" w:rsidRDefault="008B64B9" w:rsidP="008B64B9">
      <w:pPr>
        <w:widowControl w:val="0"/>
        <w:suppressAutoHyphens/>
        <w:spacing w:after="0" w:line="240" w:lineRule="auto"/>
        <w:jc w:val="center"/>
        <w:rPr>
          <w:rFonts w:ascii="Times New Roman" w:eastAsia="Times New Roman" w:hAnsi="Times New Roman"/>
          <w:caps/>
          <w:sz w:val="28"/>
          <w:szCs w:val="28"/>
          <w:lang w:val="ru-RU" w:eastAsia="ar-SA"/>
        </w:rPr>
      </w:pPr>
      <w:r>
        <w:rPr>
          <w:rFonts w:ascii="Times New Roman" w:eastAsia="Times New Roman" w:hAnsi="Times New Roman"/>
          <w:caps/>
          <w:sz w:val="28"/>
          <w:szCs w:val="28"/>
          <w:lang w:eastAsia="ar-SA"/>
        </w:rPr>
        <w:t>Москва 202</w:t>
      </w:r>
      <w:r>
        <w:rPr>
          <w:rFonts w:ascii="Times New Roman" w:eastAsia="Times New Roman" w:hAnsi="Times New Roman"/>
          <w:caps/>
          <w:sz w:val="28"/>
          <w:szCs w:val="28"/>
          <w:lang w:val="ru-RU" w:eastAsia="ar-SA"/>
        </w:rPr>
        <w:t>5</w:t>
      </w:r>
    </w:p>
    <w:p w14:paraId="334CDBE7" w14:textId="299729DA" w:rsidR="004D5561" w:rsidRPr="008B64B9" w:rsidRDefault="004D5561" w:rsidP="000645FB">
      <w:pPr>
        <w:spacing w:before="100" w:beforeAutospacing="1" w:after="100" w:afterAutospacing="1" w:line="276" w:lineRule="auto"/>
        <w:outlineLvl w:val="0"/>
        <w:rPr>
          <w:rFonts w:ascii="Times New Roman" w:eastAsia="Times New Roman" w:hAnsi="Times New Roman" w:cs="Times New Roman"/>
          <w:b/>
          <w:bCs/>
          <w:color w:val="000000"/>
          <w:kern w:val="36"/>
          <w:sz w:val="36"/>
          <w:szCs w:val="36"/>
          <w:lang w:val="ru-RU" w:eastAsia="ru-RU"/>
          <w14:ligatures w14:val="none"/>
        </w:rPr>
      </w:pPr>
      <w:r w:rsidRPr="008B64B9">
        <w:rPr>
          <w:rFonts w:ascii="Times New Roman" w:eastAsia="Times New Roman" w:hAnsi="Times New Roman" w:cs="Times New Roman"/>
          <w:b/>
          <w:bCs/>
          <w:color w:val="000000"/>
          <w:kern w:val="36"/>
          <w:sz w:val="36"/>
          <w:szCs w:val="36"/>
          <w:lang w:eastAsia="ru-RU"/>
          <w14:ligatures w14:val="none"/>
        </w:rPr>
        <w:lastRenderedPageBreak/>
        <w:t xml:space="preserve">Техническое описание </w:t>
      </w:r>
    </w:p>
    <w:p w14:paraId="714CCFD1"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Приложение построено на основе трехуровневой архитектуры:</w:t>
      </w:r>
    </w:p>
    <w:p w14:paraId="2ACD873A" w14:textId="5F2A9692"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Клиентский уровень (Frontend)</w:t>
      </w:r>
    </w:p>
    <w:p w14:paraId="29C9911E"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Клиентская часть реализована на React.js и отвечает за пользовательский интерфейс. Структура клиентской части организована по принципу компонентного подхода, где каждый компонент отвечает за определенную функциональность. React Context используется для управления глобальным состоянием приложения, что позволяет эффективно передавать данные между компонентами без избыточной передачи props.</w:t>
      </w:r>
    </w:p>
    <w:p w14:paraId="34D0E598"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Основные компоненты включают:</w:t>
      </w:r>
    </w:p>
    <w:p w14:paraId="4D04CCD0"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Auth компоненты (Login.js, Register.js) управляют процессами аутентификации</w:t>
      </w:r>
    </w:p>
    <w:p w14:paraId="4C32242C"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Notes компоненты (NotesList.js, NoteEditor.js) обеспечивают работу с заметками</w:t>
      </w:r>
    </w:p>
    <w:p w14:paraId="3AA2994E"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Layout компоненты (Header.js) определяют структуру интерфейса</w:t>
      </w:r>
    </w:p>
    <w:p w14:paraId="0AE01FB4"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Policy компоненты (PrivacyPolicy.js, CookiePolicy.js) предоставляют информацию о политиках</w:t>
      </w:r>
    </w:p>
    <w:p w14:paraId="532CF21D" w14:textId="4519C65D"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Серверный уровень (Backend)</w:t>
      </w:r>
    </w:p>
    <w:p w14:paraId="7E512570"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Серверная часть разработана на Node.js с использованием фреймворка Express.js. REST API обеспечивает взаимодействие между клиентом и сервером. Сервер обрабатывает запросы, управляет сессиями пользователей и взаимодействует с базой данных.</w:t>
      </w:r>
    </w:p>
    <w:p w14:paraId="0A1630E7"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Основные модули сервера:</w:t>
      </w:r>
    </w:p>
    <w:p w14:paraId="105EC119"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Контроллеры обрабатывают входящие HTTP-запросы</w:t>
      </w:r>
    </w:p>
    <w:p w14:paraId="1E2291E2"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Middleware осуществляет промежуточную обработку запросов</w:t>
      </w:r>
    </w:p>
    <w:p w14:paraId="2F434E9D"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Роуты определяют пути API и связывают их с контроллерами</w:t>
      </w:r>
    </w:p>
    <w:p w14:paraId="442BA9C3"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Модели описывают структуру данных</w:t>
      </w:r>
    </w:p>
    <w:p w14:paraId="5A1C77AD" w14:textId="57E94B9F"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Уровень данных (Database)</w:t>
      </w:r>
    </w:p>
    <w:p w14:paraId="11281FE3" w14:textId="4FA1DE71" w:rsidR="004D5561" w:rsidRPr="00593065" w:rsidRDefault="004D556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MongoDB используется как основная база данных. Mongoose служит ODM (Object Data Modeling) библиотекой для MongoDB и Node.js, обеспечивая строгую типизацию схем и валидацию данных.</w:t>
      </w:r>
      <w:r w:rsidR="00593065" w:rsidRPr="00593065">
        <w:rPr>
          <w:rFonts w:ascii="Times New Roman" w:eastAsia="Times New Roman" w:hAnsi="Times New Roman" w:cs="Times New Roman"/>
          <w:color w:val="000000"/>
          <w:kern w:val="0"/>
          <w:lang w:eastAsia="ru-RU"/>
          <w14:ligatures w14:val="none"/>
        </w:rPr>
        <w:t xml:space="preserve"> </w:t>
      </w:r>
      <w:r w:rsidR="00593065">
        <w:rPr>
          <w:rFonts w:ascii="Times New Roman" w:eastAsia="Times New Roman" w:hAnsi="Times New Roman" w:cs="Times New Roman"/>
          <w:color w:val="000000"/>
          <w:kern w:val="0"/>
          <w:lang w:val="ru-RU" w:eastAsia="ru-RU"/>
          <w14:ligatures w14:val="none"/>
        </w:rPr>
        <w:t xml:space="preserve">База данных расположена на облаке </w:t>
      </w:r>
      <w:r w:rsidR="00593065">
        <w:rPr>
          <w:rFonts w:ascii="Times New Roman" w:eastAsia="Times New Roman" w:hAnsi="Times New Roman" w:cs="Times New Roman"/>
          <w:color w:val="000000"/>
          <w:kern w:val="0"/>
          <w:lang w:val="en-US" w:eastAsia="ru-RU"/>
          <w14:ligatures w14:val="none"/>
        </w:rPr>
        <w:t>MongoDB</w:t>
      </w:r>
      <w:r w:rsidR="00E93166">
        <w:rPr>
          <w:rFonts w:ascii="Times New Roman" w:eastAsia="Times New Roman" w:hAnsi="Times New Roman" w:cs="Times New Roman"/>
          <w:color w:val="000000"/>
          <w:kern w:val="0"/>
          <w:lang w:val="ru-RU" w:eastAsia="ru-RU"/>
          <w14:ligatures w14:val="none"/>
        </w:rPr>
        <w:t xml:space="preserve"> </w:t>
      </w:r>
      <w:r w:rsidR="00E93166">
        <w:rPr>
          <w:rFonts w:ascii="Times New Roman" w:eastAsia="Times New Roman" w:hAnsi="Times New Roman" w:cs="Times New Roman"/>
          <w:color w:val="000000"/>
          <w:kern w:val="0"/>
          <w:lang w:val="en-US" w:eastAsia="ru-RU"/>
          <w14:ligatures w14:val="none"/>
        </w:rPr>
        <w:t>Atlas</w:t>
      </w:r>
      <w:r w:rsidR="00593065">
        <w:rPr>
          <w:rFonts w:ascii="Times New Roman" w:eastAsia="Times New Roman" w:hAnsi="Times New Roman" w:cs="Times New Roman"/>
          <w:color w:val="000000"/>
          <w:kern w:val="0"/>
          <w:lang w:val="ru-RU" w:eastAsia="ru-RU"/>
          <w14:ligatures w14:val="none"/>
        </w:rPr>
        <w:t>, что позволяет подключаться с БД с любой точки мира.</w:t>
      </w:r>
    </w:p>
    <w:p w14:paraId="3337071F"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4B5BFA7E" w14:textId="77777777" w:rsidR="004D5561" w:rsidRPr="008B64B9"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2"/>
          <w:szCs w:val="32"/>
          <w:lang w:eastAsia="ru-RU"/>
          <w14:ligatures w14:val="none"/>
        </w:rPr>
      </w:pPr>
      <w:r w:rsidRPr="008B64B9">
        <w:rPr>
          <w:rFonts w:ascii="Times New Roman" w:eastAsia="Times New Roman" w:hAnsi="Times New Roman" w:cs="Times New Roman"/>
          <w:b/>
          <w:bCs/>
          <w:color w:val="000000"/>
          <w:kern w:val="0"/>
          <w:sz w:val="32"/>
          <w:szCs w:val="32"/>
          <w:lang w:eastAsia="ru-RU"/>
          <w14:ligatures w14:val="none"/>
        </w:rPr>
        <w:t>Система безопасности</w:t>
      </w:r>
    </w:p>
    <w:p w14:paraId="22A58200"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lastRenderedPageBreak/>
        <w:t>Аутентификация</w:t>
      </w:r>
    </w:p>
    <w:p w14:paraId="427905C1"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Процесс аутентификации реализован через JWT (JSON Web Tokens). При успешной авторизации сервер генерирует токен, содержащий зашифрованную информацию о пользователе. Этот токен используется для последующих запросов к API.</w:t>
      </w:r>
    </w:p>
    <w:p w14:paraId="37DE891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Хеширование паролей</w:t>
      </w:r>
    </w:p>
    <w:p w14:paraId="6F3E183C"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Все пароли пользователей хешируются с использованием bcrypt перед сохранением в базу данных. Bcrypt автоматически генерирует соль и добавляет ее к паролю перед хешированием, что обеспечивает дополнительный уровень защиты.</w:t>
      </w:r>
    </w:p>
    <w:p w14:paraId="3C34B0AE"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Защита API</w:t>
      </w:r>
    </w:p>
    <w:p w14:paraId="4C6AD8DB"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API защищено несколькими уровнями безопасности:</w:t>
      </w:r>
    </w:p>
    <w:p w14:paraId="3A0E14A3" w14:textId="77777777" w:rsidR="004D5561" w:rsidRPr="004D556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CORS (Cross-Origin Resource Sharing) защита предотвращает несанкционированные межсайтовые запросы</w:t>
      </w:r>
    </w:p>
    <w:p w14:paraId="493A8B34" w14:textId="77777777" w:rsidR="004D5561" w:rsidRPr="004D556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Валидация входных данных проверяет корректность всех входящих запросов</w:t>
      </w:r>
    </w:p>
    <w:p w14:paraId="65FB297F" w14:textId="77777777" w:rsidR="004D5561" w:rsidRPr="008822E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Middleware проверяет JWT токены для защиты приватных endpoint'ов</w:t>
      </w:r>
    </w:p>
    <w:p w14:paraId="1604CE63"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p>
    <w:p w14:paraId="6F73E4A5" w14:textId="77777777" w:rsidR="004D5561" w:rsidRPr="008B64B9"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2"/>
          <w:szCs w:val="32"/>
          <w:lang w:eastAsia="ru-RU"/>
          <w14:ligatures w14:val="none"/>
        </w:rPr>
      </w:pPr>
      <w:r w:rsidRPr="008B64B9">
        <w:rPr>
          <w:rFonts w:ascii="Times New Roman" w:eastAsia="Times New Roman" w:hAnsi="Times New Roman" w:cs="Times New Roman"/>
          <w:b/>
          <w:bCs/>
          <w:color w:val="000000"/>
          <w:kern w:val="0"/>
          <w:sz w:val="32"/>
          <w:szCs w:val="32"/>
          <w:lang w:eastAsia="ru-RU"/>
          <w14:ligatures w14:val="none"/>
        </w:rPr>
        <w:t>Структура базы данных</w:t>
      </w:r>
    </w:p>
    <w:p w14:paraId="4C17834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Коллекция Users</w:t>
      </w:r>
    </w:p>
    <w:p w14:paraId="3D1425DE"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Хранит информацию о пользователях:</w:t>
      </w:r>
    </w:p>
    <w:p w14:paraId="48FD7EC7"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_id: уникальный идентификатор</w:t>
      </w:r>
    </w:p>
    <w:p w14:paraId="3FF57CEC"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username: имя пользователя</w:t>
      </w:r>
    </w:p>
    <w:p w14:paraId="47C64166"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email: электронная почта</w:t>
      </w:r>
    </w:p>
    <w:p w14:paraId="1BC7D3D4"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password: хешированный пароль</w:t>
      </w:r>
    </w:p>
    <w:p w14:paraId="5C162376"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createdAt: дата создания аккаунта</w:t>
      </w:r>
    </w:p>
    <w:p w14:paraId="585B4F9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Коллекция Notes</w:t>
      </w:r>
    </w:p>
    <w:p w14:paraId="42093902"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Содержит заметки пользователей:</w:t>
      </w:r>
    </w:p>
    <w:p w14:paraId="76DCE3CE"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_id: уникальный идентификатор</w:t>
      </w:r>
    </w:p>
    <w:p w14:paraId="131C4D20"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title: заголовок заметки</w:t>
      </w:r>
    </w:p>
    <w:p w14:paraId="3FC77EB2"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content: содержание заметки</w:t>
      </w:r>
    </w:p>
    <w:p w14:paraId="635443BC"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user: ссылка на пользователя-владельца</w:t>
      </w:r>
    </w:p>
    <w:p w14:paraId="32B771AB"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createdAt: дата создания</w:t>
      </w:r>
    </w:p>
    <w:p w14:paraId="429075F4" w14:textId="77777777" w:rsidR="004D5561" w:rsidRPr="008822E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lastRenderedPageBreak/>
        <w:t>updatedAt: дата последнего обновления</w:t>
      </w:r>
    </w:p>
    <w:p w14:paraId="11AC6B19"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p>
    <w:p w14:paraId="3B09DA66" w14:textId="77777777" w:rsidR="004D5561" w:rsidRPr="008B64B9"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2"/>
          <w:szCs w:val="32"/>
          <w:lang w:eastAsia="ru-RU"/>
          <w14:ligatures w14:val="none"/>
        </w:rPr>
      </w:pPr>
      <w:r w:rsidRPr="008B64B9">
        <w:rPr>
          <w:rFonts w:ascii="Times New Roman" w:eastAsia="Times New Roman" w:hAnsi="Times New Roman" w:cs="Times New Roman"/>
          <w:b/>
          <w:bCs/>
          <w:color w:val="000000"/>
          <w:kern w:val="0"/>
          <w:sz w:val="32"/>
          <w:szCs w:val="32"/>
          <w:lang w:eastAsia="ru-RU"/>
          <w14:ligatures w14:val="none"/>
        </w:rPr>
        <w:t>Взаимодействие компонентов</w:t>
      </w:r>
    </w:p>
    <w:p w14:paraId="6486F060" w14:textId="5BC1D807" w:rsidR="004D5561" w:rsidRPr="004D5561" w:rsidRDefault="004D5561" w:rsidP="00BD3930">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При взаимодействии пользователя с интерфейсом клиентское приложение отправляет запросы к серверу через REST API. Сервер обрабатывает эти запросы, проверяет аутентификацию, выполняет необходимые операции с базой данных и возвращает результат клиенту. Все данные передаются в формате JSON, что обеспечивает эффективный обмен информацией между клиентом и сервером.</w:t>
      </w:r>
      <w:r w:rsidR="00BD3930">
        <w:rPr>
          <w:rFonts w:ascii="Times New Roman" w:eastAsia="Times New Roman" w:hAnsi="Times New Roman" w:cs="Times New Roman"/>
          <w:color w:val="000000"/>
          <w:kern w:val="0"/>
          <w:lang w:val="ru-RU" w:eastAsia="ru-RU"/>
          <w14:ligatures w14:val="none"/>
        </w:rPr>
        <w:br/>
      </w:r>
      <w:r w:rsidR="00BD3930">
        <w:rPr>
          <w:rFonts w:ascii="Times New Roman" w:eastAsia="Times New Roman" w:hAnsi="Times New Roman" w:cs="Times New Roman"/>
          <w:color w:val="000000"/>
          <w:kern w:val="0"/>
          <w:lang w:val="ru-RU" w:eastAsia="ru-RU"/>
          <w14:ligatures w14:val="none"/>
        </w:rPr>
        <w:br/>
      </w:r>
      <w:r w:rsidRPr="008B64B9">
        <w:rPr>
          <w:rFonts w:ascii="Times New Roman" w:eastAsia="Times New Roman" w:hAnsi="Times New Roman" w:cs="Times New Roman"/>
          <w:b/>
          <w:bCs/>
          <w:color w:val="000000"/>
          <w:kern w:val="0"/>
          <w:sz w:val="32"/>
          <w:szCs w:val="32"/>
          <w:lang w:eastAsia="ru-RU"/>
          <w14:ligatures w14:val="none"/>
        </w:rPr>
        <w:t>Масштабируемость</w:t>
      </w:r>
    </w:p>
    <w:p w14:paraId="27C07EC6" w14:textId="77777777" w:rsid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Архитектура приложения позволяет легко масштабировать систему. MongoDB поддерживает горизонтальное масштабирование через шардинг, а Node.js сервер может быть развернут на нескольких экземплярах с использованием балансировщика нагрузки. React-приложение оптимизировано для производительности через механизм виртуального DOM и эффективное управление состоянием.</w:t>
      </w:r>
    </w:p>
    <w:p w14:paraId="3274600F"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02F07E61" w14:textId="77777777" w:rsidR="00644ABD" w:rsidRPr="008B64B9" w:rsidRDefault="00644ABD" w:rsidP="000645FB">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lang w:eastAsia="ru-RU"/>
          <w14:ligatures w14:val="none"/>
        </w:rPr>
      </w:pPr>
      <w:r w:rsidRPr="008B64B9">
        <w:rPr>
          <w:rFonts w:ascii="Times New Roman" w:eastAsia="Times New Roman" w:hAnsi="Times New Roman" w:cs="Times New Roman"/>
          <w:b/>
          <w:bCs/>
          <w:color w:val="000000"/>
          <w:kern w:val="0"/>
          <w:sz w:val="36"/>
          <w:szCs w:val="36"/>
          <w:lang w:eastAsia="ru-RU"/>
          <w14:ligatures w14:val="none"/>
        </w:rPr>
        <w:t>Руководство пользователя</w:t>
      </w:r>
    </w:p>
    <w:p w14:paraId="5F2CEE1B"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Начало работы</w:t>
      </w:r>
    </w:p>
    <w:p w14:paraId="59B77BB8" w14:textId="77777777" w:rsid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При первом посещении сайта пользователь попадает на страницу входа. Для начала работы необходимо создать учетную запись, используя форму регистрации, доступную по кнопке "Регистрация" в верхней части экрана.</w:t>
      </w:r>
    </w:p>
    <w:p w14:paraId="32FEB9E1" w14:textId="4887E899" w:rsidR="00DB3E56" w:rsidRPr="000645FB" w:rsidRDefault="00DB3E56" w:rsidP="000645FB">
      <w:pPr>
        <w:spacing w:before="100" w:beforeAutospacing="1" w:after="100" w:afterAutospacing="1" w:line="276" w:lineRule="auto"/>
        <w:jc w:val="center"/>
        <w:rPr>
          <w:rFonts w:ascii="Times New Roman" w:eastAsia="Times New Roman" w:hAnsi="Times New Roman" w:cs="Times New Roman"/>
          <w:color w:val="000000"/>
          <w:kern w:val="0"/>
          <w:lang w:eastAsia="ru-RU"/>
          <w14:ligatures w14:val="none"/>
        </w:rPr>
      </w:pPr>
      <w:r w:rsidRPr="00DB3E56">
        <w:rPr>
          <w:rFonts w:ascii="Times New Roman" w:eastAsia="Times New Roman" w:hAnsi="Times New Roman" w:cs="Times New Roman"/>
          <w:noProof/>
          <w:color w:val="000000"/>
          <w:kern w:val="0"/>
          <w:lang w:eastAsia="ru-RU"/>
          <w14:ligatures w14:val="none"/>
        </w:rPr>
        <w:lastRenderedPageBreak/>
        <w:drawing>
          <wp:inline distT="0" distB="0" distL="0" distR="0" wp14:anchorId="24C4CDAA" wp14:editId="62A2666B">
            <wp:extent cx="5731510" cy="3253105"/>
            <wp:effectExtent l="0" t="0" r="0" b="0"/>
            <wp:docPr id="1577176684"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6684"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5"/>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t>Рис. 1 – Страница входа</w:t>
      </w:r>
    </w:p>
    <w:p w14:paraId="5A08250D" w14:textId="77777777" w:rsidR="00DB3E56" w:rsidRDefault="00DB3E56"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297ADEB3" w14:textId="77777777" w:rsidR="000645FB" w:rsidRPr="00644ABD" w:rsidRDefault="000645FB"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6F1220A0"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Регистрация</w:t>
      </w:r>
    </w:p>
    <w:p w14:paraId="257A91B6"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 странице регистрации необходимо заполнить следующие поля:</w:t>
      </w:r>
    </w:p>
    <w:p w14:paraId="6A34C90F" w14:textId="77777777" w:rsidR="00644ABD" w:rsidRPr="00644ABD"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Имя пользователя</w:t>
      </w:r>
    </w:p>
    <w:p w14:paraId="06122B68" w14:textId="77777777" w:rsidR="00644ABD" w:rsidRPr="00644ABD"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Email</w:t>
      </w:r>
    </w:p>
    <w:p w14:paraId="0217D7ED" w14:textId="77777777" w:rsidR="00644ABD" w:rsidRPr="00DB3E56"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Пароль</w:t>
      </w:r>
    </w:p>
    <w:p w14:paraId="79BA723C" w14:textId="7D949793" w:rsidR="00DB3E56" w:rsidRPr="00644ABD" w:rsidRDefault="00DB3E56"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DB3E56">
        <w:rPr>
          <w:rFonts w:ascii="Times New Roman" w:eastAsia="Times New Roman" w:hAnsi="Times New Roman" w:cs="Times New Roman"/>
          <w:noProof/>
          <w:color w:val="000000"/>
          <w:kern w:val="0"/>
          <w:lang w:eastAsia="ru-RU"/>
          <w14:ligatures w14:val="none"/>
        </w:rPr>
        <w:lastRenderedPageBreak/>
        <w:drawing>
          <wp:inline distT="0" distB="0" distL="0" distR="0" wp14:anchorId="25E57700" wp14:editId="01C6BBF6">
            <wp:extent cx="5731510" cy="3253105"/>
            <wp:effectExtent l="0" t="0" r="0" b="0"/>
            <wp:docPr id="759683622" name="Рисунок 1" descr="Изображение выглядит как текст, программное обеспечение,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83622" name="Рисунок 1" descr="Изображение выглядит как текст, программное обеспечение, снимок экрана, дизайн&#10;&#10;Автоматически созданное описание"/>
                    <pic:cNvPicPr/>
                  </pic:nvPicPr>
                  <pic:blipFill>
                    <a:blip r:embed="rId6"/>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Рис. 2 – Страница регистрации</w:t>
      </w:r>
    </w:p>
    <w:p w14:paraId="67C359D7"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После успешной регистрации пользователь автоматически входит в систему.</w:t>
      </w:r>
    </w:p>
    <w:p w14:paraId="4C5A7688" w14:textId="77777777" w:rsidR="00644ABD" w:rsidRPr="008B64B9"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val="ru-RU"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Вход в систему</w:t>
      </w:r>
    </w:p>
    <w:p w14:paraId="45821FB0"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Для входа в существующую учетную запись следует использовать кнопку "Войти" в верхней части экрана и ввести email и пароль.</w:t>
      </w:r>
    </w:p>
    <w:p w14:paraId="2C068C70"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Основной интерфейс</w:t>
      </w:r>
    </w:p>
    <w:p w14:paraId="124674F0"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После входа пользователь попадает на главный экран, который разделен на две части:</w:t>
      </w:r>
    </w:p>
    <w:p w14:paraId="3400E345" w14:textId="77777777" w:rsidR="00644ABD" w:rsidRPr="00644ABD" w:rsidRDefault="00644ABD" w:rsidP="000645FB">
      <w:pPr>
        <w:numPr>
          <w:ilvl w:val="0"/>
          <w:numId w:val="2"/>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Левая панель содержит список всех заметок и кнопку "Новая заметка"</w:t>
      </w:r>
    </w:p>
    <w:p w14:paraId="211B9DDE" w14:textId="77777777" w:rsidR="00644ABD" w:rsidRDefault="00644ABD" w:rsidP="000645FB">
      <w:pPr>
        <w:numPr>
          <w:ilvl w:val="0"/>
          <w:numId w:val="2"/>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Правая панель представляет собой редактор текущей заметки</w:t>
      </w:r>
    </w:p>
    <w:p w14:paraId="11D44A72" w14:textId="7AC89F4F" w:rsidR="00DB3E56"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noProof/>
          <w:color w:val="000000"/>
          <w:kern w:val="0"/>
          <w:lang w:eastAsia="ru-RU"/>
          <w14:ligatures w14:val="none"/>
        </w:rPr>
        <w:lastRenderedPageBreak/>
        <w:drawing>
          <wp:inline distT="0" distB="0" distL="0" distR="0" wp14:anchorId="62DB80D0" wp14:editId="1A45734A">
            <wp:extent cx="5731510" cy="3253105"/>
            <wp:effectExtent l="0" t="0" r="0" b="0"/>
            <wp:docPr id="1157783562" name="Рисунок 1" descr="Изображение выглядит как снимок экрана, текс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3562" name="Рисунок 1" descr="Изображение выглядит как снимок экрана, текст, программное обеспечение&#10;&#10;Автоматически созданное описание"/>
                    <pic:cNvPicPr/>
                  </pic:nvPicPr>
                  <pic:blipFill>
                    <a:blip r:embed="rId7"/>
                    <a:stretch>
                      <a:fillRect/>
                    </a:stretch>
                  </pic:blipFill>
                  <pic:spPr>
                    <a:xfrm>
                      <a:off x="0" y="0"/>
                      <a:ext cx="5731510" cy="3253105"/>
                    </a:xfrm>
                    <a:prstGeom prst="rect">
                      <a:avLst/>
                    </a:prstGeom>
                  </pic:spPr>
                </pic:pic>
              </a:graphicData>
            </a:graphic>
          </wp:inline>
        </w:drawing>
      </w:r>
      <w:r w:rsidR="00DB3E56">
        <w:rPr>
          <w:rFonts w:ascii="Times New Roman" w:eastAsia="Times New Roman" w:hAnsi="Times New Roman" w:cs="Times New Roman"/>
          <w:color w:val="000000"/>
          <w:kern w:val="0"/>
          <w:lang w:eastAsia="ru-RU"/>
          <w14:ligatures w14:val="none"/>
        </w:rPr>
        <w:br/>
      </w:r>
      <w:r w:rsidR="00DB3E56">
        <w:rPr>
          <w:rFonts w:ascii="Times New Roman" w:eastAsia="Times New Roman" w:hAnsi="Times New Roman" w:cs="Times New Roman"/>
          <w:color w:val="000000"/>
          <w:kern w:val="0"/>
          <w:lang w:val="ru-RU" w:eastAsia="ru-RU"/>
          <w14:ligatures w14:val="none"/>
        </w:rPr>
        <w:t>Рис. 3 – Основная страница</w:t>
      </w:r>
      <w:r>
        <w:rPr>
          <w:rFonts w:ascii="Times New Roman" w:eastAsia="Times New Roman" w:hAnsi="Times New Roman" w:cs="Times New Roman"/>
          <w:color w:val="000000"/>
          <w:kern w:val="0"/>
          <w:lang w:val="ru-RU" w:eastAsia="ru-RU"/>
          <w14:ligatures w14:val="none"/>
        </w:rPr>
        <w:t xml:space="preserve"> и создание заметок</w:t>
      </w:r>
    </w:p>
    <w:p w14:paraId="3B841249"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Работа с заметками</w:t>
      </w:r>
    </w:p>
    <w:p w14:paraId="54BE3CAE"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Создание новой заметки:</w:t>
      </w:r>
    </w:p>
    <w:p w14:paraId="212AC7F7"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"Новая заметка" в левой панели</w:t>
      </w:r>
    </w:p>
    <w:p w14:paraId="0145FFAA"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Ввести заголовок заметки в верхнее поле</w:t>
      </w:r>
    </w:p>
    <w:p w14:paraId="756DC152"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Ввести содержание заметки в основное поле</w:t>
      </w:r>
    </w:p>
    <w:p w14:paraId="2AE067B1" w14:textId="62456C66" w:rsidR="000645FB"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"Создать" внизу редактора</w:t>
      </w:r>
    </w:p>
    <w:p w14:paraId="6BD11334"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Редактирование заметки:</w:t>
      </w:r>
    </w:p>
    <w:p w14:paraId="4EDAA0A2"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Выбрать нужную заметку из списка в левой панели</w:t>
      </w:r>
    </w:p>
    <w:p w14:paraId="34515286"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Внести необходимые изменения в полях заголовка или содержания</w:t>
      </w:r>
    </w:p>
    <w:p w14:paraId="2ED7B932"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"Сохранить"</w:t>
      </w:r>
    </w:p>
    <w:p w14:paraId="24E876D4"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Удаление заметки:</w:t>
      </w:r>
    </w:p>
    <w:p w14:paraId="05235752" w14:textId="77777777" w:rsidR="00644ABD" w:rsidRPr="00644ABD" w:rsidRDefault="00644ABD"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Выбрать заметку из списка</w:t>
      </w:r>
    </w:p>
    <w:p w14:paraId="37D99006" w14:textId="77777777" w:rsidR="00644ABD" w:rsidRPr="00172FE7" w:rsidRDefault="00644ABD"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"Удалить" внизу редактора</w:t>
      </w:r>
    </w:p>
    <w:p w14:paraId="26C25AE2" w14:textId="31E33B3C" w:rsidR="00172FE7" w:rsidRPr="000645FB" w:rsidRDefault="00172FE7"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Pr>
          <w:rFonts w:ascii="Times New Roman" w:eastAsia="Times New Roman" w:hAnsi="Times New Roman" w:cs="Times New Roman"/>
          <w:color w:val="000000"/>
          <w:kern w:val="0"/>
          <w:lang w:val="ru-RU" w:eastAsia="ru-RU"/>
          <w14:ligatures w14:val="none"/>
        </w:rPr>
        <w:t>Подтвердить удаление</w:t>
      </w:r>
    </w:p>
    <w:p w14:paraId="41CC61C3" w14:textId="59270F96" w:rsidR="000645FB" w:rsidRPr="00CB7602"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noProof/>
          <w:color w:val="000000"/>
          <w:kern w:val="0"/>
          <w:lang w:val="ru-RU" w:eastAsia="ru-RU"/>
          <w14:ligatures w14:val="none"/>
        </w:rPr>
        <w:lastRenderedPageBreak/>
        <w:drawing>
          <wp:inline distT="0" distB="0" distL="0" distR="0" wp14:anchorId="178B22C5" wp14:editId="3DA45E9F">
            <wp:extent cx="5731510" cy="3253105"/>
            <wp:effectExtent l="0" t="0" r="0" b="0"/>
            <wp:docPr id="1251437578" name="Рисунок 1"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7578" name="Рисунок 1" descr="Изображение выглядит как текст, снимок экрана, программное обеспечение, дизайн&#10;&#10;Автоматически созданное описание"/>
                    <pic:cNvPicPr/>
                  </pic:nvPicPr>
                  <pic:blipFill>
                    <a:blip r:embed="rId8"/>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Рис. 4 – Сохранение</w:t>
      </w:r>
      <w:r w:rsidR="00CB7602">
        <w:rPr>
          <w:rFonts w:ascii="Times New Roman" w:eastAsia="Times New Roman" w:hAnsi="Times New Roman" w:cs="Times New Roman"/>
          <w:color w:val="000000"/>
          <w:kern w:val="0"/>
          <w:lang w:val="ru-RU" w:eastAsia="ru-RU"/>
          <w14:ligatures w14:val="none"/>
        </w:rPr>
        <w:t xml:space="preserve"> заметки</w:t>
      </w:r>
    </w:p>
    <w:p w14:paraId="1B0F87A5" w14:textId="0543A4BA" w:rsidR="00CB7602" w:rsidRPr="00644ABD" w:rsidRDefault="00CB7602" w:rsidP="00CB7602">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CB7602">
        <w:rPr>
          <w:rFonts w:ascii="Times New Roman" w:eastAsia="Times New Roman" w:hAnsi="Times New Roman" w:cs="Times New Roman"/>
          <w:noProof/>
          <w:color w:val="000000"/>
          <w:kern w:val="0"/>
          <w:lang w:val="en-US" w:eastAsia="ru-RU"/>
          <w14:ligatures w14:val="none"/>
        </w:rPr>
        <w:drawing>
          <wp:inline distT="0" distB="0" distL="0" distR="0" wp14:anchorId="5533D8A8" wp14:editId="3A078AC9">
            <wp:extent cx="5731510" cy="3253105"/>
            <wp:effectExtent l="0" t="0" r="0" b="0"/>
            <wp:docPr id="1232087961" name="Рисунок 1" descr="Изображение выглядит как программное обеспечение, текст,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87961" name="Рисунок 1" descr="Изображение выглядит как программное обеспечение, текст, Мультимедийное программное обеспечение, Значок на компьютере&#10;&#10;Автоматически созданное описание"/>
                    <pic:cNvPicPr/>
                  </pic:nvPicPr>
                  <pic:blipFill>
                    <a:blip r:embed="rId9"/>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Рис. 5 - Удаление заметки</w:t>
      </w:r>
    </w:p>
    <w:p w14:paraId="3077089A"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Поиск заметок</w:t>
      </w:r>
    </w:p>
    <w:p w14:paraId="6191CE4A"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Все заметки отображаются в левой панели в хронологическом порядке. Каждая заметка в списке показывает:</w:t>
      </w:r>
    </w:p>
    <w:p w14:paraId="31A3DEA0" w14:textId="77777777" w:rsidR="00644ABD" w:rsidRPr="00644ABD"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Заголовок</w:t>
      </w:r>
    </w:p>
    <w:p w14:paraId="76A06F9F" w14:textId="77777777" w:rsidR="00644ABD" w:rsidRPr="00644ABD"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Начало содержания</w:t>
      </w:r>
    </w:p>
    <w:p w14:paraId="03E71C41" w14:textId="77777777" w:rsidR="00644ABD" w:rsidRPr="000645FB"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lastRenderedPageBreak/>
        <w:t>Дату и время создания</w:t>
      </w:r>
    </w:p>
    <w:p w14:paraId="4C41F97A" w14:textId="6F68AB06" w:rsidR="000645FB"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noProof/>
          <w:color w:val="000000"/>
          <w:kern w:val="0"/>
          <w:lang w:eastAsia="ru-RU"/>
          <w14:ligatures w14:val="none"/>
        </w:rPr>
        <w:drawing>
          <wp:inline distT="0" distB="0" distL="0" distR="0" wp14:anchorId="2379D230" wp14:editId="3D065B97">
            <wp:extent cx="5731510" cy="3253105"/>
            <wp:effectExtent l="0" t="0" r="635" b="0"/>
            <wp:docPr id="628205506" name="Рисунок 1" descr="Изображение выглядит как текст, программное обеспечение, снимок экрана,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5506" name="Рисунок 1" descr="Изображение выглядит как текст, программное обеспечение, снимок экрана, веб-страница&#10;&#10;Автоматически созданное описание"/>
                    <pic:cNvPicPr/>
                  </pic:nvPicPr>
                  <pic:blipFill>
                    <a:blip r:embed="rId10"/>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6</w:t>
      </w:r>
      <w:r>
        <w:rPr>
          <w:rFonts w:ascii="Times New Roman" w:eastAsia="Times New Roman" w:hAnsi="Times New Roman" w:cs="Times New Roman"/>
          <w:color w:val="000000"/>
          <w:kern w:val="0"/>
          <w:lang w:val="ru-RU" w:eastAsia="ru-RU"/>
          <w14:ligatures w14:val="none"/>
        </w:rPr>
        <w:t xml:space="preserve"> – Поиск заметок</w:t>
      </w:r>
    </w:p>
    <w:p w14:paraId="5A0A5971"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Завершение работы</w:t>
      </w:r>
    </w:p>
    <w:p w14:paraId="5A16296D"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Для выхода из системы следует нажать кнопку "Выйти" в верхней части экрана. После этого все несохраненные изменения будут потеряны, и потребуется повторный вход в систему.</w:t>
      </w:r>
    </w:p>
    <w:p w14:paraId="1F403196"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Политики и конфиденциальность</w:t>
      </w:r>
    </w:p>
    <w:p w14:paraId="7CBB0C0C" w14:textId="77777777" w:rsid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644ABD">
        <w:rPr>
          <w:rFonts w:ascii="Times New Roman" w:eastAsia="Times New Roman" w:hAnsi="Times New Roman" w:cs="Times New Roman"/>
          <w:color w:val="000000"/>
          <w:kern w:val="0"/>
          <w:lang w:eastAsia="ru-RU"/>
          <w14:ligatures w14:val="none"/>
        </w:rPr>
        <w:t>В нижней части экрана доступны ссылки на политику конфиденциальности и политику использования cookie. Рекомендуется ознакомиться с этими документами для понимания принципов обработки персональных данных.</w:t>
      </w:r>
    </w:p>
    <w:p w14:paraId="70CC3952" w14:textId="03DEF74E" w:rsidR="000645FB"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noProof/>
          <w:color w:val="000000"/>
          <w:kern w:val="0"/>
          <w:lang w:val="ru-RU" w:eastAsia="ru-RU"/>
          <w14:ligatures w14:val="none"/>
        </w:rPr>
        <w:lastRenderedPageBreak/>
        <w:drawing>
          <wp:inline distT="0" distB="0" distL="0" distR="0" wp14:anchorId="7B960DE9" wp14:editId="4E6E8F04">
            <wp:extent cx="5731510" cy="3253105"/>
            <wp:effectExtent l="0" t="0" r="0" b="0"/>
            <wp:docPr id="1174834553" name="Рисунок 1" descr="Изображение выглядит как текст, программное обеспечение, Веб-сай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34553" name="Рисунок 1" descr="Изображение выглядит как текст, программное обеспечение, Веб-сайт, веб-страница&#10;&#10;Автоматически созданное описание"/>
                    <pic:cNvPicPr/>
                  </pic:nvPicPr>
                  <pic:blipFill>
                    <a:blip r:embed="rId11"/>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7</w:t>
      </w:r>
      <w:r>
        <w:rPr>
          <w:rFonts w:ascii="Times New Roman" w:eastAsia="Times New Roman" w:hAnsi="Times New Roman" w:cs="Times New Roman"/>
          <w:color w:val="000000"/>
          <w:kern w:val="0"/>
          <w:lang w:val="ru-RU" w:eastAsia="ru-RU"/>
          <w14:ligatures w14:val="none"/>
        </w:rPr>
        <w:t xml:space="preserve"> – Политика конфиденциальности</w:t>
      </w:r>
      <w:r>
        <w:rPr>
          <w:rFonts w:ascii="Times New Roman" w:eastAsia="Times New Roman" w:hAnsi="Times New Roman" w:cs="Times New Roman"/>
          <w:color w:val="000000"/>
          <w:kern w:val="0"/>
          <w:lang w:val="ru-RU" w:eastAsia="ru-RU"/>
          <w14:ligatures w14:val="none"/>
        </w:rPr>
        <w:br/>
      </w:r>
      <w:r>
        <w:rPr>
          <w:rFonts w:ascii="Times New Roman" w:eastAsia="Times New Roman" w:hAnsi="Times New Roman" w:cs="Times New Roman"/>
          <w:color w:val="000000"/>
          <w:kern w:val="0"/>
          <w:lang w:val="ru-RU" w:eastAsia="ru-RU"/>
          <w14:ligatures w14:val="none"/>
        </w:rPr>
        <w:br/>
      </w:r>
      <w:r w:rsidRPr="000645FB">
        <w:rPr>
          <w:rFonts w:ascii="Times New Roman" w:eastAsia="Times New Roman" w:hAnsi="Times New Roman" w:cs="Times New Roman"/>
          <w:noProof/>
          <w:color w:val="000000"/>
          <w:kern w:val="0"/>
          <w:lang w:val="ru-RU" w:eastAsia="ru-RU"/>
          <w14:ligatures w14:val="none"/>
        </w:rPr>
        <w:drawing>
          <wp:inline distT="0" distB="0" distL="0" distR="0" wp14:anchorId="3FE3B9DD" wp14:editId="62A6DE9F">
            <wp:extent cx="5731510" cy="3253105"/>
            <wp:effectExtent l="0" t="0" r="0" b="0"/>
            <wp:docPr id="1954950271"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50271"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12"/>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8</w:t>
      </w:r>
      <w:r>
        <w:rPr>
          <w:rFonts w:ascii="Times New Roman" w:eastAsia="Times New Roman" w:hAnsi="Times New Roman" w:cs="Times New Roman"/>
          <w:color w:val="000000"/>
          <w:kern w:val="0"/>
          <w:lang w:val="ru-RU" w:eastAsia="ru-RU"/>
          <w14:ligatures w14:val="none"/>
        </w:rPr>
        <w:t xml:space="preserve"> – Политика </w:t>
      </w:r>
      <w:r>
        <w:rPr>
          <w:rFonts w:ascii="Times New Roman" w:eastAsia="Times New Roman" w:hAnsi="Times New Roman" w:cs="Times New Roman"/>
          <w:color w:val="000000"/>
          <w:kern w:val="0"/>
          <w:lang w:val="en-US" w:eastAsia="ru-RU"/>
          <w14:ligatures w14:val="none"/>
        </w:rPr>
        <w:t>cookie</w:t>
      </w:r>
    </w:p>
    <w:p w14:paraId="117D4591" w14:textId="77777777" w:rsidR="00B71B42" w:rsidRPr="008822E1" w:rsidRDefault="00B71B42" w:rsidP="000645FB">
      <w:pPr>
        <w:spacing w:line="276" w:lineRule="auto"/>
        <w:rPr>
          <w:rFonts w:ascii="Times New Roman" w:hAnsi="Times New Roman" w:cs="Times New Roman"/>
          <w:lang w:val="ru-RU"/>
        </w:rPr>
      </w:pPr>
    </w:p>
    <w:sectPr w:rsidR="00B71B42" w:rsidRPr="00882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halkboard">
    <w:panose1 w:val="03050602040202020205"/>
    <w:charset w:val="00"/>
    <w:family w:val="script"/>
    <w:pitch w:val="variable"/>
    <w:sig w:usb0="8000002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B158C"/>
    <w:multiLevelType w:val="multilevel"/>
    <w:tmpl w:val="A808D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5E074D"/>
    <w:multiLevelType w:val="hybridMultilevel"/>
    <w:tmpl w:val="7A4E7C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0815A5"/>
    <w:multiLevelType w:val="multilevel"/>
    <w:tmpl w:val="1FDC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33617"/>
    <w:multiLevelType w:val="multilevel"/>
    <w:tmpl w:val="8426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85443"/>
    <w:multiLevelType w:val="multilevel"/>
    <w:tmpl w:val="B2FC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D32D4"/>
    <w:multiLevelType w:val="multilevel"/>
    <w:tmpl w:val="72FC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CC2189"/>
    <w:multiLevelType w:val="multilevel"/>
    <w:tmpl w:val="88D8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F2CA6"/>
    <w:multiLevelType w:val="multilevel"/>
    <w:tmpl w:val="4C8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A11D0"/>
    <w:multiLevelType w:val="multilevel"/>
    <w:tmpl w:val="135A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520143"/>
    <w:multiLevelType w:val="multilevel"/>
    <w:tmpl w:val="4B44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FB1637"/>
    <w:multiLevelType w:val="multilevel"/>
    <w:tmpl w:val="E80C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1667A5"/>
    <w:multiLevelType w:val="multilevel"/>
    <w:tmpl w:val="C9B0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719616">
    <w:abstractNumId w:val="3"/>
  </w:num>
  <w:num w:numId="2" w16cid:durableId="1306622991">
    <w:abstractNumId w:val="2"/>
  </w:num>
  <w:num w:numId="3" w16cid:durableId="908616562">
    <w:abstractNumId w:val="0"/>
  </w:num>
  <w:num w:numId="4" w16cid:durableId="749236991">
    <w:abstractNumId w:val="9"/>
  </w:num>
  <w:num w:numId="5" w16cid:durableId="208417851">
    <w:abstractNumId w:val="8"/>
  </w:num>
  <w:num w:numId="6" w16cid:durableId="1008288574">
    <w:abstractNumId w:val="11"/>
  </w:num>
  <w:num w:numId="7" w16cid:durableId="111023427">
    <w:abstractNumId w:val="6"/>
  </w:num>
  <w:num w:numId="8" w16cid:durableId="270209269">
    <w:abstractNumId w:val="10"/>
  </w:num>
  <w:num w:numId="9" w16cid:durableId="748431850">
    <w:abstractNumId w:val="5"/>
  </w:num>
  <w:num w:numId="10" w16cid:durableId="1325939650">
    <w:abstractNumId w:val="4"/>
  </w:num>
  <w:num w:numId="11" w16cid:durableId="1788547160">
    <w:abstractNumId w:val="7"/>
  </w:num>
  <w:num w:numId="12" w16cid:durableId="7569504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ABD"/>
    <w:rsid w:val="000645FB"/>
    <w:rsid w:val="00172FE7"/>
    <w:rsid w:val="001F5DD9"/>
    <w:rsid w:val="00386EF5"/>
    <w:rsid w:val="004475DC"/>
    <w:rsid w:val="004D5561"/>
    <w:rsid w:val="005137FF"/>
    <w:rsid w:val="00593065"/>
    <w:rsid w:val="00644ABD"/>
    <w:rsid w:val="007920F8"/>
    <w:rsid w:val="00833273"/>
    <w:rsid w:val="008822E1"/>
    <w:rsid w:val="008B64B9"/>
    <w:rsid w:val="00B71B42"/>
    <w:rsid w:val="00BD3930"/>
    <w:rsid w:val="00CB7602"/>
    <w:rsid w:val="00DB3E56"/>
    <w:rsid w:val="00DB46A1"/>
    <w:rsid w:val="00E93166"/>
  </w:rsids>
  <m:mathPr>
    <m:mathFont m:val="Cambria Math"/>
    <m:brkBin m:val="before"/>
    <m:brkBinSub m:val="--"/>
    <m:smallFrac m:val="0"/>
    <m:dispDef/>
    <m:lMargin m:val="0"/>
    <m:rMargin m:val="0"/>
    <m:defJc m:val="centerGroup"/>
    <m:wrapIndent m:val="1440"/>
    <m:intLim m:val="subSup"/>
    <m:naryLim m:val="undOvr"/>
  </m:mathPr>
  <w:themeFontLang w:val="ru-UZ"/>
  <w:clrSchemeMapping w:bg1="light1" w:t1="dark1" w:bg2="light2" w:t2="dark2" w:accent1="accent1" w:accent2="accent2" w:accent3="accent3" w:accent4="accent4" w:accent5="accent5" w:accent6="accent6" w:hyperlink="hyperlink" w:followedHyperlink="followedHyperlink"/>
  <w:decimalSymbol w:val=","/>
  <w:listSeparator w:val=";"/>
  <w14:docId w14:val="7A09CBBE"/>
  <w15:chartTrackingRefBased/>
  <w15:docId w15:val="{C85D171B-29F1-0947-B106-9E3986301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U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44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644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644AB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44AB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44AB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44AB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44AB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44AB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44AB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_стиль"/>
    <w:basedOn w:val="a"/>
    <w:qFormat/>
    <w:rsid w:val="00833273"/>
    <w:rPr>
      <w:rFonts w:ascii="Chalkboard" w:hAnsi="Chalkboard"/>
      <w:b/>
      <w:lang w:val="ru-RU"/>
    </w:rPr>
  </w:style>
  <w:style w:type="character" w:customStyle="1" w:styleId="10">
    <w:name w:val="Заголовок 1 Знак"/>
    <w:basedOn w:val="a0"/>
    <w:link w:val="1"/>
    <w:uiPriority w:val="9"/>
    <w:rsid w:val="00644AB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644AB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644AB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44AB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44AB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44AB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44ABD"/>
    <w:rPr>
      <w:rFonts w:eastAsiaTheme="majorEastAsia" w:cstheme="majorBidi"/>
      <w:color w:val="595959" w:themeColor="text1" w:themeTint="A6"/>
    </w:rPr>
  </w:style>
  <w:style w:type="character" w:customStyle="1" w:styleId="80">
    <w:name w:val="Заголовок 8 Знак"/>
    <w:basedOn w:val="a0"/>
    <w:link w:val="8"/>
    <w:uiPriority w:val="9"/>
    <w:semiHidden/>
    <w:rsid w:val="00644AB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44ABD"/>
    <w:rPr>
      <w:rFonts w:eastAsiaTheme="majorEastAsia" w:cstheme="majorBidi"/>
      <w:color w:val="272727" w:themeColor="text1" w:themeTint="D8"/>
    </w:rPr>
  </w:style>
  <w:style w:type="paragraph" w:styleId="a4">
    <w:name w:val="Title"/>
    <w:basedOn w:val="a"/>
    <w:next w:val="a"/>
    <w:link w:val="a5"/>
    <w:uiPriority w:val="10"/>
    <w:qFormat/>
    <w:rsid w:val="00644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644ABD"/>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644ABD"/>
    <w:pPr>
      <w:numPr>
        <w:ilvl w:val="1"/>
      </w:numPr>
    </w:pPr>
    <w:rPr>
      <w:rFonts w:eastAsiaTheme="majorEastAsia" w:cstheme="majorBidi"/>
      <w:color w:val="595959" w:themeColor="text1" w:themeTint="A6"/>
      <w:spacing w:val="15"/>
      <w:sz w:val="28"/>
      <w:szCs w:val="28"/>
    </w:rPr>
  </w:style>
  <w:style w:type="character" w:customStyle="1" w:styleId="a7">
    <w:name w:val="Подзаголовок Знак"/>
    <w:basedOn w:val="a0"/>
    <w:link w:val="a6"/>
    <w:uiPriority w:val="11"/>
    <w:rsid w:val="00644AB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44ABD"/>
    <w:pPr>
      <w:spacing w:before="160"/>
      <w:jc w:val="center"/>
    </w:pPr>
    <w:rPr>
      <w:i/>
      <w:iCs/>
      <w:color w:val="404040" w:themeColor="text1" w:themeTint="BF"/>
    </w:rPr>
  </w:style>
  <w:style w:type="character" w:customStyle="1" w:styleId="22">
    <w:name w:val="Цитата 2 Знак"/>
    <w:basedOn w:val="a0"/>
    <w:link w:val="21"/>
    <w:uiPriority w:val="29"/>
    <w:rsid w:val="00644ABD"/>
    <w:rPr>
      <w:i/>
      <w:iCs/>
      <w:color w:val="404040" w:themeColor="text1" w:themeTint="BF"/>
    </w:rPr>
  </w:style>
  <w:style w:type="paragraph" w:styleId="a8">
    <w:name w:val="List Paragraph"/>
    <w:basedOn w:val="a"/>
    <w:uiPriority w:val="34"/>
    <w:qFormat/>
    <w:rsid w:val="00644ABD"/>
    <w:pPr>
      <w:ind w:left="720"/>
      <w:contextualSpacing/>
    </w:pPr>
  </w:style>
  <w:style w:type="character" w:styleId="a9">
    <w:name w:val="Intense Emphasis"/>
    <w:basedOn w:val="a0"/>
    <w:uiPriority w:val="21"/>
    <w:qFormat/>
    <w:rsid w:val="00644ABD"/>
    <w:rPr>
      <w:i/>
      <w:iCs/>
      <w:color w:val="0F4761" w:themeColor="accent1" w:themeShade="BF"/>
    </w:rPr>
  </w:style>
  <w:style w:type="paragraph" w:styleId="aa">
    <w:name w:val="Intense Quote"/>
    <w:basedOn w:val="a"/>
    <w:next w:val="a"/>
    <w:link w:val="ab"/>
    <w:uiPriority w:val="30"/>
    <w:qFormat/>
    <w:rsid w:val="00644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644ABD"/>
    <w:rPr>
      <w:i/>
      <w:iCs/>
      <w:color w:val="0F4761" w:themeColor="accent1" w:themeShade="BF"/>
    </w:rPr>
  </w:style>
  <w:style w:type="character" w:styleId="ac">
    <w:name w:val="Intense Reference"/>
    <w:basedOn w:val="a0"/>
    <w:uiPriority w:val="32"/>
    <w:qFormat/>
    <w:rsid w:val="00644ABD"/>
    <w:rPr>
      <w:b/>
      <w:bCs/>
      <w:smallCaps/>
      <w:color w:val="0F4761" w:themeColor="accent1" w:themeShade="BF"/>
      <w:spacing w:val="5"/>
    </w:rPr>
  </w:style>
  <w:style w:type="paragraph" w:customStyle="1" w:styleId="whitespace-pre-wrap">
    <w:name w:val="whitespace-pre-wrap"/>
    <w:basedOn w:val="a"/>
    <w:rsid w:val="00644ABD"/>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paragraph" w:customStyle="1" w:styleId="whitespace-normal">
    <w:name w:val="whitespace-normal"/>
    <w:basedOn w:val="a"/>
    <w:rsid w:val="00644ABD"/>
    <w:pPr>
      <w:spacing w:before="100" w:beforeAutospacing="1" w:after="100" w:afterAutospacing="1" w:line="240" w:lineRule="auto"/>
    </w:pPr>
    <w:rPr>
      <w:rFonts w:ascii="Times New Roman" w:eastAsia="Times New Roman" w:hAnsi="Times New Roman" w:cs="Times New Roman"/>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514518">
      <w:bodyDiv w:val="1"/>
      <w:marLeft w:val="0"/>
      <w:marRight w:val="0"/>
      <w:marTop w:val="0"/>
      <w:marBottom w:val="0"/>
      <w:divBdr>
        <w:top w:val="none" w:sz="0" w:space="0" w:color="auto"/>
        <w:left w:val="none" w:sz="0" w:space="0" w:color="auto"/>
        <w:bottom w:val="none" w:sz="0" w:space="0" w:color="auto"/>
        <w:right w:val="none" w:sz="0" w:space="0" w:color="auto"/>
      </w:divBdr>
    </w:div>
    <w:div w:id="161921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966</Words>
  <Characters>5512</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Абдусалимзода Искандар</dc:creator>
  <cp:keywords/>
  <dc:description/>
  <cp:lastModifiedBy>Абдусалимзода Искандар</cp:lastModifiedBy>
  <cp:revision>8</cp:revision>
  <dcterms:created xsi:type="dcterms:W3CDTF">2025-01-16T12:52:00Z</dcterms:created>
  <dcterms:modified xsi:type="dcterms:W3CDTF">2025-01-17T04:33:00Z</dcterms:modified>
</cp:coreProperties>
</file>