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7" w:lineRule="auto"/>
      </w:pPr>
      <w:r>
        <w:rPr>
          <w:spacing w:val="-2"/>
        </w:rPr>
        <w:t>PART</w:t>
      </w:r>
      <w:r>
        <w:rPr>
          <w:spacing w:val="-45"/>
        </w:rPr>
        <w:t> </w:t>
      </w:r>
      <w:r>
        <w:rPr>
          <w:spacing w:val="-2"/>
        </w:rPr>
        <w:t>A:</w:t>
      </w:r>
      <w:r>
        <w:rPr>
          <w:spacing w:val="-44"/>
        </w:rPr>
        <w:t> </w:t>
      </w:r>
      <w:r>
        <w:rPr>
          <w:spacing w:val="-2"/>
        </w:rPr>
        <w:t>Case</w:t>
      </w:r>
      <w:r>
        <w:rPr>
          <w:spacing w:val="-44"/>
        </w:rPr>
        <w:t> </w:t>
      </w:r>
      <w:r>
        <w:rPr>
          <w:spacing w:val="-2"/>
        </w:rPr>
        <w:t>Study</w:t>
      </w:r>
      <w:r>
        <w:rPr>
          <w:spacing w:val="-44"/>
        </w:rPr>
        <w:t> </w:t>
      </w:r>
      <w:r>
        <w:rPr>
          <w:spacing w:val="-2"/>
        </w:rPr>
        <w:t>(UPI</w:t>
      </w:r>
      <w:r>
        <w:rPr>
          <w:spacing w:val="-41"/>
        </w:rPr>
        <w:t> </w:t>
      </w:r>
      <w:r>
        <w:rPr>
          <w:spacing w:val="-2"/>
        </w:rPr>
        <w:t>Fraud</w:t>
      </w:r>
      <w:r>
        <w:rPr>
          <w:spacing w:val="-41"/>
        </w:rPr>
        <w:t> </w:t>
      </w:r>
      <w:r>
        <w:rPr>
          <w:spacing w:val="-2"/>
        </w:rPr>
        <w:t>–</w:t>
      </w:r>
      <w:r>
        <w:rPr>
          <w:spacing w:val="-42"/>
        </w:rPr>
        <w:t> </w:t>
      </w:r>
      <w:r>
        <w:rPr>
          <w:spacing w:val="-2"/>
        </w:rPr>
        <w:t>best</w:t>
      </w:r>
      <w:r>
        <w:rPr>
          <w:spacing w:val="-44"/>
        </w:rPr>
        <w:t> </w:t>
      </w:r>
      <w:r>
        <w:rPr>
          <w:spacing w:val="-2"/>
        </w:rPr>
        <w:t>choice) </w:t>
      </w:r>
      <w:r>
        <w:rPr/>
        <w:t>Title:</w:t>
      </w:r>
      <w:r>
        <w:rPr>
          <w:spacing w:val="-26"/>
        </w:rPr>
        <w:t> </w:t>
      </w:r>
      <w:r>
        <w:rPr/>
        <w:t>UPI</w:t>
      </w:r>
      <w:r>
        <w:rPr>
          <w:spacing w:val="-24"/>
        </w:rPr>
        <w:t> </w:t>
      </w:r>
      <w:r>
        <w:rPr/>
        <w:t>Fraud</w:t>
      </w:r>
      <w:r>
        <w:rPr>
          <w:spacing w:val="-26"/>
        </w:rPr>
        <w:t> </w:t>
      </w:r>
      <w:r>
        <w:rPr/>
        <w:t>Case</w:t>
      </w:r>
      <w:r>
        <w:rPr>
          <w:spacing w:val="-24"/>
        </w:rPr>
        <w:t> </w:t>
      </w:r>
      <w:r>
        <w:rPr/>
        <w:t>Study</w:t>
      </w:r>
    </w:p>
    <w:p>
      <w:pPr>
        <w:pStyle w:val="BodyText"/>
        <w:spacing w:before="274"/>
        <w:ind w:left="0"/>
        <w:rPr>
          <w:sz w:val="44"/>
        </w:rPr>
      </w:pPr>
    </w:p>
    <w:p>
      <w:pPr>
        <w:pStyle w:val="BodyText"/>
        <w:spacing w:line="292" w:lineRule="auto"/>
      </w:pPr>
      <w:r>
        <w:rPr/>
        <w:t>UPI</w:t>
      </w:r>
      <w:r>
        <w:rPr>
          <w:spacing w:val="-31"/>
        </w:rPr>
        <w:t> </w:t>
      </w:r>
      <w:r>
        <w:rPr/>
        <w:t>fraud</w:t>
      </w:r>
      <w:r>
        <w:rPr>
          <w:spacing w:val="-28"/>
        </w:rPr>
        <w:t> </w:t>
      </w:r>
      <w:r>
        <w:rPr/>
        <w:t>is</w:t>
      </w:r>
      <w:r>
        <w:rPr>
          <w:spacing w:val="-30"/>
        </w:rPr>
        <w:t> </w:t>
      </w:r>
      <w:r>
        <w:rPr/>
        <w:t>one</w:t>
      </w:r>
      <w:r>
        <w:rPr>
          <w:spacing w:val="-31"/>
        </w:rPr>
        <w:t> </w:t>
      </w:r>
      <w:r>
        <w:rPr/>
        <w:t>of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most</w:t>
      </w:r>
      <w:r>
        <w:rPr>
          <w:spacing w:val="-28"/>
        </w:rPr>
        <w:t> </w:t>
      </w:r>
      <w:r>
        <w:rPr/>
        <w:t>common</w:t>
      </w:r>
      <w:r>
        <w:rPr>
          <w:spacing w:val="-29"/>
        </w:rPr>
        <w:t> </w:t>
      </w:r>
      <w:r>
        <w:rPr/>
        <w:t>cybercrimes</w:t>
      </w:r>
      <w:r>
        <w:rPr>
          <w:spacing w:val="-29"/>
        </w:rPr>
        <w:t> </w:t>
      </w:r>
      <w:r>
        <w:rPr/>
        <w:t>in </w:t>
      </w:r>
      <w:r>
        <w:rPr>
          <w:spacing w:val="-4"/>
        </w:rPr>
        <w:t>India.</w:t>
      </w:r>
      <w:r>
        <w:rPr>
          <w:spacing w:val="-33"/>
        </w:rPr>
        <w:t> </w:t>
      </w:r>
      <w:r>
        <w:rPr>
          <w:spacing w:val="-4"/>
        </w:rPr>
        <w:t>It</w:t>
      </w:r>
      <w:r>
        <w:rPr>
          <w:spacing w:val="-33"/>
        </w:rPr>
        <w:t> </w:t>
      </w:r>
      <w:r>
        <w:rPr>
          <w:spacing w:val="-4"/>
        </w:rPr>
        <w:t>involves</w:t>
      </w:r>
      <w:r>
        <w:rPr>
          <w:spacing w:val="-35"/>
        </w:rPr>
        <w:t> </w:t>
      </w:r>
      <w:r>
        <w:rPr>
          <w:spacing w:val="-4"/>
        </w:rPr>
        <w:t>tricking</w:t>
      </w:r>
      <w:r>
        <w:rPr>
          <w:spacing w:val="-32"/>
        </w:rPr>
        <w:t> </w:t>
      </w:r>
      <w:r>
        <w:rPr>
          <w:spacing w:val="-4"/>
        </w:rPr>
        <w:t>users</w:t>
      </w:r>
      <w:r>
        <w:rPr>
          <w:spacing w:val="-35"/>
        </w:rPr>
        <w:t> </w:t>
      </w:r>
      <w:r>
        <w:rPr>
          <w:spacing w:val="-4"/>
        </w:rPr>
        <w:t>into</w:t>
      </w:r>
      <w:r>
        <w:rPr>
          <w:spacing w:val="-35"/>
        </w:rPr>
        <w:t> </w:t>
      </w:r>
      <w:r>
        <w:rPr>
          <w:spacing w:val="-4"/>
        </w:rPr>
        <w:t>sending</w:t>
      </w:r>
      <w:r>
        <w:rPr>
          <w:spacing w:val="-30"/>
        </w:rPr>
        <w:t> </w:t>
      </w:r>
      <w:r>
        <w:rPr>
          <w:spacing w:val="-4"/>
        </w:rPr>
        <w:t>money</w:t>
      </w:r>
      <w:r>
        <w:rPr>
          <w:spacing w:val="-35"/>
        </w:rPr>
        <w:t> </w:t>
      </w:r>
      <w:r>
        <w:rPr>
          <w:spacing w:val="-4"/>
        </w:rPr>
        <w:t>or </w:t>
      </w:r>
      <w:r>
        <w:rPr/>
        <w:t>sharing</w:t>
      </w:r>
      <w:r>
        <w:rPr>
          <w:spacing w:val="-6"/>
        </w:rPr>
        <w:t> </w:t>
      </w:r>
      <w:r>
        <w:rPr/>
        <w:t>sensitive</w:t>
      </w:r>
      <w:r>
        <w:rPr>
          <w:spacing w:val="-10"/>
        </w:rPr>
        <w:t> </w:t>
      </w:r>
      <w:r>
        <w:rPr/>
        <w:t>details</w:t>
      </w:r>
      <w:r>
        <w:rPr>
          <w:spacing w:val="-10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9"/>
        </w:rPr>
        <w:t> </w:t>
      </w:r>
      <w:r>
        <w:rPr/>
        <w:t>OTPs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UPI</w:t>
      </w:r>
      <w:r>
        <w:rPr>
          <w:spacing w:val="-3"/>
        </w:rPr>
        <w:t> </w:t>
      </w:r>
      <w:r>
        <w:rPr/>
        <w:t>PINs.</w:t>
      </w:r>
    </w:p>
    <w:p>
      <w:pPr>
        <w:pStyle w:val="BodyText"/>
        <w:spacing w:line="292" w:lineRule="auto"/>
      </w:pPr>
      <w:r>
        <w:rPr/>
        <w:t>Fraudsters</w:t>
      </w:r>
      <w:r>
        <w:rPr>
          <w:spacing w:val="-19"/>
        </w:rPr>
        <w:t> </w:t>
      </w:r>
      <w:r>
        <w:rPr/>
        <w:t>usually</w:t>
      </w:r>
      <w:r>
        <w:rPr>
          <w:spacing w:val="-18"/>
        </w:rPr>
        <w:t> </w:t>
      </w:r>
      <w:r>
        <w:rPr/>
        <w:t>contact</w:t>
      </w:r>
      <w:r>
        <w:rPr>
          <w:spacing w:val="-18"/>
        </w:rPr>
        <w:t> </w:t>
      </w:r>
      <w:r>
        <w:rPr/>
        <w:t>victims</w:t>
      </w:r>
      <w:r>
        <w:rPr>
          <w:spacing w:val="-17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calls, </w:t>
      </w:r>
      <w:r>
        <w:rPr>
          <w:spacing w:val="-2"/>
        </w:rPr>
        <w:t>messages,</w:t>
      </w:r>
      <w:r>
        <w:rPr>
          <w:spacing w:val="-36"/>
        </w:rPr>
        <w:t> </w:t>
      </w:r>
      <w:r>
        <w:rPr>
          <w:spacing w:val="-2"/>
        </w:rPr>
        <w:t>or</w:t>
      </w:r>
      <w:r>
        <w:rPr>
          <w:spacing w:val="-37"/>
        </w:rPr>
        <w:t> </w:t>
      </w:r>
      <w:r>
        <w:rPr>
          <w:spacing w:val="-2"/>
        </w:rPr>
        <w:t>fake</w:t>
      </w:r>
      <w:r>
        <w:rPr>
          <w:spacing w:val="-37"/>
        </w:rPr>
        <w:t> </w:t>
      </w:r>
      <w:r>
        <w:rPr>
          <w:spacing w:val="-2"/>
        </w:rPr>
        <w:t>links</w:t>
      </w:r>
      <w:r>
        <w:rPr>
          <w:spacing w:val="-37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pretend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be</w:t>
      </w:r>
      <w:r>
        <w:rPr>
          <w:spacing w:val="-35"/>
        </w:rPr>
        <w:t> </w:t>
      </w:r>
      <w:r>
        <w:rPr>
          <w:spacing w:val="-2"/>
        </w:rPr>
        <w:t>bank</w:t>
      </w:r>
      <w:r>
        <w:rPr>
          <w:spacing w:val="-35"/>
        </w:rPr>
        <w:t> </w:t>
      </w:r>
      <w:r>
        <w:rPr>
          <w:spacing w:val="-2"/>
        </w:rPr>
        <w:t>officials </w:t>
      </w:r>
      <w:r>
        <w:rPr/>
        <w:t>or</w:t>
      </w:r>
      <w:r>
        <w:rPr>
          <w:spacing w:val="-16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providers.</w:t>
      </w:r>
    </w:p>
    <w:p>
      <w:pPr>
        <w:pStyle w:val="BodyText"/>
        <w:spacing w:before="406"/>
        <w:ind w:left="0"/>
      </w:pPr>
    </w:p>
    <w:p>
      <w:pPr>
        <w:pStyle w:val="BodyText"/>
        <w:jc w:val="both"/>
      </w:pPr>
      <w:r>
        <w:rPr>
          <w:spacing w:val="-4"/>
        </w:rPr>
        <w:t>In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1"/>
        </w:rPr>
        <w:t> </w:t>
      </w:r>
      <w:r>
        <w:rPr>
          <w:spacing w:val="-4"/>
        </w:rPr>
        <w:t>typical</w:t>
      </w:r>
      <w:r>
        <w:rPr>
          <w:spacing w:val="-27"/>
        </w:rPr>
        <w:t> </w:t>
      </w:r>
      <w:r>
        <w:rPr>
          <w:spacing w:val="-4"/>
        </w:rPr>
        <w:t>case,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28"/>
        </w:rPr>
        <w:t> </w:t>
      </w:r>
      <w:r>
        <w:rPr>
          <w:spacing w:val="-4"/>
        </w:rPr>
        <w:t>fraudster</w:t>
      </w:r>
      <w:r>
        <w:rPr>
          <w:spacing w:val="-30"/>
        </w:rPr>
        <w:t> </w:t>
      </w:r>
      <w:r>
        <w:rPr>
          <w:spacing w:val="-4"/>
        </w:rPr>
        <w:t>sends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1"/>
        </w:rPr>
        <w:t> </w:t>
      </w:r>
      <w:r>
        <w:rPr>
          <w:spacing w:val="-4"/>
        </w:rPr>
        <w:t>payment</w:t>
      </w:r>
    </w:p>
    <w:p>
      <w:pPr>
        <w:pStyle w:val="BodyText"/>
        <w:spacing w:line="292" w:lineRule="auto" w:before="91"/>
        <w:ind w:right="544"/>
        <w:jc w:val="both"/>
      </w:pPr>
      <w:r>
        <w:rPr>
          <w:spacing w:val="-2"/>
        </w:rPr>
        <w:t>request</w:t>
      </w:r>
      <w:r>
        <w:rPr>
          <w:spacing w:val="-26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asks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user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scan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QR</w:t>
      </w:r>
      <w:r>
        <w:rPr>
          <w:spacing w:val="-26"/>
        </w:rPr>
        <w:t> </w:t>
      </w:r>
      <w:r>
        <w:rPr>
          <w:spacing w:val="-2"/>
        </w:rPr>
        <w:t>code,</w:t>
      </w:r>
      <w:r>
        <w:rPr>
          <w:spacing w:val="-25"/>
        </w:rPr>
        <w:t> </w:t>
      </w:r>
      <w:r>
        <w:rPr>
          <w:spacing w:val="-2"/>
        </w:rPr>
        <w:t>claiming </w:t>
      </w:r>
      <w:r>
        <w:rPr>
          <w:spacing w:val="-12"/>
        </w:rPr>
        <w:t>that</w:t>
      </w:r>
      <w:r>
        <w:rPr>
          <w:spacing w:val="-15"/>
        </w:rPr>
        <w:t> </w:t>
      </w:r>
      <w:r>
        <w:rPr>
          <w:spacing w:val="-12"/>
        </w:rPr>
        <w:t>money will</w:t>
      </w:r>
      <w:r>
        <w:rPr>
          <w:spacing w:val="-15"/>
        </w:rPr>
        <w:t> </w:t>
      </w:r>
      <w:r>
        <w:rPr>
          <w:spacing w:val="-12"/>
        </w:rPr>
        <w:t>be credited. However,</w:t>
      </w:r>
      <w:r>
        <w:rPr>
          <w:spacing w:val="-14"/>
        </w:rPr>
        <w:t> </w:t>
      </w:r>
      <w:r>
        <w:rPr>
          <w:spacing w:val="-12"/>
        </w:rPr>
        <w:t>when</w:t>
      </w:r>
      <w:r>
        <w:rPr>
          <w:spacing w:val="-13"/>
        </w:rPr>
        <w:t> </w:t>
      </w:r>
      <w:r>
        <w:rPr>
          <w:spacing w:val="-12"/>
        </w:rPr>
        <w:t>the</w:t>
      </w:r>
      <w:r>
        <w:rPr>
          <w:spacing w:val="-13"/>
        </w:rPr>
        <w:t> </w:t>
      </w:r>
      <w:r>
        <w:rPr>
          <w:spacing w:val="-12"/>
        </w:rPr>
        <w:t>user </w:t>
      </w:r>
      <w:r>
        <w:rPr/>
        <w:t>enters</w:t>
      </w:r>
      <w:r>
        <w:rPr>
          <w:spacing w:val="-35"/>
        </w:rPr>
        <w:t> </w:t>
      </w:r>
      <w:r>
        <w:rPr/>
        <w:t>their</w:t>
      </w:r>
      <w:r>
        <w:rPr>
          <w:spacing w:val="-32"/>
        </w:rPr>
        <w:t> </w:t>
      </w:r>
      <w:r>
        <w:rPr/>
        <w:t>UPI</w:t>
      </w:r>
      <w:r>
        <w:rPr>
          <w:spacing w:val="-34"/>
        </w:rPr>
        <w:t> </w:t>
      </w:r>
      <w:r>
        <w:rPr/>
        <w:t>PIN,</w:t>
      </w:r>
      <w:r>
        <w:rPr>
          <w:spacing w:val="-33"/>
        </w:rPr>
        <w:t> </w:t>
      </w:r>
      <w:r>
        <w:rPr/>
        <w:t>money</w:t>
      </w:r>
      <w:r>
        <w:rPr>
          <w:spacing w:val="-35"/>
        </w:rPr>
        <w:t> </w:t>
      </w:r>
      <w:r>
        <w:rPr/>
        <w:t>gets</w:t>
      </w:r>
      <w:r>
        <w:rPr>
          <w:spacing w:val="-35"/>
        </w:rPr>
        <w:t> </w:t>
      </w:r>
      <w:r>
        <w:rPr/>
        <w:t>debited</w:t>
      </w:r>
      <w:r>
        <w:rPr>
          <w:spacing w:val="-33"/>
        </w:rPr>
        <w:t> </w:t>
      </w:r>
      <w:r>
        <w:rPr/>
        <w:t>instead.</w:t>
      </w:r>
    </w:p>
    <w:p>
      <w:pPr>
        <w:pStyle w:val="BodyText"/>
        <w:spacing w:line="415" w:lineRule="exact"/>
        <w:jc w:val="both"/>
      </w:pPr>
      <w:r>
        <w:rPr>
          <w:spacing w:val="-6"/>
        </w:rPr>
        <w:t>Students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elderly</w:t>
      </w:r>
      <w:r>
        <w:rPr>
          <w:spacing w:val="-28"/>
        </w:rPr>
        <w:t> </w:t>
      </w:r>
      <w:r>
        <w:rPr>
          <w:spacing w:val="-6"/>
        </w:rPr>
        <w:t>people</w:t>
      </w:r>
      <w:r>
        <w:rPr>
          <w:spacing w:val="-27"/>
        </w:rPr>
        <w:t> </w:t>
      </w:r>
      <w:r>
        <w:rPr>
          <w:spacing w:val="-6"/>
        </w:rPr>
        <w:t>are</w:t>
      </w:r>
      <w:r>
        <w:rPr>
          <w:spacing w:val="-30"/>
        </w:rPr>
        <w:t> </w:t>
      </w:r>
      <w:r>
        <w:rPr>
          <w:spacing w:val="-6"/>
        </w:rPr>
        <w:t>often</w:t>
      </w:r>
      <w:r>
        <w:rPr>
          <w:spacing w:val="-25"/>
        </w:rPr>
        <w:t> </w:t>
      </w:r>
      <w:r>
        <w:rPr>
          <w:spacing w:val="-6"/>
        </w:rPr>
        <w:t>targeted</w:t>
      </w:r>
    </w:p>
    <w:p>
      <w:pPr>
        <w:pStyle w:val="BodyText"/>
        <w:spacing w:before="91"/>
        <w:jc w:val="both"/>
      </w:pPr>
      <w:r>
        <w:rPr>
          <w:spacing w:val="-4"/>
        </w:rPr>
        <w:t>because</w:t>
      </w:r>
      <w:r>
        <w:rPr>
          <w:spacing w:val="-34"/>
        </w:rPr>
        <w:t> </w:t>
      </w:r>
      <w:r>
        <w:rPr>
          <w:spacing w:val="-4"/>
        </w:rPr>
        <w:t>they</w:t>
      </w:r>
      <w:r>
        <w:rPr>
          <w:spacing w:val="-33"/>
        </w:rPr>
        <w:t> </w:t>
      </w:r>
      <w:r>
        <w:rPr>
          <w:spacing w:val="-4"/>
        </w:rPr>
        <w:t>may</w:t>
      </w:r>
      <w:r>
        <w:rPr>
          <w:spacing w:val="-35"/>
        </w:rPr>
        <w:t> </w:t>
      </w:r>
      <w:r>
        <w:rPr>
          <w:spacing w:val="-4"/>
        </w:rPr>
        <w:t>not</w:t>
      </w:r>
      <w:r>
        <w:rPr>
          <w:spacing w:val="-31"/>
        </w:rPr>
        <w:t> </w:t>
      </w:r>
      <w:r>
        <w:rPr>
          <w:spacing w:val="-4"/>
        </w:rPr>
        <w:t>be</w:t>
      </w:r>
      <w:r>
        <w:rPr>
          <w:spacing w:val="-33"/>
        </w:rPr>
        <w:t> </w:t>
      </w:r>
      <w:r>
        <w:rPr>
          <w:spacing w:val="-4"/>
        </w:rPr>
        <w:t>fully</w:t>
      </w:r>
      <w:r>
        <w:rPr>
          <w:spacing w:val="-35"/>
        </w:rPr>
        <w:t> </w:t>
      </w:r>
      <w:r>
        <w:rPr>
          <w:spacing w:val="-4"/>
        </w:rPr>
        <w:t>aware</w:t>
      </w:r>
      <w:r>
        <w:rPr>
          <w:spacing w:val="-35"/>
        </w:rPr>
        <w:t> </w:t>
      </w:r>
      <w:r>
        <w:rPr>
          <w:spacing w:val="-4"/>
        </w:rPr>
        <w:t>of</w:t>
      </w:r>
      <w:r>
        <w:rPr>
          <w:spacing w:val="-33"/>
        </w:rPr>
        <w:t> </w:t>
      </w:r>
      <w:r>
        <w:rPr>
          <w:spacing w:val="-4"/>
        </w:rPr>
        <w:t>such</w:t>
      </w:r>
      <w:r>
        <w:rPr>
          <w:spacing w:val="-33"/>
        </w:rPr>
        <w:t> </w:t>
      </w:r>
      <w:r>
        <w:rPr>
          <w:spacing w:val="-4"/>
        </w:rPr>
        <w:t>scams.</w:t>
      </w:r>
    </w:p>
    <w:p>
      <w:pPr>
        <w:pStyle w:val="BodyText"/>
        <w:ind w:left="0"/>
      </w:pPr>
    </w:p>
    <w:p>
      <w:pPr>
        <w:pStyle w:val="BodyText"/>
        <w:spacing w:before="85"/>
        <w:ind w:left="0"/>
      </w:pPr>
    </w:p>
    <w:p>
      <w:pPr>
        <w:pStyle w:val="BodyText"/>
        <w:spacing w:line="292" w:lineRule="auto"/>
      </w:pPr>
      <w:r>
        <w:rPr/>
        <w:t>The</w:t>
      </w:r>
      <w:r>
        <w:rPr>
          <w:spacing w:val="-11"/>
        </w:rPr>
        <w:t> </w:t>
      </w:r>
      <w:r>
        <w:rPr/>
        <w:t>consequences</w:t>
      </w:r>
      <w:r>
        <w:rPr>
          <w:spacing w:val="-13"/>
        </w:rPr>
        <w:t> </w:t>
      </w:r>
      <w:r>
        <w:rPr/>
        <w:t>include</w:t>
      </w:r>
      <w:r>
        <w:rPr>
          <w:spacing w:val="-7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loss,</w:t>
      </w:r>
      <w:r>
        <w:rPr>
          <w:spacing w:val="-11"/>
        </w:rPr>
        <w:t> </w:t>
      </w:r>
      <w:r>
        <w:rPr/>
        <w:t>stress,</w:t>
      </w:r>
      <w:r>
        <w:rPr>
          <w:spacing w:val="-11"/>
        </w:rPr>
        <w:t> </w:t>
      </w:r>
      <w:r>
        <w:rPr/>
        <w:t>and misuse</w:t>
      </w:r>
      <w:r>
        <w:rPr>
          <w:spacing w:val="-34"/>
        </w:rPr>
        <w:t> </w:t>
      </w:r>
      <w:r>
        <w:rPr/>
        <w:t>of</w:t>
      </w:r>
      <w:r>
        <w:rPr>
          <w:spacing w:val="-35"/>
        </w:rPr>
        <w:t> </w:t>
      </w:r>
      <w:r>
        <w:rPr/>
        <w:t>personal</w:t>
      </w:r>
      <w:r>
        <w:rPr>
          <w:spacing w:val="-37"/>
        </w:rPr>
        <w:t> </w:t>
      </w:r>
      <w:r>
        <w:rPr/>
        <w:t>information.</w:t>
      </w:r>
      <w:r>
        <w:rPr>
          <w:spacing w:val="-35"/>
        </w:rPr>
        <w:t> </w:t>
      </w:r>
      <w:r>
        <w:rPr/>
        <w:t>In</w:t>
      </w:r>
      <w:r>
        <w:rPr>
          <w:spacing w:val="-36"/>
        </w:rPr>
        <w:t> </w:t>
      </w:r>
      <w:r>
        <w:rPr/>
        <w:t>some</w:t>
      </w:r>
      <w:r>
        <w:rPr>
          <w:spacing w:val="-37"/>
        </w:rPr>
        <w:t> </w:t>
      </w:r>
      <w:r>
        <w:rPr/>
        <w:t>cases,</w:t>
      </w:r>
      <w:r>
        <w:rPr>
          <w:spacing w:val="-36"/>
        </w:rPr>
        <w:t> </w:t>
      </w:r>
      <w:r>
        <w:rPr/>
        <w:t>victims </w:t>
      </w:r>
      <w:r>
        <w:rPr>
          <w:spacing w:val="-2"/>
        </w:rPr>
        <w:t>are</w:t>
      </w:r>
      <w:r>
        <w:rPr>
          <w:spacing w:val="-38"/>
        </w:rPr>
        <w:t> </w:t>
      </w:r>
      <w:r>
        <w:rPr>
          <w:spacing w:val="-2"/>
        </w:rPr>
        <w:t>unable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8"/>
        </w:rPr>
        <w:t> </w:t>
      </w:r>
      <w:r>
        <w:rPr>
          <w:spacing w:val="-2"/>
        </w:rPr>
        <w:t>recover</w:t>
      </w:r>
      <w:r>
        <w:rPr>
          <w:spacing w:val="-38"/>
        </w:rPr>
        <w:t> </w:t>
      </w:r>
      <w:r>
        <w:rPr>
          <w:spacing w:val="-2"/>
        </w:rPr>
        <w:t>their</w:t>
      </w:r>
      <w:r>
        <w:rPr>
          <w:spacing w:val="-35"/>
        </w:rPr>
        <w:t> </w:t>
      </w:r>
      <w:r>
        <w:rPr>
          <w:spacing w:val="-2"/>
        </w:rPr>
        <w:t>money.</w:t>
      </w:r>
    </w:p>
    <w:p>
      <w:pPr>
        <w:pStyle w:val="BodyText"/>
        <w:spacing w:before="407"/>
        <w:ind w:left="0"/>
      </w:pPr>
    </w:p>
    <w:p>
      <w:pPr>
        <w:pStyle w:val="BodyText"/>
        <w:spacing w:line="292" w:lineRule="auto"/>
        <w:ind w:right="909"/>
      </w:pPr>
      <w:r>
        <w:rPr>
          <w:spacing w:val="-2"/>
        </w:rPr>
        <w:t>This</w:t>
      </w:r>
      <w:r>
        <w:rPr>
          <w:spacing w:val="-37"/>
        </w:rPr>
        <w:t> </w:t>
      </w:r>
      <w:r>
        <w:rPr>
          <w:spacing w:val="-2"/>
        </w:rPr>
        <w:t>case</w:t>
      </w:r>
      <w:r>
        <w:rPr>
          <w:spacing w:val="-35"/>
        </w:rPr>
        <w:t> </w:t>
      </w:r>
      <w:r>
        <w:rPr>
          <w:spacing w:val="-2"/>
        </w:rPr>
        <w:t>study</w:t>
      </w:r>
      <w:r>
        <w:rPr>
          <w:spacing w:val="-37"/>
        </w:rPr>
        <w:t> </w:t>
      </w:r>
      <w:r>
        <w:rPr>
          <w:spacing w:val="-2"/>
        </w:rPr>
        <w:t>highlights</w:t>
      </w:r>
      <w:r>
        <w:rPr>
          <w:spacing w:val="-36"/>
        </w:rPr>
        <w:t> </w:t>
      </w:r>
      <w:r>
        <w:rPr>
          <w:spacing w:val="-2"/>
        </w:rPr>
        <w:t>the</w:t>
      </w:r>
      <w:r>
        <w:rPr>
          <w:spacing w:val="-37"/>
        </w:rPr>
        <w:t> </w:t>
      </w:r>
      <w:r>
        <w:rPr>
          <w:spacing w:val="-2"/>
        </w:rPr>
        <w:t>importance</w:t>
      </w:r>
      <w:r>
        <w:rPr>
          <w:spacing w:val="-35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being </w:t>
      </w:r>
      <w:r>
        <w:rPr/>
        <w:t>cautious</w:t>
      </w:r>
      <w:r>
        <w:rPr>
          <w:spacing w:val="-15"/>
        </w:rPr>
        <w:t> </w:t>
      </w:r>
      <w:r>
        <w:rPr/>
        <w:t>while</w:t>
      </w:r>
      <w:r>
        <w:rPr>
          <w:spacing w:val="-11"/>
        </w:rPr>
        <w:t> </w:t>
      </w:r>
      <w:r>
        <w:rPr/>
        <w:t>making</w:t>
      </w:r>
      <w:r>
        <w:rPr>
          <w:spacing w:val="-13"/>
        </w:rPr>
        <w:t> </w:t>
      </w:r>
      <w:r>
        <w:rPr/>
        <w:t>online</w:t>
      </w:r>
      <w:r>
        <w:rPr>
          <w:spacing w:val="-13"/>
        </w:rPr>
        <w:t> </w:t>
      </w:r>
      <w:r>
        <w:rPr/>
        <w:t>transactions</w:t>
      </w:r>
      <w:r>
        <w:rPr>
          <w:spacing w:val="-14"/>
        </w:rPr>
        <w:t> </w:t>
      </w:r>
      <w:r>
        <w:rPr/>
        <w:t>and avoiding suspicious requests.</w:t>
      </w:r>
    </w:p>
    <w:sectPr>
      <w:type w:val="continuous"/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23" w:right="116" w:firstLine="9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prithvi pal</dc:creator>
  <dcterms:created xsi:type="dcterms:W3CDTF">2026-03-29T07:02:26Z</dcterms:created>
  <dcterms:modified xsi:type="dcterms:W3CDTF">2026-03-29T07:02:26Z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2026-03-29T00:00:00Z</vt:filetime>
  </property>
  <property fmtid="{D5CDD505-2E9C-101B-9397-08002B2CF9AE}" pid="5" name="Producer">
    <vt:lpwstr>Microsoft® Word 2021</vt:lpwstr>
  </property>
</Properties>
</file>