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C6C3F2" w14:textId="77777777" w:rsidR="000A5842" w:rsidRDefault="00000000">
      <w:pPr>
        <w:pStyle w:val="Title"/>
      </w:pPr>
      <w:r>
        <w:t>Brand Reputation Management Strategy</w:t>
      </w:r>
    </w:p>
    <w:p w14:paraId="7957DB16" w14:textId="77777777" w:rsidR="000A5842" w:rsidRDefault="00000000">
      <w:pPr>
        <w:pStyle w:val="Heading1"/>
      </w:pPr>
      <w:r>
        <w:t>1. Introduction</w:t>
      </w:r>
    </w:p>
    <w:p w14:paraId="3A7CDE14" w14:textId="77777777" w:rsidR="000A5842" w:rsidRDefault="00000000" w:rsidP="009A6CDD">
      <w:pPr>
        <w:spacing w:line="360" w:lineRule="auto"/>
      </w:pPr>
      <w:r>
        <w:t>Online Reputation Management (ORM) involves monitoring, influencing, and maintaining the perception of a brand on digital platforms. In today's digital age, a brand’s online reputation can significantly impact consumer trust, buying decisions, and long-term success.</w:t>
      </w:r>
    </w:p>
    <w:p w14:paraId="636089E4" w14:textId="77777777" w:rsidR="000A5842" w:rsidRDefault="00000000">
      <w:pPr>
        <w:pStyle w:val="Heading1"/>
      </w:pPr>
      <w:r>
        <w:t>2. Goals of Reputation Management</w:t>
      </w:r>
    </w:p>
    <w:p w14:paraId="0996EDDC" w14:textId="77777777" w:rsidR="000A5842" w:rsidRDefault="00000000" w:rsidP="009A6CDD">
      <w:pPr>
        <w:spacing w:line="360" w:lineRule="auto"/>
      </w:pPr>
      <w:r>
        <w:t>- Maintain a positive brand image</w:t>
      </w:r>
      <w:r>
        <w:br/>
        <w:t>- Quickly address negative feedback</w:t>
      </w:r>
      <w:r>
        <w:br/>
        <w:t>- Promote positive user-generated content</w:t>
      </w:r>
      <w:r>
        <w:br/>
        <w:t>- Build trust and credibility among consumers</w:t>
      </w:r>
    </w:p>
    <w:p w14:paraId="7E2FD853" w14:textId="77777777" w:rsidR="000A5842" w:rsidRDefault="00000000">
      <w:pPr>
        <w:pStyle w:val="Heading1"/>
      </w:pPr>
      <w:r>
        <w:t>3. Monitoring Brand Reputation</w:t>
      </w:r>
    </w:p>
    <w:p w14:paraId="0C8AEC54" w14:textId="77777777" w:rsidR="000A5842" w:rsidRDefault="00000000">
      <w:r>
        <w:t>Tools to Use:</w:t>
      </w:r>
    </w:p>
    <w:p w14:paraId="489915E0" w14:textId="77777777" w:rsidR="000A5842" w:rsidRDefault="00000000">
      <w:r>
        <w:t>- Google Alerts – Track brand mentions across the web</w:t>
      </w:r>
    </w:p>
    <w:p w14:paraId="33E91787" w14:textId="77777777" w:rsidR="000A5842" w:rsidRDefault="00000000">
      <w:r>
        <w:t>- Social Mention – Real-time social media tracking</w:t>
      </w:r>
    </w:p>
    <w:p w14:paraId="10387821" w14:textId="77777777" w:rsidR="000A5842" w:rsidRDefault="00000000">
      <w:r>
        <w:t>- Hootsuite / Sprout Social – Social media listening and scheduling</w:t>
      </w:r>
    </w:p>
    <w:p w14:paraId="6165348C" w14:textId="77777777" w:rsidR="000A5842" w:rsidRDefault="00000000">
      <w:r>
        <w:t>- Trustpilot / G2 / Yelp – Monitor customer reviews</w:t>
      </w:r>
    </w:p>
    <w:p w14:paraId="029DBF4C" w14:textId="77777777" w:rsidR="000A5842" w:rsidRDefault="00000000">
      <w:r>
        <w:t>- Google My Business – Track and respond to local reviews</w:t>
      </w:r>
    </w:p>
    <w:p w14:paraId="78C07151" w14:textId="77777777" w:rsidR="000A5842" w:rsidRDefault="00000000">
      <w:r>
        <w:t>Steps:</w:t>
      </w:r>
    </w:p>
    <w:p w14:paraId="09C81ECD" w14:textId="77777777" w:rsidR="000A5842" w:rsidRDefault="00000000" w:rsidP="009A6CDD">
      <w:pPr>
        <w:spacing w:line="360" w:lineRule="auto"/>
      </w:pPr>
      <w:r>
        <w:t>- Set up alerts for brand name, products, key team members</w:t>
      </w:r>
      <w:r>
        <w:br/>
        <w:t>- Monitor hashtags and mentions across platforms</w:t>
      </w:r>
      <w:r>
        <w:br/>
        <w:t>- Track competitor reviews for insights</w:t>
      </w:r>
    </w:p>
    <w:p w14:paraId="1C364ED0" w14:textId="77777777" w:rsidR="009A6CDD" w:rsidRDefault="009A6CDD" w:rsidP="009A6CDD">
      <w:pPr>
        <w:spacing w:line="360" w:lineRule="auto"/>
      </w:pPr>
    </w:p>
    <w:p w14:paraId="5D5257F1" w14:textId="77777777" w:rsidR="000A5842" w:rsidRDefault="00000000">
      <w:pPr>
        <w:pStyle w:val="Heading1"/>
      </w:pPr>
      <w:r>
        <w:lastRenderedPageBreak/>
        <w:t>4. Handling Negative Reviews</w:t>
      </w:r>
    </w:p>
    <w:p w14:paraId="3B049E9B" w14:textId="77777777" w:rsidR="000A5842" w:rsidRDefault="00000000">
      <w:r>
        <w:t>Action Plan:</w:t>
      </w:r>
    </w:p>
    <w:p w14:paraId="3B4562EC" w14:textId="77777777" w:rsidR="000A5842" w:rsidRDefault="00000000" w:rsidP="009A6CDD">
      <w:pPr>
        <w:spacing w:line="360" w:lineRule="auto"/>
      </w:pPr>
      <w:r>
        <w:t>- Acknowledge the review quickly, ideally within 24 hours</w:t>
      </w:r>
      <w:r>
        <w:br/>
        <w:t>- Stay polite and professional</w:t>
      </w:r>
      <w:r>
        <w:br/>
        <w:t>- Move the conversation offline if necessary</w:t>
      </w:r>
      <w:r>
        <w:br/>
        <w:t>- Offer a solution or refund if justified</w:t>
      </w:r>
      <w:r>
        <w:br/>
        <w:t>- Follow-up with the customer</w:t>
      </w:r>
    </w:p>
    <w:p w14:paraId="6FF0BD91" w14:textId="77777777" w:rsidR="000A5842" w:rsidRDefault="00000000">
      <w:r>
        <w:t>Example Response:</w:t>
      </w:r>
    </w:p>
    <w:p w14:paraId="01A5489C" w14:textId="77777777" w:rsidR="000A5842" w:rsidRDefault="00000000">
      <w:r>
        <w:t>"Hi [Name], thank you for your feedback. We're sorry to hear about your experience. We'd love to resolve this – please email us at [email]."</w:t>
      </w:r>
    </w:p>
    <w:p w14:paraId="3CDF2F8F" w14:textId="77777777" w:rsidR="000A5842" w:rsidRDefault="00000000">
      <w:pPr>
        <w:pStyle w:val="Heading1"/>
      </w:pPr>
      <w:r>
        <w:t>5. Encouraging Positive Sentiment</w:t>
      </w:r>
    </w:p>
    <w:p w14:paraId="59306534" w14:textId="77777777" w:rsidR="000A5842" w:rsidRDefault="00000000" w:rsidP="009A6CDD">
      <w:pPr>
        <w:spacing w:line="360" w:lineRule="auto"/>
      </w:pPr>
      <w:r>
        <w:t>- Request satisfied customers for reviews</w:t>
      </w:r>
      <w:r>
        <w:br/>
        <w:t>- Showcase user-generated content (UGC)</w:t>
      </w:r>
      <w:r>
        <w:br/>
        <w:t>- Run referral and loyalty programs</w:t>
      </w:r>
      <w:r>
        <w:br/>
        <w:t>- Share brand values and CSR activities</w:t>
      </w:r>
      <w:r>
        <w:br/>
        <w:t>- Highlight positive media coverage</w:t>
      </w:r>
    </w:p>
    <w:p w14:paraId="30A7628B" w14:textId="77777777" w:rsidR="000A5842" w:rsidRDefault="00000000">
      <w:pPr>
        <w:pStyle w:val="Heading1"/>
      </w:pPr>
      <w:r>
        <w:t>6. Crisis Management Plan</w:t>
      </w:r>
    </w:p>
    <w:p w14:paraId="207C427E" w14:textId="77777777" w:rsidR="000A5842" w:rsidRDefault="00000000" w:rsidP="009A6CDD">
      <w:pPr>
        <w:spacing w:line="360" w:lineRule="auto"/>
      </w:pPr>
      <w:r>
        <w:t>- Assign internal team roles</w:t>
      </w:r>
      <w:r>
        <w:br/>
        <w:t>- Prepare standard response templates</w:t>
      </w:r>
      <w:r>
        <w:br/>
        <w:t>- Use a communication calendar</w:t>
      </w:r>
      <w:r>
        <w:br/>
        <w:t>- Monitor post-resolution impact</w:t>
      </w:r>
    </w:p>
    <w:p w14:paraId="5A0FA700" w14:textId="77777777" w:rsidR="000A5842" w:rsidRDefault="00000000">
      <w:pPr>
        <w:pStyle w:val="Heading1"/>
      </w:pPr>
      <w:r>
        <w:t>7. Measuring Reputation</w:t>
      </w:r>
    </w:p>
    <w:p w14:paraId="258692ED" w14:textId="77777777" w:rsidR="000A5842" w:rsidRDefault="00000000">
      <w:r>
        <w:t>Key Metrics:</w:t>
      </w:r>
    </w:p>
    <w:p w14:paraId="36BF6577" w14:textId="77777777" w:rsidR="000A5842" w:rsidRDefault="00000000" w:rsidP="009A6CDD">
      <w:pPr>
        <w:spacing w:line="360" w:lineRule="auto"/>
      </w:pPr>
      <w:r>
        <w:t>- Average star rating (Google, Yelp)</w:t>
      </w:r>
      <w:r>
        <w:br/>
        <w:t>- Sentiment analysis score</w:t>
      </w:r>
      <w:r>
        <w:br/>
        <w:t>- Social media engagement rate</w:t>
      </w:r>
      <w:r>
        <w:br/>
        <w:t>- Share of positive vs. negative mentions</w:t>
      </w:r>
      <w:r>
        <w:br/>
        <w:t>- Customer satisfaction score (CSAT)</w:t>
      </w:r>
    </w:p>
    <w:p w14:paraId="67A45820" w14:textId="77777777" w:rsidR="000A5842" w:rsidRDefault="00000000">
      <w:pPr>
        <w:pStyle w:val="Heading1"/>
      </w:pPr>
      <w:r>
        <w:lastRenderedPageBreak/>
        <w:t>8. Checklist of Tools to Use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0A5842" w14:paraId="70ADF675" w14:textId="77777777">
        <w:tc>
          <w:tcPr>
            <w:tcW w:w="4320" w:type="dxa"/>
          </w:tcPr>
          <w:p w14:paraId="26D5B1EC" w14:textId="77777777" w:rsidR="000A5842" w:rsidRDefault="00000000">
            <w:r>
              <w:t>Purpose</w:t>
            </w:r>
          </w:p>
        </w:tc>
        <w:tc>
          <w:tcPr>
            <w:tcW w:w="4320" w:type="dxa"/>
          </w:tcPr>
          <w:p w14:paraId="6F176C98" w14:textId="77777777" w:rsidR="000A5842" w:rsidRDefault="00000000">
            <w:r>
              <w:t>Tool</w:t>
            </w:r>
          </w:p>
        </w:tc>
      </w:tr>
      <w:tr w:rsidR="000A5842" w14:paraId="00412D4A" w14:textId="77777777">
        <w:tc>
          <w:tcPr>
            <w:tcW w:w="4320" w:type="dxa"/>
          </w:tcPr>
          <w:p w14:paraId="5CD4CE6E" w14:textId="77777777" w:rsidR="000A5842" w:rsidRDefault="00000000">
            <w:r>
              <w:t>Monitoring mentions</w:t>
            </w:r>
          </w:p>
        </w:tc>
        <w:tc>
          <w:tcPr>
            <w:tcW w:w="4320" w:type="dxa"/>
          </w:tcPr>
          <w:p w14:paraId="6B002966" w14:textId="77777777" w:rsidR="000A5842" w:rsidRDefault="00000000">
            <w:r>
              <w:t>Google Alerts, Mention</w:t>
            </w:r>
          </w:p>
        </w:tc>
      </w:tr>
      <w:tr w:rsidR="000A5842" w14:paraId="2DA9826C" w14:textId="77777777">
        <w:tc>
          <w:tcPr>
            <w:tcW w:w="4320" w:type="dxa"/>
          </w:tcPr>
          <w:p w14:paraId="5F730D7A" w14:textId="77777777" w:rsidR="000A5842" w:rsidRDefault="00000000">
            <w:r>
              <w:t>Social listening</w:t>
            </w:r>
          </w:p>
        </w:tc>
        <w:tc>
          <w:tcPr>
            <w:tcW w:w="4320" w:type="dxa"/>
          </w:tcPr>
          <w:p w14:paraId="5BD8F7DB" w14:textId="77777777" w:rsidR="000A5842" w:rsidRDefault="00000000">
            <w:r>
              <w:t>Hootsuite, Sprout Social</w:t>
            </w:r>
          </w:p>
        </w:tc>
      </w:tr>
      <w:tr w:rsidR="000A5842" w14:paraId="120B176E" w14:textId="77777777">
        <w:tc>
          <w:tcPr>
            <w:tcW w:w="4320" w:type="dxa"/>
          </w:tcPr>
          <w:p w14:paraId="5AFD385B" w14:textId="77777777" w:rsidR="000A5842" w:rsidRDefault="00000000">
            <w:r>
              <w:t>Review management</w:t>
            </w:r>
          </w:p>
        </w:tc>
        <w:tc>
          <w:tcPr>
            <w:tcW w:w="4320" w:type="dxa"/>
          </w:tcPr>
          <w:p w14:paraId="3F67F411" w14:textId="77777777" w:rsidR="000A5842" w:rsidRDefault="00000000">
            <w:r>
              <w:t>Trustpilot, Yelp, GMB</w:t>
            </w:r>
          </w:p>
        </w:tc>
      </w:tr>
      <w:tr w:rsidR="000A5842" w14:paraId="0FDFA1FA" w14:textId="77777777">
        <w:tc>
          <w:tcPr>
            <w:tcW w:w="4320" w:type="dxa"/>
          </w:tcPr>
          <w:p w14:paraId="4E8E95FA" w14:textId="77777777" w:rsidR="000A5842" w:rsidRDefault="00000000">
            <w:r>
              <w:t>Sentiment analysis</w:t>
            </w:r>
          </w:p>
        </w:tc>
        <w:tc>
          <w:tcPr>
            <w:tcW w:w="4320" w:type="dxa"/>
          </w:tcPr>
          <w:p w14:paraId="4F1C6871" w14:textId="77777777" w:rsidR="000A5842" w:rsidRDefault="00000000">
            <w:r>
              <w:t>Brand24, Talkwalker</w:t>
            </w:r>
          </w:p>
        </w:tc>
      </w:tr>
      <w:tr w:rsidR="000A5842" w14:paraId="5AA09E48" w14:textId="77777777">
        <w:tc>
          <w:tcPr>
            <w:tcW w:w="4320" w:type="dxa"/>
          </w:tcPr>
          <w:p w14:paraId="1155AF04" w14:textId="77777777" w:rsidR="000A5842" w:rsidRDefault="00000000">
            <w:r>
              <w:t>Analytics</w:t>
            </w:r>
          </w:p>
        </w:tc>
        <w:tc>
          <w:tcPr>
            <w:tcW w:w="4320" w:type="dxa"/>
          </w:tcPr>
          <w:p w14:paraId="1F27F2F7" w14:textId="77777777" w:rsidR="000A5842" w:rsidRDefault="00000000">
            <w:r>
              <w:t>Google Analytics, SEMrush ORM</w:t>
            </w:r>
          </w:p>
        </w:tc>
      </w:tr>
    </w:tbl>
    <w:p w14:paraId="5EE524F8" w14:textId="77777777" w:rsidR="00D4125E" w:rsidRDefault="00D4125E"/>
    <w:sectPr w:rsidR="00D4125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5461676">
    <w:abstractNumId w:val="8"/>
  </w:num>
  <w:num w:numId="2" w16cid:durableId="1625228774">
    <w:abstractNumId w:val="6"/>
  </w:num>
  <w:num w:numId="3" w16cid:durableId="1920016699">
    <w:abstractNumId w:val="5"/>
  </w:num>
  <w:num w:numId="4" w16cid:durableId="159279115">
    <w:abstractNumId w:val="4"/>
  </w:num>
  <w:num w:numId="5" w16cid:durableId="257906973">
    <w:abstractNumId w:val="7"/>
  </w:num>
  <w:num w:numId="6" w16cid:durableId="334114771">
    <w:abstractNumId w:val="3"/>
  </w:num>
  <w:num w:numId="7" w16cid:durableId="1725371059">
    <w:abstractNumId w:val="2"/>
  </w:num>
  <w:num w:numId="8" w16cid:durableId="403259490">
    <w:abstractNumId w:val="1"/>
  </w:num>
  <w:num w:numId="9" w16cid:durableId="2087413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A5842"/>
    <w:rsid w:val="0015074B"/>
    <w:rsid w:val="0029639D"/>
    <w:rsid w:val="00326F90"/>
    <w:rsid w:val="009A6CDD"/>
    <w:rsid w:val="00AA1D8D"/>
    <w:rsid w:val="00B47730"/>
    <w:rsid w:val="00BF5D5C"/>
    <w:rsid w:val="00CB0664"/>
    <w:rsid w:val="00D4125E"/>
    <w:rsid w:val="00FC693F"/>
    <w:rsid w:val="00FD5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F36E93"/>
  <w14:defaultImageDpi w14:val="300"/>
  <w15:docId w15:val="{B05FFADB-B5CD-4B11-B679-E71E4322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aryantmr55@gmail.com</cp:lastModifiedBy>
  <cp:revision>2</cp:revision>
  <dcterms:created xsi:type="dcterms:W3CDTF">2025-06-07T09:30:00Z</dcterms:created>
  <dcterms:modified xsi:type="dcterms:W3CDTF">2025-06-07T09:30:00Z</dcterms:modified>
  <cp:category/>
</cp:coreProperties>
</file>