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B3D91"/>
          <w:sz w:val="30"/>
          <w:szCs w:val="30"/>
        </w:rPr>
        <w:t xml:space="preserve">Kasauti demo: all inputs for the three runs (screenshot gm10.png)</w:t>
      </w:r>
    </w:p>
    <w:p>
      <w:pPr>
        <w:spacing w:after="100"/>
      </w:pPr>
      <w:r>
        <w:rPr>
          <w:rFonts w:ascii="Arial" w:cs="Arial" w:eastAsia="Arial" w:hAnsi="Arial"/>
          <w:sz w:val="17"/>
          <w:szCs w:val="17"/>
        </w:rPr>
        <w:t xml:space="preserve">Open http://localhost:5173/app?customer=SYN-C0028. Click Reset demo on /present first. Files: D:\Kasauti IITD\data\media\fake_apps_gemini\gm10.png and the videos in D:\Kasauti IITD\data\media\clips\. Leave every box not named here exactly as the app filled it.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6"/>
        <w:gridCol w:w="4066"/>
        <w:gridCol w:w="4066"/>
      </w:tblGrid>
      <w:tr>
        <w:trPr>
          <w:tblHeader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1: NO RECORD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2: CONTRADICTS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0B3D9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3: MATCHES</w:t>
            </w:r>
          </w:p>
        </w:tc>
      </w:tr>
      <w:tr>
        <w:trPr>
          <w:cantSplit/>
        </w:trPr>
        <w:tc>
          <w:tcPr>
            <w:tcW w:type="dxa" w:w="15398"/>
            <w:gridSpan w:val="4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DCE6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1: PAY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1: Beneficiary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gains.pay@mockupi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gains.pay@mockupi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gains.pay@mockupi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1: Amount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25000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25000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1: button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the claims with Kasauti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the claims with Kasauti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the claims with Kasauti</w:t>
            </w:r>
          </w:p>
        </w:tc>
      </w:tr>
      <w:tr>
        <w:trPr>
          <w:cantSplit/>
        </w:trPr>
        <w:tc>
          <w:tcPr>
            <w:tcW w:type="dxa" w:w="15398"/>
            <w:gridSpan w:val="4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DCE6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2: SHARE CLAIM (UPLOAD)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2: Camera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use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use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use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2: Gallery (screenshot)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gm10.png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gm10.png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gm10.png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2: Video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nosrc_01.mp4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s05_words.mp4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s05_reupload.mp4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2: sample scenarios (demo-001, 002, 003)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click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click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click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2: button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Analyze Claims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Analyze Claims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Analyze Claims</w:t>
            </w:r>
          </w:p>
        </w:tc>
      </w:tr>
      <w:tr>
        <w:trPr>
          <w:cantSplit/>
        </w:trPr>
        <w:tc>
          <w:tcPr>
            <w:tcW w:type="dxa" w:w="15398"/>
            <w:gridSpan w:val="4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DCE6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3: CONFIRM CLAIMS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Broker card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the card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the card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and fill below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Broker: Name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(card deleted)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(card deleted)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ZERODHA BROKING LIMITED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Broker: SEBI registration no.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INZ000031633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Broker: Says it is SEBI registered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 card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and fill below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and fill below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the card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Platform: Name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Bitora Exchange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OctaFX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(card deleted)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Platform: Category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forex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Platform: Says it is licensed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it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 it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Payee: UPI ID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gains.pay@mockupi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trade0278.desk@mockupi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zerodha.brk@validbank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Payee: Account no. (last 4 digits)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blank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blank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Payee: IFSC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blank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blank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Payee: Described as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broker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 1: Share name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(no holding card)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(no holding card)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Nahar Spinning Mills Limited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(Add Another Statement, Holding, Add)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 1: ISIN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type, fills itself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 1: Quantity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 1: Value (₹)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 2: Share name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(no holding card)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(no holding card)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Cravatex Ltd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(Add Another Statement, Holding, Add)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 2: ISIN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type, fills itself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 2: Quantity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3242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 2: Value (₹)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blank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Video: Person in the video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Teammate speaker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Teammate speaker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Teammate speaker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Video: What they say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what the app filled: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"This is a development clip about loan offers. It was made for testing and does not show a real person. Good habits matter more than"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what the app filled: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"Your portfolio in our app has grown to 3 crores 98 lakh rupees in 3 leading stocks. To withdraw it, you need to pay a small tax and processing fee today. Do not check with your bank because they will delay your profits."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what the app filled: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"Hello, I am speaking on behalf of the Saving Advisory Board, a fictional body created for this demonstration. Today, what to do when an app"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3: button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&amp; Proceed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&amp; Proceed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&amp; Proceed</w:t>
            </w:r>
          </w:p>
        </w:tc>
      </w:tr>
      <w:tr>
        <w:trPr>
          <w:cantSplit/>
        </w:trPr>
        <w:tc>
          <w:tcPr>
            <w:tcW w:type="dxa" w:w="15398"/>
            <w:gridSpan w:val="4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DCE6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4: EXPLICIT CONSENT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4: Mock OTP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123456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123456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123456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4: button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Authorize &amp; Check Records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Authorize &amp; Check Records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Authorize &amp; Check Records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4: Skip Holding Check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click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click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click</w:t>
            </w:r>
          </w:p>
        </w:tc>
      </w:tr>
      <w:tr>
        <w:trPr>
          <w:cantSplit/>
        </w:trPr>
        <w:tc>
          <w:tcPr>
            <w:tcW w:type="dxa" w:w="15398"/>
            <w:gridSpan w:val="4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DCE6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5 TO 8: BUTTONS ONLY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5: Checking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Results →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Results →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Results →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6: Result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Steps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Steps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Steps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7: Actions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National Cybercrime Complaint (1930), Copy text, Call Trusted Family Member, Request Banker Callback, View Evidence Package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as Run 1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as Run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8: Evidence Pack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 Evidence Package (JSON), Start New Check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as Run 1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as Run 1</w:t>
            </w:r>
          </w:p>
        </w:tc>
      </w:tr>
      <w:tr>
        <w:trPr>
          <w:cantSplit/>
        </w:trPr>
        <w:tc>
          <w:tcPr>
            <w:tcW w:type="dxa" w:w="15398"/>
            <w:gridSpan w:val="4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DCE6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THE RESULT SHOWS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RECORD (not on the RBI Alert List)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CONTRADICTS (on the RBI Alert List)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Broker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MATCHES (on the SEBI list)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RECORD (not in the Suspect Registry)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CONTRADICTS (in the Suspect Registry, MOCK)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MATCHES (SEBI @valid handle, MOCK lookup)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Holdings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MATCHES, both (SYN-C0028 holds them)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Video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RECORD (no original video found)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CONTRADICTS (words changed at 0:11-0:26, original words shown)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MATCHES (same words as the original)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Console counters added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RECORD +3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CONTRADICTS +3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F4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MATCHES +5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Reviewer queue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listed (no contradiction)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listed: click Approve: report the payee</w:t>
            </w:r>
          </w:p>
        </w:tc>
        <w:tc>
          <w:tcPr>
            <w:tcW w:type="dxa" w:w="406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listed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4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Kasauti demo: all inputs</dc:title>
  <dc:creator>Team Alpha</dc:creator>
  <cp:lastModifiedBy>Un-named</cp:lastModifiedBy>
  <cp:revision>1</cp:revision>
  <dcterms:created xsi:type="dcterms:W3CDTF">2026-10-25T05:06:37.064Z</dcterms:created>
  <dcterms:modified xsi:type="dcterms:W3CDTF">2026-10-25T05:06:37.072Z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