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 Information and Consent</w:t>
      </w:r>
    </w:p>
    <w:p>
      <w:pPr>
        <w:spacing w:after="200"/>
      </w:pPr>
      <w:r>
        <w:rPr>
          <w:rFonts w:ascii="Arial" w:hAnsi="Arial"/>
          <w:b w:val="0"/>
          <w:i w:val="0"/>
          <w:color w:val="666666"/>
          <w:sz w:val="18"/>
        </w:rPr>
        <w:t>Form ID: PIS-CONSENT-01    Version: DRAFT-2026-09-16</w:t>
      </w:r>
    </w:p>
    <w:p>
      <w:pPr>
        <w:spacing w:after="160"/>
      </w:pPr>
      <w:r>
        <w:rPr>
          <w:rFonts w:ascii="Arial" w:hAnsi="Arial"/>
          <w:b w:val="0"/>
          <w:i w:val="0"/>
          <w:color w:val="000000"/>
          <w:sz w:val="21"/>
        </w:rPr>
        <w:t>Please read this document before deciding whether to take part. It explains what the study involves, what information will be collected, and how participation can be stopped.</w:t>
      </w:r>
    </w:p>
    <w:p>
      <w:pPr>
        <w:pStyle w:val="Heading1"/>
      </w:pPr>
      <w:r>
        <w:t>Study details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Study title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Collaborative Diminished Reality Study</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Researcher</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[Insert researcher name]</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Supervisor</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[Insert supervisor name]</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Ethics approval</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[Insert approval number]</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Location</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[Insert laboratory location]</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Contact</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[Insert approved contact email]</w:t>
            </w:r>
          </w:p>
        </w:tc>
      </w:tr>
    </w:tbl>
    <w:p>
      <w:pPr>
        <w:pStyle w:val="Heading1"/>
      </w:pPr>
      <w:r>
        <w:t>What is the study about</w:t>
      </w:r>
    </w:p>
    <w:p>
      <w:pPr>
        <w:spacing w:after="160"/>
      </w:pPr>
      <w:r>
        <w:rPr>
          <w:rFonts w:ascii="Arial" w:hAnsi="Arial"/>
          <w:b w:val="0"/>
          <w:i w:val="0"/>
          <w:color w:val="000000"/>
          <w:sz w:val="21"/>
        </w:rPr>
        <w:t>This study examines whether diminished reality can reduce distraction during a collaborative physical tangram task. Two participants work together while wearing Meta Quest headsets. One participant gives verbal instructions as the Director. The other participant builds the tangram as the Builder.</w:t>
      </w:r>
    </w:p>
    <w:p>
      <w:pPr>
        <w:pStyle w:val="Heading1"/>
      </w:pPr>
      <w:r>
        <w:t>What will I do</w:t>
      </w:r>
    </w:p>
    <w:p>
      <w:pPr>
        <w:ind w:left="216"/>
      </w:pPr>
      <w:r>
        <w:rPr>
          <w:rFonts w:ascii="Arial" w:hAnsi="Arial"/>
          <w:b w:val="0"/>
          <w:i w:val="0"/>
          <w:color w:val="000000"/>
          <w:sz w:val="21"/>
        </w:rPr>
        <w:t>[ ] Attend one session lasting approximately 90 minutes.</w:t>
      </w:r>
    </w:p>
    <w:p>
      <w:pPr>
        <w:ind w:left="216"/>
      </w:pPr>
      <w:r>
        <w:rPr>
          <w:rFonts w:ascii="Arial" w:hAnsi="Arial"/>
          <w:b w:val="0"/>
          <w:i w:val="0"/>
          <w:color w:val="000000"/>
          <w:sz w:val="21"/>
        </w:rPr>
        <w:t>[ ] Complete one practice tangram trial and six scored trials.</w:t>
      </w:r>
    </w:p>
    <w:p>
      <w:pPr>
        <w:ind w:left="216"/>
      </w:pPr>
      <w:r>
        <w:rPr>
          <w:rFonts w:ascii="Arial" w:hAnsi="Arial"/>
          <w:b w:val="0"/>
          <w:i w:val="0"/>
          <w:color w:val="000000"/>
          <w:sz w:val="21"/>
        </w:rPr>
        <w:t>[ ] Wear a Meta Quest headset during the task.</w:t>
      </w:r>
    </w:p>
    <w:p>
      <w:pPr>
        <w:ind w:left="216"/>
      </w:pPr>
      <w:r>
        <w:rPr>
          <w:rFonts w:ascii="Arial" w:hAnsi="Arial"/>
          <w:b w:val="0"/>
          <w:i w:val="0"/>
          <w:color w:val="000000"/>
          <w:sz w:val="21"/>
        </w:rPr>
        <w:t>[ ] Communicate verbally with the other participant.</w:t>
      </w:r>
    </w:p>
    <w:p>
      <w:pPr>
        <w:ind w:left="216"/>
      </w:pPr>
      <w:r>
        <w:rPr>
          <w:rFonts w:ascii="Arial" w:hAnsi="Arial"/>
          <w:b w:val="0"/>
          <w:i w:val="0"/>
          <w:color w:val="000000"/>
          <w:sz w:val="21"/>
        </w:rPr>
        <w:t>[ ] Complete short questionnaires after trials and condition blocks.</w:t>
      </w:r>
    </w:p>
    <w:p>
      <w:pPr>
        <w:ind w:left="216"/>
      </w:pPr>
      <w:r>
        <w:rPr>
          <w:rFonts w:ascii="Arial" w:hAnsi="Arial"/>
          <w:b w:val="0"/>
          <w:i w:val="0"/>
          <w:color w:val="000000"/>
          <w:sz w:val="21"/>
        </w:rPr>
        <w:t>[ ] Complete a final questionnaire and, if included in the approved protocol, a short interview.</w:t>
      </w:r>
    </w:p>
    <w:p>
      <w:pPr>
        <w:pStyle w:val="Heading1"/>
      </w:pPr>
      <w:r>
        <w:t>Possible discomforts and risks</w:t>
      </w:r>
    </w:p>
    <w:p>
      <w:pPr>
        <w:spacing w:after="160"/>
      </w:pPr>
      <w:r>
        <w:rPr>
          <w:rFonts w:ascii="Arial" w:hAnsi="Arial"/>
          <w:b w:val="0"/>
          <w:i w:val="0"/>
          <w:color w:val="000000"/>
          <w:sz w:val="21"/>
        </w:rPr>
        <w:t>The headset or task may cause temporary visual discomfort, eyestrain, fatigue, dizziness, nausea, frustration, or difficulty concentrating. You may request a break or stop immediately. You do not need to give a reason for stopping.</w:t>
      </w:r>
    </w:p>
    <w:p>
      <w:pPr>
        <w:pStyle w:val="Heading1"/>
      </w:pPr>
      <w:r>
        <w:t>Recordings and study data</w:t>
      </w:r>
    </w:p>
    <w:p>
      <w:pPr>
        <w:spacing w:after="160"/>
      </w:pPr>
      <w:r>
        <w:rPr>
          <w:rFonts w:ascii="Arial" w:hAnsi="Arial"/>
          <w:b w:val="0"/>
          <w:i w:val="0"/>
          <w:color w:val="000000"/>
          <w:sz w:val="21"/>
        </w:rPr>
        <w:t>The study software records pseudonymous task and system information, such as trial outcomes, timings, condition codes, and headset technical status. An overhead camera records the tangram workspace and participant hands. External microphones record participant speech. Raw Quest passthrough-camera frames are processed temporarily for calibration and are not retained or transmitted by the default study design.</w:t>
      </w:r>
    </w:p>
    <w:p>
      <w:pPr>
        <w:spacing w:after="160"/>
      </w:pPr>
      <w:r>
        <w:rPr>
          <w:rFonts w:ascii="Arial" w:hAnsi="Arial"/>
          <w:b w:val="0"/>
          <w:i w:val="0"/>
          <w:color w:val="000000"/>
          <w:sz w:val="21"/>
        </w:rPr>
        <w:t>Audio may be transcribed locally using an approved offline tool. A researcher will check any transcript against the original audio. Names and contact details will be stored separately from the experimental dataset. Storage location, access permissions, retention period, and withdrawal deadline will follow the approved ethics and data-management documents.</w:t>
      </w:r>
    </w:p>
    <w:p>
      <w:pPr>
        <w:pStyle w:val="Heading1"/>
      </w:pPr>
      <w:r>
        <w:t>Voluntary participation and withdrawal</w:t>
      </w:r>
    </w:p>
    <w:p>
      <w:pPr>
        <w:spacing w:after="160"/>
      </w:pPr>
      <w:r>
        <w:rPr>
          <w:rFonts w:ascii="Arial" w:hAnsi="Arial"/>
          <w:b w:val="0"/>
          <w:i w:val="0"/>
          <w:color w:val="000000"/>
          <w:sz w:val="21"/>
        </w:rPr>
        <w:t>Taking part is voluntary. You may skip a question, request a break, or withdraw according to the approved withdrawal procedure. Withdrawal will not affect your study, employment, or relationship with the University. The latest date for requesting removal of data is [insert approved withdrawal deadline].</w:t>
      </w:r>
    </w:p>
    <w:p>
      <w:pPr>
        <w:pStyle w:val="Heading1"/>
      </w:pPr>
      <w:r>
        <w:t>Consent checklist</w:t>
      </w:r>
    </w:p>
    <w:p>
      <w:pPr>
        <w:spacing w:after="160"/>
      </w:pPr>
      <w:r>
        <w:rPr>
          <w:rFonts w:ascii="Arial" w:hAnsi="Arial"/>
          <w:b w:val="0"/>
          <w:i w:val="0"/>
          <w:color w:val="000000"/>
          <w:sz w:val="21"/>
        </w:rPr>
        <w:t>Please tick each statement that applies. Ask the researcher if anything is unclear.</w:t>
      </w:r>
    </w:p>
    <w:p>
      <w:pPr>
        <w:ind w:left="216"/>
      </w:pPr>
      <w:r>
        <w:rPr>
          <w:rFonts w:ascii="Arial" w:hAnsi="Arial"/>
          <w:b w:val="0"/>
          <w:i w:val="0"/>
          <w:color w:val="000000"/>
          <w:sz w:val="21"/>
        </w:rPr>
        <w:t>[ ] I have read and understood the participant information above.</w:t>
      </w:r>
    </w:p>
    <w:p>
      <w:pPr>
        <w:ind w:left="216"/>
      </w:pPr>
      <w:r>
        <w:rPr>
          <w:rFonts w:ascii="Arial" w:hAnsi="Arial"/>
          <w:b w:val="0"/>
          <w:i w:val="0"/>
          <w:color w:val="000000"/>
          <w:sz w:val="21"/>
        </w:rPr>
        <w:t>[ ] I have had the opportunity to ask questions and received satisfactory answers.</w:t>
      </w:r>
    </w:p>
    <w:p>
      <w:pPr>
        <w:ind w:left="216"/>
      </w:pPr>
      <w:r>
        <w:rPr>
          <w:rFonts w:ascii="Arial" w:hAnsi="Arial"/>
          <w:b w:val="0"/>
          <w:i w:val="0"/>
          <w:color w:val="000000"/>
          <w:sz w:val="21"/>
        </w:rPr>
        <w:t>[ ] I understand that participation is voluntary and that I may stop or withdraw under the approved procedure.</w:t>
      </w:r>
    </w:p>
    <w:p>
      <w:pPr>
        <w:ind w:left="216"/>
      </w:pPr>
      <w:r>
        <w:rPr>
          <w:rFonts w:ascii="Arial" w:hAnsi="Arial"/>
          <w:b w:val="0"/>
          <w:i w:val="0"/>
          <w:color w:val="000000"/>
          <w:sz w:val="21"/>
        </w:rPr>
        <w:t>[ ] I agree to take part in the tangram and mixed-reality study.</w:t>
      </w:r>
    </w:p>
    <w:p>
      <w:pPr>
        <w:ind w:left="216"/>
      </w:pPr>
      <w:r>
        <w:rPr>
          <w:rFonts w:ascii="Arial" w:hAnsi="Arial"/>
          <w:b w:val="0"/>
          <w:i w:val="0"/>
          <w:color w:val="000000"/>
          <w:sz w:val="21"/>
        </w:rPr>
        <w:t>[ ] I consent to audio recording of my speech during the study.</w:t>
      </w:r>
    </w:p>
    <w:p>
      <w:pPr>
        <w:ind w:left="216"/>
      </w:pPr>
      <w:r>
        <w:rPr>
          <w:rFonts w:ascii="Arial" w:hAnsi="Arial"/>
          <w:b w:val="0"/>
          <w:i w:val="0"/>
          <w:color w:val="000000"/>
          <w:sz w:val="21"/>
        </w:rPr>
        <w:t>[ ] I consent to overhead video recording of the workspace and participant hands.</w:t>
      </w:r>
    </w:p>
    <w:p>
      <w:pPr>
        <w:ind w:left="216"/>
      </w:pPr>
      <w:r>
        <w:rPr>
          <w:rFonts w:ascii="Arial" w:hAnsi="Arial"/>
          <w:b w:val="0"/>
          <w:i w:val="0"/>
          <w:color w:val="000000"/>
          <w:sz w:val="21"/>
        </w:rPr>
        <w:t>[ ] I consent to approved local transcription of recorded speech, if used.</w:t>
      </w:r>
    </w:p>
    <w:p>
      <w:pPr>
        <w:ind w:left="216"/>
      </w:pPr>
      <w:r>
        <w:rPr>
          <w:rFonts w:ascii="Arial" w:hAnsi="Arial"/>
          <w:b w:val="0"/>
          <w:i w:val="0"/>
          <w:color w:val="000000"/>
          <w:sz w:val="21"/>
        </w:rPr>
        <w:t>[ ] I understand that de-identified study results may be used in the Honours thesis and research presentations or publications.</w:t>
      </w:r>
    </w:p>
    <w:p>
      <w:pPr>
        <w:pStyle w:val="Heading1"/>
      </w:pPr>
      <w:r>
        <w:t>Participant details and signatures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Participant name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____________________________________________</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Participant ID</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Signature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____________________________________________</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Date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Researcher name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____________________________________________</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Researcher signature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____________________________________________</w:t>
            </w:r>
          </w:p>
        </w:tc>
      </w:tr>
      <w:t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Date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____________________________</w:t>
            </w:r>
          </w:p>
        </w:tc>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r/>
            <w:r>
              <w:rPr>
                <w:rFonts w:ascii="Arial" w:hAnsi="Arial"/>
                <w:b/>
                <w:i w:val="0"/>
                <w:color w:val="000000"/>
                <w:sz w:val="18"/>
              </w:rPr>
              <w:t>Participant copy provided</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rial" w:hAnsi="Arial"/>
                <w:b w:val="0"/>
                <w:i w:val="0"/>
                <w:color w:val="666666"/>
                <w:sz w:val="18"/>
              </w:rPr>
              <w:t>[ ] Yes   [ ] No</w:t>
            </w:r>
          </w:p>
        </w:tc>
      </w:tr>
    </w:tbl>
    <w:p>
      <w:pPr>
        <w:ind w:left="173"/>
      </w:pPr>
      <w:r>
        <w:rPr>
          <w:rFonts w:ascii="Arial" w:hAnsi="Arial"/>
          <w:b w:val="0"/>
          <w:i/>
          <w:color w:val="666666"/>
          <w:sz w:val="18"/>
        </w:rPr>
        <w:t>The final approved version must use the wording and storage, retention, withdrawal, and contact details accepted in the ethics application.</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Collaborative Diminished Reality Study | PIS-CONSENT-01 | Draft 2026-09-16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6666"/>
        <w:sz w:val="16"/>
      </w:rPr>
      <w:t>DRAFT FOR SUPERVISOR AND ETHICS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Participant Information and Consent Draft</dc:title>
  <dc:subject>Collaborative Diminished Reality Study draft form</dc:subject>
  <dc:creator>Study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