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0E27E" w14:textId="77777777" w:rsidR="00CE5BD7" w:rsidRDefault="00000000">
      <w:pPr>
        <w:keepNext/>
        <w:spacing w:after="120"/>
        <w:jc w:val="center"/>
      </w:pPr>
      <w:r>
        <w:rPr>
          <w:b/>
          <w:color w:val="007F82"/>
          <w:sz w:val="18"/>
        </w:rPr>
        <w:t>ADELAIDE UNIVERSITY  |  RESEARCH PARTICIPANTS WANTED</w:t>
      </w:r>
    </w:p>
    <w:p w14:paraId="2D2DEAD2" w14:textId="77777777" w:rsidR="00CE5BD7" w:rsidRDefault="00000000">
      <w:pPr>
        <w:keepNext/>
        <w:spacing w:line="235" w:lineRule="auto"/>
        <w:jc w:val="center"/>
      </w:pPr>
      <w:r>
        <w:rPr>
          <w:b/>
          <w:color w:val="152A46"/>
          <w:sz w:val="56"/>
        </w:rPr>
        <w:t>BUILD PUZZLES IN</w:t>
      </w:r>
      <w:r>
        <w:rPr>
          <w:b/>
          <w:color w:val="152A46"/>
          <w:sz w:val="56"/>
        </w:rPr>
        <w:br/>
        <w:t>MIXED REALITY</w:t>
      </w:r>
    </w:p>
    <w:p w14:paraId="5596351B" w14:textId="77777777" w:rsidR="00CE5BD7" w:rsidRDefault="00000000">
      <w:pPr>
        <w:keepNext/>
        <w:spacing w:after="180" w:line="259" w:lineRule="auto"/>
        <w:jc w:val="center"/>
      </w:pPr>
      <w:r>
        <w:rPr>
          <w:color w:val="536174"/>
          <w:sz w:val="23"/>
        </w:rPr>
        <w:t>Grab a friend or colleague and help us explore how mixed reality shapes communication and focus.</w:t>
      </w:r>
    </w:p>
    <w:p w14:paraId="7E803D33" w14:textId="77777777" w:rsidR="00CE5BD7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0ABF5DB2" wp14:editId="6A7A39B2">
            <wp:extent cx="6473952" cy="1353312"/>
            <wp:effectExtent l="0" t="0" r="0" b="0"/>
            <wp:docPr id="1" name="Picture 1" descr="Decorative banner showing brightly coloured geometric tangram pieces." title="Tangram puzzle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ngram_ban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90D" w14:textId="77777777" w:rsidR="00CE5BD7" w:rsidRDefault="00000000">
      <w:pPr>
        <w:shd w:val="clear" w:color="auto" w:fill="152A46"/>
        <w:spacing w:before="80" w:after="80" w:line="240" w:lineRule="auto"/>
        <w:jc w:val="center"/>
      </w:pPr>
      <w:r>
        <w:rPr>
          <w:b/>
          <w:color w:val="FFFFFF"/>
        </w:rPr>
        <w:t>COLLABORATIVE DIMINISHED REALITY STUDY</w:t>
      </w:r>
    </w:p>
    <w:p w14:paraId="019FF461" w14:textId="77777777" w:rsidR="00CE5BD7" w:rsidRDefault="00000000">
      <w:pPr>
        <w:spacing w:after="160" w:line="259" w:lineRule="auto"/>
        <w:jc w:val="center"/>
      </w:pPr>
      <w:r>
        <w:rPr>
          <w:sz w:val="21"/>
        </w:rPr>
        <w:t>We are seeking pairs of participants to take part in a co-located study using Meta Quest headsets and physical tangram puzzles.</w:t>
      </w:r>
    </w:p>
    <w:tbl>
      <w:tblPr>
        <w:tblW w:w="10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CE5BD7" w14:paraId="0FE59336" w14:textId="77777777">
        <w:trPr>
          <w:tblHeader/>
          <w:jc w:val="center"/>
        </w:trPr>
        <w:tc>
          <w:tcPr>
            <w:tcW w:w="3440" w:type="dxa"/>
            <w:shd w:val="clear" w:color="auto" w:fill="E8F5F4"/>
            <w:tcMar>
              <w:top w:w="150" w:type="dxa"/>
              <w:left w:w="90" w:type="dxa"/>
              <w:bottom w:w="135" w:type="dxa"/>
              <w:right w:w="90" w:type="dxa"/>
            </w:tcMar>
            <w:vAlign w:val="center"/>
          </w:tcPr>
          <w:p w14:paraId="706ED9BE" w14:textId="77777777" w:rsidR="00CE5BD7" w:rsidRDefault="00000000">
            <w:pPr>
              <w:spacing w:after="20"/>
              <w:jc w:val="center"/>
            </w:pPr>
            <w:r>
              <w:rPr>
                <w:b/>
                <w:color w:val="152A46"/>
                <w:sz w:val="22"/>
              </w:rPr>
              <w:t>90 MINUTES</w:t>
            </w:r>
          </w:p>
          <w:p w14:paraId="67A44A2E" w14:textId="77777777" w:rsidR="00CE5BD7" w:rsidRDefault="00000000">
            <w:pPr>
              <w:spacing w:after="0" w:line="240" w:lineRule="auto"/>
              <w:jc w:val="center"/>
            </w:pPr>
            <w:r>
              <w:rPr>
                <w:color w:val="536174"/>
                <w:sz w:val="16"/>
              </w:rPr>
              <w:t>one study session</w:t>
            </w:r>
          </w:p>
        </w:tc>
        <w:tc>
          <w:tcPr>
            <w:tcW w:w="3440" w:type="dxa"/>
            <w:shd w:val="clear" w:color="auto" w:fill="FFF8EF"/>
            <w:tcMar>
              <w:top w:w="150" w:type="dxa"/>
              <w:left w:w="90" w:type="dxa"/>
              <w:bottom w:w="135" w:type="dxa"/>
              <w:right w:w="90" w:type="dxa"/>
            </w:tcMar>
            <w:vAlign w:val="center"/>
          </w:tcPr>
          <w:p w14:paraId="24BEAB31" w14:textId="77777777" w:rsidR="00CE5BD7" w:rsidRDefault="00000000">
            <w:pPr>
              <w:spacing w:after="20"/>
              <w:jc w:val="center"/>
            </w:pPr>
            <w:r>
              <w:rPr>
                <w:b/>
                <w:color w:val="152A46"/>
                <w:sz w:val="22"/>
              </w:rPr>
              <w:t>PAIRS</w:t>
            </w:r>
          </w:p>
          <w:p w14:paraId="41BA4088" w14:textId="77777777" w:rsidR="00CE5BD7" w:rsidRDefault="00000000">
            <w:pPr>
              <w:spacing w:after="0" w:line="240" w:lineRule="auto"/>
              <w:jc w:val="center"/>
            </w:pPr>
            <w:r>
              <w:rPr>
                <w:color w:val="536174"/>
                <w:sz w:val="16"/>
              </w:rPr>
              <w:t>join with a friend or colleague</w:t>
            </w:r>
          </w:p>
        </w:tc>
        <w:tc>
          <w:tcPr>
            <w:tcW w:w="3440" w:type="dxa"/>
            <w:shd w:val="clear" w:color="auto" w:fill="E8F5F4"/>
            <w:tcMar>
              <w:top w:w="150" w:type="dxa"/>
              <w:left w:w="90" w:type="dxa"/>
              <w:bottom w:w="135" w:type="dxa"/>
              <w:right w:w="90" w:type="dxa"/>
            </w:tcMar>
            <w:vAlign w:val="center"/>
          </w:tcPr>
          <w:p w14:paraId="214A710F" w14:textId="77777777" w:rsidR="00CE5BD7" w:rsidRDefault="00000000">
            <w:pPr>
              <w:spacing w:after="20"/>
              <w:jc w:val="center"/>
            </w:pPr>
            <w:r>
              <w:rPr>
                <w:b/>
                <w:color w:val="152A46"/>
                <w:sz w:val="22"/>
              </w:rPr>
              <w:t>MAWSON LAKES</w:t>
            </w:r>
          </w:p>
          <w:p w14:paraId="3FE00326" w14:textId="77777777" w:rsidR="00CE5BD7" w:rsidRDefault="00000000">
            <w:pPr>
              <w:spacing w:after="0" w:line="240" w:lineRule="auto"/>
              <w:jc w:val="center"/>
            </w:pPr>
            <w:r>
              <w:rPr>
                <w:color w:val="536174"/>
                <w:sz w:val="16"/>
              </w:rPr>
              <w:t>Adelaide University campus</w:t>
            </w:r>
          </w:p>
        </w:tc>
      </w:tr>
    </w:tbl>
    <w:p w14:paraId="754D4040" w14:textId="77777777" w:rsidR="00CE5BD7" w:rsidRDefault="00000000">
      <w:pPr>
        <w:pBdr>
          <w:left w:val="single" w:sz="24" w:space="8" w:color="E56A3C"/>
        </w:pBdr>
        <w:shd w:val="clear" w:color="auto" w:fill="FFF8EF"/>
        <w:spacing w:before="160" w:after="160" w:line="240" w:lineRule="auto"/>
        <w:jc w:val="center"/>
      </w:pPr>
      <w:r>
        <w:rPr>
          <w:b/>
          <w:color w:val="E56A3C"/>
          <w:sz w:val="28"/>
        </w:rPr>
        <w:t xml:space="preserve">$20 GIFT CARD  </w:t>
      </w:r>
      <w:r>
        <w:rPr>
          <w:b/>
          <w:sz w:val="21"/>
        </w:rPr>
        <w:t>Each participant will receive a $20 gift card as thanks for their time.</w:t>
      </w:r>
    </w:p>
    <w:p w14:paraId="2FA6DBF3" w14:textId="77777777" w:rsidR="00CE5BD7" w:rsidRDefault="00000000">
      <w:pPr>
        <w:pStyle w:val="Heading1"/>
        <w:spacing w:before="120" w:after="60"/>
      </w:pPr>
      <w:r>
        <w:t>WHAT WILL YOU DO?</w:t>
      </w:r>
    </w:p>
    <w:p w14:paraId="2F50C721" w14:textId="77777777" w:rsidR="00CE5BD7" w:rsidRDefault="00000000">
      <w:pPr>
        <w:spacing w:line="259" w:lineRule="auto"/>
      </w:pPr>
      <w:r>
        <w:rPr>
          <w:sz w:val="21"/>
        </w:rPr>
        <w:t>You and your partner will wear Meta Quest headsets and work together in a shared workspace to solve a series of physical tangram puzzles.</w:t>
      </w:r>
    </w:p>
    <w:p w14:paraId="48F40C43" w14:textId="77777777" w:rsidR="00CE5BD7" w:rsidRDefault="00000000">
      <w:pPr>
        <w:pStyle w:val="Heading1"/>
        <w:spacing w:before="120" w:after="40"/>
      </w:pPr>
      <w:r>
        <w:t>WHO CAN PARTICIPATE?</w:t>
      </w:r>
    </w:p>
    <w:p w14:paraId="558746EC" w14:textId="77777777" w:rsidR="00CE5BD7" w:rsidRDefault="00000000">
      <w:pPr>
        <w:spacing w:after="40"/>
      </w:pPr>
      <w:r>
        <w:t>Both members of the pair must:</w:t>
      </w:r>
    </w:p>
    <w:p w14:paraId="41B8AABE" w14:textId="77777777" w:rsidR="00CE5BD7" w:rsidRDefault="00000000">
      <w:pPr>
        <w:pStyle w:val="ListBullet"/>
        <w:keepLines/>
      </w:pPr>
      <w:r>
        <w:t>be current students or staff at Adelaide University;</w:t>
      </w:r>
    </w:p>
    <w:p w14:paraId="647B2126" w14:textId="77777777" w:rsidR="00CE5BD7" w:rsidRDefault="00000000">
      <w:pPr>
        <w:pStyle w:val="ListBullet"/>
        <w:keepLines/>
      </w:pPr>
      <w:r>
        <w:t>be 18 years of age or older;</w:t>
      </w:r>
    </w:p>
    <w:p w14:paraId="62B39EBF" w14:textId="77777777" w:rsidR="00CE5BD7" w:rsidRDefault="00000000">
      <w:pPr>
        <w:pStyle w:val="ListBullet"/>
        <w:keepLines/>
      </w:pPr>
      <w:r>
        <w:t>be proficient in spoken English;</w:t>
      </w:r>
    </w:p>
    <w:p w14:paraId="1FDDED77" w14:textId="77777777" w:rsidR="00CE5BD7" w:rsidRDefault="00000000">
      <w:pPr>
        <w:pStyle w:val="ListBullet"/>
        <w:keepLines/>
      </w:pPr>
      <w:r>
        <w:t>have normal or corrected-to-normal vision and hearing (glasses are fine); and</w:t>
      </w:r>
    </w:p>
    <w:p w14:paraId="1FEBAD2C" w14:textId="77777777" w:rsidR="00CE5BD7" w:rsidRDefault="00000000">
      <w:pPr>
        <w:pStyle w:val="ListBullet"/>
        <w:keepLines/>
      </w:pPr>
      <w:r>
        <w:t>not be highly susceptible to severe motion sickness or VR cybersickness.</w:t>
      </w:r>
    </w:p>
    <w:p w14:paraId="2F5F3AA4" w14:textId="77777777" w:rsidR="00CE5BD7" w:rsidRDefault="00000000">
      <w:pPr>
        <w:pStyle w:val="Heading1"/>
        <w:spacing w:before="140" w:after="60"/>
      </w:pPr>
      <w:r>
        <w:t>HOW TO TAKE PART</w:t>
      </w:r>
    </w:p>
    <w:p w14:paraId="73596E41" w14:textId="77777777" w:rsidR="00CE5BD7" w:rsidRDefault="00000000">
      <w:pPr>
        <w:spacing w:after="0" w:line="259" w:lineRule="auto"/>
      </w:pPr>
      <w:r>
        <w:rPr>
          <w:sz w:val="21"/>
        </w:rPr>
        <w:t>Sign up with a friend or colleague. Use the booking link or QR code to check your eligibility and choose a session.</w:t>
      </w:r>
    </w:p>
    <w:p w14:paraId="48E7BB29" w14:textId="4B2D1A54" w:rsidR="00CE5BD7" w:rsidRDefault="00000000">
      <w:pPr>
        <w:pBdr>
          <w:top w:val="single" w:sz="8" w:space="4" w:color="007F82"/>
        </w:pBdr>
        <w:shd w:val="clear" w:color="auto" w:fill="E8F5F4"/>
        <w:spacing w:before="120" w:after="40"/>
        <w:jc w:val="center"/>
      </w:pPr>
      <w:r>
        <w:rPr>
          <w:b/>
          <w:color w:val="007F82"/>
          <w:sz w:val="24"/>
        </w:rPr>
        <w:t>SCAN THE QR CODE OR USE THE BOOKING LINK</w:t>
      </w:r>
      <w:r w:rsidR="008727B4">
        <w:rPr>
          <w:b/>
          <w:color w:val="007F82"/>
          <w:sz w:val="24"/>
        </w:rPr>
        <w:t xml:space="preserve"> (Yet to get the links sorted out)</w:t>
      </w:r>
    </w:p>
    <w:p w14:paraId="7D03DDFF" w14:textId="77777777" w:rsidR="00CE5BD7" w:rsidRDefault="00000000">
      <w:pPr>
        <w:pBdr>
          <w:bottom w:val="single" w:sz="8" w:space="4" w:color="007F82"/>
        </w:pBdr>
        <w:shd w:val="clear" w:color="auto" w:fill="E8F5F4"/>
        <w:spacing w:before="40" w:after="140"/>
        <w:jc w:val="center"/>
      </w:pPr>
      <w:r>
        <w:rPr>
          <w:b/>
          <w:color w:val="152A46"/>
          <w:sz w:val="28"/>
        </w:rPr>
        <w:t xml:space="preserve">[ QR CODE </w:t>
      </w:r>
      <w:proofErr w:type="gramStart"/>
      <w:r>
        <w:rPr>
          <w:b/>
          <w:color w:val="152A46"/>
          <w:sz w:val="28"/>
        </w:rPr>
        <w:t>PLACEHOLDER ]</w:t>
      </w:r>
      <w:proofErr w:type="gramEnd"/>
      <w:r>
        <w:rPr>
          <w:b/>
          <w:color w:val="152A46"/>
          <w:sz w:val="28"/>
        </w:rPr>
        <w:t xml:space="preserve">  </w:t>
      </w:r>
      <w:proofErr w:type="gramStart"/>
      <w:r>
        <w:rPr>
          <w:b/>
          <w:color w:val="152A46"/>
          <w:sz w:val="28"/>
        </w:rPr>
        <w:t xml:space="preserve">   [</w:t>
      </w:r>
      <w:proofErr w:type="gramEnd"/>
      <w:r>
        <w:rPr>
          <w:b/>
          <w:color w:val="152A46"/>
          <w:sz w:val="28"/>
        </w:rPr>
        <w:t xml:space="preserve"> INSERT BOOKING </w:t>
      </w:r>
      <w:proofErr w:type="gramStart"/>
      <w:r>
        <w:rPr>
          <w:b/>
          <w:color w:val="152A46"/>
          <w:sz w:val="28"/>
        </w:rPr>
        <w:t>LINK ]</w:t>
      </w:r>
      <w:proofErr w:type="gramEnd"/>
    </w:p>
    <w:p w14:paraId="18687221" w14:textId="77777777" w:rsidR="00CE5BD7" w:rsidRDefault="00000000">
      <w:pPr>
        <w:spacing w:before="120" w:after="60"/>
      </w:pPr>
      <w:r>
        <w:rPr>
          <w:b/>
          <w:color w:val="007F82"/>
          <w:sz w:val="19"/>
        </w:rPr>
        <w:t xml:space="preserve">LOCATION  </w:t>
      </w:r>
      <w:r>
        <w:rPr>
          <w:sz w:val="19"/>
        </w:rPr>
        <w:t>Experiment room, Level 1, W-Building, Adelaide University, Mawson Lakes Campus.</w:t>
      </w:r>
    </w:p>
    <w:p w14:paraId="79EF2471" w14:textId="77777777" w:rsidR="00CE5BD7" w:rsidRDefault="00000000">
      <w:pPr>
        <w:spacing w:after="120"/>
      </w:pPr>
      <w:r>
        <w:rPr>
          <w:b/>
          <w:color w:val="007F82"/>
          <w:sz w:val="19"/>
        </w:rPr>
        <w:t xml:space="preserve">QUESTIONS  </w:t>
      </w:r>
      <w:r>
        <w:rPr>
          <w:sz w:val="19"/>
        </w:rPr>
        <w:t>Contact the lead researcher: a1882451@adelaide.edu.au</w:t>
      </w:r>
    </w:p>
    <w:p w14:paraId="6655F5B0" w14:textId="77777777" w:rsidR="00CE5BD7" w:rsidRDefault="00000000">
      <w:pPr>
        <w:pBdr>
          <w:top w:val="single" w:sz="6" w:space="5" w:color="D9E2E8"/>
        </w:pBdr>
        <w:shd w:val="clear" w:color="auto" w:fill="F2F5F7"/>
        <w:spacing w:after="0" w:line="240" w:lineRule="auto"/>
      </w:pPr>
      <w:r>
        <w:rPr>
          <w:color w:val="536174"/>
          <w:sz w:val="16"/>
        </w:rPr>
        <w:t>ETHICS APPROVAL  Adelaide University Human Research Ethics Committee - [INSERT APPROVAL NUMBER BEFORE DISTRIBUTION]. This poster must not be distributed until ethics approval has been granted.</w:t>
      </w:r>
    </w:p>
    <w:sectPr w:rsidR="00CE5BD7" w:rsidSect="00034616">
      <w:pgSz w:w="11905" w:h="16838"/>
      <w:pgMar w:top="648" w:right="835" w:bottom="64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155525">
    <w:abstractNumId w:val="8"/>
  </w:num>
  <w:num w:numId="2" w16cid:durableId="544564435">
    <w:abstractNumId w:val="6"/>
  </w:num>
  <w:num w:numId="3" w16cid:durableId="2043553835">
    <w:abstractNumId w:val="5"/>
  </w:num>
  <w:num w:numId="4" w16cid:durableId="646593144">
    <w:abstractNumId w:val="4"/>
  </w:num>
  <w:num w:numId="5" w16cid:durableId="1902473371">
    <w:abstractNumId w:val="7"/>
  </w:num>
  <w:num w:numId="6" w16cid:durableId="718625823">
    <w:abstractNumId w:val="3"/>
  </w:num>
  <w:num w:numId="7" w16cid:durableId="1871262179">
    <w:abstractNumId w:val="2"/>
  </w:num>
  <w:num w:numId="8" w16cid:durableId="2047561742">
    <w:abstractNumId w:val="1"/>
  </w:num>
  <w:num w:numId="9" w16cid:durableId="1011448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7B4"/>
    <w:rsid w:val="00AA1D8D"/>
    <w:rsid w:val="00B47730"/>
    <w:rsid w:val="00C360CC"/>
    <w:rsid w:val="00CB0664"/>
    <w:rsid w:val="00CE5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C2EE6"/>
  <w14:defaultImageDpi w14:val="300"/>
  <w15:docId w15:val="{99F0C42A-C7DC-9046-A9B2-D504B6BE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20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52A46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50" w:lineRule="auto"/>
      <w:ind w:left="389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Pankaj Ranjan (Student)</cp:lastModifiedBy>
  <cp:revision>2</cp:revision>
  <dcterms:created xsi:type="dcterms:W3CDTF">2013-12-23T23:15:00Z</dcterms:created>
  <dcterms:modified xsi:type="dcterms:W3CDTF">2026-08-20T13:22:00Z</dcterms:modified>
  <cp:category/>
</cp:coreProperties>
</file>