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B63CA0" wp14:paraId="2C078E63" wp14:textId="41CE62A3">
      <w:pPr>
        <w:rPr>
          <w:sz w:val="28"/>
          <w:szCs w:val="28"/>
          <w:u w:val="single"/>
        </w:rPr>
      </w:pPr>
      <w:r w:rsidRPr="4AB63CA0" w:rsidR="4AB63CA0">
        <w:rPr>
          <w:sz w:val="28"/>
          <w:szCs w:val="28"/>
          <w:u w:val="single"/>
        </w:rPr>
        <w:t>Practice Project-3</w:t>
      </w:r>
    </w:p>
    <w:p w:rsidR="4AB63CA0" w:rsidP="4AB63CA0" w:rsidRDefault="4AB63CA0" w14:paraId="15C6ECE9" w14:textId="403FD83C">
      <w:pPr>
        <w:pStyle w:val="Normal"/>
        <w:rPr>
          <w:sz w:val="28"/>
          <w:szCs w:val="28"/>
          <w:u w:val="single"/>
        </w:rPr>
      </w:pPr>
      <w:r w:rsidRPr="4AB63CA0" w:rsidR="4AB63CA0">
        <w:rPr>
          <w:sz w:val="28"/>
          <w:szCs w:val="28"/>
          <w:u w:val="single"/>
        </w:rPr>
        <w:t xml:space="preserve">Section 7 </w:t>
      </w:r>
      <w:r w:rsidRPr="4AB63CA0" w:rsidR="4AB63CA0">
        <w:rPr>
          <w:sz w:val="28"/>
          <w:szCs w:val="28"/>
          <w:u w:val="single"/>
        </w:rPr>
        <w:t>Writeup</w:t>
      </w:r>
    </w:p>
    <w:p w:rsidR="4AB63CA0" w:rsidP="4AB63CA0" w:rsidRDefault="4AB63CA0" w14:paraId="1CFA9EF8" w14:textId="1ACCDD64">
      <w:pPr>
        <w:spacing w:after="160" w:afterAutospacing="off" w:line="257" w:lineRule="auto"/>
        <w:rPr>
          <w:rFonts w:ascii="Calibri" w:hAnsi="Calibri" w:eastAsia="Calibri" w:cs="Calibri"/>
          <w:noProof w:val="0"/>
          <w:sz w:val="24"/>
          <w:szCs w:val="24"/>
          <w:u w:val="single"/>
          <w:lang w:val="en-IN"/>
        </w:rPr>
      </w:pPr>
      <w:r w:rsidRPr="4AB63CA0" w:rsidR="4AB63CA0">
        <w:rPr>
          <w:rFonts w:ascii="Calibri" w:hAnsi="Calibri" w:eastAsia="Calibri" w:cs="Calibri"/>
          <w:noProof w:val="0"/>
          <w:sz w:val="24"/>
          <w:szCs w:val="24"/>
          <w:u w:val="single"/>
          <w:lang w:val="en-IN"/>
        </w:rPr>
        <w:t>Introduction:</w:t>
      </w:r>
      <w:r w:rsidRPr="4AB63CA0" w:rsidR="4AB63CA0">
        <w:rPr>
          <w:rFonts w:ascii="Calibri" w:hAnsi="Calibri" w:eastAsia="Calibri" w:cs="Calibri"/>
          <w:noProof w:val="0"/>
          <w:sz w:val="24"/>
          <w:szCs w:val="24"/>
          <w:u w:val="single"/>
          <w:lang w:val="en-IN"/>
        </w:rPr>
        <w:t xml:space="preserve"> </w:t>
      </w:r>
    </w:p>
    <w:p w:rsidR="4AB63CA0" w:rsidP="4AB63CA0" w:rsidRDefault="4AB63CA0" w14:paraId="1350A8BB" w14:textId="70718CD7">
      <w:pPr>
        <w:spacing w:after="160" w:afterAutospacing="off" w:line="257" w:lineRule="auto"/>
      </w:pPr>
      <w:r w:rsidRPr="4AB63CA0" w:rsidR="4AB63CA0">
        <w:rPr>
          <w:rFonts w:ascii="Calibri" w:hAnsi="Calibri" w:eastAsia="Calibri" w:cs="Calibri"/>
          <w:noProof w:val="0"/>
          <w:sz w:val="22"/>
          <w:szCs w:val="22"/>
          <w:lang w:val="en-IN"/>
        </w:rPr>
        <w:t xml:space="preserve">Rainbow School is committed to enhancing the educational experience of its students. To achieve this goal, they want to </w:t>
      </w:r>
      <w:r w:rsidRPr="4AB63CA0" w:rsidR="4AB63CA0">
        <w:rPr>
          <w:rFonts w:ascii="Calibri" w:hAnsi="Calibri" w:eastAsia="Calibri" w:cs="Calibri"/>
          <w:noProof w:val="0"/>
          <w:sz w:val="22"/>
          <w:szCs w:val="22"/>
          <w:lang w:val="en-IN"/>
        </w:rPr>
        <w:t>analyse</w:t>
      </w:r>
      <w:r w:rsidRPr="4AB63CA0" w:rsidR="4AB63CA0">
        <w:rPr>
          <w:rFonts w:ascii="Calibri" w:hAnsi="Calibri" w:eastAsia="Calibri" w:cs="Calibri"/>
          <w:noProof w:val="0"/>
          <w:sz w:val="22"/>
          <w:szCs w:val="22"/>
          <w:lang w:val="en-IN"/>
        </w:rPr>
        <w:t xml:space="preserve"> the academic performance of their students by generating various statistics based on the marks obtained in different subjects. This write-up outlines the process of using an ASP.NET MVC project and LINQ to generate a comprehensive page of statistics.</w:t>
      </w:r>
    </w:p>
    <w:p w:rsidR="4AB63CA0" w:rsidP="4AB63CA0" w:rsidRDefault="4AB63CA0" w14:paraId="3760E49F" w14:textId="2B5BCA82">
      <w:pPr>
        <w:spacing w:after="160" w:afterAutospacing="off" w:line="257" w:lineRule="auto"/>
      </w:pPr>
      <w:r w:rsidRPr="4AB63CA0" w:rsidR="4AB63CA0">
        <w:rPr>
          <w:rFonts w:ascii="Calibri" w:hAnsi="Calibri" w:eastAsia="Calibri" w:cs="Calibri"/>
          <w:noProof w:val="0"/>
          <w:sz w:val="22"/>
          <w:szCs w:val="22"/>
          <w:lang w:val="en-IN"/>
        </w:rPr>
        <w:t>Problem Statement: Rainbow School has a database containing the academic records of its students, including their marks in various subjects. The school administration wishes to generate statistics to gain insights into the students' performance. These statistics include:</w:t>
      </w:r>
    </w:p>
    <w:p w:rsidR="4AB63CA0" w:rsidP="4AB63CA0" w:rsidRDefault="4AB63CA0" w14:paraId="1EAC2EBD" w14:textId="7A1CE7CE">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Average Marks:</w:t>
      </w:r>
    </w:p>
    <w:p w:rsidR="4AB63CA0" w:rsidP="4AB63CA0" w:rsidRDefault="4AB63CA0" w14:paraId="61204D8B" w14:textId="263D47EE">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Calculate the average marks for each subject.</w:t>
      </w:r>
    </w:p>
    <w:p w:rsidR="4AB63CA0" w:rsidP="4AB63CA0" w:rsidRDefault="4AB63CA0" w14:paraId="73FD56FB" w14:textId="76357714">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Calculate the overall average marks for all students.</w:t>
      </w:r>
    </w:p>
    <w:p w:rsidR="4AB63CA0" w:rsidP="4AB63CA0" w:rsidRDefault="4AB63CA0" w14:paraId="3E740D9F" w14:textId="2B88049F">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Top Performers:</w:t>
      </w:r>
    </w:p>
    <w:p w:rsidR="4AB63CA0" w:rsidP="4AB63CA0" w:rsidRDefault="4AB63CA0" w14:paraId="4EA2FFB9" w14:textId="1178D19F">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Identify the top-performing students in each subject.</w:t>
      </w:r>
    </w:p>
    <w:p w:rsidR="4AB63CA0" w:rsidP="4AB63CA0" w:rsidRDefault="4AB63CA0" w14:paraId="73A4F6E3" w14:textId="55FCABF9">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Determine the overall top-performing student based on the average marks.</w:t>
      </w:r>
    </w:p>
    <w:p w:rsidR="4AB63CA0" w:rsidP="4AB63CA0" w:rsidRDefault="4AB63CA0" w14:paraId="2166A8BF" w14:textId="678EFF7C">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Pass and Fail Rates:</w:t>
      </w:r>
    </w:p>
    <w:p w:rsidR="4AB63CA0" w:rsidP="4AB63CA0" w:rsidRDefault="4AB63CA0" w14:paraId="6480F730" w14:textId="546A4959">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Calculate the pass rate (percentage of students passing) and fail rate (percentage of students failing) for each subject.</w:t>
      </w:r>
    </w:p>
    <w:p w:rsidR="4AB63CA0" w:rsidP="4AB63CA0" w:rsidRDefault="4AB63CA0" w14:paraId="4BF96DB1" w14:textId="77A0EB99">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Determine the overall pass and fail rates.</w:t>
      </w:r>
    </w:p>
    <w:p w:rsidR="4AB63CA0" w:rsidP="4AB63CA0" w:rsidRDefault="4AB63CA0" w14:paraId="7328C41A" w14:textId="6D3838A6">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Subject-wise Performance Distribution:</w:t>
      </w:r>
    </w:p>
    <w:p w:rsidR="4AB63CA0" w:rsidP="4AB63CA0" w:rsidRDefault="4AB63CA0" w14:paraId="0DD868C1" w14:textId="27F7D7B0">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Create a histogram or bar chart to visualize the distribution of marks in each subject.</w:t>
      </w:r>
    </w:p>
    <w:p w:rsidR="4AB63CA0" w:rsidP="4AB63CA0" w:rsidRDefault="4AB63CA0" w14:paraId="392A1820" w14:textId="09D55AB4">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Student-wise Performance:</w:t>
      </w:r>
    </w:p>
    <w:p w:rsidR="4AB63CA0" w:rsidP="4AB63CA0" w:rsidRDefault="4AB63CA0" w14:paraId="4CCA2492" w14:textId="3CD2E9FE">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Display the individual performance of each student.</w:t>
      </w:r>
    </w:p>
    <w:p w:rsidR="4AB63CA0" w:rsidP="4AB63CA0" w:rsidRDefault="4AB63CA0" w14:paraId="1CB1F0DD" w14:textId="70D7BB65">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Identify students who need additional support based on their performance.</w:t>
      </w:r>
    </w:p>
    <w:p w:rsidR="4AB63CA0" w:rsidP="4AB63CA0" w:rsidRDefault="4AB63CA0" w14:paraId="40EECC62" w14:textId="45993908">
      <w:pPr>
        <w:spacing w:after="160" w:afterAutospacing="off" w:line="257" w:lineRule="auto"/>
        <w:rPr>
          <w:rFonts w:ascii="Calibri" w:hAnsi="Calibri" w:eastAsia="Calibri" w:cs="Calibri"/>
          <w:noProof w:val="0"/>
          <w:sz w:val="24"/>
          <w:szCs w:val="24"/>
          <w:u w:val="single"/>
          <w:lang w:val="en-IN"/>
        </w:rPr>
      </w:pPr>
      <w:r w:rsidRPr="4AB63CA0" w:rsidR="4AB63CA0">
        <w:rPr>
          <w:rFonts w:ascii="Calibri" w:hAnsi="Calibri" w:eastAsia="Calibri" w:cs="Calibri"/>
          <w:noProof w:val="0"/>
          <w:sz w:val="24"/>
          <w:szCs w:val="24"/>
          <w:u w:val="single"/>
          <w:lang w:val="en-IN"/>
        </w:rPr>
        <w:t>Solution Approach:</w:t>
      </w:r>
    </w:p>
    <w:p w:rsidR="4AB63CA0" w:rsidP="4AB63CA0" w:rsidRDefault="4AB63CA0" w14:paraId="0131C56A" w14:textId="77806CB6">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ASP.NET MVC Project Setup:</w:t>
      </w:r>
    </w:p>
    <w:p w:rsidR="4AB63CA0" w:rsidP="4AB63CA0" w:rsidRDefault="4AB63CA0" w14:paraId="01530C9F" w14:textId="3529B7CA">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Create a new ASP.NET MVC project in Visual Studio.</w:t>
      </w:r>
    </w:p>
    <w:p w:rsidR="4AB63CA0" w:rsidP="4AB63CA0" w:rsidRDefault="4AB63CA0" w14:paraId="6CC97916" w14:textId="10FA50F5">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Configure the project to connect to Rainbow School's database containing student records.</w:t>
      </w:r>
    </w:p>
    <w:p w:rsidR="4AB63CA0" w:rsidP="4AB63CA0" w:rsidRDefault="4AB63CA0" w14:paraId="0C2AF08E" w14:textId="0E5BBE2C">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Model Creation:</w:t>
      </w:r>
    </w:p>
    <w:p w:rsidR="4AB63CA0" w:rsidP="4AB63CA0" w:rsidRDefault="4AB63CA0" w14:paraId="7D656CEA" w14:textId="5679EDEA">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Create a model class that represents the student record, including attributes like StudentID, Name, Subject, and Marks.</w:t>
      </w:r>
    </w:p>
    <w:p w:rsidR="4AB63CA0" w:rsidP="4AB63CA0" w:rsidRDefault="4AB63CA0" w14:paraId="0CE32246" w14:textId="69F02820">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LINQ Queries:</w:t>
      </w:r>
    </w:p>
    <w:p w:rsidR="4AB63CA0" w:rsidP="4AB63CA0" w:rsidRDefault="4AB63CA0" w14:paraId="20785A11" w14:textId="63D0BE78">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Utilize LINQ to SQL or Entity Framework to write queries for extracting data from the database.</w:t>
      </w:r>
    </w:p>
    <w:p w:rsidR="4AB63CA0" w:rsidP="4AB63CA0" w:rsidRDefault="4AB63CA0" w14:paraId="62D09C86" w14:textId="0B2265EB">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Use LINQ aggregate functions to calculate averages and identify top performers.</w:t>
      </w:r>
    </w:p>
    <w:p w:rsidR="4AB63CA0" w:rsidP="4AB63CA0" w:rsidRDefault="4AB63CA0" w14:paraId="55EBDF3B" w14:textId="5C23E73A">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Controller:</w:t>
      </w:r>
    </w:p>
    <w:p w:rsidR="4AB63CA0" w:rsidP="4AB63CA0" w:rsidRDefault="4AB63CA0" w14:paraId="7DB0BF63" w14:textId="615DD64C">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Create a controller to handle requests for the statistics page.</w:t>
      </w:r>
    </w:p>
    <w:p w:rsidR="4AB63CA0" w:rsidP="4AB63CA0" w:rsidRDefault="4AB63CA0" w14:paraId="1C069B41" w14:textId="6C2BE39C">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Implement action methods to execute LINQ queries and pass the results to the view.</w:t>
      </w:r>
    </w:p>
    <w:p w:rsidR="4AB63CA0" w:rsidP="4AB63CA0" w:rsidRDefault="4AB63CA0" w14:paraId="7764677D" w14:textId="59A9D8B6">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View:</w:t>
      </w:r>
    </w:p>
    <w:p w:rsidR="4AB63CA0" w:rsidP="4AB63CA0" w:rsidRDefault="4AB63CA0" w14:paraId="19308EBD" w14:textId="32135553">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Design a user-friendly view to display the generated statistics.</w:t>
      </w:r>
    </w:p>
    <w:p w:rsidR="4AB63CA0" w:rsidP="4AB63CA0" w:rsidRDefault="4AB63CA0" w14:paraId="1B695121" w14:textId="2679F2CC">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Use HTML, Razor syntax, and possibly charting libraries to visualize the data.</w:t>
      </w:r>
    </w:p>
    <w:p w:rsidR="4AB63CA0" w:rsidP="4AB63CA0" w:rsidRDefault="4AB63CA0" w14:paraId="66A46117" w14:textId="5C818DD5">
      <w:pPr>
        <w:pStyle w:val="ListParagraph"/>
        <w:numPr>
          <w:ilvl w:val="0"/>
          <w:numId w:val="1"/>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Testing and Deployment:</w:t>
      </w:r>
    </w:p>
    <w:p w:rsidR="4AB63CA0" w:rsidP="4AB63CA0" w:rsidRDefault="4AB63CA0" w14:paraId="11F9A503" w14:textId="20416953">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Thoroughly test the statistics page to ensure accuracy.</w:t>
      </w:r>
    </w:p>
    <w:p w:rsidR="4AB63CA0" w:rsidP="4AB63CA0" w:rsidRDefault="4AB63CA0" w14:paraId="6698E81A" w14:textId="4711529A">
      <w:pPr>
        <w:pStyle w:val="ListParagraph"/>
        <w:numPr>
          <w:ilvl w:val="0"/>
          <w:numId w:val="2"/>
        </w:numPr>
        <w:tabs>
          <w:tab w:val="left" w:leader="none" w:pos="0"/>
          <w:tab w:val="left" w:leader="none" w:pos="1440"/>
        </w:tabs>
        <w:spacing w:before="0" w:beforeAutospacing="off" w:after="0" w:afterAutospacing="off" w:line="257" w:lineRule="auto"/>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Deploy the ASP.NET MVC application to Rainbow School's web server.</w:t>
      </w:r>
    </w:p>
    <w:p w:rsidR="4AB63CA0" w:rsidP="4AB63CA0" w:rsidRDefault="4AB63CA0" w14:paraId="18FC5CF2" w14:textId="5A3839C4">
      <w:pPr>
        <w:pStyle w:val="Normal"/>
        <w:tabs>
          <w:tab w:val="left" w:leader="none" w:pos="0"/>
          <w:tab w:val="left" w:leader="none" w:pos="1440"/>
        </w:tabs>
        <w:spacing w:before="0" w:beforeAutospacing="off" w:after="0" w:afterAutospacing="off" w:line="257" w:lineRule="auto"/>
        <w:ind w:left="0"/>
        <w:rPr>
          <w:rFonts w:ascii="Calibri" w:hAnsi="Calibri" w:eastAsia="Calibri" w:cs="Calibri"/>
          <w:noProof w:val="0"/>
          <w:sz w:val="22"/>
          <w:szCs w:val="22"/>
          <w:lang w:val="en-IN"/>
        </w:rPr>
      </w:pPr>
    </w:p>
    <w:p w:rsidR="4AB63CA0" w:rsidP="4AB63CA0" w:rsidRDefault="4AB63CA0" w14:paraId="02526992" w14:textId="755D89B9">
      <w:pPr>
        <w:pStyle w:val="Normal"/>
        <w:tabs>
          <w:tab w:val="left" w:leader="none" w:pos="0"/>
          <w:tab w:val="left" w:leader="none" w:pos="1440"/>
        </w:tabs>
        <w:spacing w:before="0" w:beforeAutospacing="off" w:after="0" w:afterAutospacing="off" w:line="257" w:lineRule="auto"/>
        <w:ind w:left="0"/>
        <w:rPr>
          <w:rFonts w:ascii="Calibri" w:hAnsi="Calibri" w:eastAsia="Calibri" w:cs="Calibri"/>
          <w:noProof w:val="0"/>
          <w:sz w:val="22"/>
          <w:szCs w:val="22"/>
          <w:lang w:val="en-IN"/>
        </w:rPr>
      </w:pPr>
      <w:r w:rsidRPr="4AB63CA0" w:rsidR="4AB63CA0">
        <w:rPr>
          <w:rFonts w:ascii="Calibri" w:hAnsi="Calibri" w:eastAsia="Calibri" w:cs="Calibri"/>
          <w:noProof w:val="0"/>
          <w:sz w:val="22"/>
          <w:szCs w:val="22"/>
          <w:lang w:val="en-IN"/>
        </w:rPr>
        <w:t>GitHub Link:</w:t>
      </w:r>
    </w:p>
    <w:p w:rsidR="4AB63CA0" w:rsidP="4AB63CA0" w:rsidRDefault="4AB63CA0" w14:paraId="6657B29B" w14:textId="3A7E0D8B">
      <w:pPr>
        <w:pStyle w:val="Normal"/>
        <w:tabs>
          <w:tab w:val="left" w:leader="none" w:pos="0"/>
          <w:tab w:val="left" w:leader="none" w:pos="1440"/>
        </w:tabs>
        <w:spacing w:before="0" w:beforeAutospacing="off" w:after="0" w:afterAutospacing="off" w:line="257" w:lineRule="auto"/>
        <w:ind w:left="0"/>
        <w:rPr>
          <w:rFonts w:ascii="Calibri" w:hAnsi="Calibri" w:eastAsia="Calibri" w:cs="Calibri"/>
          <w:noProof w:val="0"/>
          <w:sz w:val="22"/>
          <w:szCs w:val="22"/>
          <w:lang w:val="en-IN"/>
        </w:rPr>
      </w:pPr>
      <w:r w:rsidRPr="4AB63CA0" w:rsidR="4AB63CA0">
        <w:rPr>
          <w:rFonts w:ascii="Calibri" w:hAnsi="Calibri" w:eastAsia="Calibri" w:cs="Calibri"/>
          <w:b w:val="0"/>
          <w:bCs w:val="0"/>
          <w:i w:val="0"/>
          <w:iCs w:val="0"/>
          <w:caps w:val="0"/>
          <w:smallCaps w:val="0"/>
          <w:strike w:val="0"/>
          <w:dstrike w:val="0"/>
          <w:noProof w:val="0"/>
          <w:color w:val="0563C1"/>
          <w:sz w:val="22"/>
          <w:szCs w:val="22"/>
          <w:u w:val="single"/>
          <w:lang w:val="en-IN"/>
        </w:rPr>
        <w:t>https://github.com/aryark3112/Phase2Section7.git</w:t>
      </w:r>
    </w:p>
    <w:p w:rsidR="4AB63CA0" w:rsidP="4AB63CA0" w:rsidRDefault="4AB63CA0" w14:paraId="27FD3ECB" w14:textId="78B98C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8221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efca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736AA"/>
    <w:rsid w:val="4AB63CA0"/>
    <w:rsid w:val="5BA7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36AA"/>
  <w15:chartTrackingRefBased/>
  <w15:docId w15:val="{12D817A0-C69F-4E61-AB59-840A9C84B4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011115c70b846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2023-09-07T04:32:09.5816527Z</dcterms:created>
  <dcterms:modified xsi:type="dcterms:W3CDTF">2023-09-07T05:02:15.9682818Z</dcterms:modified>
  <dc:creator>Arya R K</dc:creator>
  <lastModifiedBy>Arya R K</lastModifiedBy>
</coreProperties>
</file>