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80B4" w14:textId="77777777" w:rsidR="00F44A21" w:rsidRPr="008A0416" w:rsidRDefault="00F44A21" w:rsidP="00A210C6">
      <w:pPr>
        <w:pStyle w:val="Heading1"/>
        <w:rPr>
          <w:rFonts w:ascii="Calibri" w:hAnsi="Calibri" w:cs="Calibri"/>
        </w:rPr>
      </w:pPr>
      <w:r w:rsidRPr="008A0416">
        <w:rPr>
          <w:rFonts w:ascii="Calibri" w:hAnsi="Calibri" w:cs="Calibri"/>
        </w:rPr>
        <w:t>Executive Summary</w:t>
      </w:r>
    </w:p>
    <w:p w14:paraId="6CCF4A63" w14:textId="77777777" w:rsidR="00F44A21" w:rsidRPr="008A0416" w:rsidRDefault="00F44A21" w:rsidP="00F44A21">
      <w:pPr>
        <w:rPr>
          <w:rFonts w:ascii="Calibri" w:hAnsi="Calibri" w:cs="Calibri"/>
          <w:b/>
          <w:bCs/>
        </w:rPr>
      </w:pPr>
      <w:r w:rsidRPr="008A0416">
        <w:rPr>
          <w:rFonts w:ascii="Calibri" w:hAnsi="Calibri" w:cs="Calibri"/>
          <w:b/>
          <w:bCs/>
        </w:rPr>
        <w:t>AI-Powered Employee Capability Development &amp; Improvement System</w:t>
      </w:r>
    </w:p>
    <w:p w14:paraId="67659F5D" w14:textId="10216A88" w:rsidR="00F44A21" w:rsidRPr="008A0416" w:rsidRDefault="00F44A21" w:rsidP="00A210C6">
      <w:pPr>
        <w:pStyle w:val="Heading2"/>
        <w:rPr>
          <w:rFonts w:ascii="Calibri" w:hAnsi="Calibri" w:cs="Calibri"/>
        </w:rPr>
      </w:pPr>
      <w:r w:rsidRPr="008A0416">
        <w:rPr>
          <w:rFonts w:ascii="Calibri" w:hAnsi="Calibri" w:cs="Calibri"/>
        </w:rPr>
        <w:t>Project Overview</w:t>
      </w:r>
    </w:p>
    <w:p w14:paraId="409FA61A" w14:textId="039A0120" w:rsidR="00F44A21" w:rsidRPr="008A0416" w:rsidRDefault="00F44A21" w:rsidP="00F44A21">
      <w:pPr>
        <w:rPr>
          <w:rFonts w:ascii="Calibri" w:hAnsi="Calibri" w:cs="Calibri"/>
        </w:rPr>
      </w:pPr>
      <w:r w:rsidRPr="008A0416">
        <w:rPr>
          <w:rFonts w:ascii="Calibri" w:hAnsi="Calibri" w:cs="Calibri"/>
        </w:rPr>
        <w:t>The AI-Powered Employee Capability Development &amp; Improvement System helps organizations identify employee skill gaps, create targeted development plans, evaluate competencies</w:t>
      </w:r>
      <w:r w:rsidR="00A210C6" w:rsidRPr="008A0416">
        <w:rPr>
          <w:rFonts w:ascii="Calibri" w:hAnsi="Calibri" w:cs="Calibri"/>
        </w:rPr>
        <w:t>,</w:t>
      </w:r>
      <w:r w:rsidRPr="008A0416">
        <w:rPr>
          <w:rFonts w:ascii="Calibri" w:hAnsi="Calibri" w:cs="Calibri"/>
        </w:rPr>
        <w:t xml:space="preserve"> and track improvement over time. The system combines Artificial Intelligence (AI) with human verification to support structured, data-driven employee development.</w:t>
      </w:r>
    </w:p>
    <w:p w14:paraId="47B3FBD3" w14:textId="2FAAA1EE" w:rsidR="00F44A21" w:rsidRPr="008A0416" w:rsidRDefault="00F44A21" w:rsidP="00A210C6">
      <w:pPr>
        <w:pStyle w:val="Heading2"/>
        <w:rPr>
          <w:rFonts w:ascii="Calibri" w:hAnsi="Calibri" w:cs="Calibri"/>
        </w:rPr>
      </w:pPr>
      <w:r w:rsidRPr="008A0416">
        <w:rPr>
          <w:rFonts w:ascii="Calibri" w:hAnsi="Calibri" w:cs="Calibri"/>
        </w:rPr>
        <w:t>Business Problem</w:t>
      </w:r>
    </w:p>
    <w:p w14:paraId="5ED0B953" w14:textId="594A9886" w:rsidR="00F44A21" w:rsidRPr="008A0416" w:rsidRDefault="00F44A21" w:rsidP="00F44A21">
      <w:pPr>
        <w:rPr>
          <w:rFonts w:ascii="Calibri" w:hAnsi="Calibri" w:cs="Calibri"/>
        </w:rPr>
      </w:pPr>
      <w:r w:rsidRPr="008A0416">
        <w:rPr>
          <w:rFonts w:ascii="Calibri" w:hAnsi="Calibri" w:cs="Calibri"/>
        </w:rPr>
        <w:t>Manual employee development processes can require significant effort to identify skill gaps, select suitable learning activities, evaluate assessment submissions</w:t>
      </w:r>
      <w:r w:rsidR="00D52B03" w:rsidRPr="008A0416">
        <w:rPr>
          <w:rFonts w:ascii="Calibri" w:hAnsi="Calibri" w:cs="Calibri"/>
        </w:rPr>
        <w:t>,</w:t>
      </w:r>
      <w:r w:rsidRPr="008A0416">
        <w:rPr>
          <w:rFonts w:ascii="Calibri" w:hAnsi="Calibri" w:cs="Calibri"/>
        </w:rPr>
        <w:t xml:space="preserve"> and track progress. Generic training plans may not address individual development needs. Organizations may also lack a consistent method to measure competency improvement and identify employees who require further development.</w:t>
      </w:r>
    </w:p>
    <w:p w14:paraId="08627FAB" w14:textId="32FDC6A7" w:rsidR="00F44A21" w:rsidRPr="008A0416" w:rsidRDefault="00F44A21" w:rsidP="00A210C6">
      <w:pPr>
        <w:pStyle w:val="Heading2"/>
        <w:rPr>
          <w:rFonts w:ascii="Calibri" w:hAnsi="Calibri" w:cs="Calibri"/>
        </w:rPr>
      </w:pPr>
      <w:r w:rsidRPr="008A0416">
        <w:rPr>
          <w:rFonts w:ascii="Calibri" w:hAnsi="Calibri" w:cs="Calibri"/>
        </w:rPr>
        <w:t>Proposed Solution</w:t>
      </w:r>
    </w:p>
    <w:p w14:paraId="45C886C8" w14:textId="45FA00C6" w:rsidR="00F44A21" w:rsidRPr="008A0416" w:rsidRDefault="00F44A21" w:rsidP="00F44A21">
      <w:pPr>
        <w:rPr>
          <w:rFonts w:ascii="Calibri" w:hAnsi="Calibri" w:cs="Calibri"/>
        </w:rPr>
      </w:pPr>
      <w:r w:rsidRPr="008A0416">
        <w:rPr>
          <w:rFonts w:ascii="Calibri" w:hAnsi="Calibri" w:cs="Calibri"/>
        </w:rPr>
        <w:t>The proposed system uses AI to analyze employee designations, roles, responsibilities, current competencies</w:t>
      </w:r>
      <w:r w:rsidR="008A0416" w:rsidRPr="008A0416">
        <w:rPr>
          <w:rFonts w:ascii="Calibri" w:hAnsi="Calibri" w:cs="Calibri"/>
        </w:rPr>
        <w:t>,</w:t>
      </w:r>
      <w:r w:rsidRPr="008A0416">
        <w:rPr>
          <w:rFonts w:ascii="Calibri" w:hAnsi="Calibri" w:cs="Calibri"/>
        </w:rPr>
        <w:t xml:space="preserve"> and previous assessment results. Based on this information, the system recommends development areas, learning resources, practical labs, workshops</w:t>
      </w:r>
      <w:r w:rsidR="008A0416" w:rsidRPr="008A0416">
        <w:rPr>
          <w:rFonts w:ascii="Calibri" w:hAnsi="Calibri" w:cs="Calibri"/>
        </w:rPr>
        <w:t>,</w:t>
      </w:r>
      <w:r w:rsidRPr="008A0416">
        <w:rPr>
          <w:rFonts w:ascii="Calibri" w:hAnsi="Calibri" w:cs="Calibri"/>
        </w:rPr>
        <w:t xml:space="preserve"> and assessments.</w:t>
      </w:r>
    </w:p>
    <w:p w14:paraId="38E78152" w14:textId="25842543" w:rsidR="00F44A21" w:rsidRPr="008A0416" w:rsidRDefault="00F44A21" w:rsidP="00F44A21">
      <w:pPr>
        <w:rPr>
          <w:rFonts w:ascii="Calibri" w:hAnsi="Calibri" w:cs="Calibri"/>
        </w:rPr>
      </w:pPr>
      <w:r w:rsidRPr="008A0416">
        <w:rPr>
          <w:rFonts w:ascii="Calibri" w:hAnsi="Calibri" w:cs="Calibri"/>
        </w:rPr>
        <w:t>The Administrator reviews the recommendations, creates development plans</w:t>
      </w:r>
      <w:r w:rsidR="008A0416" w:rsidRPr="008A0416">
        <w:rPr>
          <w:rFonts w:ascii="Calibri" w:hAnsi="Calibri" w:cs="Calibri"/>
        </w:rPr>
        <w:t>,</w:t>
      </w:r>
      <w:r w:rsidRPr="008A0416">
        <w:rPr>
          <w:rFonts w:ascii="Calibri" w:hAnsi="Calibri" w:cs="Calibri"/>
        </w:rPr>
        <w:t xml:space="preserve"> and assigns them to individual employees or groups with similar development needs. Employees complete the assigned activities and submit assessment work. AI generates provisional evaluation results, which an authorized Evaluator verifies and publishes. The system then compares verified competency levels with target levels, recommends further development when skill gaps remain</w:t>
      </w:r>
      <w:r w:rsidR="008A0416" w:rsidRPr="008A0416">
        <w:rPr>
          <w:rFonts w:ascii="Calibri" w:hAnsi="Calibri" w:cs="Calibri"/>
        </w:rPr>
        <w:t>,</w:t>
      </w:r>
      <w:r w:rsidRPr="008A0416">
        <w:rPr>
          <w:rFonts w:ascii="Calibri" w:hAnsi="Calibri" w:cs="Calibri"/>
        </w:rPr>
        <w:t xml:space="preserve"> and tracks improvement through reassessment.</w:t>
      </w:r>
    </w:p>
    <w:p w14:paraId="2458F863" w14:textId="07D90609" w:rsidR="00F44A21" w:rsidRPr="008A0416" w:rsidRDefault="00F44A21" w:rsidP="00A210C6">
      <w:pPr>
        <w:pStyle w:val="Heading2"/>
        <w:rPr>
          <w:rFonts w:ascii="Calibri" w:hAnsi="Calibri" w:cs="Calibri"/>
        </w:rPr>
      </w:pPr>
      <w:r w:rsidRPr="008A0416">
        <w:rPr>
          <w:rFonts w:ascii="Calibri" w:hAnsi="Calibri" w:cs="Calibri"/>
        </w:rPr>
        <w:t>Key Features</w:t>
      </w:r>
    </w:p>
    <w:p w14:paraId="043DC064" w14:textId="77777777" w:rsidR="00F44A21" w:rsidRPr="008A0416" w:rsidRDefault="00F44A21" w:rsidP="00F44A21">
      <w:pPr>
        <w:numPr>
          <w:ilvl w:val="0"/>
          <w:numId w:val="41"/>
        </w:numPr>
        <w:rPr>
          <w:rFonts w:ascii="Calibri" w:hAnsi="Calibri" w:cs="Calibri"/>
        </w:rPr>
      </w:pPr>
      <w:r w:rsidRPr="008A0416">
        <w:rPr>
          <w:rFonts w:ascii="Calibri" w:hAnsi="Calibri" w:cs="Calibri"/>
          <w:b/>
          <w:bCs/>
        </w:rPr>
        <w:t>AI-based skill-gap analysis:</w:t>
      </w:r>
      <w:r w:rsidRPr="008A0416">
        <w:rPr>
          <w:rFonts w:ascii="Calibri" w:hAnsi="Calibri" w:cs="Calibri"/>
        </w:rPr>
        <w:t xml:space="preserve"> Identifies development needs from employee and assessment data.</w:t>
      </w:r>
    </w:p>
    <w:p w14:paraId="500A684F" w14:textId="77777777" w:rsidR="00F44A21" w:rsidRPr="008A0416" w:rsidRDefault="00F44A21" w:rsidP="00F44A21">
      <w:pPr>
        <w:numPr>
          <w:ilvl w:val="0"/>
          <w:numId w:val="41"/>
        </w:numPr>
        <w:rPr>
          <w:rFonts w:ascii="Calibri" w:hAnsi="Calibri" w:cs="Calibri"/>
        </w:rPr>
      </w:pPr>
      <w:r w:rsidRPr="008A0416">
        <w:rPr>
          <w:rFonts w:ascii="Calibri" w:hAnsi="Calibri" w:cs="Calibri"/>
          <w:b/>
          <w:bCs/>
        </w:rPr>
        <w:t>Personalized development planning:</w:t>
      </w:r>
      <w:r w:rsidRPr="008A0416">
        <w:rPr>
          <w:rFonts w:ascii="Calibri" w:hAnsi="Calibri" w:cs="Calibri"/>
        </w:rPr>
        <w:t xml:space="preserve"> Recommends suitable learning resources and practical activities.</w:t>
      </w:r>
    </w:p>
    <w:p w14:paraId="3A509071" w14:textId="77777777" w:rsidR="00F44A21" w:rsidRPr="008A0416" w:rsidRDefault="00F44A21" w:rsidP="00F44A21">
      <w:pPr>
        <w:numPr>
          <w:ilvl w:val="0"/>
          <w:numId w:val="41"/>
        </w:numPr>
        <w:rPr>
          <w:rFonts w:ascii="Calibri" w:hAnsi="Calibri" w:cs="Calibri"/>
        </w:rPr>
      </w:pPr>
      <w:r w:rsidRPr="008A0416">
        <w:rPr>
          <w:rFonts w:ascii="Calibri" w:hAnsi="Calibri" w:cs="Calibri"/>
          <w:b/>
          <w:bCs/>
        </w:rPr>
        <w:t>Flexible plan assignment:</w:t>
      </w:r>
      <w:r w:rsidRPr="008A0416">
        <w:rPr>
          <w:rFonts w:ascii="Calibri" w:hAnsi="Calibri" w:cs="Calibri"/>
        </w:rPr>
        <w:t xml:space="preserve"> Supports individual and group assignments.</w:t>
      </w:r>
    </w:p>
    <w:p w14:paraId="3FC20E8D" w14:textId="3DBBC926" w:rsidR="00F44A21" w:rsidRPr="008A0416" w:rsidRDefault="00F44A21" w:rsidP="00F44A21">
      <w:pPr>
        <w:numPr>
          <w:ilvl w:val="0"/>
          <w:numId w:val="41"/>
        </w:numPr>
        <w:rPr>
          <w:rFonts w:ascii="Calibri" w:hAnsi="Calibri" w:cs="Calibri"/>
        </w:rPr>
      </w:pPr>
      <w:r w:rsidRPr="008A0416">
        <w:rPr>
          <w:rFonts w:ascii="Calibri" w:hAnsi="Calibri" w:cs="Calibri"/>
          <w:b/>
          <w:bCs/>
        </w:rPr>
        <w:t>AI-assisted evaluation:</w:t>
      </w:r>
      <w:r w:rsidRPr="008A0416">
        <w:rPr>
          <w:rFonts w:ascii="Calibri" w:hAnsi="Calibri" w:cs="Calibri"/>
        </w:rPr>
        <w:t xml:space="preserve"> Generates provisional scores, competency levels</w:t>
      </w:r>
      <w:r w:rsidR="004C3F1F">
        <w:rPr>
          <w:rFonts w:ascii="Calibri" w:hAnsi="Calibri" w:cs="Calibri"/>
        </w:rPr>
        <w:t>,</w:t>
      </w:r>
      <w:r w:rsidRPr="008A0416">
        <w:rPr>
          <w:rFonts w:ascii="Calibri" w:hAnsi="Calibri" w:cs="Calibri"/>
        </w:rPr>
        <w:t xml:space="preserve"> and feedback.</w:t>
      </w:r>
    </w:p>
    <w:p w14:paraId="12B5065A" w14:textId="77777777" w:rsidR="00F44A21" w:rsidRPr="008A0416" w:rsidRDefault="00F44A21" w:rsidP="00F44A21">
      <w:pPr>
        <w:numPr>
          <w:ilvl w:val="0"/>
          <w:numId w:val="41"/>
        </w:numPr>
        <w:rPr>
          <w:rFonts w:ascii="Calibri" w:hAnsi="Calibri" w:cs="Calibri"/>
        </w:rPr>
      </w:pPr>
      <w:r w:rsidRPr="008A0416">
        <w:rPr>
          <w:rFonts w:ascii="Calibri" w:hAnsi="Calibri" w:cs="Calibri"/>
          <w:b/>
          <w:bCs/>
        </w:rPr>
        <w:lastRenderedPageBreak/>
        <w:t>Human verification:</w:t>
      </w:r>
      <w:r w:rsidRPr="008A0416">
        <w:rPr>
          <w:rFonts w:ascii="Calibri" w:hAnsi="Calibri" w:cs="Calibri"/>
        </w:rPr>
        <w:t xml:space="preserve"> Requires an authorized Evaluator to verify results before publication.</w:t>
      </w:r>
    </w:p>
    <w:p w14:paraId="45C156FA" w14:textId="77777777" w:rsidR="00F44A21" w:rsidRPr="008A0416" w:rsidRDefault="00F44A21" w:rsidP="00F44A21">
      <w:pPr>
        <w:numPr>
          <w:ilvl w:val="0"/>
          <w:numId w:val="41"/>
        </w:numPr>
        <w:rPr>
          <w:rFonts w:ascii="Calibri" w:hAnsi="Calibri" w:cs="Calibri"/>
        </w:rPr>
      </w:pPr>
      <w:r w:rsidRPr="008A0416">
        <w:rPr>
          <w:rFonts w:ascii="Calibri" w:hAnsi="Calibri" w:cs="Calibri"/>
          <w:b/>
          <w:bCs/>
        </w:rPr>
        <w:t>Continuous improvement tracking:</w:t>
      </w:r>
      <w:r w:rsidRPr="008A0416">
        <w:rPr>
          <w:rFonts w:ascii="Calibri" w:hAnsi="Calibri" w:cs="Calibri"/>
        </w:rPr>
        <w:t xml:space="preserve"> Identifies remaining gaps and compares previous and current competency levels.</w:t>
      </w:r>
    </w:p>
    <w:p w14:paraId="25329C13" w14:textId="7F0FB13A" w:rsidR="00F44A21" w:rsidRPr="008A0416" w:rsidRDefault="00F44A21" w:rsidP="00F44A21">
      <w:pPr>
        <w:numPr>
          <w:ilvl w:val="0"/>
          <w:numId w:val="41"/>
        </w:numPr>
        <w:rPr>
          <w:rFonts w:ascii="Calibri" w:hAnsi="Calibri" w:cs="Calibri"/>
        </w:rPr>
      </w:pPr>
      <w:r w:rsidRPr="008A0416">
        <w:rPr>
          <w:rFonts w:ascii="Calibri" w:hAnsi="Calibri" w:cs="Calibri"/>
          <w:b/>
          <w:bCs/>
        </w:rPr>
        <w:t>Role-based dashboards:</w:t>
      </w:r>
      <w:r w:rsidRPr="008A0416">
        <w:rPr>
          <w:rFonts w:ascii="Calibri" w:hAnsi="Calibri" w:cs="Calibri"/>
        </w:rPr>
        <w:t xml:space="preserve"> </w:t>
      </w:r>
      <w:r w:rsidR="00A210C6" w:rsidRPr="008A0416">
        <w:rPr>
          <w:rFonts w:ascii="Calibri" w:hAnsi="Calibri" w:cs="Calibri"/>
        </w:rPr>
        <w:t>Provide</w:t>
      </w:r>
      <w:r w:rsidRPr="008A0416">
        <w:rPr>
          <w:rFonts w:ascii="Calibri" w:hAnsi="Calibri" w:cs="Calibri"/>
        </w:rPr>
        <w:t xml:space="preserve"> relevant development information to Administrators, Employees</w:t>
      </w:r>
      <w:r w:rsidR="00A210C6" w:rsidRPr="008A0416">
        <w:rPr>
          <w:rFonts w:ascii="Calibri" w:hAnsi="Calibri" w:cs="Calibri"/>
        </w:rPr>
        <w:t>,</w:t>
      </w:r>
      <w:r w:rsidRPr="008A0416">
        <w:rPr>
          <w:rFonts w:ascii="Calibri" w:hAnsi="Calibri" w:cs="Calibri"/>
        </w:rPr>
        <w:t xml:space="preserve"> and Evaluators.</w:t>
      </w:r>
    </w:p>
    <w:p w14:paraId="219A43EB" w14:textId="4DFF1BAD" w:rsidR="00F44A21" w:rsidRPr="008A0416" w:rsidRDefault="00F44A21" w:rsidP="00A210C6">
      <w:pPr>
        <w:pStyle w:val="Heading2"/>
        <w:rPr>
          <w:rFonts w:ascii="Calibri" w:hAnsi="Calibri" w:cs="Calibri"/>
        </w:rPr>
      </w:pPr>
      <w:r w:rsidRPr="008A0416">
        <w:rPr>
          <w:rFonts w:ascii="Calibri" w:hAnsi="Calibri" w:cs="Calibri"/>
        </w:rPr>
        <w:t>Business Benefits</w:t>
      </w:r>
    </w:p>
    <w:p w14:paraId="362C5EFF" w14:textId="77777777" w:rsidR="00F44A21" w:rsidRPr="008A0416" w:rsidRDefault="00F44A21" w:rsidP="00F44A21">
      <w:pPr>
        <w:numPr>
          <w:ilvl w:val="0"/>
          <w:numId w:val="42"/>
        </w:numPr>
        <w:rPr>
          <w:rFonts w:ascii="Calibri" w:hAnsi="Calibri" w:cs="Calibri"/>
        </w:rPr>
      </w:pPr>
      <w:r w:rsidRPr="008A0416">
        <w:rPr>
          <w:rFonts w:ascii="Calibri" w:hAnsi="Calibri" w:cs="Calibri"/>
        </w:rPr>
        <w:t>Reduces manual effort in development planning and assessment support.</w:t>
      </w:r>
    </w:p>
    <w:p w14:paraId="5F452132" w14:textId="77777777" w:rsidR="00F44A21" w:rsidRPr="008A0416" w:rsidRDefault="00F44A21" w:rsidP="00F44A21">
      <w:pPr>
        <w:numPr>
          <w:ilvl w:val="0"/>
          <w:numId w:val="42"/>
        </w:numPr>
        <w:rPr>
          <w:rFonts w:ascii="Calibri" w:hAnsi="Calibri" w:cs="Calibri"/>
        </w:rPr>
      </w:pPr>
      <w:r w:rsidRPr="008A0416">
        <w:rPr>
          <w:rFonts w:ascii="Calibri" w:hAnsi="Calibri" w:cs="Calibri"/>
        </w:rPr>
        <w:t>Improves the relevance of learning recommendations.</w:t>
      </w:r>
    </w:p>
    <w:p w14:paraId="7A175CB8" w14:textId="77777777" w:rsidR="00F44A21" w:rsidRPr="008A0416" w:rsidRDefault="00F44A21" w:rsidP="00F44A21">
      <w:pPr>
        <w:numPr>
          <w:ilvl w:val="0"/>
          <w:numId w:val="42"/>
        </w:numPr>
        <w:rPr>
          <w:rFonts w:ascii="Calibri" w:hAnsi="Calibri" w:cs="Calibri"/>
        </w:rPr>
      </w:pPr>
      <w:r w:rsidRPr="008A0416">
        <w:rPr>
          <w:rFonts w:ascii="Calibri" w:hAnsi="Calibri" w:cs="Calibri"/>
        </w:rPr>
        <w:t>Promotes consistent, criteria-based evaluation.</w:t>
      </w:r>
    </w:p>
    <w:p w14:paraId="6D4CEBB6" w14:textId="77777777" w:rsidR="00F44A21" w:rsidRPr="008A0416" w:rsidRDefault="00F44A21" w:rsidP="00F44A21">
      <w:pPr>
        <w:numPr>
          <w:ilvl w:val="0"/>
          <w:numId w:val="42"/>
        </w:numPr>
        <w:rPr>
          <w:rFonts w:ascii="Calibri" w:hAnsi="Calibri" w:cs="Calibri"/>
        </w:rPr>
      </w:pPr>
      <w:r w:rsidRPr="008A0416">
        <w:rPr>
          <w:rFonts w:ascii="Calibri" w:hAnsi="Calibri" w:cs="Calibri"/>
        </w:rPr>
        <w:t>Provides better visibility into employee development progress.</w:t>
      </w:r>
    </w:p>
    <w:p w14:paraId="3AFBA279" w14:textId="77777777" w:rsidR="00F44A21" w:rsidRPr="008A0416" w:rsidRDefault="00F44A21" w:rsidP="00F44A21">
      <w:pPr>
        <w:numPr>
          <w:ilvl w:val="0"/>
          <w:numId w:val="42"/>
        </w:numPr>
        <w:rPr>
          <w:rFonts w:ascii="Calibri" w:hAnsi="Calibri" w:cs="Calibri"/>
        </w:rPr>
      </w:pPr>
      <w:r w:rsidRPr="008A0416">
        <w:rPr>
          <w:rFonts w:ascii="Calibri" w:hAnsi="Calibri" w:cs="Calibri"/>
        </w:rPr>
        <w:t>Helps organizations identify remaining competency gaps.</w:t>
      </w:r>
    </w:p>
    <w:p w14:paraId="6294D173" w14:textId="77777777" w:rsidR="00F44A21" w:rsidRPr="008A0416" w:rsidRDefault="00F44A21" w:rsidP="00F44A21">
      <w:pPr>
        <w:numPr>
          <w:ilvl w:val="0"/>
          <w:numId w:val="42"/>
        </w:numPr>
        <w:rPr>
          <w:rFonts w:ascii="Calibri" w:hAnsi="Calibri" w:cs="Calibri"/>
        </w:rPr>
      </w:pPr>
      <w:r w:rsidRPr="008A0416">
        <w:rPr>
          <w:rFonts w:ascii="Calibri" w:hAnsi="Calibri" w:cs="Calibri"/>
        </w:rPr>
        <w:t>Supports measurable, continuous employee development.</w:t>
      </w:r>
    </w:p>
    <w:p w14:paraId="02340C49" w14:textId="4FB1C516" w:rsidR="00F44A21" w:rsidRPr="008A0416" w:rsidRDefault="00F44A21" w:rsidP="00A210C6">
      <w:pPr>
        <w:pStyle w:val="Heading2"/>
        <w:rPr>
          <w:rFonts w:ascii="Calibri" w:hAnsi="Calibri" w:cs="Calibri"/>
        </w:rPr>
      </w:pPr>
      <w:r w:rsidRPr="008A0416">
        <w:rPr>
          <w:rFonts w:ascii="Calibri" w:hAnsi="Calibri" w:cs="Calibri"/>
        </w:rPr>
        <w:t>Project Scope and Stakeholders</w:t>
      </w:r>
    </w:p>
    <w:p w14:paraId="21C80864" w14:textId="3271EF87" w:rsidR="00F44A21" w:rsidRPr="008A0416" w:rsidRDefault="00F44A21" w:rsidP="00F44A21">
      <w:pPr>
        <w:rPr>
          <w:rFonts w:ascii="Calibri" w:hAnsi="Calibri" w:cs="Calibri"/>
        </w:rPr>
      </w:pPr>
      <w:r w:rsidRPr="008A0416">
        <w:rPr>
          <w:rFonts w:ascii="Calibri" w:hAnsi="Calibri" w:cs="Calibri"/>
        </w:rPr>
        <w:t>The initial release covers employee competency information, AI recommendations, development plan management, learning activity tracking, assessment evaluation, human verification, reassessment</w:t>
      </w:r>
      <w:r w:rsidR="00A210C6" w:rsidRPr="008A0416">
        <w:rPr>
          <w:rFonts w:ascii="Calibri" w:hAnsi="Calibri" w:cs="Calibri"/>
        </w:rPr>
        <w:t>,</w:t>
      </w:r>
      <w:r w:rsidRPr="008A0416">
        <w:rPr>
          <w:rFonts w:ascii="Calibri" w:hAnsi="Calibri" w:cs="Calibri"/>
        </w:rPr>
        <w:t xml:space="preserve"> and progress reporting. Payroll, recruitment, automated employment decisions</w:t>
      </w:r>
      <w:r w:rsidR="00A210C6" w:rsidRPr="008A0416">
        <w:rPr>
          <w:rFonts w:ascii="Calibri" w:hAnsi="Calibri" w:cs="Calibri"/>
        </w:rPr>
        <w:t>,</w:t>
      </w:r>
      <w:r w:rsidRPr="008A0416">
        <w:rPr>
          <w:rFonts w:ascii="Calibri" w:hAnsi="Calibri" w:cs="Calibri"/>
        </w:rPr>
        <w:t xml:space="preserve"> and direct integration with external learning platforms are excluded.</w:t>
      </w:r>
    </w:p>
    <w:p w14:paraId="11F69CD4" w14:textId="41FEEAE5" w:rsidR="00F44A21" w:rsidRPr="008A0416" w:rsidRDefault="00F44A21" w:rsidP="00F44A21">
      <w:pPr>
        <w:rPr>
          <w:rFonts w:ascii="Calibri" w:hAnsi="Calibri" w:cs="Calibri"/>
        </w:rPr>
      </w:pPr>
      <w:r w:rsidRPr="008A0416">
        <w:rPr>
          <w:rFonts w:ascii="Calibri" w:hAnsi="Calibri" w:cs="Calibri"/>
        </w:rPr>
        <w:t xml:space="preserve">The system supports three user roles: </w:t>
      </w:r>
      <w:r w:rsidRPr="008A0416">
        <w:rPr>
          <w:rFonts w:ascii="Calibri" w:hAnsi="Calibri" w:cs="Calibri"/>
          <w:b/>
          <w:bCs/>
        </w:rPr>
        <w:t>Administrator, Employee</w:t>
      </w:r>
      <w:r w:rsidR="00A210C6" w:rsidRPr="008A0416">
        <w:rPr>
          <w:rFonts w:ascii="Calibri" w:hAnsi="Calibri" w:cs="Calibri"/>
          <w:b/>
          <w:bCs/>
        </w:rPr>
        <w:t>,</w:t>
      </w:r>
      <w:r w:rsidRPr="008A0416">
        <w:rPr>
          <w:rFonts w:ascii="Calibri" w:hAnsi="Calibri" w:cs="Calibri"/>
          <w:b/>
          <w:bCs/>
        </w:rPr>
        <w:t xml:space="preserve"> and Evaluator / Authorized Official</w:t>
      </w:r>
      <w:r w:rsidRPr="008A0416">
        <w:rPr>
          <w:rFonts w:ascii="Calibri" w:hAnsi="Calibri" w:cs="Calibri"/>
        </w:rPr>
        <w:t>. AI operates as a system capability rather than a separate user role.</w:t>
      </w:r>
    </w:p>
    <w:p w14:paraId="3CEB39D9" w14:textId="18C748C4" w:rsidR="00F44A21" w:rsidRPr="008A0416" w:rsidRDefault="00F44A21" w:rsidP="00A210C6">
      <w:pPr>
        <w:pStyle w:val="Heading2"/>
        <w:rPr>
          <w:rFonts w:ascii="Calibri" w:hAnsi="Calibri" w:cs="Calibri"/>
        </w:rPr>
      </w:pPr>
      <w:r w:rsidRPr="008A0416">
        <w:rPr>
          <w:rFonts w:ascii="Calibri" w:hAnsi="Calibri" w:cs="Calibri"/>
        </w:rPr>
        <w:t>Key Risks and Controls</w:t>
      </w:r>
    </w:p>
    <w:p w14:paraId="27170297" w14:textId="2C66CE05" w:rsidR="00F44A21" w:rsidRPr="008A0416" w:rsidRDefault="00F44A21" w:rsidP="00F44A21">
      <w:pPr>
        <w:rPr>
          <w:rFonts w:ascii="Calibri" w:hAnsi="Calibri" w:cs="Calibri"/>
        </w:rPr>
      </w:pPr>
      <w:r w:rsidRPr="008A0416">
        <w:rPr>
          <w:rFonts w:ascii="Calibri" w:hAnsi="Calibri" w:cs="Calibri"/>
        </w:rPr>
        <w:t xml:space="preserve">Potential risks include inaccurate employee data, unsuitable AI recommendations, </w:t>
      </w:r>
      <w:r w:rsidR="007214E6">
        <w:rPr>
          <w:rFonts w:ascii="Calibri" w:hAnsi="Calibri" w:cs="Calibri"/>
        </w:rPr>
        <w:t>and</w:t>
      </w:r>
      <w:r w:rsidR="00FF1584">
        <w:rPr>
          <w:rFonts w:ascii="Calibri" w:hAnsi="Calibri" w:cs="Calibri"/>
        </w:rPr>
        <w:t xml:space="preserve"> </w:t>
      </w:r>
      <w:r w:rsidRPr="008A0416">
        <w:rPr>
          <w:rFonts w:ascii="Calibri" w:hAnsi="Calibri" w:cs="Calibri"/>
        </w:rPr>
        <w:t>inconsistent evaluations. The proposed controls include data validation, predefined assessment criteria, human verification of AI-generated results</w:t>
      </w:r>
      <w:r w:rsidR="00A210C6" w:rsidRPr="008A0416">
        <w:rPr>
          <w:rFonts w:ascii="Calibri" w:hAnsi="Calibri" w:cs="Calibri"/>
        </w:rPr>
        <w:t>,</w:t>
      </w:r>
      <w:r w:rsidRPr="008A0416">
        <w:rPr>
          <w:rFonts w:ascii="Calibri" w:hAnsi="Calibri" w:cs="Calibri"/>
        </w:rPr>
        <w:t xml:space="preserve"> and role-based access restrictions.</w:t>
      </w:r>
    </w:p>
    <w:p w14:paraId="38CB1CA5" w14:textId="7612295C" w:rsidR="00F44A21" w:rsidRPr="008A0416" w:rsidRDefault="00F44A21" w:rsidP="00A210C6">
      <w:pPr>
        <w:pStyle w:val="Heading2"/>
        <w:rPr>
          <w:rFonts w:ascii="Calibri" w:hAnsi="Calibri" w:cs="Calibri"/>
        </w:rPr>
      </w:pPr>
      <w:r w:rsidRPr="008A0416">
        <w:rPr>
          <w:rFonts w:ascii="Calibri" w:hAnsi="Calibri" w:cs="Calibri"/>
        </w:rPr>
        <w:t>Success Measures</w:t>
      </w:r>
    </w:p>
    <w:p w14:paraId="6316ABD9" w14:textId="4E479A40" w:rsidR="00F44A21" w:rsidRPr="008A0416" w:rsidRDefault="00F44A21" w:rsidP="00F44A21">
      <w:pPr>
        <w:rPr>
          <w:rFonts w:ascii="Calibri" w:hAnsi="Calibri" w:cs="Calibri"/>
        </w:rPr>
      </w:pPr>
      <w:r w:rsidRPr="008A0416">
        <w:rPr>
          <w:rFonts w:ascii="Calibri" w:hAnsi="Calibri" w:cs="Calibri"/>
        </w:rPr>
        <w:t>Project success will be measured through development plan preparation time, recommendation acceptance rate, assessment turnaround time, activity completion rate, competency improvement rate</w:t>
      </w:r>
      <w:r w:rsidR="00A210C6" w:rsidRPr="008A0416">
        <w:rPr>
          <w:rFonts w:ascii="Calibri" w:hAnsi="Calibri" w:cs="Calibri"/>
        </w:rPr>
        <w:t>,</w:t>
      </w:r>
      <w:r w:rsidRPr="008A0416">
        <w:rPr>
          <w:rFonts w:ascii="Calibri" w:hAnsi="Calibri" w:cs="Calibri"/>
        </w:rPr>
        <w:t xml:space="preserve"> and skill-gap closure rate. The organization must define baseline values and target thresholds before implementation.</w:t>
      </w:r>
    </w:p>
    <w:p w14:paraId="77CB8FBA" w14:textId="36334040" w:rsidR="00F44A21" w:rsidRPr="008A0416" w:rsidRDefault="00F44A21" w:rsidP="00A210C6">
      <w:pPr>
        <w:pStyle w:val="Heading2"/>
        <w:rPr>
          <w:rFonts w:ascii="Calibri" w:hAnsi="Calibri" w:cs="Calibri"/>
        </w:rPr>
      </w:pPr>
      <w:r w:rsidRPr="008A0416">
        <w:rPr>
          <w:rFonts w:ascii="Calibri" w:hAnsi="Calibri" w:cs="Calibri"/>
        </w:rPr>
        <w:lastRenderedPageBreak/>
        <w:t>Conclusion</w:t>
      </w:r>
    </w:p>
    <w:p w14:paraId="5755C1FD" w14:textId="2EE14D38" w:rsidR="00F44A21" w:rsidRPr="008A0416" w:rsidRDefault="00F44A21" w:rsidP="00F44A21">
      <w:pPr>
        <w:rPr>
          <w:rFonts w:ascii="Calibri" w:hAnsi="Calibri" w:cs="Calibri"/>
        </w:rPr>
      </w:pPr>
      <w:r w:rsidRPr="008A0416">
        <w:rPr>
          <w:rFonts w:ascii="Calibri" w:hAnsi="Calibri" w:cs="Calibri"/>
        </w:rPr>
        <w:t>The proposed system provides a structured approach to employee capability development by combining AI-assisted recommendations, controlled assessment workflows</w:t>
      </w:r>
      <w:r w:rsidR="00A210C6" w:rsidRPr="008A0416">
        <w:rPr>
          <w:rFonts w:ascii="Calibri" w:hAnsi="Calibri" w:cs="Calibri"/>
        </w:rPr>
        <w:t>,</w:t>
      </w:r>
      <w:r w:rsidRPr="008A0416">
        <w:rPr>
          <w:rFonts w:ascii="Calibri" w:hAnsi="Calibri" w:cs="Calibri"/>
        </w:rPr>
        <w:t xml:space="preserve"> and measurable progress tracking. Human verification remains central to evaluation decisions. The project aims to help organizations deliver relevant development activities, monitor competency improvement</w:t>
      </w:r>
      <w:r w:rsidR="00A210C6" w:rsidRPr="008A0416">
        <w:rPr>
          <w:rFonts w:ascii="Calibri" w:hAnsi="Calibri" w:cs="Calibri"/>
        </w:rPr>
        <w:t>,</w:t>
      </w:r>
      <w:r w:rsidRPr="008A0416">
        <w:rPr>
          <w:rFonts w:ascii="Calibri" w:hAnsi="Calibri" w:cs="Calibri"/>
        </w:rPr>
        <w:t xml:space="preserve"> and make better-informed decisions about employee development.</w:t>
      </w:r>
    </w:p>
    <w:p w14:paraId="0FFFE4A6" w14:textId="77777777" w:rsidR="00F44A21" w:rsidRPr="008A0416" w:rsidRDefault="00F44A21" w:rsidP="00F44A21">
      <w:pPr>
        <w:rPr>
          <w:rFonts w:ascii="Calibri" w:hAnsi="Calibri" w:cs="Calibri"/>
        </w:rPr>
      </w:pPr>
      <w:r w:rsidRPr="008A0416">
        <w:rPr>
          <w:rFonts w:ascii="Calibri" w:hAnsi="Calibri" w:cs="Calibri"/>
          <w:b/>
          <w:bCs/>
        </w:rPr>
        <w:t>Document Status:</w:t>
      </w:r>
      <w:r w:rsidRPr="008A0416">
        <w:rPr>
          <w:rFonts w:ascii="Calibri" w:hAnsi="Calibri" w:cs="Calibri"/>
        </w:rPr>
        <w:t xml:space="preserve"> Draft — for stakeholder review and validation.</w:t>
      </w:r>
    </w:p>
    <w:p w14:paraId="5E6D8849" w14:textId="77777777" w:rsidR="0021143E" w:rsidRPr="008A0416" w:rsidRDefault="0021143E" w:rsidP="00F44A21">
      <w:pPr>
        <w:rPr>
          <w:rFonts w:ascii="Calibri" w:hAnsi="Calibri" w:cs="Calibri"/>
        </w:rPr>
      </w:pPr>
    </w:p>
    <w:sectPr w:rsidR="0021143E" w:rsidRPr="008A0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1F0"/>
    <w:multiLevelType w:val="multilevel"/>
    <w:tmpl w:val="5284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165E"/>
    <w:multiLevelType w:val="multilevel"/>
    <w:tmpl w:val="82F0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405E"/>
    <w:multiLevelType w:val="multilevel"/>
    <w:tmpl w:val="49268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7235F"/>
    <w:multiLevelType w:val="multilevel"/>
    <w:tmpl w:val="6084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72720"/>
    <w:multiLevelType w:val="multilevel"/>
    <w:tmpl w:val="6808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B20BF"/>
    <w:multiLevelType w:val="multilevel"/>
    <w:tmpl w:val="D86C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B765A"/>
    <w:multiLevelType w:val="multilevel"/>
    <w:tmpl w:val="555E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2058D"/>
    <w:multiLevelType w:val="multilevel"/>
    <w:tmpl w:val="517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F0806"/>
    <w:multiLevelType w:val="multilevel"/>
    <w:tmpl w:val="F948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B4A00"/>
    <w:multiLevelType w:val="multilevel"/>
    <w:tmpl w:val="3244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46C3C"/>
    <w:multiLevelType w:val="multilevel"/>
    <w:tmpl w:val="EEDA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4B4880"/>
    <w:multiLevelType w:val="multilevel"/>
    <w:tmpl w:val="580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1426E"/>
    <w:multiLevelType w:val="multilevel"/>
    <w:tmpl w:val="61E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D7B1E"/>
    <w:multiLevelType w:val="multilevel"/>
    <w:tmpl w:val="E98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87CE9"/>
    <w:multiLevelType w:val="multilevel"/>
    <w:tmpl w:val="973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F6054"/>
    <w:multiLevelType w:val="multilevel"/>
    <w:tmpl w:val="8590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3E0AAB"/>
    <w:multiLevelType w:val="multilevel"/>
    <w:tmpl w:val="F0A0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AA197A"/>
    <w:multiLevelType w:val="multilevel"/>
    <w:tmpl w:val="0CBE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3F11C4"/>
    <w:multiLevelType w:val="multilevel"/>
    <w:tmpl w:val="7D0A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3A2288"/>
    <w:multiLevelType w:val="multilevel"/>
    <w:tmpl w:val="D6D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509D4"/>
    <w:multiLevelType w:val="multilevel"/>
    <w:tmpl w:val="9B0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64AB2"/>
    <w:multiLevelType w:val="multilevel"/>
    <w:tmpl w:val="941E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812C2B"/>
    <w:multiLevelType w:val="multilevel"/>
    <w:tmpl w:val="3CE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52B76"/>
    <w:multiLevelType w:val="multilevel"/>
    <w:tmpl w:val="19FA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5E1C36"/>
    <w:multiLevelType w:val="multilevel"/>
    <w:tmpl w:val="F3E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0217D"/>
    <w:multiLevelType w:val="multilevel"/>
    <w:tmpl w:val="C3B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35628"/>
    <w:multiLevelType w:val="multilevel"/>
    <w:tmpl w:val="2808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E3E5A"/>
    <w:multiLevelType w:val="multilevel"/>
    <w:tmpl w:val="A48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E2463"/>
    <w:multiLevelType w:val="multilevel"/>
    <w:tmpl w:val="5E7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674EF"/>
    <w:multiLevelType w:val="multilevel"/>
    <w:tmpl w:val="7D0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15275"/>
    <w:multiLevelType w:val="multilevel"/>
    <w:tmpl w:val="5108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CB006E"/>
    <w:multiLevelType w:val="multilevel"/>
    <w:tmpl w:val="747C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B31E09"/>
    <w:multiLevelType w:val="multilevel"/>
    <w:tmpl w:val="F9D2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8A3B70"/>
    <w:multiLevelType w:val="multilevel"/>
    <w:tmpl w:val="DD68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D57861"/>
    <w:multiLevelType w:val="multilevel"/>
    <w:tmpl w:val="C23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F5C8C"/>
    <w:multiLevelType w:val="multilevel"/>
    <w:tmpl w:val="6CB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C2578"/>
    <w:multiLevelType w:val="multilevel"/>
    <w:tmpl w:val="46C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E5631"/>
    <w:multiLevelType w:val="multilevel"/>
    <w:tmpl w:val="A76C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DE164E"/>
    <w:multiLevelType w:val="multilevel"/>
    <w:tmpl w:val="B2F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52857"/>
    <w:multiLevelType w:val="multilevel"/>
    <w:tmpl w:val="7CFC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EE5EC5"/>
    <w:multiLevelType w:val="multilevel"/>
    <w:tmpl w:val="DD5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D62B8"/>
    <w:multiLevelType w:val="multilevel"/>
    <w:tmpl w:val="0D36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672884">
    <w:abstractNumId w:val="13"/>
  </w:num>
  <w:num w:numId="2" w16cid:durableId="1960988475">
    <w:abstractNumId w:val="12"/>
  </w:num>
  <w:num w:numId="3" w16cid:durableId="1458986874">
    <w:abstractNumId w:val="26"/>
  </w:num>
  <w:num w:numId="4" w16cid:durableId="1171528929">
    <w:abstractNumId w:val="38"/>
  </w:num>
  <w:num w:numId="5" w16cid:durableId="1916434390">
    <w:abstractNumId w:val="8"/>
  </w:num>
  <w:num w:numId="6" w16cid:durableId="1060981537">
    <w:abstractNumId w:val="7"/>
  </w:num>
  <w:num w:numId="7" w16cid:durableId="771776546">
    <w:abstractNumId w:val="1"/>
  </w:num>
  <w:num w:numId="8" w16cid:durableId="311716953">
    <w:abstractNumId w:val="20"/>
  </w:num>
  <w:num w:numId="9" w16cid:durableId="203442096">
    <w:abstractNumId w:val="25"/>
  </w:num>
  <w:num w:numId="10" w16cid:durableId="774446147">
    <w:abstractNumId w:val="27"/>
  </w:num>
  <w:num w:numId="11" w16cid:durableId="1131749143">
    <w:abstractNumId w:val="30"/>
  </w:num>
  <w:num w:numId="12" w16cid:durableId="143277138">
    <w:abstractNumId w:val="14"/>
  </w:num>
  <w:num w:numId="13" w16cid:durableId="1166092045">
    <w:abstractNumId w:val="22"/>
  </w:num>
  <w:num w:numId="14" w16cid:durableId="32459660">
    <w:abstractNumId w:val="34"/>
  </w:num>
  <w:num w:numId="15" w16cid:durableId="1794523252">
    <w:abstractNumId w:val="23"/>
  </w:num>
  <w:num w:numId="16" w16cid:durableId="8258702">
    <w:abstractNumId w:val="35"/>
  </w:num>
  <w:num w:numId="17" w16cid:durableId="1069352076">
    <w:abstractNumId w:val="0"/>
  </w:num>
  <w:num w:numId="18" w16cid:durableId="946086065">
    <w:abstractNumId w:val="11"/>
  </w:num>
  <w:num w:numId="19" w16cid:durableId="2108381124">
    <w:abstractNumId w:val="29"/>
  </w:num>
  <w:num w:numId="20" w16cid:durableId="106319171">
    <w:abstractNumId w:val="28"/>
  </w:num>
  <w:num w:numId="21" w16cid:durableId="1895265685">
    <w:abstractNumId w:val="33"/>
  </w:num>
  <w:num w:numId="22" w16cid:durableId="1556938780">
    <w:abstractNumId w:val="10"/>
  </w:num>
  <w:num w:numId="23" w16cid:durableId="358044795">
    <w:abstractNumId w:val="31"/>
  </w:num>
  <w:num w:numId="24" w16cid:durableId="1582369218">
    <w:abstractNumId w:val="21"/>
  </w:num>
  <w:num w:numId="25" w16cid:durableId="1509294204">
    <w:abstractNumId w:val="6"/>
  </w:num>
  <w:num w:numId="26" w16cid:durableId="459761575">
    <w:abstractNumId w:val="16"/>
  </w:num>
  <w:num w:numId="27" w16cid:durableId="212158543">
    <w:abstractNumId w:val="17"/>
  </w:num>
  <w:num w:numId="28" w16cid:durableId="1647977220">
    <w:abstractNumId w:val="15"/>
  </w:num>
  <w:num w:numId="29" w16cid:durableId="1674448813">
    <w:abstractNumId w:val="3"/>
  </w:num>
  <w:num w:numId="30" w16cid:durableId="1076366597">
    <w:abstractNumId w:val="4"/>
  </w:num>
  <w:num w:numId="31" w16cid:durableId="1954053545">
    <w:abstractNumId w:val="18"/>
  </w:num>
  <w:num w:numId="32" w16cid:durableId="1623730048">
    <w:abstractNumId w:val="41"/>
  </w:num>
  <w:num w:numId="33" w16cid:durableId="970944065">
    <w:abstractNumId w:val="5"/>
  </w:num>
  <w:num w:numId="34" w16cid:durableId="883366538">
    <w:abstractNumId w:val="2"/>
  </w:num>
  <w:num w:numId="35" w16cid:durableId="1242301430">
    <w:abstractNumId w:val="32"/>
  </w:num>
  <w:num w:numId="36" w16cid:durableId="612827605">
    <w:abstractNumId w:val="9"/>
  </w:num>
  <w:num w:numId="37" w16cid:durableId="326638507">
    <w:abstractNumId w:val="39"/>
  </w:num>
  <w:num w:numId="38" w16cid:durableId="288895545">
    <w:abstractNumId w:val="19"/>
  </w:num>
  <w:num w:numId="39" w16cid:durableId="211037899">
    <w:abstractNumId w:val="37"/>
  </w:num>
  <w:num w:numId="40" w16cid:durableId="186918872">
    <w:abstractNumId w:val="24"/>
  </w:num>
  <w:num w:numId="41" w16cid:durableId="779764059">
    <w:abstractNumId w:val="36"/>
  </w:num>
  <w:num w:numId="42" w16cid:durableId="15733526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455"/>
    <w:rsid w:val="000E1526"/>
    <w:rsid w:val="00117455"/>
    <w:rsid w:val="001D00FE"/>
    <w:rsid w:val="0021143E"/>
    <w:rsid w:val="002441F7"/>
    <w:rsid w:val="00407CEF"/>
    <w:rsid w:val="00465141"/>
    <w:rsid w:val="004C3F1F"/>
    <w:rsid w:val="005536D1"/>
    <w:rsid w:val="005A1057"/>
    <w:rsid w:val="007214E6"/>
    <w:rsid w:val="008A0416"/>
    <w:rsid w:val="009773F6"/>
    <w:rsid w:val="00A210C6"/>
    <w:rsid w:val="00A53817"/>
    <w:rsid w:val="00AF675D"/>
    <w:rsid w:val="00C2409D"/>
    <w:rsid w:val="00D52B03"/>
    <w:rsid w:val="00E247BC"/>
    <w:rsid w:val="00E37210"/>
    <w:rsid w:val="00ED625C"/>
    <w:rsid w:val="00F44A21"/>
    <w:rsid w:val="00FF1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7452"/>
  <w15:chartTrackingRefBased/>
  <w15:docId w15:val="{BE3C8FDF-F820-4D50-A04E-29495CA9A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7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7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455"/>
    <w:rPr>
      <w:rFonts w:eastAsiaTheme="majorEastAsia" w:cstheme="majorBidi"/>
      <w:color w:val="272727" w:themeColor="text1" w:themeTint="D8"/>
    </w:rPr>
  </w:style>
  <w:style w:type="paragraph" w:styleId="Title">
    <w:name w:val="Title"/>
    <w:basedOn w:val="Normal"/>
    <w:next w:val="Normal"/>
    <w:link w:val="TitleChar"/>
    <w:uiPriority w:val="10"/>
    <w:qFormat/>
    <w:rsid w:val="00117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455"/>
    <w:pPr>
      <w:spacing w:before="160"/>
      <w:jc w:val="center"/>
    </w:pPr>
    <w:rPr>
      <w:i/>
      <w:iCs/>
      <w:color w:val="404040" w:themeColor="text1" w:themeTint="BF"/>
    </w:rPr>
  </w:style>
  <w:style w:type="character" w:customStyle="1" w:styleId="QuoteChar">
    <w:name w:val="Quote Char"/>
    <w:basedOn w:val="DefaultParagraphFont"/>
    <w:link w:val="Quote"/>
    <w:uiPriority w:val="29"/>
    <w:rsid w:val="00117455"/>
    <w:rPr>
      <w:i/>
      <w:iCs/>
      <w:color w:val="404040" w:themeColor="text1" w:themeTint="BF"/>
    </w:rPr>
  </w:style>
  <w:style w:type="paragraph" w:styleId="ListParagraph">
    <w:name w:val="List Paragraph"/>
    <w:basedOn w:val="Normal"/>
    <w:uiPriority w:val="34"/>
    <w:qFormat/>
    <w:rsid w:val="00117455"/>
    <w:pPr>
      <w:ind w:left="720"/>
      <w:contextualSpacing/>
    </w:pPr>
  </w:style>
  <w:style w:type="character" w:styleId="IntenseEmphasis">
    <w:name w:val="Intense Emphasis"/>
    <w:basedOn w:val="DefaultParagraphFont"/>
    <w:uiPriority w:val="21"/>
    <w:qFormat/>
    <w:rsid w:val="00117455"/>
    <w:rPr>
      <w:i/>
      <w:iCs/>
      <w:color w:val="0F4761" w:themeColor="accent1" w:themeShade="BF"/>
    </w:rPr>
  </w:style>
  <w:style w:type="paragraph" w:styleId="IntenseQuote">
    <w:name w:val="Intense Quote"/>
    <w:basedOn w:val="Normal"/>
    <w:next w:val="Normal"/>
    <w:link w:val="IntenseQuoteChar"/>
    <w:uiPriority w:val="30"/>
    <w:qFormat/>
    <w:rsid w:val="00117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455"/>
    <w:rPr>
      <w:i/>
      <w:iCs/>
      <w:color w:val="0F4761" w:themeColor="accent1" w:themeShade="BF"/>
    </w:rPr>
  </w:style>
  <w:style w:type="character" w:styleId="IntenseReference">
    <w:name w:val="Intense Reference"/>
    <w:basedOn w:val="DefaultParagraphFont"/>
    <w:uiPriority w:val="32"/>
    <w:qFormat/>
    <w:rsid w:val="001174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3</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Shaji</dc:creator>
  <cp:keywords/>
  <dc:description/>
  <cp:lastModifiedBy>Arya Shaji</cp:lastModifiedBy>
  <cp:revision>19</cp:revision>
  <dcterms:created xsi:type="dcterms:W3CDTF">2026-10-13T08:20:00Z</dcterms:created>
  <dcterms:modified xsi:type="dcterms:W3CDTF">2026-10-14T12:15:00Z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bd11811d-58ad-43a5-9e9f-d23ad8a01635</vt:lpwstr>
  </property>
</Properties>
</file>