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4C" w:rsidRDefault="00E4064C" w:rsidP="00E4064C">
      <w:pPr>
        <w:pStyle w:val="NormalWeb"/>
        <w:shd w:val="clear" w:color="auto" w:fill="FFFFFF"/>
        <w:spacing w:before="0" w:after="0"/>
        <w:jc w:val="both"/>
      </w:pPr>
      <w:r>
        <w:t>Line-by-Line Explanation of the Initial Code</w:t>
      </w:r>
    </w:p>
    <w:p w:rsidR="00E4064C" w:rsidRPr="00E4064C" w:rsidRDefault="00E4064C" w:rsidP="00E4064C">
      <w:pPr>
        <w:pStyle w:val="NormalWeb"/>
        <w:shd w:val="clear" w:color="auto" w:fill="FFFFFF"/>
        <w:spacing w:before="0" w:after="0"/>
        <w:jc w:val="both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The file </w:t>
      </w:r>
      <w:r w:rsidRPr="00E4064C">
        <w:rPr>
          <w:rFonts w:ascii="Courier New" w:hAnsi="Courier New" w:cs="Courier New"/>
          <w:color w:val="010409"/>
          <w:sz w:val="18"/>
          <w:szCs w:val="18"/>
        </w:rPr>
        <w:t>waveguide_pcell.py</w:t>
      </w:r>
      <w:r w:rsidRPr="00E4064C">
        <w:rPr>
          <w:rFonts w:ascii="Segoe UI" w:hAnsi="Segoe UI" w:cs="Segoe UI"/>
          <w:color w:val="010409"/>
          <w:sz w:val="21"/>
          <w:szCs w:val="21"/>
        </w:rPr>
        <w:t> defines a Python script for creating a simple Parametric Cell (PCell) </w:t>
      </w:r>
      <w:r>
        <w:rPr>
          <w:rFonts w:ascii="Segoe UI" w:hAnsi="Segoe UI" w:cs="Segoe UI"/>
          <w:color w:val="010409"/>
          <w:sz w:val="21"/>
          <w:szCs w:val="21"/>
        </w:rPr>
        <w:t xml:space="preserve"> </w:t>
      </w:r>
      <w:r w:rsidRPr="00E4064C">
        <w:rPr>
          <w:rFonts w:ascii="Segoe UI" w:hAnsi="Segoe UI" w:cs="Segoe UI"/>
          <w:color w:val="010409"/>
          <w:sz w:val="21"/>
          <w:szCs w:val="21"/>
        </w:rPr>
        <w:t>for a waveguide in KLayout, a popular layout editor for photonics and microelectronics. The script utilizes SiEPIC-Tools, which is a library for photonic circuit design.</w:t>
      </w:r>
    </w:p>
    <w:p w:rsidR="00E4064C" w:rsidRPr="00E4064C" w:rsidRDefault="00E4064C" w:rsidP="00E4064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Here is an explanation of the key components in the file:</w:t>
      </w:r>
    </w:p>
    <w:p w:rsidR="00E4064C" w:rsidRPr="00E4064C" w:rsidRDefault="00E4064C" w:rsidP="00E4064C">
      <w:pPr>
        <w:pStyle w:val="NormalWeb"/>
        <w:shd w:val="clear" w:color="auto" w:fill="FFFFFF"/>
        <w:spacing w:before="0" w:after="0" w:line="276" w:lineRule="auto"/>
        <w:rPr>
          <w:rFonts w:ascii="Segoe UI" w:hAnsi="Segoe UI" w:cs="Segoe UI"/>
          <w:b/>
          <w:bCs/>
          <w:color w:val="010409"/>
          <w:sz w:val="30"/>
          <w:szCs w:val="30"/>
        </w:rPr>
      </w:pPr>
      <w:r w:rsidRPr="00E4064C">
        <w:rPr>
          <w:rFonts w:ascii="Segoe UI" w:hAnsi="Segoe UI" w:cs="Segoe UI"/>
          <w:b/>
          <w:bCs/>
          <w:color w:val="010409"/>
          <w:sz w:val="30"/>
          <w:szCs w:val="30"/>
        </w:rPr>
        <w:t>1. Imports and Utilities</w:t>
      </w:r>
    </w:p>
    <w:p w:rsidR="00E4064C" w:rsidRPr="00E4064C" w:rsidRDefault="00E4064C" w:rsidP="00E4064C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5| import pya</w:t>
      </w:r>
    </w:p>
    <w:p w:rsidR="00E4064C" w:rsidRPr="00E4064C" w:rsidRDefault="00E4064C" w:rsidP="00E4064C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6| import SiEPIC</w:t>
      </w:r>
    </w:p>
    <w:p w:rsidR="00E4064C" w:rsidRDefault="00E4064C" w:rsidP="00E4064C">
      <w:pPr>
        <w:pStyle w:val="NormalWeb"/>
        <w:shd w:val="clear" w:color="auto" w:fill="FFFFFF"/>
        <w:spacing w:before="0" w:beforeAutospacing="0" w:line="276" w:lineRule="auto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7| from SiEPIC.utils import get_technology_by_name</w:t>
      </w:r>
    </w:p>
    <w:p w:rsidR="00E4064C" w:rsidRPr="00E4064C" w:rsidRDefault="00E4064C" w:rsidP="00E4064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Courier New" w:eastAsia="Times New Roman" w:hAnsi="Courier New" w:cs="Courier New"/>
          <w:b/>
          <w:bCs/>
          <w:color w:val="010409"/>
          <w:sz w:val="18"/>
          <w:szCs w:val="18"/>
          <w:lang w:eastAsia="en-IN" w:bidi="hi-IN"/>
        </w:rPr>
        <w:t>pya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This is the Python API for KLayout, providing the framework for developing custom cells.</w:t>
      </w:r>
    </w:p>
    <w:p w:rsidR="00E4064C" w:rsidRPr="00E4064C" w:rsidRDefault="00E4064C" w:rsidP="00E4064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Courier New" w:eastAsia="Times New Roman" w:hAnsi="Courier New" w:cs="Courier New"/>
          <w:b/>
          <w:bCs/>
          <w:color w:val="010409"/>
          <w:sz w:val="18"/>
          <w:szCs w:val="18"/>
          <w:lang w:eastAsia="en-IN" w:bidi="hi-IN"/>
        </w:rPr>
        <w:t>SiEPIC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A library used for photonic circuit design.</w:t>
      </w:r>
    </w:p>
    <w:p w:rsidR="00E4064C" w:rsidRPr="00E4064C" w:rsidRDefault="00E4064C" w:rsidP="00E4064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Courier New" w:eastAsia="Times New Roman" w:hAnsi="Courier New" w:cs="Courier New"/>
          <w:b/>
          <w:bCs/>
          <w:color w:val="010409"/>
          <w:sz w:val="18"/>
          <w:szCs w:val="18"/>
          <w:lang w:eastAsia="en-IN" w:bidi="hi-IN"/>
        </w:rPr>
        <w:t>get_technology_by_name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A utility function to fetch information about a specific technology </w:t>
      </w:r>
      <w:r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 xml:space="preserve"> 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(e.g., "EBeam").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2. </w:t>
      </w:r>
      <w:r>
        <w:rPr>
          <w:rStyle w:val="Strong"/>
          <w:rFonts w:ascii="Segoe UI" w:hAnsi="Segoe UI" w:cs="Segoe UI"/>
          <w:b/>
          <w:bCs/>
          <w:color w:val="010409"/>
          <w:sz w:val="30"/>
          <w:szCs w:val="30"/>
        </w:rPr>
        <w:t>WaveguidePCell Class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9| class WaveguidePCell(pya.PCellDeclarationHelper):</w:t>
      </w:r>
    </w:p>
    <w:p w:rsidR="00E4064C" w:rsidRDefault="00E4064C" w:rsidP="00E4064C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This class defines the PCell for the waveguide. It inherits from </w:t>
      </w:r>
      <w:r>
        <w:rPr>
          <w:rStyle w:val="HTMLCode"/>
          <w:color w:val="010409"/>
          <w:sz w:val="18"/>
          <w:szCs w:val="18"/>
        </w:rPr>
        <w:t>PCellDeclarationHelper</w:t>
      </w:r>
      <w:r>
        <w:rPr>
          <w:rFonts w:ascii="Segoe UI" w:hAnsi="Segoe UI" w:cs="Segoe UI"/>
          <w:color w:val="010409"/>
          <w:sz w:val="21"/>
          <w:szCs w:val="21"/>
        </w:rPr>
        <w:t>, which</w:t>
      </w:r>
      <w:r>
        <w:rPr>
          <w:rFonts w:ascii="Segoe UI" w:hAnsi="Segoe UI" w:cs="Segoe UI"/>
          <w:color w:val="010409"/>
          <w:sz w:val="21"/>
          <w:szCs w:val="21"/>
        </w:rPr>
        <w:t xml:space="preserve"> </w:t>
      </w:r>
      <w:r>
        <w:rPr>
          <w:rFonts w:ascii="Segoe UI" w:hAnsi="Segoe UI" w:cs="Segoe UI"/>
          <w:color w:val="010409"/>
          <w:sz w:val="21"/>
          <w:szCs w:val="21"/>
        </w:rPr>
        <w:t>simplifies defining parametric cells.</w:t>
      </w:r>
    </w:p>
    <w:p w:rsidR="00E4064C" w:rsidRDefault="00E4064C" w:rsidP="00E4064C">
      <w:pPr>
        <w:pStyle w:val="Heading4"/>
        <w:shd w:val="clear" w:color="auto" w:fill="FFFFFF"/>
        <w:spacing w:before="0"/>
        <w:rPr>
          <w:rFonts w:ascii="Segoe UI" w:hAnsi="Segoe UI" w:cs="Segoe UI"/>
          <w:color w:val="010409"/>
          <w:sz w:val="21"/>
          <w:szCs w:val="21"/>
        </w:rPr>
      </w:pP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Constructor (</w:t>
      </w:r>
      <w:r>
        <w:rPr>
          <w:rStyle w:val="HTMLCode"/>
          <w:rFonts w:eastAsiaTheme="majorEastAsia"/>
          <w:color w:val="010409"/>
        </w:rPr>
        <w:t>__init__</w:t>
      </w: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10|     def __init__(self):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11|         super().__init__()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12|         self.param("width", self.TypeDouble, "Waveguide Width (um)", default=0.5)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13|         self.param("length", self.TypeDouble, "Waveguide Length (um)", default=10.0)</w:t>
      </w:r>
    </w:p>
    <w:p w:rsidR="00E4064C" w:rsidRDefault="00E4064C" w:rsidP="00E406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Parameters of the waveguide:</w:t>
      </w:r>
    </w:p>
    <w:p w:rsidR="00E4064C" w:rsidRDefault="00E4064C" w:rsidP="00E4064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Style w:val="HTMLCode"/>
          <w:rFonts w:eastAsiaTheme="minorHAnsi"/>
          <w:b/>
          <w:bCs/>
          <w:color w:val="010409"/>
          <w:sz w:val="18"/>
          <w:szCs w:val="18"/>
        </w:rPr>
        <w:t>width</w:t>
      </w:r>
      <w:r>
        <w:rPr>
          <w:rFonts w:ascii="Segoe UI" w:hAnsi="Segoe UI" w:cs="Segoe UI"/>
          <w:color w:val="010409"/>
          <w:sz w:val="21"/>
          <w:szCs w:val="21"/>
        </w:rPr>
        <w:t>: The width of the waveguide, defaulting to 0.5 µm.</w:t>
      </w:r>
    </w:p>
    <w:p w:rsidR="00E4064C" w:rsidRDefault="00E4064C" w:rsidP="00E4064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Style w:val="HTMLCode"/>
          <w:rFonts w:eastAsiaTheme="minorHAnsi"/>
          <w:b/>
          <w:bCs/>
          <w:color w:val="010409"/>
          <w:sz w:val="18"/>
          <w:szCs w:val="18"/>
        </w:rPr>
        <w:t>length</w:t>
      </w:r>
      <w:r>
        <w:rPr>
          <w:rFonts w:ascii="Segoe UI" w:hAnsi="Segoe UI" w:cs="Segoe UI"/>
          <w:color w:val="010409"/>
          <w:sz w:val="21"/>
          <w:szCs w:val="21"/>
        </w:rPr>
        <w:t>: The length of the waveguide, defaulting to 10 µm.</w:t>
      </w:r>
    </w:p>
    <w:p w:rsidR="00E4064C" w:rsidRDefault="00E4064C" w:rsidP="00E4064C">
      <w:pPr>
        <w:pStyle w:val="Heading4"/>
        <w:shd w:val="clear" w:color="auto" w:fill="FFFFFF"/>
        <w:spacing w:before="0"/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</w:pPr>
    </w:p>
    <w:p w:rsidR="00E4064C" w:rsidRDefault="00E4064C" w:rsidP="00E4064C">
      <w:pPr>
        <w:pStyle w:val="Heading4"/>
        <w:shd w:val="clear" w:color="auto" w:fill="FFFFFF"/>
        <w:spacing w:before="0"/>
        <w:rPr>
          <w:rFonts w:ascii="Segoe UI" w:hAnsi="Segoe UI" w:cs="Segoe UI"/>
          <w:color w:val="010409"/>
          <w:sz w:val="21"/>
          <w:szCs w:val="21"/>
        </w:rPr>
      </w:pP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Display Text (</w:t>
      </w:r>
      <w:r>
        <w:rPr>
          <w:rStyle w:val="HTMLCode"/>
          <w:rFonts w:eastAsiaTheme="majorEastAsia"/>
          <w:color w:val="010409"/>
        </w:rPr>
        <w:t>display_text_impl</w:t>
      </w: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15|     def display_text_impl(self):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lastRenderedPageBreak/>
        <w:t>16|         return f"Waveguide (width={self.width}, length={self.length})"</w:t>
      </w:r>
    </w:p>
    <w:p w:rsidR="00E4064C" w:rsidRDefault="00E4064C" w:rsidP="00E4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Defines the text that will be displayed for the PCell in the KLayout GUI.</w:t>
      </w:r>
    </w:p>
    <w:p w:rsidR="00E4064C" w:rsidRDefault="00E4064C" w:rsidP="00E4064C">
      <w:pPr>
        <w:pStyle w:val="Heading4"/>
        <w:shd w:val="clear" w:color="auto" w:fill="FFFFFF"/>
        <w:spacing w:before="0"/>
        <w:rPr>
          <w:rFonts w:ascii="Segoe UI" w:hAnsi="Segoe UI" w:cs="Segoe UI"/>
          <w:color w:val="010409"/>
          <w:sz w:val="21"/>
          <w:szCs w:val="21"/>
        </w:rPr>
      </w:pP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Produce Implementation (</w:t>
      </w:r>
      <w:r>
        <w:rPr>
          <w:rStyle w:val="HTMLCode"/>
          <w:rFonts w:eastAsiaTheme="majorEastAsia"/>
          <w:color w:val="010409"/>
        </w:rPr>
        <w:t>produce_impl</w:t>
      </w: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18|     def produce_impl(self):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19|         tech = get_technology_by_name("EBeam")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20|         dbu = self.layout.dbu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 xml:space="preserve">21|         width = self.width 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22|         length = self.length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23|         points = [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24|             pya.DPoint(0, -width/2),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25|             pya.DPoint(length, -width/2),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26|             pya.DPoint(length, width/2),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27|             pya.DPoint(0, width/2)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28|         ]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29|         shape = pya.DPolygon(points)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30|         self.cell.shapes(self.layout.layer(tech["Si"])).insert(shape)</w:t>
      </w:r>
    </w:p>
    <w:p w:rsidR="00E4064C" w:rsidRPr="00E4064C" w:rsidRDefault="00E4064C" w:rsidP="00E4064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b/>
          <w:bCs/>
          <w:color w:val="010409"/>
          <w:sz w:val="21"/>
          <w:szCs w:val="21"/>
          <w:lang w:eastAsia="en-IN" w:bidi="hi-IN"/>
        </w:rPr>
        <w:t>Technology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Retrieves the "EBeam" technology using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get_technology_by_name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.</w:t>
      </w:r>
    </w:p>
    <w:p w:rsidR="00E4064C" w:rsidRPr="00E4064C" w:rsidRDefault="00E4064C" w:rsidP="00E406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b/>
          <w:bCs/>
          <w:color w:val="010409"/>
          <w:sz w:val="21"/>
          <w:szCs w:val="21"/>
          <w:lang w:eastAsia="en-IN" w:bidi="hi-IN"/>
        </w:rPr>
        <w:t>Waveguide Shape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Uses the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width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and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length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parameters to create a rectangular</w:t>
      </w:r>
      <w:r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 xml:space="preserve"> 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polygon representing the waveguide.</w:t>
      </w:r>
    </w:p>
    <w:p w:rsidR="00E4064C" w:rsidRDefault="00E4064C" w:rsidP="00E406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b/>
          <w:bCs/>
          <w:color w:val="010409"/>
          <w:sz w:val="21"/>
          <w:szCs w:val="21"/>
          <w:lang w:eastAsia="en-IN" w:bidi="hi-IN"/>
        </w:rPr>
        <w:t>Placement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Adds this polygon to the silicon layer (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tech["Si"]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) of the layout.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3. </w:t>
      </w:r>
      <w:r>
        <w:rPr>
          <w:rStyle w:val="Strong"/>
          <w:rFonts w:ascii="Segoe UI" w:hAnsi="Segoe UI" w:cs="Segoe UI"/>
          <w:b/>
          <w:bCs/>
          <w:color w:val="010409"/>
          <w:sz w:val="30"/>
          <w:szCs w:val="30"/>
        </w:rPr>
        <w:t>WaveguideLibrary Class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33| class WaveguideLibrary(pya.Library):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34|     def __init__(self):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35|         self.description = "Waveguide PCell Library"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36|         self.layout().register_pcell("Waveguide", WaveguidePCell())</w:t>
      </w:r>
    </w:p>
    <w:p w:rsid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37|         self.register("WaveguideLibrary")</w:t>
      </w:r>
    </w:p>
    <w:p w:rsidR="00E4064C" w:rsidRPr="00E4064C" w:rsidRDefault="00E4064C" w:rsidP="00E4064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lastRenderedPageBreak/>
        <w:t>Registers the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WaveguidePCell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in a custom library called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WaveguideLibrary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.</w:t>
      </w:r>
    </w:p>
    <w:p w:rsidR="00E4064C" w:rsidRPr="00E4064C" w:rsidRDefault="00E4064C" w:rsidP="00E4064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This library will appear in KLayout, allowing users to instantiate the waveguide PCell.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4. </w:t>
      </w:r>
      <w:r>
        <w:rPr>
          <w:rStyle w:val="Strong"/>
          <w:rFonts w:ascii="Segoe UI" w:hAnsi="Segoe UI" w:cs="Segoe UI"/>
          <w:b/>
          <w:bCs/>
          <w:color w:val="010409"/>
          <w:sz w:val="30"/>
          <w:szCs w:val="30"/>
        </w:rPr>
        <w:t>Library Registration</w:t>
      </w:r>
    </w:p>
    <w:p w:rsid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39| WaveguideLibrary()</w:t>
      </w:r>
    </w:p>
    <w:p w:rsidR="00E4064C" w:rsidRPr="00E4064C" w:rsidRDefault="00E4064C" w:rsidP="00E4064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Instantiates and registers the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WaveguideLibrary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to make it accessible in KLayout.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Summary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This script defines a parametric waveguide cell that users can customize by specifying its width</w:t>
      </w:r>
      <w:r w:rsidR="00361171">
        <w:rPr>
          <w:rFonts w:ascii="Segoe UI" w:hAnsi="Segoe UI" w:cs="Segoe UI"/>
          <w:color w:val="010409"/>
          <w:sz w:val="21"/>
          <w:szCs w:val="21"/>
        </w:rPr>
        <w:t xml:space="preserve"> </w:t>
      </w:r>
      <w:r>
        <w:rPr>
          <w:rFonts w:ascii="Segoe UI" w:hAnsi="Segoe UI" w:cs="Segoe UI"/>
          <w:color w:val="010409"/>
          <w:sz w:val="21"/>
          <w:szCs w:val="21"/>
        </w:rPr>
        <w:t>and length. It integrates seamlessly with KLayout and SiEPIC-</w:t>
      </w:r>
      <w:r w:rsidR="00975605">
        <w:rPr>
          <w:rFonts w:ascii="Segoe UI" w:hAnsi="Segoe UI" w:cs="Segoe UI"/>
          <w:color w:val="010409"/>
          <w:sz w:val="21"/>
          <w:szCs w:val="21"/>
        </w:rPr>
        <w:t>T</w:t>
      </w:r>
      <w:bookmarkStart w:id="0" w:name="_GoBack"/>
      <w:bookmarkEnd w:id="0"/>
      <w:r>
        <w:rPr>
          <w:rFonts w:ascii="Segoe UI" w:hAnsi="Segoe UI" w:cs="Segoe UI"/>
          <w:color w:val="010409"/>
          <w:sz w:val="21"/>
          <w:szCs w:val="21"/>
        </w:rPr>
        <w:t>ools, making it a useful tool for photonic circuit designers.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</w:p>
    <w:p w:rsidR="00E4064C" w:rsidRDefault="00E4064C"/>
    <w:sectPr w:rsidR="00E406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14" w:rsidRDefault="00F27014" w:rsidP="00E4064C">
      <w:pPr>
        <w:spacing w:after="0" w:line="240" w:lineRule="auto"/>
      </w:pPr>
      <w:r>
        <w:separator/>
      </w:r>
    </w:p>
  </w:endnote>
  <w:endnote w:type="continuationSeparator" w:id="0">
    <w:p w:rsidR="00F27014" w:rsidRDefault="00F27014" w:rsidP="00E4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726286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4064C" w:rsidRDefault="00E406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6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6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064C" w:rsidRDefault="00E406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14" w:rsidRDefault="00F27014" w:rsidP="00E4064C">
      <w:pPr>
        <w:spacing w:after="0" w:line="240" w:lineRule="auto"/>
      </w:pPr>
      <w:r>
        <w:separator/>
      </w:r>
    </w:p>
  </w:footnote>
  <w:footnote w:type="continuationSeparator" w:id="0">
    <w:p w:rsidR="00F27014" w:rsidRDefault="00F27014" w:rsidP="00E4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4058379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064C" w:rsidRPr="00E4064C" w:rsidRDefault="00E4064C" w:rsidP="00E4064C">
        <w:pPr>
          <w:pStyle w:val="Header"/>
          <w:jc w:val="center"/>
          <w:rPr>
            <w:sz w:val="16"/>
            <w:szCs w:val="16"/>
          </w:rPr>
        </w:pPr>
        <w:r w:rsidRPr="00E4064C">
          <w:rPr>
            <w:rFonts w:ascii="Segoe UI" w:hAnsi="Segoe UI" w:cs="Segoe UI"/>
            <w:color w:val="010409"/>
            <w:sz w:val="16"/>
            <w:szCs w:val="16"/>
            <w:shd w:val="clear" w:color="auto" w:fill="FFFFFF"/>
          </w:rPr>
          <w:t>Open-source learning project for Python scripts to create KLayout PCells for silicon waveguides using SiEPIC-Tools. Initiated by Subhash Arya, North-Eastern Hill University (NEHU).</w:t>
        </w:r>
      </w:p>
    </w:sdtContent>
  </w:sdt>
  <w:p w:rsidR="00E4064C" w:rsidRPr="00E4064C" w:rsidRDefault="00E4064C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1B2B"/>
    <w:multiLevelType w:val="multilevel"/>
    <w:tmpl w:val="E7F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508BF"/>
    <w:multiLevelType w:val="multilevel"/>
    <w:tmpl w:val="6C52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B634C"/>
    <w:multiLevelType w:val="multilevel"/>
    <w:tmpl w:val="3D0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F06BD"/>
    <w:multiLevelType w:val="multilevel"/>
    <w:tmpl w:val="718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4013D"/>
    <w:multiLevelType w:val="multilevel"/>
    <w:tmpl w:val="77EE7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1C857BC"/>
    <w:multiLevelType w:val="multilevel"/>
    <w:tmpl w:val="FAF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E0MLOwMLMwMjExN7BU0lEKTi0uzszPAykwrAUAZdkqUywAAAA="/>
  </w:docVars>
  <w:rsids>
    <w:rsidRoot w:val="002B5D08"/>
    <w:rsid w:val="00054F61"/>
    <w:rsid w:val="0027705D"/>
    <w:rsid w:val="002B5D08"/>
    <w:rsid w:val="00361171"/>
    <w:rsid w:val="00975605"/>
    <w:rsid w:val="00D751B4"/>
    <w:rsid w:val="00E4064C"/>
    <w:rsid w:val="00F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406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6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406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4C"/>
  </w:style>
  <w:style w:type="paragraph" w:styleId="Footer">
    <w:name w:val="footer"/>
    <w:basedOn w:val="Normal"/>
    <w:link w:val="Foot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406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6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406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4C"/>
  </w:style>
  <w:style w:type="paragraph" w:styleId="Footer">
    <w:name w:val="footer"/>
    <w:basedOn w:val="Normal"/>
    <w:link w:val="Foot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4</cp:revision>
  <dcterms:created xsi:type="dcterms:W3CDTF">2025-06-20T16:34:00Z</dcterms:created>
  <dcterms:modified xsi:type="dcterms:W3CDTF">2025-06-20T17:02:00Z</dcterms:modified>
</cp:coreProperties>
</file>