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A6" w:rsidRPr="006F40A6" w:rsidRDefault="006F40A6">
      <w:pPr>
        <w:rPr>
          <w:b/>
          <w:u w:val="single"/>
        </w:rPr>
      </w:pPr>
      <w:r w:rsidRPr="006F40A6">
        <w:rPr>
          <w:b/>
          <w:u w:val="single"/>
        </w:rPr>
        <w:t>Monitor Server MBeans</w:t>
      </w:r>
      <w:r>
        <w:rPr>
          <w:b/>
          <w:u w:val="single"/>
        </w:rPr>
        <w:t>:</w:t>
      </w:r>
    </w:p>
    <w:p w:rsidR="00C40164" w:rsidRDefault="00073155">
      <w:hyperlink r:id="rId6" w:history="1">
        <w:r w:rsidRPr="0013260A">
          <w:rPr>
            <w:rStyle w:val="Hyperlink"/>
          </w:rPr>
          <w:t>https://docs.oracle.com/cd/E24329_01/web.1211/e24415/accesswls.htm#JMXCU158</w:t>
        </w:r>
      </w:hyperlink>
    </w:p>
    <w:p w:rsidR="00073155" w:rsidRDefault="00073155"/>
    <w:p w:rsidR="00073155" w:rsidRDefault="00073155" w:rsidP="00073155">
      <w:pPr>
        <w:pStyle w:val="NormalWeb"/>
        <w:numPr>
          <w:ilvl w:val="0"/>
          <w:numId w:val="1"/>
        </w:numPr>
        <w:ind w:left="0"/>
        <w:rPr>
          <w:rFonts w:cs="Arial"/>
          <w:color w:val="222222"/>
          <w:lang w:val="en"/>
        </w:rPr>
      </w:pPr>
      <w:r>
        <w:rPr>
          <w:rStyle w:val="bold1"/>
          <w:rFonts w:cs="Arial"/>
          <w:color w:val="222222"/>
          <w:lang w:val="en"/>
        </w:rPr>
        <w:t>Run-time MBeans</w:t>
      </w:r>
      <w:r>
        <w:rPr>
          <w:rFonts w:cs="Arial"/>
          <w:color w:val="222222"/>
          <w:lang w:val="en"/>
        </w:rPr>
        <w:t xml:space="preserve"> contain information about the run-time state of a server and its resources. They generally contain only data about the current state of a server or resource, and they do not persist this data. When you shut down a server instance, all run-time statistics and metrics from the run-time MBeans are destroyed.</w:t>
      </w:r>
    </w:p>
    <w:p w:rsidR="00073155" w:rsidRDefault="00073155" w:rsidP="00073155">
      <w:pPr>
        <w:pStyle w:val="NormalWeb"/>
        <w:numPr>
          <w:ilvl w:val="0"/>
          <w:numId w:val="1"/>
        </w:numPr>
        <w:ind w:left="0"/>
        <w:rPr>
          <w:rFonts w:cs="Arial"/>
          <w:color w:val="222222"/>
          <w:lang w:val="en"/>
        </w:rPr>
      </w:pPr>
      <w:r>
        <w:rPr>
          <w:rStyle w:val="bold1"/>
          <w:rFonts w:cs="Arial"/>
          <w:color w:val="222222"/>
          <w:lang w:val="en"/>
        </w:rPr>
        <w:t>Configuration MBeans</w:t>
      </w:r>
      <w:r>
        <w:rPr>
          <w:rFonts w:cs="Arial"/>
          <w:color w:val="222222"/>
          <w:lang w:val="en"/>
        </w:rPr>
        <w:t xml:space="preserve"> contain information about the configuration of servers and resources. They represent the information that is stored in the domain's XML configuration documents.</w:t>
      </w:r>
      <w:bookmarkStart w:id="0" w:name="_GoBack"/>
      <w:bookmarkEnd w:id="0"/>
    </w:p>
    <w:p w:rsidR="00073155" w:rsidRDefault="00073155" w:rsidP="00073155">
      <w:pPr>
        <w:pStyle w:val="NormalWeb"/>
        <w:numPr>
          <w:ilvl w:val="0"/>
          <w:numId w:val="1"/>
        </w:numPr>
        <w:ind w:left="0"/>
        <w:rPr>
          <w:rFonts w:cs="Arial"/>
          <w:color w:val="222222"/>
          <w:lang w:val="en"/>
        </w:rPr>
      </w:pPr>
      <w:r>
        <w:rPr>
          <w:rFonts w:cs="Arial"/>
          <w:color w:val="222222"/>
          <w:lang w:val="en"/>
        </w:rPr>
        <w:t xml:space="preserve">Configuration MBeans for system modules contain information about the configuration of services such as JDBC data sources and JMS topics that have been targeted at the system level. Instead of targeting these services at the system level, you can include services as modules within an application. These application-level resources share the life cycle and scope of the parent application. However, WebLogic Server does not provide MBeans for application modules. See </w:t>
      </w:r>
      <w:hyperlink r:id="rId7" w:anchor="DEPGD126" w:history="1">
        <w:r>
          <w:rPr>
            <w:rStyle w:val="Hyperlink"/>
            <w:rFonts w:cs="Arial"/>
            <w:lang w:val="en"/>
          </w:rPr>
          <w:t>"Supported Deployment Units"</w:t>
        </w:r>
      </w:hyperlink>
      <w:r>
        <w:rPr>
          <w:rFonts w:cs="Arial"/>
          <w:color w:val="222222"/>
          <w:lang w:val="en"/>
        </w:rPr>
        <w:t xml:space="preserve"> in </w:t>
      </w:r>
      <w:r>
        <w:rPr>
          <w:rStyle w:val="italic1"/>
          <w:rFonts w:cs="Arial"/>
          <w:color w:val="222222"/>
          <w:lang w:val="en"/>
        </w:rPr>
        <w:t>Deploying Applications to Oracle WebLogic Server</w:t>
      </w:r>
      <w:r>
        <w:rPr>
          <w:rFonts w:cs="Arial"/>
          <w:color w:val="222222"/>
          <w:lang w:val="en"/>
        </w:rPr>
        <w:t>.</w:t>
      </w:r>
    </w:p>
    <w:p w:rsidR="00073155" w:rsidRDefault="00073155"/>
    <w:sectPr w:rsidR="0007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2B72"/>
    <w:multiLevelType w:val="multilevel"/>
    <w:tmpl w:val="D2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73"/>
    <w:rsid w:val="00073155"/>
    <w:rsid w:val="002A3184"/>
    <w:rsid w:val="003B2873"/>
    <w:rsid w:val="006F40A6"/>
    <w:rsid w:val="00C4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155"/>
    <w:rPr>
      <w:color w:val="0000FF" w:themeColor="hyperlink"/>
      <w:u w:val="single"/>
    </w:rPr>
  </w:style>
  <w:style w:type="paragraph" w:styleId="NormalWeb">
    <w:name w:val="Normal (Web)"/>
    <w:basedOn w:val="Normal"/>
    <w:uiPriority w:val="99"/>
    <w:semiHidden/>
    <w:unhideWhenUsed/>
    <w:rsid w:val="00073155"/>
    <w:pPr>
      <w:spacing w:after="0" w:line="240" w:lineRule="auto"/>
    </w:pPr>
    <w:rPr>
      <w:rFonts w:ascii="inherit" w:eastAsia="Times New Roman" w:hAnsi="inherit" w:cs="Times New Roman"/>
      <w:sz w:val="21"/>
      <w:szCs w:val="21"/>
    </w:rPr>
  </w:style>
  <w:style w:type="character" w:customStyle="1" w:styleId="bold1">
    <w:name w:val="bold1"/>
    <w:basedOn w:val="DefaultParagraphFont"/>
    <w:rsid w:val="00073155"/>
    <w:rPr>
      <w:b/>
      <w:bCs/>
    </w:rPr>
  </w:style>
  <w:style w:type="character" w:customStyle="1" w:styleId="italic1">
    <w:name w:val="italic1"/>
    <w:basedOn w:val="DefaultParagraphFont"/>
    <w:rsid w:val="000731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155"/>
    <w:rPr>
      <w:color w:val="0000FF" w:themeColor="hyperlink"/>
      <w:u w:val="single"/>
    </w:rPr>
  </w:style>
  <w:style w:type="paragraph" w:styleId="NormalWeb">
    <w:name w:val="Normal (Web)"/>
    <w:basedOn w:val="Normal"/>
    <w:uiPriority w:val="99"/>
    <w:semiHidden/>
    <w:unhideWhenUsed/>
    <w:rsid w:val="00073155"/>
    <w:pPr>
      <w:spacing w:after="0" w:line="240" w:lineRule="auto"/>
    </w:pPr>
    <w:rPr>
      <w:rFonts w:ascii="inherit" w:eastAsia="Times New Roman" w:hAnsi="inherit" w:cs="Times New Roman"/>
      <w:sz w:val="21"/>
      <w:szCs w:val="21"/>
    </w:rPr>
  </w:style>
  <w:style w:type="character" w:customStyle="1" w:styleId="bold1">
    <w:name w:val="bold1"/>
    <w:basedOn w:val="DefaultParagraphFont"/>
    <w:rsid w:val="00073155"/>
    <w:rPr>
      <w:b/>
      <w:bCs/>
    </w:rPr>
  </w:style>
  <w:style w:type="character" w:customStyle="1" w:styleId="italic1">
    <w:name w:val="italic1"/>
    <w:basedOn w:val="DefaultParagraphFont"/>
    <w:rsid w:val="00073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375600">
      <w:bodyDiv w:val="1"/>
      <w:marLeft w:val="0"/>
      <w:marRight w:val="0"/>
      <w:marTop w:val="0"/>
      <w:marBottom w:val="0"/>
      <w:divBdr>
        <w:top w:val="none" w:sz="0" w:space="0" w:color="auto"/>
        <w:left w:val="none" w:sz="0" w:space="0" w:color="auto"/>
        <w:bottom w:val="none" w:sz="0" w:space="0" w:color="auto"/>
        <w:right w:val="none" w:sz="0" w:space="0" w:color="auto"/>
      </w:divBdr>
      <w:divsChild>
        <w:div w:id="1239562732">
          <w:marLeft w:val="0"/>
          <w:marRight w:val="0"/>
          <w:marTop w:val="0"/>
          <w:marBottom w:val="0"/>
          <w:divBdr>
            <w:top w:val="none" w:sz="0" w:space="0" w:color="auto"/>
            <w:left w:val="none" w:sz="0" w:space="0" w:color="auto"/>
            <w:bottom w:val="none" w:sz="0" w:space="0" w:color="auto"/>
            <w:right w:val="none" w:sz="0" w:space="0" w:color="auto"/>
          </w:divBdr>
          <w:divsChild>
            <w:div w:id="944656271">
              <w:marLeft w:val="0"/>
              <w:marRight w:val="0"/>
              <w:marTop w:val="0"/>
              <w:marBottom w:val="0"/>
              <w:divBdr>
                <w:top w:val="none" w:sz="0" w:space="0" w:color="auto"/>
                <w:left w:val="none" w:sz="0" w:space="0" w:color="auto"/>
                <w:bottom w:val="none" w:sz="0" w:space="0" w:color="auto"/>
                <w:right w:val="none" w:sz="0" w:space="0" w:color="auto"/>
              </w:divBdr>
              <w:divsChild>
                <w:div w:id="398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cd/E24329_01/web.1211/e24443/understand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24329_01/web.1211/e24415/accesswls.htm#JMXCU15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1148</Characters>
  <Application>Microsoft Office Word</Application>
  <DocSecurity>0</DocSecurity>
  <Lines>9</Lines>
  <Paragraphs>2</Paragraphs>
  <ScaleCrop>false</ScaleCrop>
  <Company>Wells Fargo &amp; Co.</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Ashok,Yeddula</dc:creator>
  <cp:keywords/>
  <dc:description/>
  <cp:lastModifiedBy>Ashok,Yeddula</cp:lastModifiedBy>
  <cp:revision>7</cp:revision>
  <dcterms:created xsi:type="dcterms:W3CDTF">2017-09-18T16:47:00Z</dcterms:created>
  <dcterms:modified xsi:type="dcterms:W3CDTF">2017-09-18T16:50:00Z</dcterms:modified>
</cp:coreProperties>
</file>