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06" w:rsidRPr="00510B07" w:rsidRDefault="00C95206" w:rsidP="001972E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lang w:val="en"/>
        </w:rPr>
      </w:pPr>
      <w:r w:rsidRPr="00510B07">
        <w:rPr>
          <w:rFonts w:asciiTheme="majorHAnsi" w:hAnsiTheme="majorHAnsi"/>
          <w:b/>
          <w:lang w:val="en"/>
        </w:rPr>
        <w:t>List of object-relational mapping software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6" w:tooltip="ActiveJDBC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Activ</w:t>
        </w:r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e</w:t>
        </w:r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JDBC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, Java implementation of </w:t>
      </w:r>
      <w:hyperlink r:id="rId7" w:tooltip="Active record pattern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Active record pattern</w:t>
        </w:r>
      </w:hyperlink>
      <w:r w:rsidRPr="001972EE">
        <w:rPr>
          <w:rFonts w:asciiTheme="majorHAnsi" w:eastAsia="Times New Roman" w:hAnsiTheme="majorHAnsi" w:cs="Times New Roman"/>
          <w:lang w:val="en"/>
        </w:rPr>
        <w:t>, inspired by Ruby on Rails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8" w:tooltip="ActiveJPA" w:history="1">
        <w:proofErr w:type="spellStart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ActiveJPA</w:t>
        </w:r>
        <w:proofErr w:type="spellEnd"/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, open-source Java ORM JPA-like implementation of </w:t>
      </w:r>
      <w:hyperlink r:id="rId9" w:tooltip="Active record pattern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Active record pattern</w:t>
        </w:r>
      </w:hyperlink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10" w:tooltip="Apache Cayenne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Apache Cayenne</w:t>
        </w:r>
      </w:hyperlink>
      <w:r w:rsidRPr="001972EE">
        <w:rPr>
          <w:rFonts w:asciiTheme="majorHAnsi" w:eastAsia="Times New Roman" w:hAnsiTheme="majorHAnsi" w:cs="Times New Roman"/>
          <w:lang w:val="en"/>
        </w:rPr>
        <w:t>, open-source for Java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11" w:tooltip="Apache Gora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Apache Gora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, open-source software framework provides an in-memory data model and persistence for big data focused on </w:t>
      </w:r>
      <w:hyperlink r:id="rId12" w:tooltip="NoSQL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NoSQL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and SQL stores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13" w:tooltip="Athena Framework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Athena Framework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, open-source Java ORM, native support for multitenancy SaaS and remoting to </w:t>
      </w:r>
      <w:hyperlink r:id="rId14" w:tooltip="Adobe Flex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Adobe Flex</w:t>
        </w:r>
      </w:hyperlink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15" w:tooltip="Carbonado (Java)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Carbonado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, open-source framework, backed by </w:t>
      </w:r>
      <w:hyperlink r:id="rId16" w:tooltip="Berkeley DB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Berkeley DB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or </w:t>
      </w:r>
      <w:hyperlink r:id="rId17" w:tooltip="Java Database Connectivity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JDBC</w:t>
        </w:r>
      </w:hyperlink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18" w:tooltip="DataNucleus" w:history="1">
        <w:proofErr w:type="spellStart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DataNucleus</w:t>
        </w:r>
        <w:proofErr w:type="spellEnd"/>
      </w:hyperlink>
      <w:r w:rsidRPr="001972EE">
        <w:rPr>
          <w:rFonts w:asciiTheme="majorHAnsi" w:eastAsia="Times New Roman" w:hAnsiTheme="majorHAnsi" w:cs="Times New Roman"/>
          <w:lang w:val="en"/>
        </w:rPr>
        <w:t>, open-source JDO and JPA implementation (formerly known as JPOX)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19" w:tooltip="Ebean" w:history="1">
        <w:proofErr w:type="spellStart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Ebean</w:t>
        </w:r>
        <w:proofErr w:type="spellEnd"/>
      </w:hyperlink>
      <w:r w:rsidRPr="001972EE">
        <w:rPr>
          <w:rFonts w:asciiTheme="majorHAnsi" w:eastAsia="Times New Roman" w:hAnsiTheme="majorHAnsi" w:cs="Times New Roman"/>
          <w:lang w:val="en"/>
        </w:rPr>
        <w:t>, open-source ORM framework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20" w:tooltip="EclipseLink" w:history="1">
        <w:proofErr w:type="spellStart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EclipseLink</w:t>
        </w:r>
        <w:proofErr w:type="spellEnd"/>
      </w:hyperlink>
      <w:r w:rsidRPr="001972EE">
        <w:rPr>
          <w:rFonts w:asciiTheme="majorHAnsi" w:eastAsia="Times New Roman" w:hAnsiTheme="majorHAnsi" w:cs="Times New Roman"/>
          <w:lang w:val="en"/>
        </w:rPr>
        <w:t>, Eclipse persistence platform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21" w:tooltip="Enterprise JavaBeans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 xml:space="preserve">Enterprise </w:t>
        </w:r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J</w:t>
        </w:r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avaBeans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(EJB)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22" w:tooltip="Enterprise Objects Framework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Enterprise Objects Framework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, Mac OS X/Java, part of Apple </w:t>
      </w:r>
      <w:hyperlink r:id="rId23" w:tooltip="WebObjects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WebObjects</w:t>
        </w:r>
      </w:hyperlink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24" w:tooltip="Fjorm (software)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Fast Java Object Relation Mapping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(</w:t>
      </w:r>
      <w:proofErr w:type="spellStart"/>
      <w:r w:rsidRPr="001972EE">
        <w:rPr>
          <w:rFonts w:asciiTheme="majorHAnsi" w:eastAsia="Times New Roman" w:hAnsiTheme="majorHAnsi" w:cs="Times New Roman"/>
          <w:lang w:val="en"/>
        </w:rPr>
        <w:t>Fjorm</w:t>
      </w:r>
      <w:proofErr w:type="spellEnd"/>
      <w:r w:rsidRPr="001972EE">
        <w:rPr>
          <w:rFonts w:asciiTheme="majorHAnsi" w:eastAsia="Times New Roman" w:hAnsiTheme="majorHAnsi" w:cs="Times New Roman"/>
          <w:lang w:val="en"/>
        </w:rPr>
        <w:t>)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25" w:tooltip="Hibernate (framework)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Hibernate</w:t>
        </w:r>
      </w:hyperlink>
      <w:r w:rsidRPr="001972EE">
        <w:rPr>
          <w:rFonts w:asciiTheme="majorHAnsi" w:eastAsia="Times New Roman" w:hAnsiTheme="majorHAnsi" w:cs="Times New Roman"/>
          <w:lang w:val="en"/>
        </w:rPr>
        <w:t>, open-source ORM framework, widely used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26" w:tooltip="Java Data Objects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Java Data Objects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(JDO)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27" w:tooltip="Java Object Oriented Querying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Java Object Oriented Querying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(</w:t>
      </w:r>
      <w:proofErr w:type="spellStart"/>
      <w:r w:rsidRPr="001972EE">
        <w:rPr>
          <w:rFonts w:asciiTheme="majorHAnsi" w:eastAsia="Times New Roman" w:hAnsiTheme="majorHAnsi" w:cs="Times New Roman"/>
          <w:lang w:val="en"/>
        </w:rPr>
        <w:t>jOOQ</w:t>
      </w:r>
      <w:proofErr w:type="spellEnd"/>
      <w:r w:rsidRPr="001972EE">
        <w:rPr>
          <w:rFonts w:asciiTheme="majorHAnsi" w:eastAsia="Times New Roman" w:hAnsiTheme="majorHAnsi" w:cs="Times New Roman"/>
          <w:lang w:val="en"/>
        </w:rPr>
        <w:t>)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28" w:tooltip="Apache OpenJPA" w:history="1">
        <w:proofErr w:type="spellStart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Kodo</w:t>
        </w:r>
        <w:proofErr w:type="spellEnd"/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, commercial implementation of both </w:t>
      </w:r>
      <w:hyperlink r:id="rId29" w:tooltip="Java Data Objects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Java Data Objects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and </w:t>
      </w:r>
      <w:hyperlink r:id="rId30" w:tooltip="Java Persistence API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Java Persistence API</w:t>
        </w:r>
      </w:hyperlink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31" w:tooltip="Kundera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Kundera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, open-source framework, JPA compliant, </w:t>
      </w:r>
      <w:hyperlink r:id="rId32" w:tooltip="Polyglot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polyglot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object-</w:t>
      </w:r>
      <w:proofErr w:type="spellStart"/>
      <w:r w:rsidRPr="001972EE">
        <w:rPr>
          <w:rFonts w:asciiTheme="majorHAnsi" w:eastAsia="Times New Roman" w:hAnsiTheme="majorHAnsi" w:cs="Times New Roman"/>
          <w:lang w:val="en"/>
        </w:rPr>
        <w:t>datastore</w:t>
      </w:r>
      <w:proofErr w:type="spellEnd"/>
      <w:r w:rsidRPr="001972EE">
        <w:rPr>
          <w:rFonts w:asciiTheme="majorHAnsi" w:eastAsia="Times New Roman" w:hAnsiTheme="majorHAnsi" w:cs="Times New Roman"/>
          <w:lang w:val="en"/>
        </w:rPr>
        <w:t xml:space="preserve"> mapping library for </w:t>
      </w:r>
      <w:hyperlink r:id="rId33" w:tooltip="NoSQL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NoSQL</w:t>
        </w:r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</w:t>
      </w:r>
      <w:proofErr w:type="spellStart"/>
      <w:r w:rsidRPr="001972EE">
        <w:rPr>
          <w:rFonts w:asciiTheme="majorHAnsi" w:eastAsia="Times New Roman" w:hAnsiTheme="majorHAnsi" w:cs="Times New Roman"/>
          <w:lang w:val="en"/>
        </w:rPr>
        <w:t>datastores</w:t>
      </w:r>
      <w:proofErr w:type="spellEnd"/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34" w:tooltip="MyBatis" w:history="1">
        <w:proofErr w:type="spellStart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MyBatis</w:t>
        </w:r>
        <w:proofErr w:type="spellEnd"/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, free open-source, formerly named </w:t>
      </w:r>
      <w:hyperlink r:id="rId35" w:tooltip="IBATIS" w:history="1">
        <w:proofErr w:type="spellStart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iBATIS</w:t>
        </w:r>
        <w:proofErr w:type="spellEnd"/>
      </w:hyperlink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36" w:tooltip="QuickDB ORM" w:history="1">
        <w:proofErr w:type="spellStart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QuickDB</w:t>
        </w:r>
        <w:proofErr w:type="spellEnd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 xml:space="preserve"> ORM</w:t>
        </w:r>
      </w:hyperlink>
      <w:r w:rsidRPr="001972EE">
        <w:rPr>
          <w:rFonts w:asciiTheme="majorHAnsi" w:eastAsia="Times New Roman" w:hAnsiTheme="majorHAnsi" w:cs="Times New Roman"/>
          <w:lang w:val="en"/>
        </w:rPr>
        <w:t>, open-source ORM framework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37" w:tooltip="TopLink" w:history="1">
        <w:proofErr w:type="spellStart"/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TopLink</w:t>
        </w:r>
        <w:proofErr w:type="spellEnd"/>
      </w:hyperlink>
      <w:r w:rsidRPr="001972EE">
        <w:rPr>
          <w:rFonts w:asciiTheme="majorHAnsi" w:eastAsia="Times New Roman" w:hAnsiTheme="majorHAnsi" w:cs="Times New Roman"/>
          <w:lang w:val="en"/>
        </w:rPr>
        <w:t xml:space="preserve"> by Oracle</w:t>
      </w:r>
    </w:p>
    <w:p w:rsidR="001972EE" w:rsidRPr="001972EE" w:rsidRDefault="001972EE" w:rsidP="00197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38" w:tooltip="Apache Torque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Torque</w:t>
        </w:r>
      </w:hyperlink>
      <w:r w:rsidRPr="001972EE">
        <w:rPr>
          <w:rFonts w:asciiTheme="majorHAnsi" w:eastAsia="Times New Roman" w:hAnsiTheme="majorHAnsi" w:cs="Times New Roman"/>
          <w:lang w:val="en"/>
        </w:rPr>
        <w:t>, an object-relational mapper for Java</w:t>
      </w:r>
    </w:p>
    <w:p w:rsidR="00510B07" w:rsidRPr="00510B07" w:rsidRDefault="00510B07" w:rsidP="00510B07">
      <w:pPr>
        <w:pStyle w:val="NormalWeb"/>
        <w:rPr>
          <w:rFonts w:asciiTheme="majorHAnsi" w:hAnsiTheme="majorHAnsi" w:cs="Arial"/>
          <w:color w:val="333333"/>
          <w:sz w:val="22"/>
          <w:szCs w:val="22"/>
          <w:lang w:val="en"/>
        </w:rPr>
      </w:pPr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Some of the frameworks support the required features by default. For others, I had to write some kind of interlayer code. Obsolete frameworks or frameworks that made it impossible to use any of the features have been excluded from this test.</w:t>
      </w:r>
    </w:p>
    <w:p w:rsidR="00510B07" w:rsidRPr="00510B07" w:rsidRDefault="00510B07" w:rsidP="00510B07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Theme="majorHAnsi" w:hAnsiTheme="majorHAnsi" w:cs="Arial"/>
          <w:color w:val="333333"/>
          <w:sz w:val="22"/>
          <w:szCs w:val="22"/>
          <w:lang w:val="en"/>
        </w:rPr>
      </w:pPr>
      <w:hyperlink r:id="rId39" w:tgtFrame="_blank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ActiveJDBC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 is the implementation of the active record pattern. The library is lightweight and easy to use. Unfortunately, it does not integrate with </w:t>
      </w:r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spring</w:t>
      </w:r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transaction management, so I had to write some code for it. </w:t>
      </w:r>
      <w:proofErr w:type="gram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It's</w:t>
      </w:r>
      <w:proofErr w:type="gram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author, Igor P</w:t>
      </w:r>
      <w:bookmarkStart w:id="0" w:name="_GoBack"/>
      <w:bookmarkEnd w:id="0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olevoy, reacts really quickly to new requests in GitHub's issue tracker.</w:t>
      </w:r>
    </w:p>
    <w:p w:rsidR="00510B07" w:rsidRPr="00510B07" w:rsidRDefault="00510B07" w:rsidP="00510B07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Theme="majorHAnsi" w:hAnsiTheme="majorHAnsi" w:cs="Arial"/>
          <w:color w:val="333333"/>
          <w:sz w:val="22"/>
          <w:szCs w:val="22"/>
          <w:lang w:val="en"/>
        </w:rPr>
      </w:pPr>
      <w:hyperlink r:id="rId40" w:tgtFrame="_blank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Apache Cayenne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 is an ORM that generates domain objects (DO) from an XML model that can be managed by bundled a GUI application called a modeler. Same as ActiveJDBC, I had to write a custom integration into Spring Transaction Management (STA).</w:t>
      </w:r>
    </w:p>
    <w:p w:rsidR="00510B07" w:rsidRPr="00510B07" w:rsidRDefault="00510B07" w:rsidP="00510B07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Theme="majorHAnsi" w:hAnsiTheme="majorHAnsi" w:cs="Arial"/>
          <w:color w:val="333333"/>
          <w:sz w:val="22"/>
          <w:szCs w:val="22"/>
          <w:lang w:val="en"/>
        </w:rPr>
      </w:pPr>
      <w:hyperlink r:id="rId41" w:tgtFrame="_blank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 xml:space="preserve">Apache </w:t>
        </w:r>
        <w:proofErr w:type="spellStart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OpenJPA</w:t>
        </w:r>
        <w:proofErr w:type="spellEnd"/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 is the </w:t>
      </w:r>
      <w:hyperlink r:id="rId42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JPA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 implementation made by Apache. Even though </w:t>
      </w:r>
      <w:proofErr w:type="gram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Spring</w:t>
      </w:r>
      <w:proofErr w:type="gram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provides light support for the integration of </w:t>
      </w:r>
      <w:proofErr w:type="spell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OpenJPA</w:t>
      </w:r>
      <w:proofErr w:type="spell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, it is harder to integrate it than Hibernate. Due to this, I think it doesn't make too much sense to use </w:t>
      </w:r>
      <w:proofErr w:type="spell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OpenJPA</w:t>
      </w:r>
      <w:proofErr w:type="spell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in the </w:t>
      </w:r>
      <w:proofErr w:type="gram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Spring</w:t>
      </w:r>
      <w:proofErr w:type="gram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world. The project uses bytecode enhancement of compiled DO classes.</w:t>
      </w:r>
    </w:p>
    <w:p w:rsidR="00510B07" w:rsidRPr="00510B07" w:rsidRDefault="00510B07" w:rsidP="00510B07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Theme="majorHAnsi" w:hAnsiTheme="majorHAnsi" w:cs="Arial"/>
          <w:color w:val="333333"/>
          <w:sz w:val="22"/>
          <w:szCs w:val="22"/>
          <w:lang w:val="en"/>
        </w:rPr>
      </w:pPr>
      <w:hyperlink r:id="rId43" w:tgtFrame="_blank" w:history="1">
        <w:proofErr w:type="spellStart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DataNucleus</w:t>
        </w:r>
        <w:proofErr w:type="spellEnd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 xml:space="preserve"> Access Platform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 (formerly known as JPOX) is a rich framework that provides implementations of JPA, JDO, and REST APIs. For me, the JPA was the easiest way to implement it. The framework provides some handy mappings, like Java 8 </w:t>
      </w:r>
      <w:proofErr w:type="gram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time</w:t>
      </w:r>
      <w:proofErr w:type="gram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API mapping. Unfortunately, the mappings can't be used in native query calls, so it is necessary to write an extra set of mappings.</w:t>
      </w:r>
    </w:p>
    <w:p w:rsidR="00510B07" w:rsidRPr="00510B07" w:rsidRDefault="00510B07" w:rsidP="00510B07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Theme="majorHAnsi" w:hAnsiTheme="majorHAnsi" w:cs="Arial"/>
          <w:color w:val="333333"/>
          <w:sz w:val="22"/>
          <w:szCs w:val="22"/>
          <w:lang w:val="en"/>
        </w:rPr>
      </w:pPr>
      <w:hyperlink r:id="rId44" w:tgtFrame="_blank" w:history="1">
        <w:proofErr w:type="spellStart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Ebean</w:t>
        </w:r>
        <w:proofErr w:type="spellEnd"/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 is flexible and lightweight ORM that is actually used by the </w:t>
      </w:r>
      <w:hyperlink r:id="rId45" w:tgtFrame="_blank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Play Framework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. Even though the ORM is not shipped with </w:t>
      </w:r>
      <w:proofErr w:type="gram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Spring</w:t>
      </w:r>
      <w:proofErr w:type="gram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, it was really easy to integrate it. The framework uses bytecode enhancement of DO classes.</w:t>
      </w:r>
    </w:p>
    <w:p w:rsidR="00510B07" w:rsidRPr="00510B07" w:rsidRDefault="00510B07" w:rsidP="00510B07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Theme="majorHAnsi" w:hAnsiTheme="majorHAnsi" w:cs="Arial"/>
          <w:color w:val="333333"/>
          <w:sz w:val="22"/>
          <w:szCs w:val="22"/>
          <w:lang w:val="en"/>
        </w:rPr>
      </w:pPr>
      <w:hyperlink r:id="rId46" w:tgtFrame="_blank" w:history="1">
        <w:proofErr w:type="spellStart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EclipseLink</w:t>
        </w:r>
        <w:proofErr w:type="spellEnd"/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 is the JPA implementation for Eclipse. It has some support in </w:t>
      </w:r>
      <w:proofErr w:type="gram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Spring</w:t>
      </w:r>
      <w:proofErr w:type="gram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but, like with </w:t>
      </w:r>
      <w:proofErr w:type="spell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OpenJPA</w:t>
      </w:r>
      <w:proofErr w:type="spell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, it doesn't make too much sense to use it. To be able to use user-defined types, I had to write some mappers. The framework uses a runtime weaver to enhance DOs.</w:t>
      </w:r>
    </w:p>
    <w:p w:rsidR="00510B07" w:rsidRPr="00510B07" w:rsidRDefault="00510B07" w:rsidP="00510B07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Theme="majorHAnsi" w:hAnsiTheme="majorHAnsi" w:cs="Arial"/>
          <w:color w:val="333333"/>
          <w:sz w:val="22"/>
          <w:szCs w:val="22"/>
          <w:lang w:val="en"/>
        </w:rPr>
      </w:pPr>
      <w:hyperlink r:id="rId47" w:tgtFrame="_blank" w:history="1">
        <w:proofErr w:type="spellStart"/>
        <w:proofErr w:type="gramStart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jOOQ</w:t>
        </w:r>
        <w:proofErr w:type="spellEnd"/>
        <w:proofErr w:type="gramEnd"/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 is one of the three frameworks that can be chosen on the </w:t>
      </w:r>
      <w:hyperlink r:id="rId48" w:tgtFrame="_blank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 xml:space="preserve">Spring </w:t>
        </w:r>
        <w:proofErr w:type="spellStart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Initializr</w:t>
        </w:r>
        <w:proofErr w:type="spellEnd"/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 page. This means a good integration with </w:t>
      </w:r>
      <w:proofErr w:type="gram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Spring</w:t>
      </w:r>
      <w:proofErr w:type="gram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. The ORM generates code not only for DOs but also for user-defined types and stored procedures. It still has some flaws, like problems with combining </w:t>
      </w:r>
      <w:hyperlink r:id="rId49" w:tgtFrame="_blank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UDTs with POJOs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 or DAO insert methods that </w:t>
      </w:r>
      <w:hyperlink r:id="rId50" w:tgtFrame="_blank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 xml:space="preserve">don't return </w:t>
        </w:r>
        <w:proofErr w:type="spellStart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autogenerated</w:t>
        </w:r>
        <w:proofErr w:type="spellEnd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 xml:space="preserve"> primary key values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. On the other hand, </w:t>
      </w:r>
      <w:hyperlink r:id="rId51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Lukas Eder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, the author of the framework, is doing a really good job of improving the framework and also propagating it on this site.</w:t>
      </w:r>
    </w:p>
    <w:p w:rsidR="00510B07" w:rsidRPr="00510B07" w:rsidRDefault="00510B07" w:rsidP="00510B07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Theme="majorHAnsi" w:hAnsiTheme="majorHAnsi" w:cs="Arial"/>
          <w:color w:val="333333"/>
          <w:sz w:val="22"/>
          <w:szCs w:val="22"/>
          <w:lang w:val="en"/>
        </w:rPr>
      </w:pPr>
      <w:hyperlink r:id="rId52" w:tgtFrame="_blank" w:history="1">
        <w:proofErr w:type="spellStart"/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MyBatis</w:t>
        </w:r>
        <w:proofErr w:type="spellEnd"/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 is the third ORM option available on Spring </w:t>
      </w:r>
      <w:proofErr w:type="spell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Initializr</w:t>
      </w:r>
      <w:proofErr w:type="spell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page. </w:t>
      </w:r>
      <w:proofErr w:type="spell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MyBatis</w:t>
      </w:r>
      <w:proofErr w:type="spell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is a mature, lightweight framework with good integration with </w:t>
      </w:r>
      <w:proofErr w:type="gram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Spring</w:t>
      </w:r>
      <w:proofErr w:type="gram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. Unfortunately, due to its </w:t>
      </w:r>
      <w:proofErr w:type="spell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lightweightness</w:t>
      </w:r>
      <w:proofErr w:type="spell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, it lacks native support for a lot of PostgreSQL's advanced features, so I had work around that limitation to implement it.</w:t>
      </w:r>
    </w:p>
    <w:p w:rsidR="00510B07" w:rsidRPr="00510B07" w:rsidRDefault="00510B07" w:rsidP="00510B07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Theme="majorHAnsi" w:hAnsiTheme="majorHAnsi" w:cs="Arial"/>
          <w:color w:val="333333"/>
          <w:sz w:val="22"/>
          <w:szCs w:val="22"/>
          <w:lang w:val="en"/>
        </w:rPr>
      </w:pPr>
      <w:hyperlink r:id="rId53" w:tgtFrame="_blank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Hibernate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is used as the default implementation of JPA in the </w:t>
      </w:r>
      <w:hyperlink r:id="rId54" w:tgtFrame="_blank" w:history="1">
        <w:r w:rsidRPr="00510B07">
          <w:rPr>
            <w:rStyle w:val="Hyperlink"/>
            <w:rFonts w:asciiTheme="majorHAnsi" w:hAnsiTheme="majorHAnsi" w:cs="Arial"/>
            <w:sz w:val="22"/>
            <w:szCs w:val="22"/>
            <w:lang w:val="en"/>
          </w:rPr>
          <w:t>Spring Data JPA</w:t>
        </w:r>
      </w:hyperlink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project. Thanks to this, it has perfect integration with </w:t>
      </w:r>
      <w:proofErr w:type="gramStart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Spring</w:t>
      </w:r>
      <w:proofErr w:type="gramEnd"/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>. The ORM is quite heavy, and I think it is quite hard to use.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67"/>
        <w:gridCol w:w="1316"/>
        <w:gridCol w:w="867"/>
        <w:gridCol w:w="1286"/>
        <w:gridCol w:w="931"/>
        <w:gridCol w:w="1152"/>
        <w:gridCol w:w="867"/>
        <w:gridCol w:w="801"/>
      </w:tblGrid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JSON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 xml:space="preserve">Composite or </w:t>
            </w:r>
            <w:proofErr w:type="spellStart"/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enum</w:t>
            </w:r>
            <w:proofErr w:type="spellEnd"/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 xml:space="preserve"> type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Array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Stored procedures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Auditing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Pagination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Time API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STA</w:t>
            </w:r>
          </w:p>
        </w:tc>
      </w:tr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ActiveJDBC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Pure JDBC call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Partial support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</w:tr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Cayenne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Partial support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</w:tr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proofErr w:type="spellStart"/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OpenJPA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Partial support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</w:tr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proofErr w:type="spellStart"/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DataNucleus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Partial support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</w:tr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proofErr w:type="spellStart"/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Ebean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Partial support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</w:tr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proofErr w:type="spellStart"/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EclipseLink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Partial support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</w:tr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proofErr w:type="spellStart"/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jOOQ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</w:tr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proofErr w:type="spellStart"/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MyBatis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Partial support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</w:tr>
      <w:tr w:rsidR="00510B07" w:rsidRPr="00510B07" w:rsidTr="00510B0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Style w:val="Strong"/>
                <w:rFonts w:asciiTheme="majorHAnsi" w:hAnsiTheme="majorHAnsi"/>
                <w:color w:val="333333"/>
                <w:sz w:val="22"/>
                <w:szCs w:val="22"/>
              </w:rPr>
              <w:t>Hibernate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Custom mapper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Partial support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0B07" w:rsidRPr="00510B07" w:rsidRDefault="00510B07">
            <w:pPr>
              <w:pStyle w:val="NormalWeb"/>
              <w:rPr>
                <w:rFonts w:asciiTheme="majorHAnsi" w:hAnsiTheme="majorHAnsi"/>
                <w:color w:val="333333"/>
                <w:sz w:val="22"/>
                <w:szCs w:val="22"/>
              </w:rPr>
            </w:pPr>
            <w:r w:rsidRPr="00510B07">
              <w:rPr>
                <w:rFonts w:asciiTheme="majorHAnsi" w:hAnsiTheme="majorHAnsi"/>
                <w:color w:val="333333"/>
                <w:sz w:val="22"/>
                <w:szCs w:val="22"/>
              </w:rPr>
              <w:t>Default</w:t>
            </w:r>
          </w:p>
        </w:tc>
      </w:tr>
    </w:tbl>
    <w:p w:rsidR="00510B07" w:rsidRPr="00510B07" w:rsidRDefault="00510B07" w:rsidP="00510B07">
      <w:pPr>
        <w:pStyle w:val="NormalWeb"/>
        <w:rPr>
          <w:rFonts w:asciiTheme="majorHAnsi" w:hAnsiTheme="majorHAnsi" w:cs="Arial"/>
          <w:color w:val="333333"/>
          <w:sz w:val="22"/>
          <w:szCs w:val="22"/>
          <w:lang w:val="en"/>
        </w:rPr>
      </w:pPr>
    </w:p>
    <w:p w:rsidR="00510B07" w:rsidRPr="00510B07" w:rsidRDefault="00510B07" w:rsidP="00510B07">
      <w:pPr>
        <w:pStyle w:val="NormalWeb"/>
        <w:rPr>
          <w:rFonts w:asciiTheme="majorHAnsi" w:hAnsiTheme="majorHAnsi" w:cs="Arial"/>
          <w:color w:val="333333"/>
          <w:sz w:val="22"/>
          <w:szCs w:val="22"/>
          <w:lang w:val="en"/>
        </w:rPr>
      </w:pPr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By </w:t>
      </w:r>
      <w:r w:rsidRPr="00510B07">
        <w:rPr>
          <w:rStyle w:val="Emphasis"/>
          <w:rFonts w:asciiTheme="majorHAnsi" w:hAnsiTheme="majorHAnsi" w:cs="Arial"/>
          <w:color w:val="333333"/>
          <w:sz w:val="22"/>
          <w:szCs w:val="22"/>
          <w:lang w:val="en"/>
        </w:rPr>
        <w:t>custom code</w:t>
      </w:r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, I mean that an ORM allows us to use a feature by providing some kind of low-level API, but a lot of work is still up to the developer. </w:t>
      </w:r>
      <w:r w:rsidRPr="00510B07">
        <w:rPr>
          <w:rStyle w:val="Emphasis"/>
          <w:rFonts w:asciiTheme="majorHAnsi" w:hAnsiTheme="majorHAnsi" w:cs="Arial"/>
          <w:color w:val="333333"/>
          <w:sz w:val="22"/>
          <w:szCs w:val="22"/>
          <w:lang w:val="en"/>
        </w:rPr>
        <w:t>Custom mapper</w:t>
      </w:r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or partial support means that an ORM provides higher-level API. And </w:t>
      </w:r>
      <w:r w:rsidRPr="00510B07">
        <w:rPr>
          <w:rStyle w:val="Emphasis"/>
          <w:rFonts w:asciiTheme="majorHAnsi" w:hAnsiTheme="majorHAnsi" w:cs="Arial"/>
          <w:color w:val="333333"/>
          <w:sz w:val="22"/>
          <w:szCs w:val="22"/>
          <w:lang w:val="en"/>
        </w:rPr>
        <w:t>default</w:t>
      </w:r>
      <w:r w:rsidRPr="00510B07">
        <w:rPr>
          <w:rFonts w:asciiTheme="majorHAnsi" w:hAnsiTheme="majorHAnsi" w:cs="Arial"/>
          <w:color w:val="333333"/>
          <w:sz w:val="22"/>
          <w:szCs w:val="22"/>
          <w:lang w:val="en"/>
        </w:rPr>
        <w:t xml:space="preserve"> is used for features that are supported by ORM natively via a method or use an interface.</w:t>
      </w:r>
    </w:p>
    <w:p w:rsidR="001972EE" w:rsidRPr="00510B07" w:rsidRDefault="001972EE" w:rsidP="001972EE">
      <w:pPr>
        <w:spacing w:before="100" w:beforeAutospacing="1" w:after="100" w:afterAutospacing="1" w:line="240" w:lineRule="auto"/>
        <w:ind w:left="360"/>
        <w:outlineLvl w:val="1"/>
        <w:rPr>
          <w:rFonts w:asciiTheme="majorHAnsi" w:eastAsia="Times New Roman" w:hAnsiTheme="majorHAnsi" w:cs="Times New Roman"/>
          <w:b/>
          <w:bCs/>
          <w:lang w:val="en"/>
        </w:rPr>
      </w:pPr>
    </w:p>
    <w:p w:rsidR="001972EE" w:rsidRPr="00510B07" w:rsidRDefault="001972EE" w:rsidP="001972EE">
      <w:pPr>
        <w:spacing w:before="100" w:beforeAutospacing="1" w:after="100" w:afterAutospacing="1" w:line="240" w:lineRule="auto"/>
        <w:ind w:left="360"/>
        <w:outlineLvl w:val="1"/>
        <w:rPr>
          <w:rFonts w:asciiTheme="majorHAnsi" w:eastAsia="Times New Roman" w:hAnsiTheme="majorHAnsi" w:cs="Times New Roman"/>
          <w:b/>
          <w:bCs/>
          <w:lang w:val="en"/>
        </w:rPr>
      </w:pPr>
      <w:r w:rsidRPr="00510B07">
        <w:rPr>
          <w:rFonts w:asciiTheme="majorHAnsi" w:eastAsia="Times New Roman" w:hAnsiTheme="majorHAnsi" w:cs="Times New Roman"/>
          <w:b/>
          <w:bCs/>
          <w:lang w:val="en"/>
        </w:rPr>
        <w:t>Flex [</w:t>
      </w:r>
      <w:hyperlink r:id="rId55" w:tooltip="Edit section: Flex" w:history="1">
        <w:r w:rsidRPr="00510B07">
          <w:rPr>
            <w:rFonts w:asciiTheme="majorHAnsi" w:eastAsia="Times New Roman" w:hAnsiTheme="majorHAnsi" w:cs="Times New Roman"/>
            <w:b/>
            <w:bCs/>
            <w:color w:val="0000FF"/>
            <w:u w:val="single"/>
            <w:lang w:val="en"/>
          </w:rPr>
          <w:t>edit</w:t>
        </w:r>
      </w:hyperlink>
      <w:r w:rsidRPr="00510B07">
        <w:rPr>
          <w:rFonts w:asciiTheme="majorHAnsi" w:eastAsia="Times New Roman" w:hAnsiTheme="majorHAnsi" w:cs="Times New Roman"/>
          <w:b/>
          <w:bCs/>
          <w:lang w:val="en"/>
        </w:rPr>
        <w:t>]</w:t>
      </w:r>
    </w:p>
    <w:p w:rsidR="001972EE" w:rsidRPr="00510B07" w:rsidRDefault="001972EE" w:rsidP="001972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val="en"/>
        </w:rPr>
      </w:pPr>
      <w:hyperlink r:id="rId56" w:tooltip="Athena Framework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Athena Framework</w:t>
        </w:r>
      </w:hyperlink>
      <w:r w:rsidRPr="00510B07">
        <w:rPr>
          <w:rFonts w:asciiTheme="majorHAnsi" w:eastAsia="Times New Roman" w:hAnsiTheme="majorHAnsi" w:cs="Times New Roman"/>
          <w:lang w:val="en"/>
        </w:rPr>
        <w:t xml:space="preserve">, open source Flex ORM, native support for </w:t>
      </w:r>
      <w:hyperlink r:id="rId57" w:tooltip="Multitenancy" w:history="1">
        <w:r w:rsidRPr="00510B07">
          <w:rPr>
            <w:rFonts w:asciiTheme="majorHAnsi" w:eastAsia="Times New Roman" w:hAnsiTheme="majorHAnsi" w:cs="Times New Roman"/>
            <w:color w:val="0000FF"/>
            <w:u w:val="single"/>
            <w:lang w:val="en"/>
          </w:rPr>
          <w:t>multitenancy</w:t>
        </w:r>
      </w:hyperlink>
    </w:p>
    <w:p w:rsidR="005E378F" w:rsidRPr="00510B07" w:rsidRDefault="005E378F">
      <w:pPr>
        <w:rPr>
          <w:rFonts w:asciiTheme="majorHAnsi" w:hAnsiTheme="majorHAnsi"/>
        </w:rPr>
      </w:pPr>
    </w:p>
    <w:sectPr w:rsidR="005E378F" w:rsidRPr="0051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1099"/>
    <w:multiLevelType w:val="multilevel"/>
    <w:tmpl w:val="CD2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C23E6"/>
    <w:multiLevelType w:val="multilevel"/>
    <w:tmpl w:val="E86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85"/>
    <w:rsid w:val="001972EE"/>
    <w:rsid w:val="00502D3D"/>
    <w:rsid w:val="00510B07"/>
    <w:rsid w:val="005E378F"/>
    <w:rsid w:val="00716F85"/>
    <w:rsid w:val="00C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2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2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9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972EE"/>
  </w:style>
  <w:style w:type="character" w:customStyle="1" w:styleId="mw-editsection1">
    <w:name w:val="mw-editsection1"/>
    <w:basedOn w:val="DefaultParagraphFont"/>
    <w:rsid w:val="001972EE"/>
  </w:style>
  <w:style w:type="character" w:customStyle="1" w:styleId="mw-editsection-bracket">
    <w:name w:val="mw-editsection-bracket"/>
    <w:basedOn w:val="DefaultParagraphFont"/>
    <w:rsid w:val="001972EE"/>
  </w:style>
  <w:style w:type="paragraph" w:styleId="ListParagraph">
    <w:name w:val="List Paragraph"/>
    <w:basedOn w:val="Normal"/>
    <w:uiPriority w:val="34"/>
    <w:qFormat/>
    <w:rsid w:val="001972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0B07"/>
    <w:rPr>
      <w:i/>
      <w:iCs/>
    </w:rPr>
  </w:style>
  <w:style w:type="character" w:styleId="Strong">
    <w:name w:val="Strong"/>
    <w:basedOn w:val="DefaultParagraphFont"/>
    <w:uiPriority w:val="22"/>
    <w:qFormat/>
    <w:rsid w:val="00510B07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2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2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9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972EE"/>
  </w:style>
  <w:style w:type="character" w:customStyle="1" w:styleId="mw-editsection1">
    <w:name w:val="mw-editsection1"/>
    <w:basedOn w:val="DefaultParagraphFont"/>
    <w:rsid w:val="001972EE"/>
  </w:style>
  <w:style w:type="character" w:customStyle="1" w:styleId="mw-editsection-bracket">
    <w:name w:val="mw-editsection-bracket"/>
    <w:basedOn w:val="DefaultParagraphFont"/>
    <w:rsid w:val="001972EE"/>
  </w:style>
  <w:style w:type="paragraph" w:styleId="ListParagraph">
    <w:name w:val="List Paragraph"/>
    <w:basedOn w:val="Normal"/>
    <w:uiPriority w:val="34"/>
    <w:qFormat/>
    <w:rsid w:val="001972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0B07"/>
    <w:rPr>
      <w:i/>
      <w:iCs/>
    </w:rPr>
  </w:style>
  <w:style w:type="character" w:styleId="Strong">
    <w:name w:val="Strong"/>
    <w:basedOn w:val="DefaultParagraphFont"/>
    <w:uiPriority w:val="22"/>
    <w:qFormat/>
    <w:rsid w:val="00510B07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2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thena_Framework" TargetMode="External"/><Relationship Id="rId18" Type="http://schemas.openxmlformats.org/officeDocument/2006/relationships/hyperlink" Target="https://en.wikipedia.org/wiki/DataNucleus" TargetMode="External"/><Relationship Id="rId26" Type="http://schemas.openxmlformats.org/officeDocument/2006/relationships/hyperlink" Target="https://en.wikipedia.org/wiki/Java_Data_Objects" TargetMode="External"/><Relationship Id="rId39" Type="http://schemas.openxmlformats.org/officeDocument/2006/relationships/hyperlink" Target="http://javalite.io/activejdbc" TargetMode="External"/><Relationship Id="rId21" Type="http://schemas.openxmlformats.org/officeDocument/2006/relationships/hyperlink" Target="https://en.wikipedia.org/wiki/Enterprise_JavaBeans" TargetMode="External"/><Relationship Id="rId34" Type="http://schemas.openxmlformats.org/officeDocument/2006/relationships/hyperlink" Target="https://en.wikipedia.org/wiki/MyBatis" TargetMode="External"/><Relationship Id="rId42" Type="http://schemas.openxmlformats.org/officeDocument/2006/relationships/hyperlink" Target="https://dzone.com/refcardz/getting-started-with-jpa" TargetMode="External"/><Relationship Id="rId47" Type="http://schemas.openxmlformats.org/officeDocument/2006/relationships/hyperlink" Target="http://www.jooq.org/" TargetMode="External"/><Relationship Id="rId50" Type="http://schemas.openxmlformats.org/officeDocument/2006/relationships/hyperlink" Target="https://github.com/jOOQ/jOOQ/issues/2536" TargetMode="External"/><Relationship Id="rId55" Type="http://schemas.openxmlformats.org/officeDocument/2006/relationships/hyperlink" Target="https://en.wikipedia.org/w/index.php?title=List_of_object-relational_mapping_software&amp;action=edit&amp;section=2" TargetMode="External"/><Relationship Id="rId7" Type="http://schemas.openxmlformats.org/officeDocument/2006/relationships/hyperlink" Target="https://en.wikipedia.org/wiki/Active_record_pattern" TargetMode="External"/><Relationship Id="rId12" Type="http://schemas.openxmlformats.org/officeDocument/2006/relationships/hyperlink" Target="https://en.wikipedia.org/wiki/NoSQL" TargetMode="External"/><Relationship Id="rId17" Type="http://schemas.openxmlformats.org/officeDocument/2006/relationships/hyperlink" Target="https://en.wikipedia.org/wiki/Java_Database_Connectivity" TargetMode="External"/><Relationship Id="rId25" Type="http://schemas.openxmlformats.org/officeDocument/2006/relationships/hyperlink" Target="https://en.wikipedia.org/wiki/Hibernate_(framework)" TargetMode="External"/><Relationship Id="rId33" Type="http://schemas.openxmlformats.org/officeDocument/2006/relationships/hyperlink" Target="https://en.wikipedia.org/wiki/NoSQL" TargetMode="External"/><Relationship Id="rId38" Type="http://schemas.openxmlformats.org/officeDocument/2006/relationships/hyperlink" Target="https://en.wikipedia.org/wiki/Apache_Torque" TargetMode="External"/><Relationship Id="rId46" Type="http://schemas.openxmlformats.org/officeDocument/2006/relationships/hyperlink" Target="http://www.eclipse.org/eclipselink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erkeley_DB" TargetMode="External"/><Relationship Id="rId20" Type="http://schemas.openxmlformats.org/officeDocument/2006/relationships/hyperlink" Target="https://en.wikipedia.org/wiki/EclipseLink" TargetMode="External"/><Relationship Id="rId29" Type="http://schemas.openxmlformats.org/officeDocument/2006/relationships/hyperlink" Target="https://en.wikipedia.org/wiki/Java_Data_Objects" TargetMode="External"/><Relationship Id="rId41" Type="http://schemas.openxmlformats.org/officeDocument/2006/relationships/hyperlink" Target="http://openjpa.apache.org/" TargetMode="External"/><Relationship Id="rId54" Type="http://schemas.openxmlformats.org/officeDocument/2006/relationships/hyperlink" Target="http://projects.spring.io/spring-data-jp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ctiveJDBC" TargetMode="External"/><Relationship Id="rId11" Type="http://schemas.openxmlformats.org/officeDocument/2006/relationships/hyperlink" Target="https://en.wikipedia.org/wiki/Apache_Gora" TargetMode="External"/><Relationship Id="rId24" Type="http://schemas.openxmlformats.org/officeDocument/2006/relationships/hyperlink" Target="https://en.wikipedia.org/wiki/Fjorm_(software)" TargetMode="External"/><Relationship Id="rId32" Type="http://schemas.openxmlformats.org/officeDocument/2006/relationships/hyperlink" Target="https://en.wikipedia.org/wiki/Polyglot" TargetMode="External"/><Relationship Id="rId37" Type="http://schemas.openxmlformats.org/officeDocument/2006/relationships/hyperlink" Target="https://en.wikipedia.org/wiki/TopLink" TargetMode="External"/><Relationship Id="rId40" Type="http://schemas.openxmlformats.org/officeDocument/2006/relationships/hyperlink" Target="http://cayenne.apache.org/" TargetMode="External"/><Relationship Id="rId45" Type="http://schemas.openxmlformats.org/officeDocument/2006/relationships/hyperlink" Target="https://www.playframework.com/" TargetMode="External"/><Relationship Id="rId53" Type="http://schemas.openxmlformats.org/officeDocument/2006/relationships/hyperlink" Target="http://hibernate.org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arbonado_(Java)" TargetMode="External"/><Relationship Id="rId23" Type="http://schemas.openxmlformats.org/officeDocument/2006/relationships/hyperlink" Target="https://en.wikipedia.org/wiki/WebObjects" TargetMode="External"/><Relationship Id="rId28" Type="http://schemas.openxmlformats.org/officeDocument/2006/relationships/hyperlink" Target="https://en.wikipedia.org/wiki/Apache_OpenJPA" TargetMode="External"/><Relationship Id="rId36" Type="http://schemas.openxmlformats.org/officeDocument/2006/relationships/hyperlink" Target="https://en.wikipedia.org/wiki/QuickDB_ORM" TargetMode="External"/><Relationship Id="rId49" Type="http://schemas.openxmlformats.org/officeDocument/2006/relationships/hyperlink" Target="https://github.com/jOOQ/jOOQ/issues/5401" TargetMode="External"/><Relationship Id="rId57" Type="http://schemas.openxmlformats.org/officeDocument/2006/relationships/hyperlink" Target="https://en.wikipedia.org/wiki/Multitenancy" TargetMode="External"/><Relationship Id="rId10" Type="http://schemas.openxmlformats.org/officeDocument/2006/relationships/hyperlink" Target="https://en.wikipedia.org/wiki/Apache_Cayenne" TargetMode="External"/><Relationship Id="rId19" Type="http://schemas.openxmlformats.org/officeDocument/2006/relationships/hyperlink" Target="https://en.wikipedia.org/wiki/Ebean" TargetMode="External"/><Relationship Id="rId31" Type="http://schemas.openxmlformats.org/officeDocument/2006/relationships/hyperlink" Target="https://en.wikipedia.org/wiki/Kundera" TargetMode="External"/><Relationship Id="rId44" Type="http://schemas.openxmlformats.org/officeDocument/2006/relationships/hyperlink" Target="http://ebean-orm.github.io/" TargetMode="External"/><Relationship Id="rId52" Type="http://schemas.openxmlformats.org/officeDocument/2006/relationships/hyperlink" Target="http://mybati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ctive_record_pattern" TargetMode="External"/><Relationship Id="rId14" Type="http://schemas.openxmlformats.org/officeDocument/2006/relationships/hyperlink" Target="https://en.wikipedia.org/wiki/Adobe_Flex" TargetMode="External"/><Relationship Id="rId22" Type="http://schemas.openxmlformats.org/officeDocument/2006/relationships/hyperlink" Target="https://en.wikipedia.org/wiki/Enterprise_Objects_Framework" TargetMode="External"/><Relationship Id="rId27" Type="http://schemas.openxmlformats.org/officeDocument/2006/relationships/hyperlink" Target="https://en.wikipedia.org/wiki/Java_Object_Oriented_Querying" TargetMode="External"/><Relationship Id="rId30" Type="http://schemas.openxmlformats.org/officeDocument/2006/relationships/hyperlink" Target="https://en.wikipedia.org/wiki/Java_Persistence_API" TargetMode="External"/><Relationship Id="rId35" Type="http://schemas.openxmlformats.org/officeDocument/2006/relationships/hyperlink" Target="https://en.wikipedia.org/wiki/IBATIS" TargetMode="External"/><Relationship Id="rId43" Type="http://schemas.openxmlformats.org/officeDocument/2006/relationships/hyperlink" Target="http://www.datanucleus.org/" TargetMode="External"/><Relationship Id="rId48" Type="http://schemas.openxmlformats.org/officeDocument/2006/relationships/hyperlink" Target="http://start.spring.io/" TargetMode="External"/><Relationship Id="rId56" Type="http://schemas.openxmlformats.org/officeDocument/2006/relationships/hyperlink" Target="https://en.wikipedia.org/wiki/Athena_Framework" TargetMode="External"/><Relationship Id="rId8" Type="http://schemas.openxmlformats.org/officeDocument/2006/relationships/hyperlink" Target="https://en.wikipedia.org/wiki/ActiveJPA" TargetMode="External"/><Relationship Id="rId51" Type="http://schemas.openxmlformats.org/officeDocument/2006/relationships/hyperlink" Target="https://dzone.com/articles/dev-week-lukas-eder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1446</Words>
  <Characters>8246</Characters>
  <Application>Microsoft Office Word</Application>
  <DocSecurity>0</DocSecurity>
  <Lines>68</Lines>
  <Paragraphs>19</Paragraphs>
  <ScaleCrop>false</ScaleCrop>
  <Company>Wells Fargo &amp; Co.</Company>
  <LinksUpToDate>false</LinksUpToDate>
  <CharactersWithSpaces>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10</cp:revision>
  <dcterms:created xsi:type="dcterms:W3CDTF">2017-09-05T18:26:00Z</dcterms:created>
  <dcterms:modified xsi:type="dcterms:W3CDTF">2017-09-05T18:34:00Z</dcterms:modified>
</cp:coreProperties>
</file>