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3CC" w:rsidRPr="00A333CC" w:rsidRDefault="00A333CC" w:rsidP="00A333CC">
      <w:pPr>
        <w:shd w:val="clear" w:color="auto" w:fill="FFFFFF"/>
        <w:spacing w:before="100" w:beforeAutospacing="1" w:after="360" w:line="240" w:lineRule="auto"/>
        <w:rPr>
          <w:rFonts w:ascii="Open Sans" w:eastAsia="Times New Roman" w:hAnsi="Open Sans" w:cs="Times New Roman"/>
          <w:color w:val="333333"/>
          <w:sz w:val="24"/>
          <w:szCs w:val="24"/>
        </w:rPr>
      </w:pPr>
      <w:r w:rsidRPr="00A333CC">
        <w:rPr>
          <w:rFonts w:ascii="Open Sans" w:eastAsia="Times New Roman" w:hAnsi="Open Sans" w:cs="Times New Roman"/>
          <w:color w:val="333333"/>
          <w:sz w:val="24"/>
          <w:szCs w:val="24"/>
        </w:rPr>
        <w:t xml:space="preserve">HTTP defines a set of </w:t>
      </w:r>
      <w:r w:rsidRPr="00A333CC">
        <w:rPr>
          <w:rFonts w:ascii="Open Sans" w:eastAsia="Times New Roman" w:hAnsi="Open Sans" w:cs="Times New Roman"/>
          <w:b/>
          <w:bCs/>
          <w:color w:val="333333"/>
          <w:sz w:val="24"/>
          <w:szCs w:val="24"/>
        </w:rPr>
        <w:t>request methods</w:t>
      </w:r>
      <w:r w:rsidRPr="00A333CC">
        <w:rPr>
          <w:rFonts w:ascii="Open Sans" w:eastAsia="Times New Roman" w:hAnsi="Open Sans" w:cs="Times New Roman"/>
          <w:color w:val="333333"/>
          <w:sz w:val="24"/>
          <w:szCs w:val="24"/>
        </w:rPr>
        <w:t xml:space="preserve"> to indicate the desired action to be performed for a given resource. Although they can also be nouns, these request methods are sometimes referred to as </w:t>
      </w:r>
      <w:r w:rsidRPr="00A333CC">
        <w:rPr>
          <w:rFonts w:ascii="Open Sans" w:eastAsia="Times New Roman" w:hAnsi="Open Sans" w:cs="Times New Roman"/>
          <w:i/>
          <w:iCs/>
          <w:color w:val="333333"/>
          <w:sz w:val="24"/>
          <w:szCs w:val="24"/>
        </w:rPr>
        <w:t>HTTP verbs</w:t>
      </w:r>
      <w:r w:rsidRPr="00A333CC">
        <w:rPr>
          <w:rFonts w:ascii="Open Sans" w:eastAsia="Times New Roman" w:hAnsi="Open Sans" w:cs="Times New Roman"/>
          <w:color w:val="333333"/>
          <w:sz w:val="24"/>
          <w:szCs w:val="24"/>
        </w:rPr>
        <w:t xml:space="preserve">. Each of them implements a different semantic, but some common features are shared by a group of them: e.g. a request method can be </w:t>
      </w:r>
      <w:hyperlink r:id="rId5" w:tooltip="safe: An HTTP method is safe if it doesn't alter the state of the server. In other words, a method is safe if it leads to a read-only operation. Several common HTTP methods are safe: GET, HEAD, or OPTIONS. All safe methods are also idempotent as well as some, but not all, unsafe methods like PUT, or DELETE." w:history="1">
        <w:r w:rsidRPr="00A333CC">
          <w:rPr>
            <w:rFonts w:ascii="Open Sans" w:eastAsia="Times New Roman" w:hAnsi="Open Sans" w:cs="Times New Roman"/>
            <w:color w:val="0000FF"/>
            <w:sz w:val="24"/>
            <w:szCs w:val="24"/>
          </w:rPr>
          <w:t>safe</w:t>
        </w:r>
      </w:hyperlink>
      <w:r w:rsidRPr="00A333CC">
        <w:rPr>
          <w:rFonts w:ascii="Open Sans" w:eastAsia="Times New Roman" w:hAnsi="Open Sans" w:cs="Times New Roman"/>
          <w:color w:val="333333"/>
          <w:sz w:val="24"/>
          <w:szCs w:val="24"/>
        </w:rPr>
        <w:t xml:space="preserve">, </w:t>
      </w:r>
      <w:hyperlink r:id="rId6" w:tooltip="idempotent: An HTTP method is idempotent if an identical request can be made once or several times in a row with the same effect while leaving the server in the same state. In other words, an idempotent method should not have any side-effects (except for keeping statistics). Implemented correctly, the GET, HEAD, PUT, and DELETE method are idempotent, but not the POST method. All safe methods are also idempotent." w:history="1">
        <w:r w:rsidRPr="00A333CC">
          <w:rPr>
            <w:rFonts w:ascii="Open Sans" w:eastAsia="Times New Roman" w:hAnsi="Open Sans" w:cs="Times New Roman"/>
            <w:color w:val="0000FF"/>
            <w:sz w:val="24"/>
            <w:szCs w:val="24"/>
          </w:rPr>
          <w:t>idempotent</w:t>
        </w:r>
      </w:hyperlink>
      <w:r w:rsidRPr="00A333CC">
        <w:rPr>
          <w:rFonts w:ascii="Open Sans" w:eastAsia="Times New Roman" w:hAnsi="Open Sans" w:cs="Times New Roman"/>
          <w:color w:val="333333"/>
          <w:sz w:val="24"/>
          <w:szCs w:val="24"/>
        </w:rPr>
        <w:t xml:space="preserve">, or </w:t>
      </w:r>
      <w:hyperlink r:id="rId7" w:tooltip="cacheable: A cacheable response is an HTTP response that can be cached, that is stored to be retrieved and used later, saving a new request to the server. Not all HTTP responses can be cached, there are the following constraints for an HTTP response to be cached:" w:history="1">
        <w:r w:rsidRPr="00A333CC">
          <w:rPr>
            <w:rFonts w:ascii="Open Sans" w:eastAsia="Times New Roman" w:hAnsi="Open Sans" w:cs="Times New Roman"/>
            <w:color w:val="0000FF"/>
            <w:sz w:val="24"/>
            <w:szCs w:val="24"/>
          </w:rPr>
          <w:t>cacheable</w:t>
        </w:r>
      </w:hyperlink>
      <w:r w:rsidRPr="00A333CC">
        <w:rPr>
          <w:rFonts w:ascii="Open Sans" w:eastAsia="Times New Roman" w:hAnsi="Open Sans" w:cs="Times New Roman"/>
          <w:color w:val="333333"/>
          <w:sz w:val="24"/>
          <w:szCs w:val="24"/>
        </w:rPr>
        <w:t>.</w:t>
      </w:r>
    </w:p>
    <w:p w:rsidR="00A333CC" w:rsidRPr="00A333CC" w:rsidRDefault="00A333CC" w:rsidP="00A333C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33333"/>
          <w:sz w:val="24"/>
          <w:szCs w:val="24"/>
        </w:rPr>
      </w:pPr>
      <w:hyperlink r:id="rId8" w:history="1">
        <w:r w:rsidRPr="00A333CC">
          <w:rPr>
            <w:rFonts w:ascii="Consolas" w:eastAsia="Times New Roman" w:hAnsi="Consolas" w:cs="Consolas"/>
            <w:color w:val="0000FF"/>
            <w:sz w:val="20"/>
            <w:szCs w:val="20"/>
          </w:rPr>
          <w:t>GET</w:t>
        </w:r>
      </w:hyperlink>
    </w:p>
    <w:p w:rsidR="00A333CC" w:rsidRPr="00A333CC" w:rsidRDefault="00A333CC" w:rsidP="00A333CC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Times New Roman"/>
          <w:color w:val="333333"/>
          <w:sz w:val="24"/>
          <w:szCs w:val="24"/>
        </w:rPr>
      </w:pPr>
      <w:r w:rsidRPr="00A333CC">
        <w:rPr>
          <w:rFonts w:ascii="Open Sans" w:eastAsia="Times New Roman" w:hAnsi="Open Sans" w:cs="Times New Roman"/>
          <w:color w:val="333333"/>
          <w:sz w:val="24"/>
          <w:szCs w:val="24"/>
        </w:rPr>
        <w:t xml:space="preserve">The </w:t>
      </w:r>
      <w:r w:rsidRPr="00A333CC">
        <w:rPr>
          <w:rFonts w:ascii="Consolas" w:eastAsia="Times New Roman" w:hAnsi="Consolas" w:cs="Consolas"/>
          <w:color w:val="333333"/>
          <w:sz w:val="20"/>
          <w:szCs w:val="20"/>
        </w:rPr>
        <w:t>GET</w:t>
      </w:r>
      <w:r w:rsidRPr="00A333CC">
        <w:rPr>
          <w:rFonts w:ascii="Open Sans" w:eastAsia="Times New Roman" w:hAnsi="Open Sans" w:cs="Times New Roman"/>
          <w:color w:val="333333"/>
          <w:sz w:val="24"/>
          <w:szCs w:val="24"/>
        </w:rPr>
        <w:t xml:space="preserve"> method requests a representation of the specified resource. Requests using </w:t>
      </w:r>
      <w:r w:rsidRPr="00A333CC">
        <w:rPr>
          <w:rFonts w:ascii="Consolas" w:eastAsia="Times New Roman" w:hAnsi="Consolas" w:cs="Consolas"/>
          <w:color w:val="333333"/>
          <w:sz w:val="20"/>
          <w:szCs w:val="20"/>
        </w:rPr>
        <w:t>GET</w:t>
      </w:r>
      <w:r w:rsidRPr="00A333CC">
        <w:rPr>
          <w:rFonts w:ascii="Open Sans" w:eastAsia="Times New Roman" w:hAnsi="Open Sans" w:cs="Times New Roman"/>
          <w:color w:val="333333"/>
          <w:sz w:val="24"/>
          <w:szCs w:val="24"/>
        </w:rPr>
        <w:t xml:space="preserve"> should only retrieve data.</w:t>
      </w:r>
    </w:p>
    <w:p w:rsidR="00A333CC" w:rsidRPr="00A333CC" w:rsidRDefault="00A333CC" w:rsidP="00A333C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33333"/>
          <w:sz w:val="24"/>
          <w:szCs w:val="24"/>
        </w:rPr>
      </w:pPr>
      <w:hyperlink r:id="rId9" w:history="1">
        <w:r w:rsidRPr="00A333CC">
          <w:rPr>
            <w:rFonts w:ascii="Consolas" w:eastAsia="Times New Roman" w:hAnsi="Consolas" w:cs="Consolas"/>
            <w:color w:val="0000FF"/>
            <w:sz w:val="20"/>
            <w:szCs w:val="20"/>
          </w:rPr>
          <w:t>HEAD</w:t>
        </w:r>
      </w:hyperlink>
    </w:p>
    <w:p w:rsidR="00A333CC" w:rsidRPr="00A333CC" w:rsidRDefault="00A333CC" w:rsidP="00A333CC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Times New Roman"/>
          <w:color w:val="333333"/>
          <w:sz w:val="24"/>
          <w:szCs w:val="24"/>
        </w:rPr>
      </w:pPr>
      <w:r w:rsidRPr="00A333CC">
        <w:rPr>
          <w:rFonts w:ascii="Open Sans" w:eastAsia="Times New Roman" w:hAnsi="Open Sans" w:cs="Times New Roman"/>
          <w:color w:val="333333"/>
          <w:sz w:val="24"/>
          <w:szCs w:val="24"/>
        </w:rPr>
        <w:t xml:space="preserve">The </w:t>
      </w:r>
      <w:r w:rsidRPr="00A333CC">
        <w:rPr>
          <w:rFonts w:ascii="Consolas" w:eastAsia="Times New Roman" w:hAnsi="Consolas" w:cs="Consolas"/>
          <w:color w:val="333333"/>
          <w:sz w:val="20"/>
          <w:szCs w:val="20"/>
        </w:rPr>
        <w:t>HEAD</w:t>
      </w:r>
      <w:r w:rsidRPr="00A333CC">
        <w:rPr>
          <w:rFonts w:ascii="Open Sans" w:eastAsia="Times New Roman" w:hAnsi="Open Sans" w:cs="Times New Roman"/>
          <w:color w:val="333333"/>
          <w:sz w:val="24"/>
          <w:szCs w:val="24"/>
        </w:rPr>
        <w:t xml:space="preserve"> method asks for a response identical to that of a </w:t>
      </w:r>
      <w:r w:rsidRPr="00A333CC">
        <w:rPr>
          <w:rFonts w:ascii="Consolas" w:eastAsia="Times New Roman" w:hAnsi="Consolas" w:cs="Consolas"/>
          <w:color w:val="333333"/>
          <w:sz w:val="20"/>
          <w:szCs w:val="20"/>
        </w:rPr>
        <w:t>GET</w:t>
      </w:r>
      <w:r w:rsidRPr="00A333CC">
        <w:rPr>
          <w:rFonts w:ascii="Open Sans" w:eastAsia="Times New Roman" w:hAnsi="Open Sans" w:cs="Times New Roman"/>
          <w:color w:val="333333"/>
          <w:sz w:val="24"/>
          <w:szCs w:val="24"/>
        </w:rPr>
        <w:t xml:space="preserve"> request, but without the response body.</w:t>
      </w:r>
    </w:p>
    <w:p w:rsidR="00A333CC" w:rsidRPr="00A333CC" w:rsidRDefault="00A333CC" w:rsidP="00A333C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33333"/>
          <w:sz w:val="24"/>
          <w:szCs w:val="24"/>
        </w:rPr>
      </w:pPr>
      <w:hyperlink r:id="rId10" w:history="1">
        <w:r w:rsidRPr="00A333CC">
          <w:rPr>
            <w:rFonts w:ascii="Consolas" w:eastAsia="Times New Roman" w:hAnsi="Consolas" w:cs="Consolas"/>
            <w:color w:val="0000FF"/>
            <w:sz w:val="20"/>
            <w:szCs w:val="20"/>
          </w:rPr>
          <w:t>POST</w:t>
        </w:r>
      </w:hyperlink>
    </w:p>
    <w:p w:rsidR="00A333CC" w:rsidRPr="00A333CC" w:rsidRDefault="00A333CC" w:rsidP="00A333CC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Times New Roman"/>
          <w:color w:val="333333"/>
          <w:sz w:val="24"/>
          <w:szCs w:val="24"/>
        </w:rPr>
      </w:pPr>
      <w:r w:rsidRPr="00A333CC">
        <w:rPr>
          <w:rFonts w:ascii="Open Sans" w:eastAsia="Times New Roman" w:hAnsi="Open Sans" w:cs="Times New Roman"/>
          <w:color w:val="333333"/>
          <w:sz w:val="24"/>
          <w:szCs w:val="24"/>
        </w:rPr>
        <w:t xml:space="preserve">The </w:t>
      </w:r>
      <w:r w:rsidRPr="00A333CC">
        <w:rPr>
          <w:rFonts w:ascii="Consolas" w:eastAsia="Times New Roman" w:hAnsi="Consolas" w:cs="Consolas"/>
          <w:color w:val="333333"/>
          <w:sz w:val="20"/>
          <w:szCs w:val="20"/>
        </w:rPr>
        <w:t>POST</w:t>
      </w:r>
      <w:r w:rsidRPr="00A333CC">
        <w:rPr>
          <w:rFonts w:ascii="Open Sans" w:eastAsia="Times New Roman" w:hAnsi="Open Sans" w:cs="Times New Roman"/>
          <w:color w:val="333333"/>
          <w:sz w:val="24"/>
          <w:szCs w:val="24"/>
        </w:rPr>
        <w:t xml:space="preserve"> method is used to submit an entity to the specified resource, often causing a change in state or side effects on the server</w:t>
      </w:r>
    </w:p>
    <w:p w:rsidR="00A333CC" w:rsidRPr="00A333CC" w:rsidRDefault="00A333CC" w:rsidP="00A333C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33333"/>
          <w:sz w:val="24"/>
          <w:szCs w:val="24"/>
        </w:rPr>
      </w:pPr>
      <w:hyperlink r:id="rId11" w:history="1">
        <w:r w:rsidRPr="00A333CC">
          <w:rPr>
            <w:rFonts w:ascii="Consolas" w:eastAsia="Times New Roman" w:hAnsi="Consolas" w:cs="Consolas"/>
            <w:color w:val="0000FF"/>
            <w:sz w:val="20"/>
            <w:szCs w:val="20"/>
          </w:rPr>
          <w:t>PUT</w:t>
        </w:r>
      </w:hyperlink>
    </w:p>
    <w:p w:rsidR="00A333CC" w:rsidRPr="00A333CC" w:rsidRDefault="00A333CC" w:rsidP="00A333CC">
      <w:pPr>
        <w:shd w:val="clear" w:color="auto" w:fill="FFFFFF"/>
        <w:spacing w:before="100" w:beforeAutospacing="1" w:after="360" w:line="240" w:lineRule="auto"/>
        <w:ind w:left="720"/>
        <w:rPr>
          <w:rFonts w:ascii="Open Sans" w:eastAsia="Times New Roman" w:hAnsi="Open Sans" w:cs="Times New Roman"/>
          <w:color w:val="333333"/>
          <w:sz w:val="24"/>
          <w:szCs w:val="24"/>
        </w:rPr>
      </w:pPr>
      <w:r w:rsidRPr="00A333CC">
        <w:rPr>
          <w:rFonts w:ascii="Open Sans" w:eastAsia="Times New Roman" w:hAnsi="Open Sans" w:cs="Times New Roman"/>
          <w:color w:val="333333"/>
          <w:sz w:val="24"/>
          <w:szCs w:val="24"/>
        </w:rPr>
        <w:t xml:space="preserve">The </w:t>
      </w:r>
      <w:r w:rsidRPr="00A333CC">
        <w:rPr>
          <w:rFonts w:ascii="Consolas" w:eastAsia="Times New Roman" w:hAnsi="Consolas" w:cs="Consolas"/>
          <w:color w:val="333333"/>
          <w:sz w:val="20"/>
          <w:szCs w:val="20"/>
        </w:rPr>
        <w:t>PUT</w:t>
      </w:r>
      <w:r w:rsidRPr="00A333CC">
        <w:rPr>
          <w:rFonts w:ascii="Open Sans" w:eastAsia="Times New Roman" w:hAnsi="Open Sans" w:cs="Times New Roman"/>
          <w:color w:val="333333"/>
          <w:sz w:val="24"/>
          <w:szCs w:val="24"/>
        </w:rPr>
        <w:t xml:space="preserve"> method replaces all current representations of the target resource with the request payload.</w:t>
      </w:r>
    </w:p>
    <w:p w:rsidR="00A333CC" w:rsidRPr="00A333CC" w:rsidRDefault="00A333CC" w:rsidP="00A333C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33333"/>
          <w:sz w:val="24"/>
          <w:szCs w:val="24"/>
        </w:rPr>
      </w:pPr>
      <w:hyperlink r:id="rId12" w:history="1">
        <w:r w:rsidRPr="00A333CC">
          <w:rPr>
            <w:rFonts w:ascii="Consolas" w:eastAsia="Times New Roman" w:hAnsi="Consolas" w:cs="Consolas"/>
            <w:color w:val="0000FF"/>
            <w:sz w:val="20"/>
            <w:szCs w:val="20"/>
          </w:rPr>
          <w:t>DELETE</w:t>
        </w:r>
      </w:hyperlink>
    </w:p>
    <w:p w:rsidR="00A333CC" w:rsidRPr="00A333CC" w:rsidRDefault="00A333CC" w:rsidP="00A333CC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Times New Roman"/>
          <w:color w:val="333333"/>
          <w:sz w:val="24"/>
          <w:szCs w:val="24"/>
        </w:rPr>
      </w:pPr>
      <w:r w:rsidRPr="00A333CC">
        <w:rPr>
          <w:rFonts w:ascii="Open Sans" w:eastAsia="Times New Roman" w:hAnsi="Open Sans" w:cs="Times New Roman"/>
          <w:color w:val="333333"/>
          <w:sz w:val="24"/>
          <w:szCs w:val="24"/>
        </w:rPr>
        <w:t xml:space="preserve">The </w:t>
      </w:r>
      <w:r w:rsidRPr="00A333CC">
        <w:rPr>
          <w:rFonts w:ascii="Consolas" w:eastAsia="Times New Roman" w:hAnsi="Consolas" w:cs="Consolas"/>
          <w:color w:val="333333"/>
          <w:sz w:val="20"/>
          <w:szCs w:val="20"/>
        </w:rPr>
        <w:t>DELETE</w:t>
      </w:r>
      <w:r w:rsidRPr="00A333CC">
        <w:rPr>
          <w:rFonts w:ascii="Open Sans" w:eastAsia="Times New Roman" w:hAnsi="Open Sans" w:cs="Times New Roman"/>
          <w:color w:val="333333"/>
          <w:sz w:val="24"/>
          <w:szCs w:val="24"/>
        </w:rPr>
        <w:t xml:space="preserve"> method deletes the specified resource.</w:t>
      </w:r>
    </w:p>
    <w:p w:rsidR="00A333CC" w:rsidRPr="00A333CC" w:rsidRDefault="00A333CC" w:rsidP="00A333C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33333"/>
          <w:sz w:val="24"/>
          <w:szCs w:val="24"/>
        </w:rPr>
      </w:pPr>
      <w:hyperlink r:id="rId13" w:history="1">
        <w:r w:rsidRPr="00A333CC">
          <w:rPr>
            <w:rFonts w:ascii="Consolas" w:eastAsia="Times New Roman" w:hAnsi="Consolas" w:cs="Consolas"/>
            <w:color w:val="0000FF"/>
            <w:sz w:val="20"/>
            <w:szCs w:val="20"/>
          </w:rPr>
          <w:t>CONNECT</w:t>
        </w:r>
      </w:hyperlink>
    </w:p>
    <w:p w:rsidR="00A333CC" w:rsidRPr="00A333CC" w:rsidRDefault="00A333CC" w:rsidP="00A333CC">
      <w:pPr>
        <w:shd w:val="clear" w:color="auto" w:fill="FFFFFF"/>
        <w:spacing w:before="100" w:beforeAutospacing="1" w:after="360" w:line="240" w:lineRule="auto"/>
        <w:ind w:left="720"/>
        <w:rPr>
          <w:rFonts w:ascii="Open Sans" w:eastAsia="Times New Roman" w:hAnsi="Open Sans" w:cs="Times New Roman"/>
          <w:color w:val="333333"/>
          <w:sz w:val="24"/>
          <w:szCs w:val="24"/>
        </w:rPr>
      </w:pPr>
      <w:r w:rsidRPr="00A333CC">
        <w:rPr>
          <w:rFonts w:ascii="Open Sans" w:eastAsia="Times New Roman" w:hAnsi="Open Sans" w:cs="Times New Roman"/>
          <w:color w:val="333333"/>
          <w:sz w:val="24"/>
          <w:szCs w:val="24"/>
        </w:rPr>
        <w:t xml:space="preserve">The </w:t>
      </w:r>
      <w:r w:rsidRPr="00A333CC">
        <w:rPr>
          <w:rFonts w:ascii="Consolas" w:eastAsia="Times New Roman" w:hAnsi="Consolas" w:cs="Consolas"/>
          <w:color w:val="333333"/>
          <w:sz w:val="20"/>
          <w:szCs w:val="20"/>
        </w:rPr>
        <w:t>CONNECT</w:t>
      </w:r>
      <w:r w:rsidRPr="00A333CC">
        <w:rPr>
          <w:rFonts w:ascii="Open Sans" w:eastAsia="Times New Roman" w:hAnsi="Open Sans" w:cs="Times New Roman"/>
          <w:color w:val="333333"/>
          <w:sz w:val="24"/>
          <w:szCs w:val="24"/>
        </w:rPr>
        <w:t xml:space="preserve"> method establishes a tunnel to the server identified by the target resource.</w:t>
      </w:r>
    </w:p>
    <w:p w:rsidR="00A333CC" w:rsidRPr="00A333CC" w:rsidRDefault="00A333CC" w:rsidP="00A333C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33333"/>
          <w:sz w:val="24"/>
          <w:szCs w:val="24"/>
        </w:rPr>
      </w:pPr>
      <w:hyperlink r:id="rId14" w:history="1">
        <w:r w:rsidRPr="00A333CC">
          <w:rPr>
            <w:rFonts w:ascii="Consolas" w:eastAsia="Times New Roman" w:hAnsi="Consolas" w:cs="Consolas"/>
            <w:color w:val="0000FF"/>
            <w:sz w:val="20"/>
            <w:szCs w:val="20"/>
          </w:rPr>
          <w:t>OPTIONS</w:t>
        </w:r>
      </w:hyperlink>
    </w:p>
    <w:p w:rsidR="00A333CC" w:rsidRPr="00A333CC" w:rsidRDefault="00A333CC" w:rsidP="00A333CC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Times New Roman"/>
          <w:color w:val="333333"/>
          <w:sz w:val="24"/>
          <w:szCs w:val="24"/>
        </w:rPr>
      </w:pPr>
      <w:bookmarkStart w:id="0" w:name="_GoBack"/>
      <w:r w:rsidRPr="00A333CC">
        <w:rPr>
          <w:rFonts w:ascii="Open Sans" w:eastAsia="Times New Roman" w:hAnsi="Open Sans" w:cs="Times New Roman"/>
          <w:color w:val="333333"/>
          <w:sz w:val="24"/>
          <w:szCs w:val="24"/>
        </w:rPr>
        <w:t xml:space="preserve">The </w:t>
      </w:r>
      <w:r w:rsidRPr="00A333CC">
        <w:rPr>
          <w:rFonts w:ascii="Consolas" w:eastAsia="Times New Roman" w:hAnsi="Consolas" w:cs="Consolas"/>
          <w:color w:val="333333"/>
          <w:sz w:val="20"/>
          <w:szCs w:val="20"/>
        </w:rPr>
        <w:t>OPTIONS</w:t>
      </w:r>
      <w:r w:rsidRPr="00A333CC">
        <w:rPr>
          <w:rFonts w:ascii="Open Sans" w:eastAsia="Times New Roman" w:hAnsi="Open Sans" w:cs="Times New Roman"/>
          <w:color w:val="333333"/>
          <w:sz w:val="24"/>
          <w:szCs w:val="24"/>
        </w:rPr>
        <w:t xml:space="preserve"> method is used to describe the communication options for the target resource.</w:t>
      </w:r>
    </w:p>
    <w:bookmarkEnd w:id="0"/>
    <w:p w:rsidR="00A333CC" w:rsidRPr="00A333CC" w:rsidRDefault="00A333CC" w:rsidP="00A333C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33333"/>
          <w:sz w:val="24"/>
          <w:szCs w:val="24"/>
        </w:rPr>
      </w:pPr>
      <w:r w:rsidRPr="00A333CC">
        <w:rPr>
          <w:rFonts w:ascii="Consolas" w:eastAsia="Times New Roman" w:hAnsi="Consolas" w:cs="Consolas"/>
          <w:color w:val="333333"/>
          <w:sz w:val="20"/>
          <w:szCs w:val="20"/>
        </w:rPr>
        <w:fldChar w:fldCharType="begin"/>
      </w:r>
      <w:r w:rsidRPr="00A333CC">
        <w:rPr>
          <w:rFonts w:ascii="Consolas" w:eastAsia="Times New Roman" w:hAnsi="Consolas" w:cs="Consolas"/>
          <w:color w:val="333333"/>
          <w:sz w:val="20"/>
          <w:szCs w:val="20"/>
        </w:rPr>
        <w:instrText xml:space="preserve"> HYPERLINK "https://developer.mozilla.org/en-US/docs/Web/HTTP/Methods/TRACE" </w:instrText>
      </w:r>
      <w:r w:rsidRPr="00A333CC">
        <w:rPr>
          <w:rFonts w:ascii="Consolas" w:eastAsia="Times New Roman" w:hAnsi="Consolas" w:cs="Consolas"/>
          <w:color w:val="333333"/>
          <w:sz w:val="20"/>
          <w:szCs w:val="20"/>
        </w:rPr>
        <w:fldChar w:fldCharType="separate"/>
      </w:r>
      <w:r w:rsidRPr="00A333CC">
        <w:rPr>
          <w:rFonts w:ascii="Consolas" w:eastAsia="Times New Roman" w:hAnsi="Consolas" w:cs="Consolas"/>
          <w:color w:val="0000FF"/>
          <w:sz w:val="20"/>
          <w:szCs w:val="20"/>
        </w:rPr>
        <w:t>TRACE</w:t>
      </w:r>
      <w:r w:rsidRPr="00A333CC">
        <w:rPr>
          <w:rFonts w:ascii="Consolas" w:eastAsia="Times New Roman" w:hAnsi="Consolas" w:cs="Consolas"/>
          <w:color w:val="333333"/>
          <w:sz w:val="20"/>
          <w:szCs w:val="20"/>
        </w:rPr>
        <w:fldChar w:fldCharType="end"/>
      </w:r>
    </w:p>
    <w:p w:rsidR="00A333CC" w:rsidRPr="00A333CC" w:rsidRDefault="00A333CC" w:rsidP="00A333CC">
      <w:pPr>
        <w:shd w:val="clear" w:color="auto" w:fill="FFFFFF"/>
        <w:spacing w:before="100" w:beforeAutospacing="1" w:after="360" w:line="240" w:lineRule="auto"/>
        <w:ind w:left="720"/>
        <w:rPr>
          <w:rFonts w:ascii="Open Sans" w:eastAsia="Times New Roman" w:hAnsi="Open Sans" w:cs="Times New Roman"/>
          <w:color w:val="333333"/>
          <w:sz w:val="24"/>
          <w:szCs w:val="24"/>
        </w:rPr>
      </w:pPr>
      <w:r w:rsidRPr="00A333CC">
        <w:rPr>
          <w:rFonts w:ascii="Open Sans" w:eastAsia="Times New Roman" w:hAnsi="Open Sans" w:cs="Times New Roman"/>
          <w:color w:val="333333"/>
          <w:sz w:val="24"/>
          <w:szCs w:val="24"/>
        </w:rPr>
        <w:t xml:space="preserve">The </w:t>
      </w:r>
      <w:r w:rsidRPr="00A333CC">
        <w:rPr>
          <w:rFonts w:ascii="Consolas" w:eastAsia="Times New Roman" w:hAnsi="Consolas" w:cs="Consolas"/>
          <w:color w:val="333333"/>
          <w:sz w:val="20"/>
          <w:szCs w:val="20"/>
        </w:rPr>
        <w:t>TRACE</w:t>
      </w:r>
      <w:r w:rsidRPr="00A333CC">
        <w:rPr>
          <w:rFonts w:ascii="Open Sans" w:eastAsia="Times New Roman" w:hAnsi="Open Sans" w:cs="Times New Roman"/>
          <w:color w:val="333333"/>
          <w:sz w:val="24"/>
          <w:szCs w:val="24"/>
        </w:rPr>
        <w:t xml:space="preserve"> method performs a message loop-back test along the path to the target resource.</w:t>
      </w:r>
    </w:p>
    <w:p w:rsidR="00A333CC" w:rsidRPr="00A333CC" w:rsidRDefault="00A333CC" w:rsidP="00A333CC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333333"/>
          <w:sz w:val="24"/>
          <w:szCs w:val="24"/>
        </w:rPr>
      </w:pPr>
      <w:hyperlink r:id="rId15" w:history="1">
        <w:r w:rsidRPr="00A333CC">
          <w:rPr>
            <w:rFonts w:ascii="Consolas" w:eastAsia="Times New Roman" w:hAnsi="Consolas" w:cs="Consolas"/>
            <w:color w:val="0000FF"/>
            <w:sz w:val="20"/>
            <w:szCs w:val="20"/>
          </w:rPr>
          <w:t>PATCH</w:t>
        </w:r>
      </w:hyperlink>
    </w:p>
    <w:p w:rsidR="00A333CC" w:rsidRPr="00A333CC" w:rsidRDefault="00A333CC" w:rsidP="00A333CC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Times New Roman"/>
          <w:color w:val="333333"/>
          <w:sz w:val="24"/>
          <w:szCs w:val="24"/>
        </w:rPr>
      </w:pPr>
      <w:r w:rsidRPr="00A333CC">
        <w:rPr>
          <w:rFonts w:ascii="Open Sans" w:eastAsia="Times New Roman" w:hAnsi="Open Sans" w:cs="Times New Roman"/>
          <w:color w:val="333333"/>
          <w:sz w:val="24"/>
          <w:szCs w:val="24"/>
        </w:rPr>
        <w:t xml:space="preserve">The </w:t>
      </w:r>
      <w:r w:rsidRPr="00A333CC">
        <w:rPr>
          <w:rFonts w:ascii="Consolas" w:eastAsia="Times New Roman" w:hAnsi="Consolas" w:cs="Consolas"/>
          <w:color w:val="333333"/>
          <w:sz w:val="20"/>
          <w:szCs w:val="20"/>
        </w:rPr>
        <w:t>PATCH</w:t>
      </w:r>
      <w:r w:rsidRPr="00A333CC">
        <w:rPr>
          <w:rFonts w:ascii="Open Sans" w:eastAsia="Times New Roman" w:hAnsi="Open Sans" w:cs="Times New Roman"/>
          <w:color w:val="333333"/>
          <w:sz w:val="24"/>
          <w:szCs w:val="24"/>
        </w:rPr>
        <w:t xml:space="preserve"> method is used to apply partial modifications to a resource.</w:t>
      </w:r>
    </w:p>
    <w:p w:rsidR="005E378F" w:rsidRPr="00A333CC" w:rsidRDefault="005E378F" w:rsidP="00A333CC"/>
    <w:sectPr w:rsidR="005E378F" w:rsidRPr="00A33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7CC"/>
    <w:rsid w:val="000C37CC"/>
    <w:rsid w:val="005E378F"/>
    <w:rsid w:val="00A3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33CC"/>
    <w:rPr>
      <w:strike w:val="0"/>
      <w:dstrike w:val="0"/>
      <w:color w:val="0000FF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A333CC"/>
    <w:rPr>
      <w:rFonts w:ascii="Consolas" w:eastAsia="Times New Roman" w:hAnsi="Consolas" w:cs="Consolas" w:hint="default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333CC"/>
    <w:rPr>
      <w:i/>
      <w:iCs/>
    </w:rPr>
  </w:style>
  <w:style w:type="character" w:styleId="Strong">
    <w:name w:val="Strong"/>
    <w:basedOn w:val="DefaultParagraphFont"/>
    <w:uiPriority w:val="22"/>
    <w:qFormat/>
    <w:rsid w:val="00A333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33CC"/>
    <w:pPr>
      <w:spacing w:before="100" w:beforeAutospacing="1" w:after="36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33CC"/>
    <w:rPr>
      <w:strike w:val="0"/>
      <w:dstrike w:val="0"/>
      <w:color w:val="0000FF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A333CC"/>
    <w:rPr>
      <w:rFonts w:ascii="Consolas" w:eastAsia="Times New Roman" w:hAnsi="Consolas" w:cs="Consolas" w:hint="default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333CC"/>
    <w:rPr>
      <w:i/>
      <w:iCs/>
    </w:rPr>
  </w:style>
  <w:style w:type="character" w:styleId="Strong">
    <w:name w:val="Strong"/>
    <w:basedOn w:val="DefaultParagraphFont"/>
    <w:uiPriority w:val="22"/>
    <w:qFormat/>
    <w:rsid w:val="00A333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33CC"/>
    <w:pPr>
      <w:spacing w:before="100" w:beforeAutospacing="1" w:after="36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6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4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97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7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TP/Methods/GET" TargetMode="External"/><Relationship Id="rId13" Type="http://schemas.openxmlformats.org/officeDocument/2006/relationships/hyperlink" Target="https://developer.mozilla.org/en-US/docs/Web/HTTP/Methods/CONN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Glossary/cacheable" TargetMode="External"/><Relationship Id="rId12" Type="http://schemas.openxmlformats.org/officeDocument/2006/relationships/hyperlink" Target="https://developer.mozilla.org/en-US/docs/Web/HTTP/Methods/DELETE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Glossary/idempotent" TargetMode="External"/><Relationship Id="rId11" Type="http://schemas.openxmlformats.org/officeDocument/2006/relationships/hyperlink" Target="https://developer.mozilla.org/en-US/docs/Web/HTTP/Methods/PUT" TargetMode="External"/><Relationship Id="rId5" Type="http://schemas.openxmlformats.org/officeDocument/2006/relationships/hyperlink" Target="https://developer.mozilla.org/en-US/docs/Glossary/safe" TargetMode="External"/><Relationship Id="rId15" Type="http://schemas.openxmlformats.org/officeDocument/2006/relationships/hyperlink" Target="https://developer.mozilla.org/en-US/docs/Web/HTTP/Methods/PATCH" TargetMode="External"/><Relationship Id="rId10" Type="http://schemas.openxmlformats.org/officeDocument/2006/relationships/hyperlink" Target="https://developer.mozilla.org/en-US/docs/Web/HTTP/Methods/PO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TP/Methods/HEAD" TargetMode="External"/><Relationship Id="rId14" Type="http://schemas.openxmlformats.org/officeDocument/2006/relationships/hyperlink" Target="https://developer.mozilla.org/en-US/docs/Web/HTTP/Methods/OP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478</Words>
  <Characters>2730</Characters>
  <Application>Microsoft Office Word</Application>
  <DocSecurity>0</DocSecurity>
  <Lines>22</Lines>
  <Paragraphs>6</Paragraphs>
  <ScaleCrop>false</ScaleCrop>
  <Company>Wells Fargo &amp; Co.</Company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Ashok,Yeddula</dc:creator>
  <cp:keywords/>
  <dc:description/>
  <cp:lastModifiedBy>Ashok,Yeddula</cp:lastModifiedBy>
  <cp:revision>2</cp:revision>
  <dcterms:created xsi:type="dcterms:W3CDTF">2017-09-05T20:13:00Z</dcterms:created>
  <dcterms:modified xsi:type="dcterms:W3CDTF">2017-09-05T20:14:00Z</dcterms:modified>
</cp:coreProperties>
</file>