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BF5835" w14:textId="77777777" w:rsidR="00820FD1" w:rsidRPr="006C2C0F" w:rsidRDefault="00050B51" w:rsidP="00B637BC">
      <w:pPr>
        <w:pStyle w:val="article-info"/>
      </w:pPr>
      <w:r w:rsidRPr="00B637BC">
        <w:rPr>
          <w:i/>
        </w:rPr>
        <w:t>Bioinformatics</w:t>
      </w:r>
      <w:r w:rsidRPr="006C2C0F">
        <w:t xml:space="preserve">, </w:t>
      </w:r>
      <w:r w:rsidR="00A818B3" w:rsidRPr="006C2C0F">
        <w:t>YYYY</w:t>
      </w:r>
      <w:r w:rsidRPr="006C2C0F">
        <w:t>,</w:t>
      </w:r>
      <w:r w:rsidR="00A818B3" w:rsidRPr="006C2C0F">
        <w:t xml:space="preserve"> 0</w:t>
      </w:r>
      <w:r w:rsidRPr="006C2C0F">
        <w:t>–</w:t>
      </w:r>
      <w:r w:rsidR="00A818B3" w:rsidRPr="006C2C0F">
        <w:t>0</w:t>
      </w:r>
    </w:p>
    <w:p w14:paraId="27A7CBC9" w14:textId="77777777" w:rsidR="00935C57" w:rsidRPr="006C2C0F" w:rsidRDefault="005E41BA" w:rsidP="00B637BC">
      <w:pPr>
        <w:pStyle w:val="article-info"/>
      </w:pPr>
      <w:proofErr w:type="spellStart"/>
      <w:proofErr w:type="gramStart"/>
      <w:r w:rsidRPr="006C2C0F">
        <w:t>d</w:t>
      </w:r>
      <w:r w:rsidR="00806CED" w:rsidRPr="006C2C0F">
        <w:t>oi</w:t>
      </w:r>
      <w:proofErr w:type="spellEnd"/>
      <w:proofErr w:type="gramEnd"/>
      <w:r w:rsidR="00806CED" w:rsidRPr="006C2C0F">
        <w:t>: 10.1093/bioinformatics/</w:t>
      </w:r>
      <w:proofErr w:type="spellStart"/>
      <w:r w:rsidR="00806CED" w:rsidRPr="006C2C0F">
        <w:t>xxxxx</w:t>
      </w:r>
      <w:proofErr w:type="spellEnd"/>
    </w:p>
    <w:p w14:paraId="6B41B263" w14:textId="77777777" w:rsidR="005E41BA" w:rsidRPr="006C2C0F" w:rsidRDefault="005E41BA" w:rsidP="00B637BC">
      <w:pPr>
        <w:pStyle w:val="article-info"/>
      </w:pPr>
      <w:r w:rsidRPr="006C2C0F">
        <w:t>Advance Access Publication Date: DD Month YYYY</w:t>
      </w:r>
    </w:p>
    <w:p w14:paraId="52656E09" w14:textId="77777777" w:rsidR="006C2C0F" w:rsidRPr="006C2C0F" w:rsidRDefault="006C2C0F" w:rsidP="00B637BC">
      <w:pPr>
        <w:pStyle w:val="article-info"/>
      </w:pPr>
      <w:r w:rsidRPr="006C2C0F">
        <w:t xml:space="preserve">Manuscript </w:t>
      </w:r>
      <w:r w:rsidR="003A4127">
        <w:t>Category</w:t>
      </w:r>
    </w:p>
    <w:p w14:paraId="183B22AB" w14:textId="77777777" w:rsidR="00935C57" w:rsidRDefault="00935C57">
      <w:pPr>
        <w:pStyle w:val="AbstractHead"/>
        <w:spacing w:line="14" w:lineRule="exact"/>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14:paraId="6EBE34D2" w14:textId="77777777" w:rsidTr="00F137B5">
        <w:tc>
          <w:tcPr>
            <w:tcW w:w="8320" w:type="dxa"/>
          </w:tcPr>
          <w:p w14:paraId="2FADB3F8" w14:textId="77777777" w:rsidR="00CC64E3" w:rsidRPr="00F362A7" w:rsidRDefault="00206FF1" w:rsidP="00435193">
            <w:pPr>
              <w:pStyle w:val="Subtitle"/>
            </w:pPr>
            <w:r>
              <w:t>Genome Analysis</w:t>
            </w:r>
          </w:p>
          <w:p w14:paraId="35DDED43" w14:textId="77777777" w:rsidR="00206FF1" w:rsidRPr="00C35C55" w:rsidRDefault="00206FF1" w:rsidP="00206FF1">
            <w:pPr>
              <w:pStyle w:val="Title"/>
            </w:pPr>
            <w:proofErr w:type="gramStart"/>
            <w:r w:rsidRPr="00C35C55">
              <w:t>diffloop</w:t>
            </w:r>
            <w:proofErr w:type="gramEnd"/>
            <w:r w:rsidRPr="00C35C55">
              <w:t>: a computational framework for ident</w:t>
            </w:r>
            <w:r w:rsidRPr="00C35C55">
              <w:t>i</w:t>
            </w:r>
            <w:r w:rsidRPr="00C35C55">
              <w:t>fying and analyzing differential DNA loops from sequencing data</w:t>
            </w:r>
          </w:p>
          <w:p w14:paraId="1DE3F7B6" w14:textId="77777777" w:rsidR="00206FF1" w:rsidRPr="00F362A7" w:rsidRDefault="00206FF1" w:rsidP="00206FF1">
            <w:pPr>
              <w:pStyle w:val="Author-Group"/>
            </w:pPr>
            <w:r>
              <w:t>Caleb A. Lareau</w:t>
            </w:r>
            <w:r>
              <w:rPr>
                <w:vertAlign w:val="superscript"/>
              </w:rPr>
              <w:t>1</w:t>
            </w:r>
            <w:proofErr w:type="gramStart"/>
            <w:r>
              <w:rPr>
                <w:vertAlign w:val="superscript"/>
              </w:rPr>
              <w:t>,2,3</w:t>
            </w:r>
            <w:proofErr w:type="gramEnd"/>
            <w:r>
              <w:t xml:space="preserve"> and Martin J. Aryee</w:t>
            </w:r>
            <w:r>
              <w:rPr>
                <w:vertAlign w:val="superscript"/>
              </w:rPr>
              <w:t>1,2,3,*</w:t>
            </w:r>
            <w:r w:rsidRPr="00F362A7">
              <w:t xml:space="preserve"> </w:t>
            </w:r>
          </w:p>
          <w:p w14:paraId="4DA2C8D3" w14:textId="77777777" w:rsidR="00206FF1" w:rsidRPr="00C35C55" w:rsidRDefault="00206FF1" w:rsidP="00206FF1">
            <w:pPr>
              <w:pStyle w:val="Author-Affiliation"/>
              <w:rPr>
                <w:vertAlign w:val="superscript"/>
              </w:rPr>
            </w:pPr>
            <w:r w:rsidRPr="00D65C51">
              <w:rPr>
                <w:vertAlign w:val="superscript"/>
              </w:rPr>
              <w:t>1</w:t>
            </w:r>
            <w:r w:rsidRPr="00C35C55">
              <w:t>Department of Biostatistics, Harvard T.H. Chan School of Public Health, 677 Hunting</w:t>
            </w:r>
            <w:r>
              <w:t>ton Ave. Bo</w:t>
            </w:r>
            <w:r>
              <w:t>s</w:t>
            </w:r>
            <w:r>
              <w:t>ton, MA 02115. USA</w:t>
            </w:r>
            <w:proofErr w:type="gramStart"/>
            <w:r>
              <w:t>.,</w:t>
            </w:r>
            <w:proofErr w:type="gramEnd"/>
            <w:r>
              <w:t xml:space="preserve"> </w:t>
            </w:r>
            <w:r w:rsidRPr="00D65C51">
              <w:rPr>
                <w:vertAlign w:val="superscript"/>
              </w:rPr>
              <w:t>2</w:t>
            </w:r>
            <w:r w:rsidRPr="00C35C55">
              <w:t>Department of Pathology, Massachusetts General Hospital, 55 Fruit St. Bo</w:t>
            </w:r>
            <w:r w:rsidRPr="00C35C55">
              <w:t>s</w:t>
            </w:r>
            <w:r w:rsidRPr="00C35C55">
              <w:t>ton, MA 02114. USA.</w:t>
            </w:r>
            <w:r>
              <w:t xml:space="preserve"> </w:t>
            </w:r>
            <w:r w:rsidRPr="00D65C51">
              <w:t xml:space="preserve"> </w:t>
            </w:r>
            <w:r>
              <w:rPr>
                <w:vertAlign w:val="superscript"/>
              </w:rPr>
              <w:t>3</w:t>
            </w:r>
            <w:r w:rsidRPr="00C35C55">
              <w:rPr>
                <w:bCs/>
              </w:rPr>
              <w:t xml:space="preserve">Cell Circuits and </w:t>
            </w:r>
            <w:proofErr w:type="spellStart"/>
            <w:r w:rsidRPr="00C35C55">
              <w:rPr>
                <w:bCs/>
              </w:rPr>
              <w:t>Epigenomics</w:t>
            </w:r>
            <w:proofErr w:type="spellEnd"/>
            <w:r w:rsidRPr="00C35C55">
              <w:rPr>
                <w:bCs/>
              </w:rPr>
              <w:t xml:space="preserve"> Program</w:t>
            </w:r>
            <w:r>
              <w:rPr>
                <w:bCs/>
              </w:rPr>
              <w:t xml:space="preserve">, </w:t>
            </w:r>
            <w:r w:rsidRPr="00C35C55">
              <w:t>Broad Institute of MIT and Harvard, 415 Main St, Cambridge, MA 02142. USA</w:t>
            </w:r>
            <w:r w:rsidRPr="00D65C51">
              <w:t>.</w:t>
            </w:r>
          </w:p>
          <w:p w14:paraId="78FF19F8" w14:textId="77777777" w:rsidR="00206FF1" w:rsidRPr="00D65C51" w:rsidRDefault="00206FF1" w:rsidP="00206FF1">
            <w:pPr>
              <w:pStyle w:val="corrs-au"/>
            </w:pPr>
            <w:r w:rsidRPr="00D65C51">
              <w:t>*To whom correspondence should be addressed.</w:t>
            </w:r>
          </w:p>
          <w:p w14:paraId="6D943EB2" w14:textId="77777777" w:rsidR="00206FF1" w:rsidRPr="00D65C51" w:rsidRDefault="00206FF1" w:rsidP="00206FF1">
            <w:pPr>
              <w:pStyle w:val="corrs-au"/>
            </w:pPr>
            <w:r w:rsidRPr="00D65C51">
              <w:t>Associate Editor: XXXXXXX</w:t>
            </w:r>
          </w:p>
          <w:p w14:paraId="6B361963" w14:textId="77777777" w:rsidR="00206FF1" w:rsidRDefault="00206FF1" w:rsidP="00206FF1">
            <w:pPr>
              <w:pStyle w:val="History-Dates"/>
            </w:pPr>
            <w:r w:rsidRPr="003B3D09">
              <w:t>Received on XXXXX</w:t>
            </w:r>
            <w:r>
              <w:t>; r</w:t>
            </w:r>
            <w:r w:rsidRPr="003B3D09">
              <w:t>e</w:t>
            </w:r>
            <w:r>
              <w:t>vised</w:t>
            </w:r>
            <w:r w:rsidRPr="003B3D09">
              <w:t xml:space="preserve"> on XXXXX</w:t>
            </w:r>
            <w:r>
              <w:t xml:space="preserve">; accepted </w:t>
            </w:r>
            <w:r w:rsidRPr="003B3D09">
              <w:t>on XXXXX</w:t>
            </w:r>
            <w:r>
              <w:t xml:space="preserve"> </w:t>
            </w:r>
          </w:p>
          <w:p w14:paraId="1578EC5E" w14:textId="77777777" w:rsidR="00CC64E3" w:rsidRPr="00C4341F" w:rsidRDefault="00CC64E3" w:rsidP="00A5432A">
            <w:pPr>
              <w:pStyle w:val="Abstract-Head"/>
            </w:pPr>
            <w:r w:rsidRPr="00C4341F">
              <w:t>Abstract</w:t>
            </w:r>
          </w:p>
          <w:p w14:paraId="5B10A04C" w14:textId="77777777" w:rsidR="00206FF1" w:rsidRPr="00DA7E18" w:rsidRDefault="00206FF1" w:rsidP="00206FF1">
            <w:pPr>
              <w:pStyle w:val="Abstract-Text"/>
            </w:pPr>
            <w:r w:rsidRPr="00DA7E18">
              <w:rPr>
                <w:b/>
                <w:bCs/>
              </w:rPr>
              <w:t>Motivation:</w:t>
            </w:r>
            <w:r w:rsidRPr="00DA7E18">
              <w:t xml:space="preserve"> </w:t>
            </w:r>
            <w:r w:rsidRPr="00C35C55">
              <w:t>The three-dimensional architecture of DNA within the nucleus is a key determinant of interactions between genes, regulatory elements, and transcriptional machinery. As a result, diffe</w:t>
            </w:r>
            <w:r w:rsidRPr="00C35C55">
              <w:t>r</w:t>
            </w:r>
            <w:r w:rsidRPr="00C35C55">
              <w:t xml:space="preserve">ences in DNA looping structure are associated with variation in gene expression and cell state. </w:t>
            </w:r>
          </w:p>
          <w:p w14:paraId="27E26EC2" w14:textId="2307870C" w:rsidR="00206FF1" w:rsidRDefault="00206FF1" w:rsidP="00206FF1">
            <w:pPr>
              <w:pStyle w:val="Abstract-Text"/>
            </w:pPr>
            <w:r w:rsidRPr="00DA7E18">
              <w:rPr>
                <w:b/>
              </w:rPr>
              <w:t>Results:</w:t>
            </w:r>
            <w:r w:rsidRPr="00DA7E18">
              <w:t xml:space="preserve"> </w:t>
            </w:r>
            <w:r w:rsidRPr="00C35C55">
              <w:t xml:space="preserve">To assess </w:t>
            </w:r>
            <w:r w:rsidR="0084745B">
              <w:t>changes</w:t>
            </w:r>
            <w:r w:rsidRPr="00C35C55">
              <w:t xml:space="preserve"> in DNA looping architecture between samples, we introduce </w:t>
            </w:r>
            <w:r w:rsidRPr="00C35C55">
              <w:rPr>
                <w:i/>
              </w:rPr>
              <w:t>diffloop</w:t>
            </w:r>
            <w:r w:rsidRPr="00C35C55">
              <w:t>, an R/</w:t>
            </w:r>
            <w:proofErr w:type="spellStart"/>
            <w:r w:rsidRPr="00C35C55">
              <w:t>Bioconductor</w:t>
            </w:r>
            <w:proofErr w:type="spellEnd"/>
            <w:r w:rsidRPr="00C35C55">
              <w:t xml:space="preserve"> package that provides a suite of functions for the quality control, statistical testing, annotation, and visualization of DNA loops. We demonstrate this functionality by detecting differences in DNA loops between ENCODE ChIA-PET datasets and relate looping to variance in epigenetic states and gene expression.</w:t>
            </w:r>
          </w:p>
          <w:p w14:paraId="34BFD893" w14:textId="77777777" w:rsidR="00206FF1" w:rsidRDefault="00206FF1" w:rsidP="00206FF1">
            <w:pPr>
              <w:pStyle w:val="Abstract-Text"/>
              <w:rPr>
                <w:rFonts w:ascii="AdvPS2AA1" w:hAnsi="AdvPS2AA1" w:cs="AdvPS2AA1"/>
                <w:lang w:val="en-GB" w:eastAsia="en-IN"/>
              </w:rPr>
            </w:pPr>
            <w:r w:rsidRPr="004768E7">
              <w:rPr>
                <w:rFonts w:ascii="AdvPS2AA1" w:hAnsi="AdvPS2AA1" w:cs="AdvPS2AA1"/>
                <w:b/>
                <w:lang w:val="en-GB" w:eastAsia="en-IN"/>
              </w:rPr>
              <w:t>Availability:</w:t>
            </w:r>
            <w:r>
              <w:rPr>
                <w:rFonts w:ascii="AdvPS2AA1" w:hAnsi="AdvPS2AA1" w:cs="AdvPS2AA1"/>
                <w:b/>
                <w:lang w:val="en-GB" w:eastAsia="en-IN"/>
              </w:rPr>
              <w:t xml:space="preserve"> </w:t>
            </w:r>
            <w:r w:rsidRPr="00C35C55">
              <w:rPr>
                <w:rFonts w:ascii="AdvPS2AA1" w:hAnsi="AdvPS2AA1" w:cs="AdvPS2AA1"/>
                <w:lang w:val="en-GB" w:eastAsia="en-IN"/>
              </w:rPr>
              <w:t>https://bioconductor.org/packages/release/bioc/html/diffloop.html</w:t>
            </w:r>
            <w:r>
              <w:t>.</w:t>
            </w:r>
          </w:p>
          <w:p w14:paraId="3EE45FE9" w14:textId="77777777" w:rsidR="00206FF1" w:rsidRDefault="00206FF1" w:rsidP="00206FF1">
            <w:pPr>
              <w:pStyle w:val="Abstract-Text"/>
              <w:rPr>
                <w:lang w:val="en-GB" w:eastAsia="en-IN"/>
              </w:rPr>
            </w:pPr>
            <w:r w:rsidRPr="004768E7">
              <w:rPr>
                <w:rFonts w:ascii="AdvPS2AA1" w:hAnsi="AdvPS2AA1" w:cs="AdvPS2AA1"/>
                <w:b/>
                <w:lang w:val="en-GB" w:eastAsia="en-IN"/>
              </w:rPr>
              <w:t>Contact:</w:t>
            </w:r>
            <w:r>
              <w:rPr>
                <w:rFonts w:ascii="AdvPS2AA1" w:hAnsi="AdvPS2AA1" w:cs="AdvPS2AA1"/>
                <w:lang w:val="en-GB" w:eastAsia="en-IN"/>
              </w:rPr>
              <w:t xml:space="preserve"> </w:t>
            </w:r>
            <w:r>
              <w:rPr>
                <w:lang w:val="en-GB" w:eastAsia="en-IN"/>
              </w:rPr>
              <w:t xml:space="preserve">aryee.martin@mgh.harvard.edu </w:t>
            </w:r>
          </w:p>
          <w:p w14:paraId="5A4045AF" w14:textId="77777777" w:rsidR="003A4127" w:rsidRDefault="00206FF1" w:rsidP="00206FF1">
            <w:pPr>
              <w:pStyle w:val="Abstract-Text"/>
              <w:rPr>
                <w:sz w:val="28"/>
                <w:szCs w:val="28"/>
              </w:rPr>
            </w:pPr>
            <w:r w:rsidRPr="004768E7">
              <w:rPr>
                <w:b/>
                <w:lang w:val="en-GB" w:eastAsia="en-IN"/>
              </w:rPr>
              <w:t>Supplementary information:</w:t>
            </w:r>
            <w:r>
              <w:rPr>
                <w:rFonts w:ascii="AdvPS2A83" w:hAnsi="AdvPS2A83" w:cs="AdvPS2A83"/>
                <w:color w:val="0000FF"/>
                <w:lang w:val="en-GB" w:eastAsia="en-IN"/>
              </w:rPr>
              <w:t xml:space="preserve"> </w:t>
            </w:r>
            <w:r w:rsidRPr="003A4127">
              <w:rPr>
                <w:lang w:val="en-GB" w:eastAsia="en-IN"/>
              </w:rPr>
              <w:t xml:space="preserve">Supplementary data </w:t>
            </w:r>
            <w:r>
              <w:rPr>
                <w:rFonts w:ascii="AdvPS2A83" w:hAnsi="AdvPS2A83" w:cs="AdvPS2A83"/>
                <w:color w:val="000000"/>
                <w:lang w:val="en-GB" w:eastAsia="en-IN"/>
              </w:rPr>
              <w:t xml:space="preserve">are available at </w:t>
            </w:r>
            <w:r w:rsidRPr="0041757A">
              <w:rPr>
                <w:rFonts w:ascii="AdvPS2A8F" w:hAnsi="AdvPS2A8F" w:cs="AdvPS2A8F"/>
                <w:i/>
                <w:color w:val="000000"/>
                <w:lang w:val="en-GB" w:eastAsia="en-IN"/>
              </w:rPr>
              <w:t>Bioinformatics</w:t>
            </w:r>
            <w:r>
              <w:rPr>
                <w:rFonts w:ascii="AdvPS2A8F" w:hAnsi="AdvPS2A8F" w:cs="AdvPS2A8F"/>
                <w:color w:val="000000"/>
                <w:lang w:val="en-GB" w:eastAsia="en-IN"/>
              </w:rPr>
              <w:t xml:space="preserve"> </w:t>
            </w:r>
            <w:r>
              <w:rPr>
                <w:rFonts w:ascii="AdvPS2A83" w:hAnsi="AdvPS2A83" w:cs="AdvPS2A83"/>
                <w:color w:val="000000"/>
                <w:lang w:val="en-GB" w:eastAsia="en-IN"/>
              </w:rPr>
              <w:t>online.</w:t>
            </w:r>
          </w:p>
        </w:tc>
      </w:tr>
    </w:tbl>
    <w:p w14:paraId="11FD4BDC" w14:textId="77777777" w:rsidR="002C783E" w:rsidRDefault="002C783E">
      <w:pPr>
        <w:pStyle w:val="AbstractHead"/>
        <w:spacing w:line="14" w:lineRule="exact"/>
      </w:pPr>
    </w:p>
    <w:p w14:paraId="3D53FC3B" w14:textId="77777777" w:rsidR="00400C63" w:rsidRDefault="00400C63">
      <w:pPr>
        <w:pStyle w:val="AbstractHead"/>
        <w:spacing w:line="14" w:lineRule="exact"/>
      </w:pPr>
    </w:p>
    <w:p w14:paraId="5A003DF2" w14:textId="77777777" w:rsidR="0019362B" w:rsidRDefault="0019362B" w:rsidP="001A0125">
      <w:pPr>
        <w:pStyle w:val="Heading1"/>
        <w:sectPr w:rsidR="0019362B" w:rsidSect="0019362B">
          <w:headerReference w:type="even" r:id="rId9"/>
          <w:headerReference w:type="default" r:id="rId10"/>
          <w:pgSz w:w="12240" w:h="15826" w:code="1"/>
          <w:pgMar w:top="1267" w:right="1382" w:bottom="1267" w:left="1094" w:header="706" w:footer="835" w:gutter="0"/>
          <w:cols w:space="360"/>
          <w:titlePg/>
          <w:docGrid w:linePitch="360"/>
        </w:sectPr>
      </w:pPr>
    </w:p>
    <w:p w14:paraId="565556F0" w14:textId="77777777" w:rsidR="00D83B8A" w:rsidRPr="00F4766C" w:rsidRDefault="00952599" w:rsidP="001A0125">
      <w:pPr>
        <w:pStyle w:val="Heading1"/>
      </w:pPr>
      <w:r w:rsidRPr="00F4766C">
        <w:lastRenderedPageBreak/>
        <w:t xml:space="preserve">Introduction </w:t>
      </w:r>
    </w:p>
    <w:p w14:paraId="06846D34" w14:textId="760483BD" w:rsidR="0084745B" w:rsidRPr="0084745B" w:rsidRDefault="0084745B" w:rsidP="0084745B">
      <w:pPr>
        <w:pStyle w:val="Normal1"/>
        <w:spacing w:line="220" w:lineRule="exact"/>
        <w:rPr>
          <w:rFonts w:ascii="Times New Roman" w:hAnsi="Times New Roman"/>
          <w:sz w:val="16"/>
          <w:szCs w:val="16"/>
        </w:rPr>
      </w:pPr>
      <w:r w:rsidRPr="0084745B">
        <w:rPr>
          <w:rFonts w:ascii="Times New Roman" w:eastAsia="Times New Roman" w:hAnsi="Times New Roman"/>
          <w:sz w:val="16"/>
          <w:szCs w:val="16"/>
        </w:rPr>
        <w:t>The organization of DNA within the nucleus into hierarchical three-dimensional (3D) structures plays a key role in regulating gene expre</w:t>
      </w:r>
      <w:r w:rsidRPr="0084745B">
        <w:rPr>
          <w:rFonts w:ascii="Times New Roman" w:eastAsia="Times New Roman" w:hAnsi="Times New Roman"/>
          <w:sz w:val="16"/>
          <w:szCs w:val="16"/>
        </w:rPr>
        <w:t>s</w:t>
      </w:r>
      <w:r w:rsidRPr="0084745B">
        <w:rPr>
          <w:rFonts w:ascii="Times New Roman" w:eastAsia="Times New Roman" w:hAnsi="Times New Roman"/>
          <w:sz w:val="16"/>
          <w:szCs w:val="16"/>
        </w:rPr>
        <w:t>sion by determining the accessibility of genes to the transcriptional m</w:t>
      </w:r>
      <w:r w:rsidRPr="0084745B">
        <w:rPr>
          <w:rFonts w:ascii="Times New Roman" w:eastAsia="Times New Roman" w:hAnsi="Times New Roman"/>
          <w:sz w:val="16"/>
          <w:szCs w:val="16"/>
        </w:rPr>
        <w:t>a</w:t>
      </w:r>
      <w:r w:rsidRPr="0084745B">
        <w:rPr>
          <w:rFonts w:ascii="Times New Roman" w:eastAsia="Times New Roman" w:hAnsi="Times New Roman"/>
          <w:sz w:val="16"/>
          <w:szCs w:val="16"/>
        </w:rPr>
        <w:t>chinery as well as the proximity of genes to their distal regulatory el</w:t>
      </w:r>
      <w:r w:rsidRPr="0084745B">
        <w:rPr>
          <w:rFonts w:ascii="Times New Roman" w:eastAsia="Times New Roman" w:hAnsi="Times New Roman"/>
          <w:sz w:val="16"/>
          <w:szCs w:val="16"/>
        </w:rPr>
        <w:t>e</w:t>
      </w:r>
      <w:r w:rsidRPr="0084745B">
        <w:rPr>
          <w:rFonts w:ascii="Times New Roman" w:eastAsia="Times New Roman" w:hAnsi="Times New Roman"/>
          <w:sz w:val="16"/>
          <w:szCs w:val="16"/>
        </w:rPr>
        <w:t xml:space="preserve">ments. Differences in 3D architecture, such as the presence or absence of “loops” between specific enhancers and their target genes, are associated with transcriptional variation in both normal and disease states </w:t>
      </w:r>
      <w:r w:rsidRPr="0084745B">
        <w:rPr>
          <w:rFonts w:ascii="Times New Roman" w:eastAsia="Times New Roman" w:hAnsi="Times New Roman"/>
          <w:sz w:val="16"/>
          <w:szCs w:val="16"/>
        </w:rPr>
        <w:fldChar w:fldCharType="begin"/>
      </w:r>
      <w:r w:rsidRPr="0084745B">
        <w:rPr>
          <w:rFonts w:ascii="Times New Roman" w:eastAsia="Times New Roman" w:hAnsi="Times New Roman"/>
          <w:sz w:val="16"/>
          <w:szCs w:val="16"/>
        </w:rPr>
        <w:instrText xml:space="preserve"> ADDIN EN.CITE &lt;EndNote&gt;&lt;Cite&gt;&lt;Author&gt;Matharu&lt;/Author&gt;&lt;Year&gt;2015&lt;/Year&gt;&lt;RecNum&gt;75&lt;/RecNum&gt;&lt;DisplayText&gt;(Matharu and Ahituv, 2015)&lt;/DisplayText&gt;&lt;record&gt;&lt;rec-number&gt;75&lt;/rec-number&gt;&lt;foreign-keys&gt;&lt;key app="EN" db-id="spp0999r80r005efw5wvvezx5trzs2pzprre" timestamp="0"&gt;75&lt;/key&gt;&lt;/foreign-keys&gt;&lt;ref-type name="Journal Article"&gt;17&lt;/ref-type&gt;&lt;contributors&gt;&lt;authors&gt;&lt;author&gt;Matharu, N.&lt;/author&gt;&lt;author&gt;Ahituv, N.&lt;/author&gt;&lt;/authors&gt;&lt;/contributors&gt;&lt;auth-address&gt;Department of Bioengineering and Therapeutic Sciences, University of California, San Francisco, San Francisco, California, United States of America.&amp;#xD;Institute for Human Genetics, University of California, San Francisco, San Francisco, California, United States of America.&lt;/auth-address&gt;&lt;titles&gt;&lt;title&gt;Minor Loops in Major Folds: Enhancer-Promoter Looping, Chromatin Restructuring, and Their Association with Transcriptional Regulation and Disease&lt;/title&gt;&lt;secondary-title&gt;PLoS Genet&lt;/secondary-title&gt;&lt;/titles&gt;&lt;pages&gt;e1005640&lt;/pages&gt;&lt;volume&gt;11&lt;/volume&gt;&lt;number&gt;12&lt;/number&gt;&lt;keywords&gt;&lt;keyword&gt;Animals&lt;/keyword&gt;&lt;keyword&gt;Chromatin/genetics&lt;/keyword&gt;&lt;keyword&gt;Chromatin Assembly and Disassembly/*genetics&lt;/keyword&gt;&lt;keyword&gt;*Enhancer Elements, Genetic&lt;/keyword&gt;&lt;keyword&gt;Gene Expression Regulation&lt;/keyword&gt;&lt;keyword&gt;Humans&lt;/keyword&gt;&lt;keyword&gt;Mammals&lt;/keyword&gt;&lt;keyword&gt;*Promoter Regions, Genetic&lt;/keyword&gt;&lt;keyword&gt;*Transcription, Genetic&lt;/keyword&gt;&lt;/keywords&gt;&lt;dates&gt;&lt;year&gt;2015&lt;/year&gt;&lt;pub-dates&gt;&lt;date&gt;Dec&lt;/date&gt;&lt;/pub-dates&gt;&lt;/dates&gt;&lt;isbn&gt;1553-7404 (Electronic)&amp;#xD;1553-7390 (Linking)&lt;/isbn&gt;&lt;accession-num&gt;26632825&lt;/accession-num&gt;&lt;urls&gt;&lt;related-urls&gt;&lt;url&gt;http://www.ncbi.nlm.nih.gov/pubmed/26632825&lt;/url&gt;&lt;/related-urls&gt;&lt;/urls&gt;&lt;custom2&gt;PMC4669122&lt;/custom2&gt;&lt;electronic-resource-num&gt;10.1371/journal.pgen.1005640&lt;/electronic-resource-num&gt;&lt;/record&gt;&lt;/Cite&gt;&lt;/EndNote&gt;</w:instrText>
      </w:r>
      <w:r w:rsidRPr="0084745B">
        <w:rPr>
          <w:rFonts w:ascii="Times New Roman" w:eastAsia="Times New Roman" w:hAnsi="Times New Roman"/>
          <w:sz w:val="16"/>
          <w:szCs w:val="16"/>
        </w:rPr>
        <w:fldChar w:fldCharType="separate"/>
      </w:r>
      <w:r w:rsidRPr="0084745B">
        <w:rPr>
          <w:rFonts w:ascii="Times New Roman" w:eastAsia="Times New Roman" w:hAnsi="Times New Roman"/>
          <w:noProof/>
          <w:sz w:val="16"/>
          <w:szCs w:val="16"/>
        </w:rPr>
        <w:t>(Matharu and Ahituv, 2015)</w:t>
      </w:r>
      <w:r w:rsidRPr="0084745B">
        <w:rPr>
          <w:rFonts w:ascii="Times New Roman" w:eastAsia="Times New Roman" w:hAnsi="Times New Roman"/>
          <w:sz w:val="16"/>
          <w:szCs w:val="16"/>
        </w:rPr>
        <w:fldChar w:fldCharType="end"/>
      </w:r>
      <w:r w:rsidRPr="0084745B">
        <w:rPr>
          <w:rFonts w:ascii="Times New Roman" w:eastAsia="Times New Roman" w:hAnsi="Times New Roman"/>
          <w:sz w:val="16"/>
          <w:szCs w:val="16"/>
        </w:rPr>
        <w:t>. Intriguingly, several recent studies have implicated pathogenic alterations in genome topology with a diverse set of phen</w:t>
      </w:r>
      <w:r w:rsidRPr="0084745B">
        <w:rPr>
          <w:rFonts w:ascii="Times New Roman" w:eastAsia="Times New Roman" w:hAnsi="Times New Roman"/>
          <w:sz w:val="16"/>
          <w:szCs w:val="16"/>
        </w:rPr>
        <w:t>o</w:t>
      </w:r>
      <w:r w:rsidRPr="0084745B">
        <w:rPr>
          <w:rFonts w:ascii="Times New Roman" w:eastAsia="Times New Roman" w:hAnsi="Times New Roman"/>
          <w:sz w:val="16"/>
          <w:szCs w:val="16"/>
        </w:rPr>
        <w:t xml:space="preserve">types including cancers and autoimmune diseases </w:t>
      </w:r>
      <w:r w:rsidRPr="0084745B">
        <w:rPr>
          <w:rFonts w:ascii="Times New Roman" w:eastAsia="Times New Roman" w:hAnsi="Times New Roman"/>
          <w:sz w:val="16"/>
          <w:szCs w:val="16"/>
        </w:rPr>
        <w:fldChar w:fldCharType="begin">
          <w:fldData xml:space="preserve">PEVuZE5vdGU+PENpdGU+PEF1dGhvcj5GbGF2YWhhbjwvQXV0aG9yPjxZZWFyPjIwMTY8L1llYXI+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==
</w:fldData>
        </w:fldChar>
      </w:r>
      <w:r w:rsidR="001C1CD6">
        <w:rPr>
          <w:rFonts w:ascii="Times New Roman" w:eastAsia="Times New Roman" w:hAnsi="Times New Roman"/>
          <w:sz w:val="16"/>
          <w:szCs w:val="16"/>
        </w:rPr>
        <w:instrText xml:space="preserve"> ADDIN EN.CITE </w:instrText>
      </w:r>
      <w:r w:rsidR="001C1CD6">
        <w:rPr>
          <w:rFonts w:ascii="Times New Roman" w:eastAsia="Times New Roman" w:hAnsi="Times New Roman"/>
          <w:sz w:val="16"/>
          <w:szCs w:val="16"/>
        </w:rPr>
        <w:fldChar w:fldCharType="begin">
          <w:fldData xml:space="preserve">PEVuZE5vdGU+PENpdGU+PEF1dGhvcj5GbGF2YWhhbjwvQXV0aG9yPjxZZWFyPjIwMTY8L1llYXI+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==
</w:fldData>
        </w:fldChar>
      </w:r>
      <w:r w:rsidR="001C1CD6">
        <w:rPr>
          <w:rFonts w:ascii="Times New Roman" w:eastAsia="Times New Roman" w:hAnsi="Times New Roman"/>
          <w:sz w:val="16"/>
          <w:szCs w:val="16"/>
        </w:rPr>
        <w:instrText xml:space="preserve"> ADDIN EN.CITE.DATA </w:instrText>
      </w:r>
      <w:r w:rsidR="001C1CD6">
        <w:rPr>
          <w:rFonts w:ascii="Times New Roman" w:eastAsia="Times New Roman" w:hAnsi="Times New Roman"/>
          <w:sz w:val="16"/>
          <w:szCs w:val="16"/>
        </w:rPr>
      </w:r>
      <w:r w:rsidR="001C1CD6">
        <w:rPr>
          <w:rFonts w:ascii="Times New Roman" w:eastAsia="Times New Roman" w:hAnsi="Times New Roman"/>
          <w:sz w:val="16"/>
          <w:szCs w:val="16"/>
        </w:rPr>
        <w:fldChar w:fldCharType="end"/>
      </w:r>
      <w:r w:rsidRPr="0084745B">
        <w:rPr>
          <w:rFonts w:ascii="Times New Roman" w:eastAsia="Times New Roman" w:hAnsi="Times New Roman"/>
          <w:sz w:val="16"/>
          <w:szCs w:val="16"/>
        </w:rPr>
      </w:r>
      <w:r w:rsidRPr="0084745B">
        <w:rPr>
          <w:rFonts w:ascii="Times New Roman" w:eastAsia="Times New Roman" w:hAnsi="Times New Roman"/>
          <w:sz w:val="16"/>
          <w:szCs w:val="16"/>
        </w:rPr>
        <w:fldChar w:fldCharType="separate"/>
      </w:r>
      <w:r w:rsidR="001C1CD6">
        <w:rPr>
          <w:rFonts w:ascii="Times New Roman" w:eastAsia="Times New Roman" w:hAnsi="Times New Roman"/>
          <w:noProof/>
          <w:sz w:val="16"/>
          <w:szCs w:val="16"/>
        </w:rPr>
        <w:t>(Flavahan, et al., 2016; Hnisz, et al., 2016; Wang, et al., 2013)</w:t>
      </w:r>
      <w:r w:rsidRPr="0084745B">
        <w:rPr>
          <w:rFonts w:ascii="Times New Roman" w:eastAsia="Times New Roman" w:hAnsi="Times New Roman"/>
          <w:sz w:val="16"/>
          <w:szCs w:val="16"/>
        </w:rPr>
        <w:fldChar w:fldCharType="end"/>
      </w:r>
      <w:r w:rsidRPr="0084745B">
        <w:rPr>
          <w:rFonts w:ascii="Times New Roman" w:eastAsia="Times New Roman" w:hAnsi="Times New Roman"/>
          <w:sz w:val="16"/>
          <w:szCs w:val="16"/>
        </w:rPr>
        <w:t>.</w:t>
      </w:r>
    </w:p>
    <w:p w14:paraId="215E1100" w14:textId="77777777" w:rsidR="0084745B" w:rsidRPr="0084745B" w:rsidRDefault="0084745B" w:rsidP="0084745B">
      <w:pPr>
        <w:pStyle w:val="Normal1"/>
        <w:spacing w:line="220" w:lineRule="exact"/>
        <w:rPr>
          <w:rFonts w:ascii="Times New Roman" w:hAnsi="Times New Roman"/>
          <w:sz w:val="16"/>
          <w:szCs w:val="16"/>
        </w:rPr>
      </w:pPr>
      <w:r w:rsidRPr="0084745B">
        <w:rPr>
          <w:rFonts w:ascii="Times New Roman" w:eastAsia="Times New Roman" w:hAnsi="Times New Roman"/>
          <w:sz w:val="16"/>
          <w:szCs w:val="16"/>
        </w:rPr>
        <w:t xml:space="preserve"> </w:t>
      </w:r>
    </w:p>
    <w:p w14:paraId="30BEEDD0" w14:textId="6F229483" w:rsidR="0084745B" w:rsidRPr="0084745B" w:rsidRDefault="0084745B" w:rsidP="0084745B">
      <w:pPr>
        <w:pStyle w:val="Normal1"/>
        <w:spacing w:line="220" w:lineRule="exact"/>
        <w:rPr>
          <w:rFonts w:ascii="Times New Roman" w:hAnsi="Times New Roman"/>
          <w:sz w:val="16"/>
          <w:szCs w:val="16"/>
        </w:rPr>
      </w:pPr>
      <w:r w:rsidRPr="0084745B">
        <w:rPr>
          <w:rFonts w:ascii="Times New Roman" w:eastAsia="Times New Roman" w:hAnsi="Times New Roman"/>
          <w:sz w:val="16"/>
          <w:szCs w:val="16"/>
        </w:rPr>
        <w:t xml:space="preserve">Recent experimental techniques that couple chromatin conformation capture (3C) </w:t>
      </w:r>
      <w:r w:rsidRPr="0084745B">
        <w:rPr>
          <w:rFonts w:ascii="Times New Roman" w:eastAsia="Times New Roman" w:hAnsi="Times New Roman"/>
          <w:sz w:val="16"/>
          <w:szCs w:val="16"/>
        </w:rPr>
        <w:fldChar w:fldCharType="begin"/>
      </w:r>
      <w:r w:rsidR="001C1CD6">
        <w:rPr>
          <w:rFonts w:ascii="Times New Roman" w:eastAsia="Times New Roman" w:hAnsi="Times New Roman"/>
          <w:sz w:val="16"/>
          <w:szCs w:val="16"/>
        </w:rPr>
        <w:instrText xml:space="preserve"> ADDIN EN.CITE &lt;EndNote&gt;&lt;Cite&gt;&lt;Author&gt;Dekker&lt;/Author&gt;&lt;Year&gt;2002&lt;/Year&gt;&lt;RecNum&gt;102&lt;/RecNum&gt;&lt;DisplayText&gt;(Dekker, et al., 2002)&lt;/DisplayText&gt;&lt;record&gt;&lt;rec-number&gt;102&lt;/rec-number&gt;&lt;foreign-keys&gt;&lt;key app="EN" db-id="spp0999r80r005efw5wvvezx5trzs2pzprre" timestamp="0"&gt;102&lt;/key&gt;&lt;/foreign-keys&gt;&lt;ref-type name="Journal Article"&gt;17&lt;/ref-type&gt;&lt;contributors&gt;&lt;authors&gt;&lt;author&gt;Dekker, J.&lt;/author&gt;&lt;author&gt;Rippe, K.&lt;/author&gt;&lt;author&gt;Dekker, M.&lt;/author&gt;&lt;author&gt;Kleckner, N.&lt;/author&gt;&lt;/authors&gt;&lt;/contributors&gt;&lt;auth-address&gt;Department of Molecular and Cellular Biology, Harvard University, Cambridge, MA 02138, USA. jdekker@fas.harvard.edu&lt;/auth-address&gt;&lt;titles&gt;&lt;title&gt;Capturing chromosome conformation&lt;/title&gt;&lt;secondary-title&gt;Science&lt;/secondary-title&gt;&lt;/titles&gt;&lt;pages&gt;1306-11&lt;/pages&gt;&lt;volume&gt;295&lt;/volume&gt;&lt;number&gt;5558&lt;/number&gt;&lt;keywords&gt;&lt;keyword&gt;AT Rich Sequence&lt;/keyword&gt;&lt;keyword&gt;Cell Fractionation&lt;/keyword&gt;&lt;keyword&gt;Cell Nucleus/ultrastructure&lt;/keyword&gt;&lt;keyword&gt;Centromere/chemistry/ultrastructure&lt;/keyword&gt;&lt;keyword&gt;Chromatin/*chemistry/metabolism&lt;/keyword&gt;&lt;keyword&gt;Chromosomes, Fungal/*chemistry/genetics/metabolism/*ultrastructure&lt;/keyword&gt;&lt;keyword&gt;Cross-Linking Reagents&lt;/keyword&gt;&lt;keyword&gt;Deoxyribonuclease EcoRI/metabolism&lt;/keyword&gt;&lt;keyword&gt;Formaldehyde&lt;/keyword&gt;&lt;keyword&gt;*G1 Phase&lt;/keyword&gt;&lt;keyword&gt;GC Rich Sequence&lt;/keyword&gt;&lt;keyword&gt;Genome, Fungal&lt;/keyword&gt;&lt;keyword&gt;Mathematics&lt;/keyword&gt;&lt;keyword&gt;*Meiosis&lt;/keyword&gt;&lt;keyword&gt;Mitosis&lt;/keyword&gt;&lt;keyword&gt;Polymerase Chain Reaction&lt;/keyword&gt;&lt;keyword&gt;Protein Conformation&lt;/keyword&gt;&lt;keyword&gt;Saccharomyces cerevisiae/*genetics/physiology/ultrastructure&lt;/keyword&gt;&lt;keyword&gt;Telomere/chemistry/ultrastructure&lt;/keyword&gt;&lt;/keywords&gt;&lt;dates&gt;&lt;year&gt;2002&lt;/year&gt;&lt;pub-dates&gt;&lt;date&gt;Feb 15&lt;/date&gt;&lt;/pub-dates&gt;&lt;/dates&gt;&lt;isbn&gt;1095-9203 (Electronic)&amp;#xD;0036-8075 (Linking)&lt;/isbn&gt;&lt;accession-num&gt;11847345&lt;/accession-num&gt;&lt;urls&gt;&lt;related-urls&gt;&lt;url&gt;http://www.ncbi.nlm.nih.gov/pubmed/11847345&lt;/url&gt;&lt;/related-urls&gt;&lt;/urls&gt;&lt;electronic-resource-num&gt;10.1126/science.1067799&lt;/electronic-resource-num&gt;&lt;/record&gt;&lt;/Cite&gt;&lt;/EndNote&gt;</w:instrText>
      </w:r>
      <w:r w:rsidRPr="0084745B">
        <w:rPr>
          <w:rFonts w:ascii="Times New Roman" w:eastAsia="Times New Roman" w:hAnsi="Times New Roman"/>
          <w:sz w:val="16"/>
          <w:szCs w:val="16"/>
        </w:rPr>
        <w:fldChar w:fldCharType="separate"/>
      </w:r>
      <w:r w:rsidR="001C1CD6">
        <w:rPr>
          <w:rFonts w:ascii="Times New Roman" w:eastAsia="Times New Roman" w:hAnsi="Times New Roman"/>
          <w:noProof/>
          <w:sz w:val="16"/>
          <w:szCs w:val="16"/>
        </w:rPr>
        <w:t>(Dekker, et al., 2002)</w:t>
      </w:r>
      <w:r w:rsidRPr="0084745B">
        <w:rPr>
          <w:rFonts w:ascii="Times New Roman" w:eastAsia="Times New Roman" w:hAnsi="Times New Roman"/>
          <w:sz w:val="16"/>
          <w:szCs w:val="16"/>
        </w:rPr>
        <w:fldChar w:fldCharType="end"/>
      </w:r>
      <w:r w:rsidRPr="0084745B">
        <w:rPr>
          <w:rFonts w:ascii="Times New Roman" w:eastAsia="Times New Roman" w:hAnsi="Times New Roman"/>
          <w:sz w:val="16"/>
          <w:szCs w:val="16"/>
        </w:rPr>
        <w:t xml:space="preserve"> with high-throughput sequencing have made the genome-wide identification of 3D interactions feasible. </w:t>
      </w:r>
      <w:r w:rsidRPr="0084745B">
        <w:rPr>
          <w:rFonts w:ascii="Times New Roman" w:eastAsia="Times New Roman" w:hAnsi="Times New Roman"/>
          <w:sz w:val="16"/>
          <w:szCs w:val="16"/>
        </w:rPr>
        <w:lastRenderedPageBreak/>
        <w:t xml:space="preserve">One such technique, Chromatin Interaction Analysis by Paired-End Tag Sequencing (ChIA-PET), uses chromatin </w:t>
      </w:r>
      <w:proofErr w:type="spellStart"/>
      <w:r w:rsidRPr="0084745B">
        <w:rPr>
          <w:rFonts w:ascii="Times New Roman" w:eastAsia="Times New Roman" w:hAnsi="Times New Roman"/>
          <w:sz w:val="16"/>
          <w:szCs w:val="16"/>
        </w:rPr>
        <w:t>immunoprecipitation</w:t>
      </w:r>
      <w:proofErr w:type="spellEnd"/>
      <w:r w:rsidRPr="0084745B">
        <w:rPr>
          <w:rFonts w:ascii="Times New Roman" w:eastAsia="Times New Roman" w:hAnsi="Times New Roman"/>
          <w:sz w:val="16"/>
          <w:szCs w:val="16"/>
        </w:rPr>
        <w:t xml:space="preserve"> to capture interactions mediated by specific structural, regulatory, or transcriptional machinery proteins and is especially suited for high-resolution identific</w:t>
      </w:r>
      <w:r w:rsidRPr="0084745B">
        <w:rPr>
          <w:rFonts w:ascii="Times New Roman" w:eastAsia="Times New Roman" w:hAnsi="Times New Roman"/>
          <w:sz w:val="16"/>
          <w:szCs w:val="16"/>
        </w:rPr>
        <w:t>a</w:t>
      </w:r>
      <w:r w:rsidRPr="0084745B">
        <w:rPr>
          <w:rFonts w:ascii="Times New Roman" w:eastAsia="Times New Roman" w:hAnsi="Times New Roman"/>
          <w:sz w:val="16"/>
          <w:szCs w:val="16"/>
        </w:rPr>
        <w:t xml:space="preserve">tion of 3D interactions. In addition, the high-throughput chromosome conformation capture (Hi-C) assay, which yields a potentially complete map of DNA proximity, can also be used to identify DNA loops </w:t>
      </w:r>
      <w:r w:rsidRPr="0084745B">
        <w:rPr>
          <w:rFonts w:ascii="Times New Roman" w:eastAsia="Times New Roman" w:hAnsi="Times New Roman"/>
          <w:sz w:val="16"/>
          <w:szCs w:val="16"/>
        </w:rPr>
        <w:fldChar w:fldCharType="begin">
          <w:fldData xml:space="preserve">PEVuZE5vdGU+PENpdGU+PEF1dGhvcj5SYW88L0F1dGhvcj48WWVhcj4yMDE0PC9ZZWFyPjxSZWNO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=
</w:fldData>
        </w:fldChar>
      </w:r>
      <w:r w:rsidR="001C1CD6">
        <w:rPr>
          <w:rFonts w:ascii="Times New Roman" w:eastAsia="Times New Roman" w:hAnsi="Times New Roman"/>
          <w:sz w:val="16"/>
          <w:szCs w:val="16"/>
        </w:rPr>
        <w:instrText xml:space="preserve"> ADDIN EN.CITE </w:instrText>
      </w:r>
      <w:r w:rsidR="001C1CD6">
        <w:rPr>
          <w:rFonts w:ascii="Times New Roman" w:eastAsia="Times New Roman" w:hAnsi="Times New Roman"/>
          <w:sz w:val="16"/>
          <w:szCs w:val="16"/>
        </w:rPr>
        <w:fldChar w:fldCharType="begin">
          <w:fldData xml:space="preserve">PEVuZE5vdGU+PENpdGU+PEF1dGhvcj5SYW88L0F1dGhvcj48WWVhcj4yMDE0PC9ZZWFyPjxSZWNO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=
</w:fldData>
        </w:fldChar>
      </w:r>
      <w:r w:rsidR="001C1CD6">
        <w:rPr>
          <w:rFonts w:ascii="Times New Roman" w:eastAsia="Times New Roman" w:hAnsi="Times New Roman"/>
          <w:sz w:val="16"/>
          <w:szCs w:val="16"/>
        </w:rPr>
        <w:instrText xml:space="preserve"> ADDIN EN.CITE.DATA </w:instrText>
      </w:r>
      <w:r w:rsidR="001C1CD6">
        <w:rPr>
          <w:rFonts w:ascii="Times New Roman" w:eastAsia="Times New Roman" w:hAnsi="Times New Roman"/>
          <w:sz w:val="16"/>
          <w:szCs w:val="16"/>
        </w:rPr>
      </w:r>
      <w:r w:rsidR="001C1CD6">
        <w:rPr>
          <w:rFonts w:ascii="Times New Roman" w:eastAsia="Times New Roman" w:hAnsi="Times New Roman"/>
          <w:sz w:val="16"/>
          <w:szCs w:val="16"/>
        </w:rPr>
        <w:fldChar w:fldCharType="end"/>
      </w:r>
      <w:r w:rsidRPr="0084745B">
        <w:rPr>
          <w:rFonts w:ascii="Times New Roman" w:eastAsia="Times New Roman" w:hAnsi="Times New Roman"/>
          <w:sz w:val="16"/>
          <w:szCs w:val="16"/>
        </w:rPr>
      </w:r>
      <w:r w:rsidRPr="0084745B">
        <w:rPr>
          <w:rFonts w:ascii="Times New Roman" w:eastAsia="Times New Roman" w:hAnsi="Times New Roman"/>
          <w:sz w:val="16"/>
          <w:szCs w:val="16"/>
        </w:rPr>
        <w:fldChar w:fldCharType="separate"/>
      </w:r>
      <w:r w:rsidR="001C1CD6">
        <w:rPr>
          <w:rFonts w:ascii="Times New Roman" w:eastAsia="Times New Roman" w:hAnsi="Times New Roman"/>
          <w:noProof/>
          <w:sz w:val="16"/>
          <w:szCs w:val="16"/>
        </w:rPr>
        <w:t>(Durand, et al., 2016; Rao, et al., 2014)</w:t>
      </w:r>
      <w:r w:rsidRPr="0084745B">
        <w:rPr>
          <w:rFonts w:ascii="Times New Roman" w:eastAsia="Times New Roman" w:hAnsi="Times New Roman"/>
          <w:sz w:val="16"/>
          <w:szCs w:val="16"/>
        </w:rPr>
        <w:fldChar w:fldCharType="end"/>
      </w:r>
      <w:r w:rsidRPr="0084745B">
        <w:rPr>
          <w:rFonts w:ascii="Times New Roman" w:eastAsia="Times New Roman" w:hAnsi="Times New Roman"/>
          <w:sz w:val="16"/>
          <w:szCs w:val="16"/>
        </w:rPr>
        <w:t xml:space="preserve">. </w:t>
      </w:r>
    </w:p>
    <w:p w14:paraId="27B622F9" w14:textId="77777777" w:rsidR="0084745B" w:rsidRPr="0084745B" w:rsidRDefault="0084745B" w:rsidP="0084745B">
      <w:pPr>
        <w:pStyle w:val="Normal1"/>
        <w:spacing w:line="220" w:lineRule="exact"/>
        <w:rPr>
          <w:rFonts w:ascii="Times New Roman" w:hAnsi="Times New Roman"/>
          <w:sz w:val="16"/>
          <w:szCs w:val="16"/>
        </w:rPr>
      </w:pPr>
    </w:p>
    <w:p w14:paraId="67CAF971" w14:textId="61C91D94" w:rsidR="0084745B" w:rsidRPr="0084745B" w:rsidRDefault="0084745B" w:rsidP="0084745B">
      <w:pPr>
        <w:pStyle w:val="Normal1"/>
        <w:spacing w:line="220" w:lineRule="exact"/>
        <w:rPr>
          <w:rFonts w:ascii="Times New Roman" w:eastAsia="Times New Roman" w:hAnsi="Times New Roman"/>
          <w:sz w:val="16"/>
          <w:szCs w:val="16"/>
        </w:rPr>
      </w:pPr>
      <w:r w:rsidRPr="0084745B">
        <w:rPr>
          <w:rFonts w:ascii="Times New Roman" w:eastAsia="Times New Roman" w:hAnsi="Times New Roman"/>
          <w:sz w:val="16"/>
          <w:szCs w:val="16"/>
        </w:rPr>
        <w:t>In order to fully explore the role that 3D genome organization plays in determining normal and pathogenic cell states, statistical tools are nee</w:t>
      </w:r>
      <w:r w:rsidRPr="0084745B">
        <w:rPr>
          <w:rFonts w:ascii="Times New Roman" w:eastAsia="Times New Roman" w:hAnsi="Times New Roman"/>
          <w:sz w:val="16"/>
          <w:szCs w:val="16"/>
        </w:rPr>
        <w:t>d</w:t>
      </w:r>
      <w:r w:rsidRPr="0084745B">
        <w:rPr>
          <w:rFonts w:ascii="Times New Roman" w:eastAsia="Times New Roman" w:hAnsi="Times New Roman"/>
          <w:sz w:val="16"/>
          <w:szCs w:val="16"/>
        </w:rPr>
        <w:t>ed to identify differences in topology in a similar manner to which di</w:t>
      </w:r>
      <w:r w:rsidRPr="0084745B">
        <w:rPr>
          <w:rFonts w:ascii="Times New Roman" w:eastAsia="Times New Roman" w:hAnsi="Times New Roman"/>
          <w:sz w:val="16"/>
          <w:szCs w:val="16"/>
        </w:rPr>
        <w:t>f</w:t>
      </w:r>
      <w:r w:rsidRPr="0084745B">
        <w:rPr>
          <w:rFonts w:ascii="Times New Roman" w:eastAsia="Times New Roman" w:hAnsi="Times New Roman"/>
          <w:sz w:val="16"/>
          <w:szCs w:val="16"/>
        </w:rPr>
        <w:t>ferential expression analysis is applied to transcriptional data. Additio</w:t>
      </w:r>
      <w:r w:rsidRPr="0084745B">
        <w:rPr>
          <w:rFonts w:ascii="Times New Roman" w:eastAsia="Times New Roman" w:hAnsi="Times New Roman"/>
          <w:sz w:val="16"/>
          <w:szCs w:val="16"/>
        </w:rPr>
        <w:t>n</w:t>
      </w:r>
      <w:r w:rsidRPr="0084745B">
        <w:rPr>
          <w:rFonts w:ascii="Times New Roman" w:eastAsia="Times New Roman" w:hAnsi="Times New Roman"/>
          <w:sz w:val="16"/>
          <w:szCs w:val="16"/>
        </w:rPr>
        <w:t xml:space="preserve">ally, the systematic integration of biological prior knowledge, such as the location of active enhancer regions, into topology analyses can provide annotation and insight into the regulatory role of a loop. Examples of loop annotation categories include enhancer-promoter </w:t>
      </w:r>
      <w:r w:rsidRPr="0084745B">
        <w:rPr>
          <w:rFonts w:ascii="Times New Roman" w:eastAsia="Times New Roman" w:hAnsi="Times New Roman"/>
          <w:sz w:val="16"/>
          <w:szCs w:val="16"/>
        </w:rPr>
        <w:fldChar w:fldCharType="begin"/>
      </w:r>
      <w:r w:rsidRPr="0084745B">
        <w:rPr>
          <w:rFonts w:ascii="Times New Roman" w:eastAsia="Times New Roman" w:hAnsi="Times New Roman"/>
          <w:sz w:val="16"/>
          <w:szCs w:val="16"/>
        </w:rPr>
        <w:instrText xml:space="preserve"> ADDIN EN.CITE &lt;EndNote&gt;&lt;Cite&gt;&lt;Author&gt;Matharu&lt;/Author&gt;&lt;Year&gt;2015&lt;/Year&gt;&lt;RecNum&gt;75&lt;/RecNum&gt;&lt;DisplayText&gt;(Matharu and Ahituv, 2015)&lt;/DisplayText&gt;&lt;record&gt;&lt;rec-number&gt;75&lt;/rec-number&gt;&lt;foreign-keys&gt;&lt;key app="EN" db-id="spp0999r80r005efw5wvvezx5trzs2pzprre" timestamp="0"&gt;75&lt;/key&gt;&lt;/foreign-keys&gt;&lt;ref-type name="Journal Article"&gt;17&lt;/ref-type&gt;&lt;contributors&gt;&lt;authors&gt;&lt;author&gt;Matharu, N.&lt;/author&gt;&lt;author&gt;Ahituv, N.&lt;/author&gt;&lt;/authors&gt;&lt;/contributors&gt;&lt;auth-address&gt;Department of Bioengineering and Therapeutic Sciences, University of California, San Francisco, San Francisco, California, United States of America.&amp;#xD;Institute for Human Genetics, University of California, San Francisco, San Francisco, California, United States of America.&lt;/auth-address&gt;&lt;titles&gt;&lt;title&gt;Minor Loops in Major Folds: Enhancer-Promoter Looping, Chromatin Restructuring, and Their Association with Transcriptional Regulation and Disease&lt;/title&gt;&lt;secondary-title&gt;PLoS Genet&lt;/secondary-title&gt;&lt;/titles&gt;&lt;pages&gt;e1005640&lt;/pages&gt;&lt;volume&gt;11&lt;/volume&gt;&lt;number&gt;12&lt;/number&gt;&lt;keywords&gt;&lt;keyword&gt;Animals&lt;/keyword&gt;&lt;keyword&gt;Chromatin/genetics&lt;/keyword&gt;&lt;keyword&gt;Chromatin Assembly and Disassembly/*genetics&lt;/keyword&gt;&lt;keyword&gt;*Enhancer Elements, Genetic&lt;/keyword&gt;&lt;keyword&gt;Gene Expression Regulation&lt;/keyword&gt;&lt;keyword&gt;Humans&lt;/keyword&gt;&lt;keyword&gt;Mammals&lt;/keyword&gt;&lt;keyword&gt;*Promoter Regions, Genetic&lt;/keyword&gt;&lt;keyword&gt;*Transcription, Genetic&lt;/keyword&gt;&lt;/keywords&gt;&lt;dates&gt;&lt;year&gt;2015&lt;/year&gt;&lt;pub-dates&gt;&lt;date&gt;Dec&lt;/date&gt;&lt;/pub-dates&gt;&lt;/dates&gt;&lt;isbn&gt;1553-7404 (Electronic)&amp;#xD;1553-7390 (Linking)&lt;/isbn&gt;&lt;accession-num&gt;26632825&lt;/accession-num&gt;&lt;urls&gt;&lt;related-urls&gt;&lt;url&gt;http://www.ncbi.nlm.nih.gov/pubmed/26632825&lt;/url&gt;&lt;/related-urls&gt;&lt;/urls&gt;&lt;custom2&gt;PMC4669122&lt;/custom2&gt;&lt;electronic-resource-num&gt;10.1371/journal.pgen.1005640&lt;/electronic-resource-num&gt;&lt;/record&gt;&lt;/Cite&gt;&lt;/EndNote&gt;</w:instrText>
      </w:r>
      <w:r w:rsidRPr="0084745B">
        <w:rPr>
          <w:rFonts w:ascii="Times New Roman" w:eastAsia="Times New Roman" w:hAnsi="Times New Roman"/>
          <w:sz w:val="16"/>
          <w:szCs w:val="16"/>
        </w:rPr>
        <w:fldChar w:fldCharType="separate"/>
      </w:r>
      <w:r w:rsidRPr="0084745B">
        <w:rPr>
          <w:rFonts w:ascii="Times New Roman" w:eastAsia="Times New Roman" w:hAnsi="Times New Roman"/>
          <w:noProof/>
          <w:sz w:val="16"/>
          <w:szCs w:val="16"/>
        </w:rPr>
        <w:t>(Matharu and Ahituv, 2015)</w:t>
      </w:r>
      <w:r w:rsidRPr="0084745B">
        <w:rPr>
          <w:rFonts w:ascii="Times New Roman" w:eastAsia="Times New Roman" w:hAnsi="Times New Roman"/>
          <w:sz w:val="16"/>
          <w:szCs w:val="16"/>
        </w:rPr>
        <w:fldChar w:fldCharType="end"/>
      </w:r>
      <w:r w:rsidRPr="0084745B">
        <w:rPr>
          <w:rFonts w:ascii="Times New Roman" w:eastAsia="Times New Roman" w:hAnsi="Times New Roman"/>
          <w:sz w:val="16"/>
          <w:szCs w:val="16"/>
        </w:rPr>
        <w:t xml:space="preserve"> and disrupted neighborhoods </w:t>
      </w:r>
      <w:r w:rsidRPr="0084745B">
        <w:rPr>
          <w:rFonts w:ascii="Times New Roman" w:eastAsia="Times New Roman" w:hAnsi="Times New Roman"/>
          <w:sz w:val="16"/>
          <w:szCs w:val="16"/>
        </w:rPr>
        <w:fldChar w:fldCharType="begin">
          <w:fldData xml:space="preserve">PEVuZE5vdGU+PENpdGU+PEF1dGhvcj5IbmlzejwvQXV0aG9yPjxZZWFyPjIwMTY8L1llYXI+PFJl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</w:fldData>
        </w:fldChar>
      </w:r>
      <w:r w:rsidR="001C1CD6">
        <w:rPr>
          <w:rFonts w:ascii="Times New Roman" w:eastAsia="Times New Roman" w:hAnsi="Times New Roman"/>
          <w:sz w:val="16"/>
          <w:szCs w:val="16"/>
        </w:rPr>
        <w:instrText xml:space="preserve"> ADDIN EN.CITE </w:instrText>
      </w:r>
      <w:r w:rsidR="001C1CD6">
        <w:rPr>
          <w:rFonts w:ascii="Times New Roman" w:eastAsia="Times New Roman" w:hAnsi="Times New Roman"/>
          <w:sz w:val="16"/>
          <w:szCs w:val="16"/>
        </w:rPr>
        <w:fldChar w:fldCharType="begin">
          <w:fldData xml:space="preserve">PEVuZE5vdGU+PENpdGU+PEF1dGhvcj5IbmlzejwvQXV0aG9yPjxZZWFyPjIwMTY8L1llYXI+PFJl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</w:fldData>
        </w:fldChar>
      </w:r>
      <w:r w:rsidR="001C1CD6">
        <w:rPr>
          <w:rFonts w:ascii="Times New Roman" w:eastAsia="Times New Roman" w:hAnsi="Times New Roman"/>
          <w:sz w:val="16"/>
          <w:szCs w:val="16"/>
        </w:rPr>
        <w:instrText xml:space="preserve"> ADDIN EN.CITE.DATA </w:instrText>
      </w:r>
      <w:r w:rsidR="001C1CD6">
        <w:rPr>
          <w:rFonts w:ascii="Times New Roman" w:eastAsia="Times New Roman" w:hAnsi="Times New Roman"/>
          <w:sz w:val="16"/>
          <w:szCs w:val="16"/>
        </w:rPr>
      </w:r>
      <w:r w:rsidR="001C1CD6">
        <w:rPr>
          <w:rFonts w:ascii="Times New Roman" w:eastAsia="Times New Roman" w:hAnsi="Times New Roman"/>
          <w:sz w:val="16"/>
          <w:szCs w:val="16"/>
        </w:rPr>
        <w:fldChar w:fldCharType="end"/>
      </w:r>
      <w:r w:rsidRPr="0084745B">
        <w:rPr>
          <w:rFonts w:ascii="Times New Roman" w:eastAsia="Times New Roman" w:hAnsi="Times New Roman"/>
          <w:sz w:val="16"/>
          <w:szCs w:val="16"/>
        </w:rPr>
      </w:r>
      <w:r w:rsidRPr="0084745B">
        <w:rPr>
          <w:rFonts w:ascii="Times New Roman" w:eastAsia="Times New Roman" w:hAnsi="Times New Roman"/>
          <w:sz w:val="16"/>
          <w:szCs w:val="16"/>
        </w:rPr>
        <w:fldChar w:fldCharType="separate"/>
      </w:r>
      <w:r w:rsidR="001C1CD6">
        <w:rPr>
          <w:rFonts w:ascii="Times New Roman" w:eastAsia="Times New Roman" w:hAnsi="Times New Roman"/>
          <w:noProof/>
          <w:sz w:val="16"/>
          <w:szCs w:val="16"/>
        </w:rPr>
        <w:t>(Hnisz, et al., 2016)</w:t>
      </w:r>
      <w:r w:rsidRPr="0084745B">
        <w:rPr>
          <w:rFonts w:ascii="Times New Roman" w:eastAsia="Times New Roman" w:hAnsi="Times New Roman"/>
          <w:sz w:val="16"/>
          <w:szCs w:val="16"/>
        </w:rPr>
        <w:fldChar w:fldCharType="end"/>
      </w:r>
      <w:r w:rsidRPr="0084745B">
        <w:rPr>
          <w:rFonts w:ascii="Times New Roman" w:eastAsia="Times New Roman" w:hAnsi="Times New Roman"/>
          <w:sz w:val="16"/>
          <w:szCs w:val="16"/>
        </w:rPr>
        <w:t>. More</w:t>
      </w:r>
      <w:r w:rsidRPr="0084745B">
        <w:rPr>
          <w:rFonts w:ascii="Times New Roman" w:eastAsia="Times New Roman" w:hAnsi="Times New Roman"/>
          <w:sz w:val="16"/>
          <w:szCs w:val="16"/>
        </w:rPr>
        <w:t>o</w:t>
      </w:r>
      <w:r w:rsidRPr="0084745B">
        <w:rPr>
          <w:rFonts w:ascii="Times New Roman" w:eastAsia="Times New Roman" w:hAnsi="Times New Roman"/>
          <w:sz w:val="16"/>
          <w:szCs w:val="16"/>
        </w:rPr>
        <w:lastRenderedPageBreak/>
        <w:t>ver, a computational framework that facilitates integration of other g</w:t>
      </w:r>
      <w:r w:rsidRPr="0084745B">
        <w:rPr>
          <w:rFonts w:ascii="Times New Roman" w:eastAsia="Times New Roman" w:hAnsi="Times New Roman"/>
          <w:sz w:val="16"/>
          <w:szCs w:val="16"/>
        </w:rPr>
        <w:t>e</w:t>
      </w:r>
      <w:r w:rsidRPr="0084745B">
        <w:rPr>
          <w:rFonts w:ascii="Times New Roman" w:eastAsia="Times New Roman" w:hAnsi="Times New Roman"/>
          <w:sz w:val="16"/>
          <w:szCs w:val="16"/>
        </w:rPr>
        <w:t>nomic data (e.g. DNA variation, RNA transcription, DNA and histone modification, etc.) in 3D genome analyses will help resolve the functio</w:t>
      </w:r>
      <w:r w:rsidRPr="0084745B">
        <w:rPr>
          <w:rFonts w:ascii="Times New Roman" w:eastAsia="Times New Roman" w:hAnsi="Times New Roman"/>
          <w:sz w:val="16"/>
          <w:szCs w:val="16"/>
        </w:rPr>
        <w:t>n</w:t>
      </w:r>
      <w:r w:rsidRPr="0084745B">
        <w:rPr>
          <w:rFonts w:ascii="Times New Roman" w:eastAsia="Times New Roman" w:hAnsi="Times New Roman"/>
          <w:sz w:val="16"/>
          <w:szCs w:val="16"/>
        </w:rPr>
        <w:t xml:space="preserve">al implication of DNA looping and relate these topological features to phenotypic variation. </w:t>
      </w:r>
    </w:p>
    <w:p w14:paraId="00D1BAC5" w14:textId="172F4A02" w:rsidR="0084745B" w:rsidRPr="0084745B" w:rsidRDefault="00F413A8" w:rsidP="0084745B">
      <w:pPr>
        <w:pStyle w:val="Normal1"/>
        <w:spacing w:line="220" w:lineRule="exact"/>
        <w:rPr>
          <w:rFonts w:ascii="Times New Roman" w:eastAsia="Times New Roman" w:hAnsi="Times New Roman"/>
          <w:sz w:val="16"/>
          <w:szCs w:val="16"/>
        </w:rPr>
      </w:pPr>
      <w:r>
        <w:rPr>
          <w:noProof/>
        </w:rPr>
        <w:drawing>
          <wp:anchor distT="0" distB="0" distL="114300" distR="114300" simplePos="0" relativeHeight="251660288" behindDoc="0" locked="0" layoutInCell="1" allowOverlap="1" wp14:anchorId="20AD775A" wp14:editId="76CA9AD3">
            <wp:simplePos x="0" y="0"/>
            <wp:positionH relativeFrom="column">
              <wp:posOffset>3238500</wp:posOffset>
            </wp:positionH>
            <wp:positionV relativeFrom="paragraph">
              <wp:posOffset>-698500</wp:posOffset>
            </wp:positionV>
            <wp:extent cx="2987675" cy="3304540"/>
            <wp:effectExtent l="0" t="0" r="9525" b="0"/>
            <wp:wrapNone/>
            <wp:docPr id="12" name="Picture 12" descr="Macintosh HD:Users:lareauc:Desktop:Screen Shot 2017-03-05 at 4.2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areauc:Desktop:Screen Shot 2017-03-05 at 4.29.3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7675" cy="3304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23BE8BB" wp14:editId="07D1E1F1">
                <wp:simplePos x="0" y="0"/>
                <wp:positionH relativeFrom="column">
                  <wp:posOffset>3238500</wp:posOffset>
                </wp:positionH>
                <wp:positionV relativeFrom="paragraph">
                  <wp:posOffset>-698500</wp:posOffset>
                </wp:positionV>
                <wp:extent cx="297815" cy="30861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297815"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88BF95" w14:textId="38D32729" w:rsidR="00920043" w:rsidRDefault="0092004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margin-left:255pt;margin-top:-54.95pt;width:23.45pt;height:243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" filled="f" stroked="f">
                <v:textbox>
                  <w:txbxContent>
                    <w:p w14:paraId="0488BF95" w14:textId="38D32729" w:rsidR="00920043" w:rsidRDefault="00920043"/>
                  </w:txbxContent>
                </v:textbox>
                <w10:wrap type="square"/>
              </v:shape>
            </w:pict>
          </mc:Fallback>
        </mc:AlternateContent>
      </w:r>
    </w:p>
    <w:p w14:paraId="0EF1E360" w14:textId="67441348" w:rsidR="0084745B" w:rsidRDefault="0084745B" w:rsidP="0084745B">
      <w:pPr>
        <w:pStyle w:val="Normal1"/>
        <w:spacing w:line="220" w:lineRule="exact"/>
        <w:rPr>
          <w:rFonts w:ascii="Times New Roman" w:eastAsia="Times New Roman" w:hAnsi="Times New Roman"/>
          <w:sz w:val="16"/>
          <w:szCs w:val="16"/>
        </w:rPr>
      </w:pPr>
      <w:r w:rsidRPr="0084745B">
        <w:rPr>
          <w:rFonts w:ascii="Times New Roman" w:eastAsia="Times New Roman" w:hAnsi="Times New Roman"/>
          <w:sz w:val="16"/>
          <w:szCs w:val="16"/>
        </w:rPr>
        <w:t xml:space="preserve">To address these needs, we have developed </w:t>
      </w:r>
      <w:r w:rsidRPr="0084745B">
        <w:rPr>
          <w:rFonts w:ascii="Times New Roman" w:eastAsia="Times New Roman" w:hAnsi="Times New Roman"/>
          <w:i/>
          <w:sz w:val="16"/>
          <w:szCs w:val="16"/>
        </w:rPr>
        <w:t>diffloop</w:t>
      </w:r>
      <w:r w:rsidRPr="0084745B">
        <w:rPr>
          <w:rFonts w:ascii="Times New Roman" w:eastAsia="Times New Roman" w:hAnsi="Times New Roman"/>
          <w:sz w:val="16"/>
          <w:szCs w:val="16"/>
        </w:rPr>
        <w:t>, an R/</w:t>
      </w:r>
      <w:proofErr w:type="spellStart"/>
      <w:r w:rsidRPr="0084745B">
        <w:rPr>
          <w:rFonts w:ascii="Times New Roman" w:eastAsia="Times New Roman" w:hAnsi="Times New Roman"/>
          <w:sz w:val="16"/>
          <w:szCs w:val="16"/>
        </w:rPr>
        <w:t>Bioconductor</w:t>
      </w:r>
      <w:proofErr w:type="spellEnd"/>
      <w:r w:rsidRPr="0084745B">
        <w:rPr>
          <w:rFonts w:ascii="Times New Roman" w:eastAsia="Times New Roman" w:hAnsi="Times New Roman"/>
          <w:sz w:val="16"/>
          <w:szCs w:val="16"/>
        </w:rPr>
        <w:t xml:space="preserve"> </w:t>
      </w:r>
      <w:r w:rsidRPr="0084745B">
        <w:rPr>
          <w:rFonts w:ascii="Times New Roman" w:eastAsia="Times New Roman" w:hAnsi="Times New Roman"/>
          <w:sz w:val="16"/>
          <w:szCs w:val="16"/>
        </w:rPr>
        <w:fldChar w:fldCharType="begin">
          <w:fldData xml:space="preserve">PEVuZE5vdGU+PENpdGU+PEF1dGhvcj5IdWJlcjwvQXV0aG9yPjxZZWFyPjIwMTU8L1llYXI+PFJl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</w:fldData>
        </w:fldChar>
      </w:r>
      <w:r w:rsidR="001C1CD6">
        <w:rPr>
          <w:rFonts w:ascii="Times New Roman" w:eastAsia="Times New Roman" w:hAnsi="Times New Roman"/>
          <w:sz w:val="16"/>
          <w:szCs w:val="16"/>
        </w:rPr>
        <w:instrText xml:space="preserve"> ADDIN EN.CITE </w:instrText>
      </w:r>
      <w:r w:rsidR="001C1CD6">
        <w:rPr>
          <w:rFonts w:ascii="Times New Roman" w:eastAsia="Times New Roman" w:hAnsi="Times New Roman"/>
          <w:sz w:val="16"/>
          <w:szCs w:val="16"/>
        </w:rPr>
        <w:fldChar w:fldCharType="begin">
          <w:fldData xml:space="preserve">PEVuZE5vdGU+PENpdGU+PEF1dGhvcj5IdWJlcjwvQXV0aG9yPjxZZWFyPjIwMTU8L1llYXI+PFJl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</w:fldData>
        </w:fldChar>
      </w:r>
      <w:r w:rsidR="001C1CD6">
        <w:rPr>
          <w:rFonts w:ascii="Times New Roman" w:eastAsia="Times New Roman" w:hAnsi="Times New Roman"/>
          <w:sz w:val="16"/>
          <w:szCs w:val="16"/>
        </w:rPr>
        <w:instrText xml:space="preserve"> ADDIN EN.CITE.DATA </w:instrText>
      </w:r>
      <w:r w:rsidR="001C1CD6">
        <w:rPr>
          <w:rFonts w:ascii="Times New Roman" w:eastAsia="Times New Roman" w:hAnsi="Times New Roman"/>
          <w:sz w:val="16"/>
          <w:szCs w:val="16"/>
        </w:rPr>
      </w:r>
      <w:r w:rsidR="001C1CD6">
        <w:rPr>
          <w:rFonts w:ascii="Times New Roman" w:eastAsia="Times New Roman" w:hAnsi="Times New Roman"/>
          <w:sz w:val="16"/>
          <w:szCs w:val="16"/>
        </w:rPr>
        <w:fldChar w:fldCharType="end"/>
      </w:r>
      <w:r w:rsidRPr="0084745B">
        <w:rPr>
          <w:rFonts w:ascii="Times New Roman" w:eastAsia="Times New Roman" w:hAnsi="Times New Roman"/>
          <w:sz w:val="16"/>
          <w:szCs w:val="16"/>
        </w:rPr>
      </w:r>
      <w:r w:rsidRPr="0084745B">
        <w:rPr>
          <w:rFonts w:ascii="Times New Roman" w:eastAsia="Times New Roman" w:hAnsi="Times New Roman"/>
          <w:sz w:val="16"/>
          <w:szCs w:val="16"/>
        </w:rPr>
        <w:fldChar w:fldCharType="separate"/>
      </w:r>
      <w:r w:rsidR="001C1CD6">
        <w:rPr>
          <w:rFonts w:ascii="Times New Roman" w:eastAsia="Times New Roman" w:hAnsi="Times New Roman"/>
          <w:noProof/>
          <w:sz w:val="16"/>
          <w:szCs w:val="16"/>
        </w:rPr>
        <w:t>(Huber, et al., 2015)</w:t>
      </w:r>
      <w:r w:rsidRPr="0084745B">
        <w:rPr>
          <w:rFonts w:ascii="Times New Roman" w:eastAsia="Times New Roman" w:hAnsi="Times New Roman"/>
          <w:sz w:val="16"/>
          <w:szCs w:val="16"/>
        </w:rPr>
        <w:fldChar w:fldCharType="end"/>
      </w:r>
      <w:r w:rsidRPr="0084745B">
        <w:rPr>
          <w:rFonts w:ascii="Times New Roman" w:eastAsia="Times New Roman" w:hAnsi="Times New Roman"/>
          <w:sz w:val="16"/>
          <w:szCs w:val="16"/>
        </w:rPr>
        <w:t xml:space="preserve"> package that implements statistical testing for di</w:t>
      </w:r>
      <w:r w:rsidRPr="0084745B">
        <w:rPr>
          <w:rFonts w:ascii="Times New Roman" w:eastAsia="Times New Roman" w:hAnsi="Times New Roman"/>
          <w:sz w:val="16"/>
          <w:szCs w:val="16"/>
        </w:rPr>
        <w:t>f</w:t>
      </w:r>
      <w:r w:rsidRPr="0084745B">
        <w:rPr>
          <w:rFonts w:ascii="Times New Roman" w:eastAsia="Times New Roman" w:hAnsi="Times New Roman"/>
          <w:sz w:val="16"/>
          <w:szCs w:val="16"/>
        </w:rPr>
        <w:t xml:space="preserve">ferential DNA looping between samples from ChIA-PET and other 3D assays. </w:t>
      </w:r>
      <w:proofErr w:type="gramStart"/>
      <w:r w:rsidRPr="0084745B">
        <w:rPr>
          <w:rFonts w:ascii="Times New Roman" w:eastAsia="Times New Roman" w:hAnsi="Times New Roman"/>
          <w:i/>
          <w:sz w:val="16"/>
          <w:szCs w:val="16"/>
        </w:rPr>
        <w:t>diffloop</w:t>
      </w:r>
      <w:proofErr w:type="gramEnd"/>
      <w:r w:rsidRPr="0084745B">
        <w:rPr>
          <w:rFonts w:ascii="Times New Roman" w:eastAsia="Times New Roman" w:hAnsi="Times New Roman"/>
          <w:sz w:val="16"/>
          <w:szCs w:val="16"/>
        </w:rPr>
        <w:t xml:space="preserve"> additionally provides functionality for quality control and visualization of differential DNA topological features and facilitates a platform for integrative analysis with other types of genomic data. To demonstrate the utility of </w:t>
      </w:r>
      <w:r w:rsidRPr="0084745B">
        <w:rPr>
          <w:rFonts w:ascii="Times New Roman" w:eastAsia="Times New Roman" w:hAnsi="Times New Roman"/>
          <w:i/>
          <w:sz w:val="16"/>
          <w:szCs w:val="16"/>
        </w:rPr>
        <w:t>diffloop</w:t>
      </w:r>
      <w:r w:rsidRPr="0084745B">
        <w:rPr>
          <w:rFonts w:ascii="Times New Roman" w:eastAsia="Times New Roman" w:hAnsi="Times New Roman"/>
          <w:sz w:val="16"/>
          <w:szCs w:val="16"/>
        </w:rPr>
        <w:t xml:space="preserve">, we compare differences in DNA topology between three cancer cell lines using RNA Polymerase II ChIA-PET data from the ENCODE project including </w:t>
      </w:r>
      <w:r w:rsidR="00871A6C">
        <w:rPr>
          <w:rFonts w:ascii="Times New Roman" w:eastAsia="Times New Roman" w:hAnsi="Times New Roman"/>
          <w:sz w:val="16"/>
          <w:szCs w:val="16"/>
        </w:rPr>
        <w:t>four</w:t>
      </w:r>
      <w:r w:rsidRPr="0084745B">
        <w:rPr>
          <w:rFonts w:ascii="Times New Roman" w:eastAsia="Times New Roman" w:hAnsi="Times New Roman"/>
          <w:sz w:val="16"/>
          <w:szCs w:val="16"/>
        </w:rPr>
        <w:t xml:space="preserve"> samples repr</w:t>
      </w:r>
      <w:r w:rsidRPr="0084745B">
        <w:rPr>
          <w:rFonts w:ascii="Times New Roman" w:eastAsia="Times New Roman" w:hAnsi="Times New Roman"/>
          <w:sz w:val="16"/>
          <w:szCs w:val="16"/>
        </w:rPr>
        <w:t>e</w:t>
      </w:r>
      <w:r w:rsidRPr="0084745B">
        <w:rPr>
          <w:rFonts w:ascii="Times New Roman" w:eastAsia="Times New Roman" w:hAnsi="Times New Roman"/>
          <w:sz w:val="16"/>
          <w:szCs w:val="16"/>
        </w:rPr>
        <w:t xml:space="preserve">senting the MCF-7 breast cancer cell line (N=2), the K562 leukemia cell line (N=2) </w:t>
      </w:r>
      <w:r w:rsidRPr="0084745B">
        <w:rPr>
          <w:rFonts w:ascii="Times New Roman" w:eastAsia="Times New Roman" w:hAnsi="Times New Roman"/>
          <w:sz w:val="16"/>
          <w:szCs w:val="16"/>
        </w:rPr>
        <w:fldChar w:fldCharType="begin">
          <w:fldData xml:space="preserve">PEVuZE5vdGU+PENpdGU+PEF1dGhvcj5Db25zb3J0aXVtPC9BdXRob3I+PFllYXI+MjAxMjwvWWVh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</w:fldData>
        </w:fldChar>
      </w:r>
      <w:r w:rsidRPr="0084745B">
        <w:rPr>
          <w:rFonts w:ascii="Times New Roman" w:eastAsia="Times New Roman" w:hAnsi="Times New Roman"/>
          <w:sz w:val="16"/>
          <w:szCs w:val="16"/>
        </w:rPr>
        <w:instrText xml:space="preserve"> ADDIN EN.CITE </w:instrText>
      </w:r>
      <w:r w:rsidRPr="0084745B">
        <w:rPr>
          <w:rFonts w:ascii="Times New Roman" w:eastAsia="Times New Roman" w:hAnsi="Times New Roman"/>
          <w:sz w:val="16"/>
          <w:szCs w:val="16"/>
        </w:rPr>
        <w:fldChar w:fldCharType="begin">
          <w:fldData xml:space="preserve">PEVuZE5vdGU+PENpdGU+PEF1dGhvcj5Db25zb3J0aXVtPC9BdXRob3I+PFllYXI+MjAxMjwvWWVh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</w:fldData>
        </w:fldChar>
      </w:r>
      <w:r w:rsidRPr="0084745B">
        <w:rPr>
          <w:rFonts w:ascii="Times New Roman" w:eastAsia="Times New Roman" w:hAnsi="Times New Roman"/>
          <w:sz w:val="16"/>
          <w:szCs w:val="16"/>
        </w:rPr>
        <w:instrText xml:space="preserve"> ADDIN EN.CITE.DATA </w:instrText>
      </w:r>
      <w:r w:rsidRPr="0084745B">
        <w:rPr>
          <w:rFonts w:ascii="Times New Roman" w:eastAsia="Times New Roman" w:hAnsi="Times New Roman"/>
          <w:sz w:val="16"/>
          <w:szCs w:val="16"/>
        </w:rPr>
      </w:r>
      <w:r w:rsidRPr="0084745B">
        <w:rPr>
          <w:rFonts w:ascii="Times New Roman" w:eastAsia="Times New Roman" w:hAnsi="Times New Roman"/>
          <w:sz w:val="16"/>
          <w:szCs w:val="16"/>
        </w:rPr>
        <w:fldChar w:fldCharType="end"/>
      </w:r>
      <w:r w:rsidRPr="0084745B">
        <w:rPr>
          <w:rFonts w:ascii="Times New Roman" w:eastAsia="Times New Roman" w:hAnsi="Times New Roman"/>
          <w:sz w:val="16"/>
          <w:szCs w:val="16"/>
        </w:rPr>
      </w:r>
      <w:r w:rsidRPr="0084745B">
        <w:rPr>
          <w:rFonts w:ascii="Times New Roman" w:eastAsia="Times New Roman" w:hAnsi="Times New Roman"/>
          <w:sz w:val="16"/>
          <w:szCs w:val="16"/>
        </w:rPr>
        <w:fldChar w:fldCharType="separate"/>
      </w:r>
      <w:r w:rsidRPr="0084745B">
        <w:rPr>
          <w:rFonts w:ascii="Times New Roman" w:eastAsia="Times New Roman" w:hAnsi="Times New Roman"/>
          <w:noProof/>
          <w:sz w:val="16"/>
          <w:szCs w:val="16"/>
        </w:rPr>
        <w:t>(Consortium, 2012)</w:t>
      </w:r>
      <w:r w:rsidRPr="0084745B">
        <w:rPr>
          <w:rFonts w:ascii="Times New Roman" w:eastAsia="Times New Roman" w:hAnsi="Times New Roman"/>
          <w:sz w:val="16"/>
          <w:szCs w:val="16"/>
        </w:rPr>
        <w:fldChar w:fldCharType="end"/>
      </w:r>
      <w:r w:rsidRPr="0084745B">
        <w:rPr>
          <w:rFonts w:ascii="Times New Roman" w:eastAsia="Times New Roman" w:hAnsi="Times New Roman"/>
          <w:sz w:val="16"/>
          <w:szCs w:val="16"/>
        </w:rPr>
        <w:t xml:space="preserve">. </w:t>
      </w:r>
    </w:p>
    <w:p w14:paraId="4A5F1584" w14:textId="77777777" w:rsidR="00F413A8" w:rsidRPr="00F413A8" w:rsidRDefault="00F413A8" w:rsidP="0084745B">
      <w:pPr>
        <w:pStyle w:val="Normal1"/>
        <w:spacing w:line="220" w:lineRule="exact"/>
        <w:rPr>
          <w:rFonts w:ascii="Times New Roman" w:eastAsia="Times New Roman" w:hAnsi="Times New Roman"/>
          <w:sz w:val="36"/>
          <w:szCs w:val="36"/>
        </w:rPr>
      </w:pPr>
    </w:p>
    <w:p w14:paraId="3CC950E1" w14:textId="77777777" w:rsidR="00F413A8" w:rsidRPr="00F413A8" w:rsidRDefault="00F413A8" w:rsidP="0084745B">
      <w:pPr>
        <w:pStyle w:val="Normal1"/>
        <w:spacing w:line="220" w:lineRule="exact"/>
        <w:rPr>
          <w:rFonts w:ascii="Times New Roman" w:hAnsi="Times New Roman"/>
          <w:sz w:val="36"/>
          <w:szCs w:val="36"/>
        </w:rPr>
      </w:pPr>
    </w:p>
    <w:p w14:paraId="12309F1C" w14:textId="23874DF3" w:rsidR="00F413A8" w:rsidRPr="00F413A8" w:rsidRDefault="004E13A5" w:rsidP="00CE7C72">
      <w:pPr>
        <w:pStyle w:val="Heading1"/>
        <w:spacing w:before="0" w:line="240" w:lineRule="auto"/>
        <w:ind w:left="360" w:hanging="360"/>
      </w:pPr>
      <w:r w:rsidRPr="001A0125">
        <w:t>Methods</w:t>
      </w:r>
    </w:p>
    <w:p w14:paraId="2DBBB34F" w14:textId="657C9674" w:rsidR="0084745B" w:rsidRPr="0084745B" w:rsidRDefault="001951A1" w:rsidP="00871A6C">
      <w:pPr>
        <w:pStyle w:val="Heading2"/>
      </w:pPr>
      <w:r>
        <w:t>Preprocessing</w:t>
      </w:r>
    </w:p>
    <w:p w14:paraId="56FB43C5" w14:textId="39A494D0" w:rsidR="0084745B" w:rsidRPr="0084745B" w:rsidRDefault="0084745B" w:rsidP="0084745B">
      <w:pPr>
        <w:pStyle w:val="para-first"/>
      </w:pPr>
      <w:r w:rsidRPr="0084745B">
        <w:t>Assays such as ChIA-PET enrich for chromatin interactions where inte</w:t>
      </w:r>
      <w:r w:rsidRPr="0084745B">
        <w:t>r</w:t>
      </w:r>
      <w:r w:rsidRPr="0084745B">
        <w:t xml:space="preserve">acting loci, termed anchors, are bound by a protein of interest. Anchors linked by paired-end tags/reads (PETs) represent distal regions of DNA that co-localize in three-dimensional space. The preprocessed data input to </w:t>
      </w:r>
      <w:r w:rsidRPr="00F413A8">
        <w:rPr>
          <w:i/>
        </w:rPr>
        <w:t>diffloop</w:t>
      </w:r>
      <w:r w:rsidRPr="0084745B">
        <w:t xml:space="preserve"> consists of interaction counts between putatively interacting anchors, as represented in</w:t>
      </w:r>
      <w:r w:rsidR="00F413A8">
        <w:t xml:space="preserve"> </w:t>
      </w:r>
      <w:r w:rsidR="00F413A8">
        <w:rPr>
          <w:b/>
        </w:rPr>
        <w:t>Figure 1</w:t>
      </w:r>
      <w:r w:rsidRPr="0084745B">
        <w:t xml:space="preserve">. Raw data preprocessing pipelines that produce the standard bed paired-end (.bedpe) input data format. A number of software solutions, including the Mango and ChIA-PET2 pipelines, exist to process raw sequencing reads from a ChIA-PET assay into putative loops in the bedpe format that is imported into diffloop </w:t>
      </w:r>
      <w:r w:rsidRPr="0084745B">
        <w:fldChar w:fldCharType="begin">
          <w:fldData xml:space="preserve">PEVuZE5vdGU+PENpdGU+PEF1dGhvcj5MaTwvQXV0aG9yPjxZZWFyPjIwMTA8L1llYXI+PFJlY051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</w:fldData>
        </w:fldChar>
      </w:r>
      <w:r w:rsidR="001C1CD6">
        <w:instrText xml:space="preserve"> ADDIN EN.CITE </w:instrText>
      </w:r>
      <w:r w:rsidR="001C1CD6">
        <w:fldChar w:fldCharType="begin">
          <w:fldData xml:space="preserve">PEVuZE5vdGU+PENpdGU+PEF1dGhvcj5MaTwvQXV0aG9yPjxZZWFyPjIwMTA8L1llYXI+PFJlY051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</w:fldData>
        </w:fldChar>
      </w:r>
      <w:r w:rsidR="001C1CD6">
        <w:instrText xml:space="preserve"> ADDIN EN.CITE.DATA </w:instrText>
      </w:r>
      <w:r w:rsidR="001C1CD6">
        <w:fldChar w:fldCharType="end"/>
      </w:r>
      <w:r w:rsidRPr="0084745B">
        <w:fldChar w:fldCharType="separate"/>
      </w:r>
      <w:r w:rsidR="001C1CD6">
        <w:rPr>
          <w:noProof/>
        </w:rPr>
        <w:t>(Li, et al., 2016; Li, et al., 2010; Paulsen, et al., 2014; Phanstiel, et al., 2015)</w:t>
      </w:r>
      <w:r w:rsidRPr="0084745B">
        <w:fldChar w:fldCharType="end"/>
      </w:r>
      <w:r w:rsidRPr="0084745B">
        <w:t>. These tools typically consider interactions for a single sample at a time when identifying statistically significant loops. For the purposes of di</w:t>
      </w:r>
      <w:r w:rsidRPr="0084745B">
        <w:t>f</w:t>
      </w:r>
      <w:r w:rsidRPr="0084745B">
        <w:t xml:space="preserve">ferential analysis, it is important to make the determination of valid 3D interactions using all samples collectively on order to define a common set of loops. We therefore recommend the use of inclusive preprocessing parameters that do not filter out interactions, retaining all data for import and subsequent filtering in diffloop. In Mango, retaining is achieved by setting the </w:t>
      </w:r>
      <w:proofErr w:type="spellStart"/>
      <w:r w:rsidRPr="00871A6C">
        <w:rPr>
          <w:rFonts w:ascii="Courier" w:hAnsi="Courier"/>
        </w:rPr>
        <w:t>reportallpairs</w:t>
      </w:r>
      <w:proofErr w:type="spellEnd"/>
      <w:r w:rsidRPr="0084745B">
        <w:t xml:space="preserve"> flag to TRUE. </w:t>
      </w:r>
      <w:proofErr w:type="gramStart"/>
      <w:r w:rsidRPr="00C73FFE">
        <w:rPr>
          <w:i/>
        </w:rPr>
        <w:t>diffloop</w:t>
      </w:r>
      <w:proofErr w:type="gramEnd"/>
      <w:r w:rsidRPr="0084745B">
        <w:t xml:space="preserve"> collates these read counts and assembles a list of anchors and a counts matrix </w:t>
      </w:r>
      <w:r w:rsidR="00B02278">
        <w:t xml:space="preserve">as part of a larger S4 data structure </w:t>
      </w:r>
      <w:r w:rsidRPr="0084745B">
        <w:t xml:space="preserve">to be utilized in differential association as shown in the </w:t>
      </w:r>
      <w:r w:rsidR="00C73FFE">
        <w:rPr>
          <w:b/>
        </w:rPr>
        <w:t>Figure 1</w:t>
      </w:r>
      <w:r w:rsidRPr="0084745B">
        <w:t>.</w:t>
      </w:r>
    </w:p>
    <w:p w14:paraId="0063C05F" w14:textId="77777777" w:rsidR="0084745B" w:rsidRPr="0084745B" w:rsidRDefault="0084745B" w:rsidP="0084745B">
      <w:pPr>
        <w:pStyle w:val="para-first"/>
      </w:pPr>
    </w:p>
    <w:p w14:paraId="0DD7A640" w14:textId="77777777" w:rsidR="0084745B" w:rsidRPr="0084745B" w:rsidRDefault="0084745B" w:rsidP="0084745B">
      <w:pPr>
        <w:pStyle w:val="para-first"/>
      </w:pPr>
      <w:r w:rsidRPr="0084745B">
        <w:t xml:space="preserve">When loops data is imported into </w:t>
      </w:r>
      <w:r w:rsidRPr="0084745B">
        <w:rPr>
          <w:i/>
        </w:rPr>
        <w:t>diffloop</w:t>
      </w:r>
      <w:r w:rsidRPr="0084745B">
        <w:t xml:space="preserve">, the precise anchor loci may very slightly from sample to sample. As defining a common feature space is necessary for differential testing, users have the option to pad loop anchors when using the </w:t>
      </w:r>
      <w:proofErr w:type="spellStart"/>
      <w:proofErr w:type="gramStart"/>
      <w:r w:rsidRPr="0084745B">
        <w:rPr>
          <w:b/>
        </w:rPr>
        <w:t>loopsMakes</w:t>
      </w:r>
      <w:proofErr w:type="spellEnd"/>
      <w:r w:rsidRPr="0084745B">
        <w:rPr>
          <w:b/>
        </w:rPr>
        <w:t>(</w:t>
      </w:r>
      <w:proofErr w:type="gramEnd"/>
      <w:r w:rsidRPr="0084745B">
        <w:rPr>
          <w:b/>
        </w:rPr>
        <w:t>)</w:t>
      </w:r>
      <w:r w:rsidRPr="0084745B">
        <w:t xml:space="preserve"> function. This function first loops over each file to determine the union of loop anchors, merging and padding anchors as specified by the user to define a common feature or loop space. One this set of common loops is established, the PETs that support each loop in each sample are imported and the counts matrix is populated. In effect, the counts matrix provides the level of evidence supporting each putative loop (row) for each sample (column). Under this construct, familiar techniques such as differential testing, normaliz</w:t>
      </w:r>
      <w:r w:rsidRPr="0084745B">
        <w:t>a</w:t>
      </w:r>
      <w:r w:rsidRPr="0084745B">
        <w:t>tion, and principal component analyses can be applied to the counts matrix.</w:t>
      </w:r>
    </w:p>
    <w:p w14:paraId="53C070F7" w14:textId="7DE20551" w:rsidR="0084745B" w:rsidRDefault="0084745B" w:rsidP="0084745B">
      <w:pPr>
        <w:pStyle w:val="para-first"/>
      </w:pPr>
    </w:p>
    <w:p w14:paraId="3393439E" w14:textId="03A6203C" w:rsidR="001951A1" w:rsidRDefault="001951A1" w:rsidP="0084745B">
      <w:pPr>
        <w:pStyle w:val="para-first"/>
      </w:pPr>
    </w:p>
    <w:p w14:paraId="3395E489" w14:textId="77777777" w:rsidR="001951A1" w:rsidRDefault="001951A1" w:rsidP="0084745B">
      <w:pPr>
        <w:pStyle w:val="para-first"/>
      </w:pPr>
    </w:p>
    <w:p w14:paraId="186D1C79" w14:textId="77777777" w:rsidR="001951A1" w:rsidRDefault="001951A1" w:rsidP="0084745B">
      <w:pPr>
        <w:pStyle w:val="para-first"/>
      </w:pPr>
    </w:p>
    <w:p w14:paraId="2CEA0EBC" w14:textId="77777777" w:rsidR="001951A1" w:rsidRDefault="001951A1" w:rsidP="0084745B">
      <w:pPr>
        <w:pStyle w:val="para-first"/>
      </w:pPr>
    </w:p>
    <w:p w14:paraId="2A440A0B" w14:textId="77777777" w:rsidR="001951A1" w:rsidRDefault="001951A1" w:rsidP="0084745B">
      <w:pPr>
        <w:pStyle w:val="para-first"/>
      </w:pPr>
    </w:p>
    <w:p w14:paraId="0F420B9F" w14:textId="77777777" w:rsidR="001951A1" w:rsidRDefault="001951A1" w:rsidP="0084745B">
      <w:pPr>
        <w:pStyle w:val="para-first"/>
      </w:pPr>
    </w:p>
    <w:p w14:paraId="73C496C2" w14:textId="77777777" w:rsidR="001951A1" w:rsidRDefault="001951A1" w:rsidP="0084745B">
      <w:pPr>
        <w:pStyle w:val="para-first"/>
      </w:pPr>
    </w:p>
    <w:p w14:paraId="57D87751" w14:textId="77777777" w:rsidR="001951A1" w:rsidRDefault="001951A1" w:rsidP="0084745B">
      <w:pPr>
        <w:pStyle w:val="para-first"/>
      </w:pPr>
    </w:p>
    <w:p w14:paraId="266630C6" w14:textId="0E100BFF" w:rsidR="001951A1" w:rsidRDefault="001951A1" w:rsidP="0084745B">
      <w:pPr>
        <w:pStyle w:val="para-first"/>
      </w:pPr>
    </w:p>
    <w:p w14:paraId="3969E74F" w14:textId="77777777" w:rsidR="001951A1" w:rsidRDefault="001951A1" w:rsidP="0084745B">
      <w:pPr>
        <w:pStyle w:val="para-first"/>
      </w:pPr>
    </w:p>
    <w:p w14:paraId="2EDB9133" w14:textId="77777777" w:rsidR="001951A1" w:rsidRDefault="001951A1" w:rsidP="0084745B">
      <w:pPr>
        <w:pStyle w:val="para-first"/>
      </w:pPr>
    </w:p>
    <w:p w14:paraId="50BEB771" w14:textId="77777777" w:rsidR="001951A1" w:rsidRDefault="001951A1" w:rsidP="0084745B">
      <w:pPr>
        <w:pStyle w:val="para-first"/>
      </w:pPr>
    </w:p>
    <w:p w14:paraId="3F903AAD" w14:textId="71487A38" w:rsidR="001951A1" w:rsidRDefault="001951A1" w:rsidP="0084745B">
      <w:pPr>
        <w:pStyle w:val="para-first"/>
      </w:pPr>
    </w:p>
    <w:p w14:paraId="1B27C369" w14:textId="77777777" w:rsidR="001951A1" w:rsidRDefault="001951A1" w:rsidP="0084745B">
      <w:pPr>
        <w:pStyle w:val="para-first"/>
      </w:pPr>
    </w:p>
    <w:p w14:paraId="5F804E56" w14:textId="77777777" w:rsidR="001951A1" w:rsidRDefault="001951A1" w:rsidP="0084745B">
      <w:pPr>
        <w:pStyle w:val="para-first"/>
      </w:pPr>
    </w:p>
    <w:p w14:paraId="584A261D" w14:textId="77777777" w:rsidR="001951A1" w:rsidRDefault="001951A1" w:rsidP="0084745B">
      <w:pPr>
        <w:pStyle w:val="para-first"/>
      </w:pPr>
    </w:p>
    <w:p w14:paraId="2FA4FD74" w14:textId="77777777" w:rsidR="001951A1" w:rsidRDefault="001951A1" w:rsidP="0084745B">
      <w:pPr>
        <w:pStyle w:val="para-first"/>
      </w:pPr>
    </w:p>
    <w:p w14:paraId="679C1997" w14:textId="77777777" w:rsidR="001951A1" w:rsidRDefault="001951A1" w:rsidP="0084745B">
      <w:pPr>
        <w:pStyle w:val="para-first"/>
      </w:pPr>
    </w:p>
    <w:p w14:paraId="6A8E9683" w14:textId="77777777" w:rsidR="001951A1" w:rsidRDefault="001951A1" w:rsidP="0084745B">
      <w:pPr>
        <w:pStyle w:val="para-first"/>
      </w:pPr>
    </w:p>
    <w:p w14:paraId="7B310590" w14:textId="77777777" w:rsidR="001951A1" w:rsidRDefault="001951A1" w:rsidP="0084745B">
      <w:pPr>
        <w:pStyle w:val="para-first"/>
      </w:pPr>
    </w:p>
    <w:p w14:paraId="22AF6DAF" w14:textId="77777777" w:rsidR="001951A1" w:rsidRDefault="001951A1" w:rsidP="0084745B">
      <w:pPr>
        <w:pStyle w:val="para-first"/>
      </w:pPr>
    </w:p>
    <w:p w14:paraId="164E4DDF" w14:textId="77777777" w:rsidR="00CE7C72" w:rsidRDefault="00CE7C72" w:rsidP="0084745B">
      <w:pPr>
        <w:pStyle w:val="para-first"/>
      </w:pPr>
    </w:p>
    <w:p w14:paraId="550E0F65" w14:textId="77777777" w:rsidR="00CE7C72" w:rsidRDefault="00CE7C72" w:rsidP="0084745B">
      <w:pPr>
        <w:pStyle w:val="para-first"/>
      </w:pPr>
    </w:p>
    <w:p w14:paraId="3F0F9C87" w14:textId="77777777" w:rsidR="001951A1" w:rsidRDefault="001951A1" w:rsidP="0084745B">
      <w:pPr>
        <w:pStyle w:val="para-first"/>
      </w:pPr>
    </w:p>
    <w:p w14:paraId="54F4CB99" w14:textId="77777777" w:rsidR="001951A1" w:rsidRDefault="001951A1" w:rsidP="0084745B">
      <w:pPr>
        <w:pStyle w:val="para-first"/>
      </w:pPr>
    </w:p>
    <w:p w14:paraId="385E20A7" w14:textId="77777777" w:rsidR="001951A1" w:rsidRDefault="001951A1" w:rsidP="0084745B">
      <w:pPr>
        <w:pStyle w:val="para-first"/>
      </w:pPr>
    </w:p>
    <w:p w14:paraId="3595D951" w14:textId="02138BD3" w:rsidR="001951A1" w:rsidRDefault="00F413A8" w:rsidP="00F413A8">
      <w:pPr>
        <w:pStyle w:val="FigureCaption"/>
        <w:spacing w:before="0" w:after="0"/>
        <w:rPr>
          <w:sz w:val="13"/>
          <w:szCs w:val="13"/>
          <w:lang w:val="en-GB"/>
        </w:rPr>
      </w:pPr>
      <w:r w:rsidRPr="00BE5EE2">
        <w:rPr>
          <w:b/>
          <w:bCs/>
          <w:sz w:val="13"/>
          <w:szCs w:val="13"/>
        </w:rPr>
        <w:t>Fig. 1.</w:t>
      </w:r>
      <w:r w:rsidRPr="00BE5EE2">
        <w:rPr>
          <w:b/>
          <w:bCs/>
          <w:sz w:val="13"/>
          <w:szCs w:val="13"/>
        </w:rPr>
        <w:t> </w:t>
      </w:r>
      <w:r w:rsidRPr="00F413A8">
        <w:rPr>
          <w:rFonts w:ascii="Calibri" w:hAnsi="Calibri" w:cs="Arial"/>
          <w:sz w:val="20"/>
          <w:lang w:val="en-GB" w:eastAsia="zh-CN"/>
        </w:rPr>
        <w:t xml:space="preserve"> </w:t>
      </w:r>
      <w:proofErr w:type="gramStart"/>
      <w:r w:rsidRPr="00F413A8">
        <w:rPr>
          <w:b/>
          <w:sz w:val="13"/>
          <w:szCs w:val="13"/>
          <w:lang w:val="en-GB"/>
        </w:rPr>
        <w:t>Overview of DNA looping data and its representation.</w:t>
      </w:r>
      <w:proofErr w:type="gramEnd"/>
      <w:r w:rsidRPr="00F413A8">
        <w:rPr>
          <w:b/>
          <w:sz w:val="13"/>
          <w:szCs w:val="13"/>
          <w:lang w:val="en-GB"/>
        </w:rPr>
        <w:t xml:space="preserve"> </w:t>
      </w:r>
      <w:r w:rsidRPr="00F413A8">
        <w:rPr>
          <w:sz w:val="13"/>
          <w:szCs w:val="13"/>
          <w:lang w:val="en-GB"/>
        </w:rPr>
        <w:t xml:space="preserve">The ChIA-PET </w:t>
      </w:r>
      <w:r>
        <w:rPr>
          <w:sz w:val="13"/>
          <w:szCs w:val="13"/>
          <w:lang w:val="en-GB"/>
        </w:rPr>
        <w:t xml:space="preserve">and other 3C-derived </w:t>
      </w:r>
      <w:r w:rsidRPr="00F413A8">
        <w:rPr>
          <w:sz w:val="13"/>
          <w:szCs w:val="13"/>
          <w:lang w:val="en-GB"/>
        </w:rPr>
        <w:t>assay</w:t>
      </w:r>
      <w:r>
        <w:rPr>
          <w:sz w:val="13"/>
          <w:szCs w:val="13"/>
          <w:lang w:val="en-GB"/>
        </w:rPr>
        <w:t>s generate</w:t>
      </w:r>
      <w:r w:rsidRPr="00F413A8">
        <w:rPr>
          <w:sz w:val="13"/>
          <w:szCs w:val="13"/>
          <w:lang w:val="en-GB"/>
        </w:rPr>
        <w:t xml:space="preserve"> sequencing reads that represent chromatin interactions associated with a protein of interest. </w:t>
      </w:r>
      <w:proofErr w:type="spellStart"/>
      <w:r w:rsidRPr="00F413A8">
        <w:rPr>
          <w:sz w:val="13"/>
          <w:szCs w:val="13"/>
          <w:lang w:val="en-GB"/>
        </w:rPr>
        <w:t>Preprocessing</w:t>
      </w:r>
      <w:proofErr w:type="spellEnd"/>
      <w:r w:rsidRPr="00F413A8">
        <w:rPr>
          <w:sz w:val="13"/>
          <w:szCs w:val="13"/>
          <w:lang w:val="en-GB"/>
        </w:rPr>
        <w:t xml:space="preserve"> involves identifying the interacting loci (loop anchors) and counting the number of reads supporting each interaction. These data are typically represented </w:t>
      </w:r>
      <w:proofErr w:type="gramStart"/>
      <w:r w:rsidRPr="00F413A8">
        <w:rPr>
          <w:sz w:val="13"/>
          <w:szCs w:val="13"/>
          <w:lang w:val="en-GB"/>
        </w:rPr>
        <w:t>in .bedpe</w:t>
      </w:r>
      <w:proofErr w:type="gramEnd"/>
      <w:r w:rsidRPr="00F413A8">
        <w:rPr>
          <w:sz w:val="13"/>
          <w:szCs w:val="13"/>
          <w:lang w:val="en-GB"/>
        </w:rPr>
        <w:t xml:space="preserve"> or a closely related format. The core functionality of </w:t>
      </w:r>
      <w:r w:rsidRPr="00F413A8">
        <w:rPr>
          <w:i/>
          <w:sz w:val="13"/>
          <w:szCs w:val="13"/>
          <w:lang w:val="en-GB"/>
        </w:rPr>
        <w:t>diffloop</w:t>
      </w:r>
      <w:r w:rsidRPr="00F413A8">
        <w:rPr>
          <w:sz w:val="13"/>
          <w:szCs w:val="13"/>
          <w:lang w:val="en-GB"/>
        </w:rPr>
        <w:t xml:space="preserve"> imports these </w:t>
      </w:r>
      <w:proofErr w:type="spellStart"/>
      <w:r w:rsidRPr="00F413A8">
        <w:rPr>
          <w:sz w:val="13"/>
          <w:szCs w:val="13"/>
          <w:lang w:val="en-GB"/>
        </w:rPr>
        <w:t>preprocessed</w:t>
      </w:r>
      <w:proofErr w:type="spellEnd"/>
      <w:r w:rsidRPr="00F413A8">
        <w:rPr>
          <w:sz w:val="13"/>
          <w:szCs w:val="13"/>
          <w:lang w:val="en-GB"/>
        </w:rPr>
        <w:t xml:space="preserve"> loop data and assembles a counts matrix as part of a larger structure with metadata that can be used to assess differential looping.</w:t>
      </w:r>
    </w:p>
    <w:p w14:paraId="477D79C3" w14:textId="77777777" w:rsidR="00C67755" w:rsidRDefault="00C67755" w:rsidP="00F413A8">
      <w:pPr>
        <w:pStyle w:val="FigureCaption"/>
        <w:spacing w:before="0" w:after="0"/>
        <w:rPr>
          <w:sz w:val="13"/>
          <w:szCs w:val="13"/>
          <w:lang w:val="en-GB"/>
        </w:rPr>
      </w:pPr>
    </w:p>
    <w:p w14:paraId="23B69184" w14:textId="03BFD0DB" w:rsidR="00C67755" w:rsidRPr="00C73FFE" w:rsidRDefault="00C67755" w:rsidP="00871A6C">
      <w:pPr>
        <w:pStyle w:val="Heading2"/>
      </w:pPr>
      <w:proofErr w:type="gramStart"/>
      <w:r>
        <w:t>diffloop</w:t>
      </w:r>
      <w:proofErr w:type="gramEnd"/>
      <w:r>
        <w:t xml:space="preserve"> data structure</w:t>
      </w:r>
    </w:p>
    <w:p w14:paraId="014F9D1C" w14:textId="6B38A20F" w:rsidR="00C67755" w:rsidRPr="0057442C" w:rsidRDefault="00C67755" w:rsidP="0057442C">
      <w:pPr>
        <w:pStyle w:val="Heading2"/>
        <w:numPr>
          <w:ilvl w:val="0"/>
          <w:numId w:val="0"/>
        </w:numPr>
        <w:spacing w:line="220" w:lineRule="exact"/>
        <w:rPr>
          <w:b w:val="0"/>
          <w:sz w:val="16"/>
          <w:szCs w:val="16"/>
        </w:rPr>
      </w:pPr>
      <w:r w:rsidRPr="0057442C">
        <w:rPr>
          <w:b w:val="0"/>
          <w:sz w:val="16"/>
          <w:szCs w:val="16"/>
        </w:rPr>
        <w:t xml:space="preserve">The core functionality of </w:t>
      </w:r>
      <w:r w:rsidRPr="0057442C">
        <w:rPr>
          <w:b w:val="0"/>
          <w:i/>
          <w:sz w:val="16"/>
          <w:szCs w:val="16"/>
        </w:rPr>
        <w:t>diffloop</w:t>
      </w:r>
      <w:r w:rsidRPr="0057442C">
        <w:rPr>
          <w:b w:val="0"/>
          <w:sz w:val="16"/>
          <w:szCs w:val="16"/>
        </w:rPr>
        <w:t xml:space="preserve"> is designed around loops objects, a novel S4 class implemented in the package. Each loops object contains five slots that provide an efficient storage of three-dimensional data in the R environment. Specifically, the anchors slot contains a </w:t>
      </w:r>
      <w:proofErr w:type="spellStart"/>
      <w:r w:rsidRPr="0057442C">
        <w:rPr>
          <w:b w:val="0"/>
          <w:sz w:val="16"/>
          <w:szCs w:val="16"/>
        </w:rPr>
        <w:t>GRanges</w:t>
      </w:r>
      <w:proofErr w:type="spellEnd"/>
      <w:r w:rsidRPr="0057442C">
        <w:rPr>
          <w:b w:val="0"/>
          <w:sz w:val="16"/>
          <w:szCs w:val="16"/>
        </w:rPr>
        <w:t xml:space="preserve"> </w:t>
      </w:r>
      <w:r w:rsidRPr="0057442C">
        <w:rPr>
          <w:b w:val="0"/>
          <w:sz w:val="16"/>
          <w:szCs w:val="16"/>
        </w:rPr>
        <w:fldChar w:fldCharType="begin"/>
      </w:r>
      <w:r w:rsidR="001C1CD6">
        <w:rPr>
          <w:b w:val="0"/>
          <w:sz w:val="16"/>
          <w:szCs w:val="16"/>
        </w:rPr>
        <w:instrText xml:space="preserve"> ADDIN EN.CITE &lt;EndNote&gt;&lt;Cite&gt;&lt;Author&gt;Lawrence&lt;/Author&gt;&lt;Year&gt;2013&lt;/Year&gt;&lt;RecNum&gt;103&lt;/RecNum&gt;&lt;DisplayText&gt;(Lawrence, et al., 2013)&lt;/DisplayText&gt;&lt;record&gt;&lt;rec-number&gt;103&lt;/rec-number&gt;&lt;foreign-keys&gt;&lt;key app="EN" db-id="spp0999r80r005efw5wvvezx5trzs2pzprre" timestamp="0"&gt;103&lt;/key&gt;&lt;/foreign-keys&gt;&lt;ref-type name="Journal Article"&gt;17&lt;/ref-type&gt;&lt;contributors&gt;&lt;authors&gt;&lt;author&gt;Lawrence, M.&lt;/author&gt;&lt;author&gt;Huber, W.&lt;/author&gt;&lt;author&gt;Pages, H.&lt;/author&gt;&lt;author&gt;Aboyoun, P.&lt;/author&gt;&lt;author&gt;Carlson, M.&lt;/author&gt;&lt;author&gt;Gentleman, R.&lt;/author&gt;&lt;author&gt;Morgan, M. T.&lt;/author&gt;&lt;author&gt;Carey, V. J.&lt;/author&gt;&lt;/authors&gt;&lt;/contributors&gt;&lt;auth-address&gt;Bioinformatics and Computational Biology, Genentech, Inc., South San Francisco, California, United States of America. michafla@gene.com&lt;/auth-address&gt;&lt;titles&gt;&lt;title&gt;Software for computing and annotating genomic ranges&lt;/title&gt;&lt;secondary-title&gt;PLoS Comput Biol&lt;/secondary-title&gt;&lt;/titles&gt;&lt;pages&gt;e1003118&lt;/pages&gt;&lt;volume&gt;9&lt;/volume&gt;&lt;number&gt;8&lt;/number&gt;&lt;keywords&gt;&lt;keyword&gt;Algorithms&lt;/keyword&gt;&lt;keyword&gt;Animals&lt;/keyword&gt;&lt;keyword&gt;*Databases, Genetic&lt;/keyword&gt;&lt;keyword&gt;Genomics/*methods/standards&lt;/keyword&gt;&lt;keyword&gt;Humans&lt;/keyword&gt;&lt;keyword&gt;Mice&lt;/keyword&gt;&lt;keyword&gt;Sequence Alignment&lt;/keyword&gt;&lt;keyword&gt;Sequence Analysis, DNA&lt;/keyword&gt;&lt;keyword&gt;*Software&lt;/keyword&gt;&lt;/keywords&gt;&lt;dates&gt;&lt;year&gt;2013&lt;/year&gt;&lt;/dates&gt;&lt;isbn&gt;1553-7358 (Electronic)&amp;#xD;1553-734X (Linking)&lt;/isbn&gt;&lt;accession-num&gt;23950696&lt;/accession-num&gt;&lt;urls&gt;&lt;related-urls&gt;&lt;url&gt;http://www.ncbi.nlm.nih.gov/pubmed/23950696&lt;/url&gt;&lt;/related-urls&gt;&lt;/urls&gt;&lt;custom2&gt;PMC3738458&lt;/custom2&gt;&lt;electronic-resource-num&gt;10.1371/journal.pcbi.1003118&lt;/electronic-resource-num&gt;&lt;/record&gt;&lt;/Cite&gt;&lt;/EndNote&gt;</w:instrText>
      </w:r>
      <w:r w:rsidRPr="0057442C">
        <w:rPr>
          <w:b w:val="0"/>
          <w:sz w:val="16"/>
          <w:szCs w:val="16"/>
        </w:rPr>
        <w:fldChar w:fldCharType="separate"/>
      </w:r>
      <w:r w:rsidR="001C1CD6">
        <w:rPr>
          <w:b w:val="0"/>
          <w:noProof/>
          <w:sz w:val="16"/>
          <w:szCs w:val="16"/>
        </w:rPr>
        <w:t>(Lawrence, et al., 2013)</w:t>
      </w:r>
      <w:r w:rsidRPr="0057442C">
        <w:rPr>
          <w:b w:val="0"/>
          <w:sz w:val="16"/>
          <w:szCs w:val="16"/>
        </w:rPr>
        <w:fldChar w:fldCharType="end"/>
      </w:r>
      <w:r w:rsidRPr="0057442C">
        <w:rPr>
          <w:b w:val="0"/>
          <w:sz w:val="16"/>
          <w:szCs w:val="16"/>
        </w:rPr>
        <w:t xml:space="preserve"> object specifying the genomic coordinates of the DNA anchors identified through peak calling; the interactions slot repr</w:t>
      </w:r>
      <w:r w:rsidRPr="0057442C">
        <w:rPr>
          <w:b w:val="0"/>
          <w:sz w:val="16"/>
          <w:szCs w:val="16"/>
        </w:rPr>
        <w:t>e</w:t>
      </w:r>
      <w:r w:rsidRPr="0057442C">
        <w:rPr>
          <w:b w:val="0"/>
          <w:sz w:val="16"/>
          <w:szCs w:val="16"/>
        </w:rPr>
        <w:t xml:space="preserve">sents each loop (row) by a pair of indices (two columns) specifying its two anchors; the counts matrix summarizes the number of supporting PETs for each loop (row) per sample (column); the colData slot contains per-sample information, such as group labels and normalizing constants; and the rowData slot, which provides per-loop annotation, such as loop width, loop type, and statistical significance measures. </w:t>
      </w:r>
    </w:p>
    <w:p w14:paraId="0B2E0025" w14:textId="77777777" w:rsidR="00C73FFE" w:rsidRDefault="00C73FFE" w:rsidP="00C73FFE"/>
    <w:p w14:paraId="7ACA8893" w14:textId="43C9B0E4" w:rsidR="00C73FFE" w:rsidRDefault="00C73FFE" w:rsidP="00933733">
      <w:pPr>
        <w:pStyle w:val="Heading2"/>
      </w:pPr>
      <w:r>
        <w:t>Differential Loop Calling</w:t>
      </w:r>
    </w:p>
    <w:p w14:paraId="42C671F4" w14:textId="4DE6C5F2" w:rsidR="00C67755" w:rsidRDefault="00C73FFE" w:rsidP="00871A6C">
      <w:pPr>
        <w:spacing w:line="220" w:lineRule="exact"/>
        <w:rPr>
          <w:rFonts w:ascii="Times New Roman" w:hAnsi="Times New Roman"/>
          <w:sz w:val="16"/>
          <w:szCs w:val="16"/>
        </w:rPr>
      </w:pPr>
      <w:r w:rsidRPr="00C73FFE">
        <w:rPr>
          <w:rFonts w:ascii="Times New Roman" w:hAnsi="Times New Roman"/>
          <w:sz w:val="16"/>
          <w:szCs w:val="16"/>
        </w:rPr>
        <w:t>To determine differential topological features</w:t>
      </w:r>
      <w:r w:rsidR="00AF68AF">
        <w:rPr>
          <w:rFonts w:ascii="Times New Roman" w:hAnsi="Times New Roman"/>
          <w:sz w:val="16"/>
          <w:szCs w:val="16"/>
        </w:rPr>
        <w:t xml:space="preserve"> or loops</w:t>
      </w:r>
      <w:r w:rsidRPr="00C73FFE">
        <w:rPr>
          <w:rFonts w:ascii="Times New Roman" w:hAnsi="Times New Roman"/>
          <w:sz w:val="16"/>
          <w:szCs w:val="16"/>
        </w:rPr>
        <w:t xml:space="preserve">, </w:t>
      </w:r>
      <w:r w:rsidRPr="00C73FFE">
        <w:rPr>
          <w:rFonts w:ascii="Times New Roman" w:hAnsi="Times New Roman"/>
          <w:i/>
          <w:sz w:val="16"/>
          <w:szCs w:val="16"/>
        </w:rPr>
        <w:t>diffloop</w:t>
      </w:r>
      <w:r w:rsidRPr="00C73FFE">
        <w:rPr>
          <w:rFonts w:ascii="Times New Roman" w:hAnsi="Times New Roman"/>
          <w:sz w:val="16"/>
          <w:szCs w:val="16"/>
        </w:rPr>
        <w:t xml:space="preserve"> </w:t>
      </w:r>
      <w:r w:rsidR="00AF68AF">
        <w:rPr>
          <w:rFonts w:ascii="Times New Roman" w:hAnsi="Times New Roman"/>
          <w:sz w:val="16"/>
          <w:szCs w:val="16"/>
        </w:rPr>
        <w:t>impl</w:t>
      </w:r>
      <w:r w:rsidR="00AF68AF">
        <w:rPr>
          <w:rFonts w:ascii="Times New Roman" w:hAnsi="Times New Roman"/>
          <w:sz w:val="16"/>
          <w:szCs w:val="16"/>
        </w:rPr>
        <w:t>e</w:t>
      </w:r>
      <w:r w:rsidR="00AF68AF">
        <w:rPr>
          <w:rFonts w:ascii="Times New Roman" w:hAnsi="Times New Roman"/>
          <w:sz w:val="16"/>
          <w:szCs w:val="16"/>
        </w:rPr>
        <w:t xml:space="preserve">ments a version of the </w:t>
      </w:r>
      <w:r w:rsidR="00AF68AF" w:rsidRPr="00C73FFE">
        <w:rPr>
          <w:rFonts w:ascii="Times New Roman" w:hAnsi="Times New Roman"/>
          <w:sz w:val="16"/>
          <w:szCs w:val="16"/>
        </w:rPr>
        <w:t xml:space="preserve">negative </w:t>
      </w:r>
      <w:proofErr w:type="spellStart"/>
      <w:r w:rsidR="00AF68AF" w:rsidRPr="00C73FFE">
        <w:rPr>
          <w:rFonts w:ascii="Times New Roman" w:hAnsi="Times New Roman"/>
          <w:sz w:val="16"/>
          <w:szCs w:val="16"/>
        </w:rPr>
        <w:t>binomal</w:t>
      </w:r>
      <w:proofErr w:type="spellEnd"/>
      <w:r w:rsidRPr="00C73FFE">
        <w:rPr>
          <w:rFonts w:ascii="Times New Roman" w:hAnsi="Times New Roman"/>
          <w:sz w:val="16"/>
          <w:szCs w:val="16"/>
        </w:rPr>
        <w:t xml:space="preserve"> </w:t>
      </w:r>
      <w:r w:rsidR="00AF68AF">
        <w:rPr>
          <w:rFonts w:ascii="Times New Roman" w:hAnsi="Times New Roman"/>
          <w:sz w:val="16"/>
          <w:szCs w:val="16"/>
        </w:rPr>
        <w:t xml:space="preserve">regression model originally reported in the </w:t>
      </w:r>
      <w:proofErr w:type="spellStart"/>
      <w:r w:rsidRPr="00C73FFE">
        <w:rPr>
          <w:rFonts w:ascii="Times New Roman" w:hAnsi="Times New Roman"/>
          <w:sz w:val="16"/>
          <w:szCs w:val="16"/>
        </w:rPr>
        <w:t>edgeR</w:t>
      </w:r>
      <w:proofErr w:type="spellEnd"/>
      <w:r w:rsidRPr="00C73FFE">
        <w:rPr>
          <w:rFonts w:ascii="Times New Roman" w:hAnsi="Times New Roman"/>
          <w:sz w:val="16"/>
          <w:szCs w:val="16"/>
        </w:rPr>
        <w:t xml:space="preserve"> package to model PET counts from the loops object counts matrix </w:t>
      </w:r>
      <w:r w:rsidRPr="00C73FFE">
        <w:rPr>
          <w:rFonts w:ascii="Times New Roman" w:hAnsi="Times New Roman"/>
          <w:sz w:val="16"/>
          <w:szCs w:val="16"/>
        </w:rPr>
        <w:fldChar w:fldCharType="begin"/>
      </w:r>
      <w:r w:rsidR="001C1CD6">
        <w:rPr>
          <w:rFonts w:ascii="Times New Roman" w:hAnsi="Times New Roman"/>
          <w:sz w:val="16"/>
          <w:szCs w:val="16"/>
        </w:rPr>
        <w:instrText xml:space="preserve"> ADDIN EN.CITE &lt;EndNote&gt;&lt;Cite&gt;&lt;Author&gt;Robinson&lt;/Author&gt;&lt;Year&gt;2010&lt;/Year&gt;&lt;RecNum&gt;31&lt;/RecNum&gt;&lt;DisplayText&gt;(Robinson, et al., 2010)&lt;/DisplayText&gt;&lt;record&gt;&lt;rec-number&gt;31&lt;/rec-number&gt;&lt;foreign-keys&gt;&lt;key app="EN" db-id="spp0999r80r005efw5wvvezx5trzs2pzprre" timestamp="0"&gt;31&lt;/key&gt;&lt;/foreign-keys&gt;&lt;ref-type name="Journal Article"&gt;17&lt;/ref-type&gt;&lt;contributors&gt;&lt;authors&gt;&lt;author&gt;Robinson, M. D.&lt;/author&gt;&lt;author&gt;McCarthy, D. J.&lt;/author&gt;&lt;author&gt;Smyth, G. K.&lt;/author&gt;&lt;/authors&gt;&lt;/contributors&gt;&lt;auth-address&gt;Cancer Program, Garvan Institute of Medical Research, 384 Victoria Street, Darlinghurst, NSW 2010, Australia. mrobinson@wehi.edu.au&lt;/auth-address&gt;&lt;titles&gt;&lt;title&gt;edgeR: a Bioconductor package for differential expression analysis of digital gene expression data&lt;/title&gt;&lt;secondary-title&gt;Bioinformatics&lt;/secondary-title&gt;&lt;/titles&gt;&lt;pages&gt;139-40&lt;/pages&gt;&lt;volume&gt;26&lt;/volume&gt;&lt;number&gt;1&lt;/number&gt;&lt;keywords&gt;&lt;keyword&gt;*Algorithms&lt;/keyword&gt;&lt;keyword&gt;Gene Expression Profiling/*methods&lt;/keyword&gt;&lt;keyword&gt;Oligonucleotide Array Sequence Analysis/*methods&lt;/keyword&gt;&lt;keyword&gt;*Programming Languages&lt;/keyword&gt;&lt;keyword&gt;*Signal Processing, Computer-Assisted&lt;/keyword&gt;&lt;keyword&gt;*Software&lt;/keyword&gt;&lt;/keywords&gt;&lt;dates&gt;&lt;year&gt;2010&lt;/year&gt;&lt;pub-dates&gt;&lt;date&gt;Jan 1&lt;/date&gt;&lt;/pub-dates&gt;&lt;/dates&gt;&lt;isbn&gt;1367-4811 (Electronic)&amp;#xD;1367-4803 (Linking)&lt;/isbn&gt;&lt;accession-num&gt;19910308&lt;/accession-num&gt;&lt;urls&gt;&lt;related-urls&gt;&lt;url&gt;http://www.ncbi.nlm.nih.gov/pubmed/19910308&lt;/url&gt;&lt;/related-urls&gt;&lt;/urls&gt;&lt;custom2&gt;PMC2796818&lt;/custom2&gt;&lt;electronic-resource-num&gt;10.1093/bioinformatics/btp616&lt;/electronic-resource-num&gt;&lt;/record&gt;&lt;/Cite&gt;&lt;/EndNote&gt;</w:instrText>
      </w:r>
      <w:r w:rsidRPr="00C73FFE">
        <w:rPr>
          <w:rFonts w:ascii="Times New Roman" w:hAnsi="Times New Roman"/>
          <w:sz w:val="16"/>
          <w:szCs w:val="16"/>
        </w:rPr>
        <w:fldChar w:fldCharType="separate"/>
      </w:r>
      <w:r w:rsidR="001C1CD6">
        <w:rPr>
          <w:rFonts w:ascii="Times New Roman" w:hAnsi="Times New Roman"/>
          <w:noProof/>
          <w:sz w:val="16"/>
          <w:szCs w:val="16"/>
        </w:rPr>
        <w:t>(Robinson, et al., 2010)</w:t>
      </w:r>
      <w:r w:rsidRPr="00C73FFE">
        <w:rPr>
          <w:rFonts w:ascii="Times New Roman" w:hAnsi="Times New Roman"/>
          <w:sz w:val="16"/>
          <w:szCs w:val="16"/>
        </w:rPr>
        <w:fldChar w:fldCharType="end"/>
      </w:r>
      <w:r w:rsidRPr="00C73FFE">
        <w:rPr>
          <w:rFonts w:ascii="Times New Roman" w:hAnsi="Times New Roman"/>
          <w:sz w:val="16"/>
          <w:szCs w:val="16"/>
        </w:rPr>
        <w:t>. To account for variation in sequencing depth, a per-sample size factor is included as an offset in the model, as similarly implemented in DESeq2</w:t>
      </w:r>
      <w:r>
        <w:rPr>
          <w:rFonts w:ascii="Times New Roman" w:hAnsi="Times New Roman"/>
          <w:sz w:val="16"/>
          <w:szCs w:val="16"/>
        </w:rPr>
        <w:t xml:space="preserve"> </w:t>
      </w:r>
      <w:r w:rsidRPr="00C73FFE">
        <w:rPr>
          <w:rFonts w:ascii="Times New Roman" w:hAnsi="Times New Roman"/>
          <w:sz w:val="16"/>
          <w:szCs w:val="16"/>
          <w:lang w:val="en-GB"/>
        </w:rPr>
        <w:fldChar w:fldCharType="begin"/>
      </w:r>
      <w:r w:rsidR="001C1CD6">
        <w:rPr>
          <w:rFonts w:ascii="Times New Roman" w:hAnsi="Times New Roman"/>
          <w:sz w:val="16"/>
          <w:szCs w:val="16"/>
          <w:lang w:val="en-GB"/>
        </w:rPr>
        <w:instrText xml:space="preserve"> ADDIN EN.CITE &lt;EndNote&gt;&lt;Cite&gt;&lt;Author&gt;Love&lt;/Author&gt;&lt;Year&gt;2014&lt;/Year&gt;&lt;RecNum&gt;12&lt;/RecNum&gt;&lt;DisplayText&gt;(Love, et al., 2014)&lt;/DisplayText&gt;&lt;record&gt;&lt;rec-number&gt;12&lt;/rec-number&gt;&lt;foreign-keys&gt;&lt;key app="EN" db-id="spp0999r80r005efw5wvvezx5trzs2pzprre" timestamp="0"&gt;12&lt;/key&gt;&lt;/foreign-keys&gt;&lt;ref-type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(Electronic)&amp;#xD;1474-7596 (Linking)&lt;/isbn&gt;&lt;accession-num&gt;25516281&lt;/accession-num&gt;&lt;urls&gt;&lt;related-urls&gt;&lt;url&gt;http://www.ncbi.nlm.nih.gov/pubmed/25516281&lt;/url&gt;&lt;/related-urls&gt;&lt;/urls&gt;&lt;custom2&gt;PMC4302049&lt;/custom2&gt;&lt;electronic-resource-num&gt;10.1186/s13059-014-0550-8&lt;/electronic-resource-num&gt;&lt;/record&gt;&lt;/Cite&gt;&lt;/EndNote&gt;</w:instrText>
      </w:r>
      <w:r w:rsidRPr="00C73FFE">
        <w:rPr>
          <w:rFonts w:ascii="Times New Roman" w:hAnsi="Times New Roman"/>
          <w:sz w:val="16"/>
          <w:szCs w:val="16"/>
          <w:lang w:val="en-GB"/>
        </w:rPr>
        <w:fldChar w:fldCharType="separate"/>
      </w:r>
      <w:r w:rsidR="001C1CD6">
        <w:rPr>
          <w:rFonts w:ascii="Times New Roman" w:hAnsi="Times New Roman"/>
          <w:noProof/>
          <w:sz w:val="16"/>
          <w:szCs w:val="16"/>
          <w:lang w:val="en-GB"/>
        </w:rPr>
        <w:t>(Love, et al., 2014)</w:t>
      </w:r>
      <w:r w:rsidRPr="00C73FFE">
        <w:rPr>
          <w:rFonts w:ascii="Times New Roman" w:hAnsi="Times New Roman"/>
          <w:sz w:val="16"/>
          <w:szCs w:val="16"/>
        </w:rPr>
        <w:fldChar w:fldCharType="end"/>
      </w:r>
      <w:r w:rsidRPr="00C73FFE">
        <w:rPr>
          <w:rFonts w:ascii="Times New Roman" w:hAnsi="Times New Roman"/>
          <w:sz w:val="16"/>
          <w:szCs w:val="16"/>
        </w:rPr>
        <w:t>. Loop-wise dispersion estimates are stabilized using an empirical Bayes shrin</w:t>
      </w:r>
      <w:r w:rsidRPr="00C73FFE">
        <w:rPr>
          <w:rFonts w:ascii="Times New Roman" w:hAnsi="Times New Roman"/>
          <w:sz w:val="16"/>
          <w:szCs w:val="16"/>
        </w:rPr>
        <w:t>k</w:t>
      </w:r>
      <w:r w:rsidRPr="00C73FFE">
        <w:rPr>
          <w:rFonts w:ascii="Times New Roman" w:hAnsi="Times New Roman"/>
          <w:sz w:val="16"/>
          <w:szCs w:val="16"/>
        </w:rPr>
        <w:t xml:space="preserve">age procedure. In effect, the implementation of differential loop calling in </w:t>
      </w:r>
      <w:r w:rsidRPr="00C73FFE">
        <w:rPr>
          <w:rFonts w:ascii="Times New Roman" w:hAnsi="Times New Roman"/>
          <w:i/>
          <w:sz w:val="16"/>
          <w:szCs w:val="16"/>
        </w:rPr>
        <w:t>diffloop</w:t>
      </w:r>
      <w:r w:rsidRPr="00C73FFE">
        <w:rPr>
          <w:rFonts w:ascii="Times New Roman" w:hAnsi="Times New Roman"/>
          <w:sz w:val="16"/>
          <w:szCs w:val="16"/>
        </w:rPr>
        <w:t xml:space="preserve"> applies the RNA-Seq gene read count test from </w:t>
      </w:r>
      <w:proofErr w:type="spellStart"/>
      <w:r w:rsidRPr="00C73FFE">
        <w:rPr>
          <w:rFonts w:ascii="Times New Roman" w:hAnsi="Times New Roman"/>
          <w:sz w:val="16"/>
          <w:szCs w:val="16"/>
        </w:rPr>
        <w:t>edgeR</w:t>
      </w:r>
      <w:proofErr w:type="spellEnd"/>
      <w:r w:rsidRPr="00C73FFE">
        <w:rPr>
          <w:rFonts w:ascii="Times New Roman" w:hAnsi="Times New Roman"/>
          <w:sz w:val="16"/>
          <w:szCs w:val="16"/>
        </w:rPr>
        <w:t xml:space="preserve"> to loop PET counts. We’ve additionally implemented a modified version of the </w:t>
      </w:r>
      <w:proofErr w:type="spellStart"/>
      <w:r w:rsidRPr="00C73FFE">
        <w:rPr>
          <w:rFonts w:ascii="Times New Roman" w:hAnsi="Times New Roman"/>
          <w:sz w:val="16"/>
          <w:szCs w:val="16"/>
        </w:rPr>
        <w:t>limma-voom</w:t>
      </w:r>
      <w:proofErr w:type="spellEnd"/>
      <w:r w:rsidRPr="00C73FFE">
        <w:rPr>
          <w:rFonts w:ascii="Times New Roman" w:hAnsi="Times New Roman"/>
          <w:sz w:val="16"/>
          <w:szCs w:val="16"/>
        </w:rPr>
        <w:t xml:space="preserve"> framework for identifying differential loops using precision weights though the negative binomial regression is presently the default in </w:t>
      </w:r>
      <w:r w:rsidRPr="00C73FFE">
        <w:rPr>
          <w:rFonts w:ascii="Times New Roman" w:hAnsi="Times New Roman"/>
          <w:i/>
          <w:sz w:val="16"/>
          <w:szCs w:val="16"/>
        </w:rPr>
        <w:t>diffloop</w:t>
      </w:r>
      <w:r w:rsidRPr="00C73FFE">
        <w:rPr>
          <w:rFonts w:ascii="Times New Roman" w:hAnsi="Times New Roman"/>
          <w:sz w:val="16"/>
          <w:szCs w:val="16"/>
        </w:rPr>
        <w:t xml:space="preserve">. </w:t>
      </w:r>
      <w:r w:rsidRPr="00C73FFE">
        <w:rPr>
          <w:rFonts w:ascii="Times New Roman" w:hAnsi="Times New Roman"/>
          <w:sz w:val="16"/>
          <w:szCs w:val="16"/>
        </w:rPr>
        <w:fldChar w:fldCharType="begin"/>
      </w:r>
      <w:r w:rsidR="001C1CD6">
        <w:rPr>
          <w:rFonts w:ascii="Times New Roman" w:hAnsi="Times New Roman"/>
          <w:sz w:val="16"/>
          <w:szCs w:val="16"/>
        </w:rPr>
        <w:instrText xml:space="preserve"> ADDIN EN.CITE &lt;EndNote&gt;&lt;Cite&gt;&lt;Author&gt;Law&lt;/Author&gt;&lt;Year&gt;2014&lt;/Year&gt;&lt;RecNum&gt;36&lt;/RecNum&gt;&lt;DisplayText&gt;(Law, et al., 2014)&lt;/DisplayText&gt;&lt;record&gt;&lt;rec-number&gt;36&lt;/rec-number&gt;&lt;foreign-keys&gt;&lt;key app="EN" db-id="spp0999r80r005efw5wvvezx5trzs2pzprre" timestamp="0"&gt;36&lt;/key&gt;&lt;/foreign-keys&gt;&lt;ref-type name="Journal Article"&gt;17&lt;/ref-type&gt;&lt;contributors&gt;&lt;authors&gt;&lt;author&gt;Law, C. W.&lt;/author&gt;&lt;author&gt;Chen, Y.&lt;/author&gt;&lt;author&gt;Shi, W.&lt;/author&gt;&lt;author&gt;Smyth, G. K.&lt;/author&gt;&lt;/authors&gt;&lt;/contributors&gt;&lt;titles&gt;&lt;title&gt;voom: Precision weights unlock linear model analysis tools for RNA-seq read counts&lt;/title&gt;&lt;secondary-title&gt;Genome Biol&lt;/secondary-title&gt;&lt;/titles&gt;&lt;pages&gt;R29&lt;/pages&gt;&lt;volume&gt;15&lt;/volume&gt;&lt;number&gt;2&lt;/number&gt;&lt;keywords&gt;&lt;keyword&gt;*Algorithms&lt;/keyword&gt;&lt;keyword&gt;Base Sequence&lt;/keyword&gt;&lt;keyword&gt;Bayes Theorem&lt;/keyword&gt;&lt;keyword&gt;Computer Simulation&lt;/keyword&gt;&lt;keyword&gt;Gene Expression Profiling&lt;/keyword&gt;&lt;keyword&gt;High-Throughput Nucleotide Sequencing/*methods&lt;/keyword&gt;&lt;keyword&gt;*Linear Models&lt;/keyword&gt;&lt;keyword&gt;RNA/*genetics&lt;/keyword&gt;&lt;keyword&gt;Sequence Analysis, RNA&lt;/keyword&gt;&lt;/keywords&gt;&lt;dates&gt;&lt;year&gt;2014&lt;/year&gt;&lt;pub-dates&gt;&lt;date&gt;Feb 03&lt;/date&gt;&lt;/pub-dates&gt;&lt;/dates&gt;&lt;isbn&gt;1474-760X (Electronic)&amp;#xD;1474-7596 (Linking)&lt;/isbn&gt;&lt;accession-num&gt;24485249&lt;/accession-num&gt;&lt;urls&gt;&lt;related-urls&gt;&lt;url&gt;http://www.ncbi.nlm.nih.gov/pubmed/24485249&lt;/url&gt;&lt;/related-urls&gt;&lt;/urls&gt;&lt;custom2&gt;PMC4053721&lt;/custom2&gt;&lt;electronic-resource-num&gt;10.1186/gb-2014-15-2-r29&lt;/electronic-resource-num&gt;&lt;/record&gt;&lt;/Cite&gt;&lt;/EndNote&gt;</w:instrText>
      </w:r>
      <w:r w:rsidRPr="00C73FFE">
        <w:rPr>
          <w:rFonts w:ascii="Times New Roman" w:hAnsi="Times New Roman"/>
          <w:sz w:val="16"/>
          <w:szCs w:val="16"/>
        </w:rPr>
        <w:fldChar w:fldCharType="separate"/>
      </w:r>
      <w:r w:rsidR="001C1CD6">
        <w:rPr>
          <w:rFonts w:ascii="Times New Roman" w:hAnsi="Times New Roman"/>
          <w:noProof/>
          <w:sz w:val="16"/>
          <w:szCs w:val="16"/>
        </w:rPr>
        <w:t>(Law, et al., 2014)</w:t>
      </w:r>
      <w:r w:rsidRPr="00C73FFE">
        <w:rPr>
          <w:rFonts w:ascii="Times New Roman" w:hAnsi="Times New Roman"/>
          <w:sz w:val="16"/>
          <w:szCs w:val="16"/>
        </w:rPr>
        <w:fldChar w:fldCharType="end"/>
      </w:r>
    </w:p>
    <w:p w14:paraId="1CF9F4F5" w14:textId="77777777" w:rsidR="005D4819" w:rsidRDefault="005D4819" w:rsidP="00871A6C">
      <w:pPr>
        <w:spacing w:line="220" w:lineRule="exact"/>
        <w:rPr>
          <w:rFonts w:ascii="Times New Roman" w:hAnsi="Times New Roman"/>
          <w:sz w:val="16"/>
          <w:szCs w:val="16"/>
        </w:rPr>
      </w:pPr>
    </w:p>
    <w:p w14:paraId="77B25C6D" w14:textId="2CC36DF1" w:rsidR="005D4819" w:rsidRPr="005F6DF0" w:rsidRDefault="005D4819" w:rsidP="005D4819">
      <w:pPr>
        <w:spacing w:line="220" w:lineRule="exact"/>
        <w:rPr>
          <w:rFonts w:ascii="Times New Roman" w:hAnsi="Times New Roman"/>
          <w:sz w:val="18"/>
          <w:szCs w:val="18"/>
        </w:rPr>
      </w:pPr>
      <w:r w:rsidRPr="005F6DF0">
        <w:rPr>
          <w:rFonts w:ascii="Times New Roman" w:hAnsi="Times New Roman"/>
          <w:b/>
          <w:sz w:val="18"/>
          <w:szCs w:val="18"/>
        </w:rPr>
        <w:lastRenderedPageBreak/>
        <w:t>2.4</w:t>
      </w:r>
      <w:r w:rsidRPr="005F6DF0">
        <w:rPr>
          <w:rFonts w:ascii="Times New Roman" w:hAnsi="Times New Roman"/>
          <w:b/>
          <w:sz w:val="18"/>
          <w:szCs w:val="18"/>
        </w:rPr>
        <w:tab/>
        <w:t>Loop Annotation</w:t>
      </w:r>
    </w:p>
    <w:p w14:paraId="3C370EB4" w14:textId="38A4D966" w:rsidR="005D4819" w:rsidRDefault="005D4819" w:rsidP="00871A6C">
      <w:pPr>
        <w:spacing w:line="220" w:lineRule="exact"/>
        <w:rPr>
          <w:rFonts w:ascii="Times New Roman" w:hAnsi="Times New Roman"/>
          <w:sz w:val="16"/>
          <w:szCs w:val="16"/>
        </w:rPr>
      </w:pPr>
      <w:r w:rsidRPr="005D4819">
        <w:rPr>
          <w:rFonts w:ascii="Times New Roman" w:hAnsi="Times New Roman"/>
          <w:sz w:val="16"/>
          <w:szCs w:val="16"/>
        </w:rPr>
        <w:t xml:space="preserve">The </w:t>
      </w:r>
      <w:proofErr w:type="spellStart"/>
      <w:proofErr w:type="gramStart"/>
      <w:r w:rsidRPr="005D4819">
        <w:rPr>
          <w:rFonts w:ascii="Times New Roman" w:hAnsi="Times New Roman"/>
          <w:b/>
          <w:sz w:val="16"/>
          <w:szCs w:val="16"/>
        </w:rPr>
        <w:t>annotateLoops</w:t>
      </w:r>
      <w:proofErr w:type="spellEnd"/>
      <w:r w:rsidRPr="005D4819">
        <w:rPr>
          <w:rFonts w:ascii="Times New Roman" w:hAnsi="Times New Roman"/>
          <w:b/>
          <w:sz w:val="16"/>
          <w:szCs w:val="16"/>
        </w:rPr>
        <w:t>(</w:t>
      </w:r>
      <w:proofErr w:type="gramEnd"/>
      <w:r w:rsidRPr="005D4819">
        <w:rPr>
          <w:rFonts w:ascii="Times New Roman" w:hAnsi="Times New Roman"/>
          <w:b/>
          <w:sz w:val="16"/>
          <w:szCs w:val="16"/>
        </w:rPr>
        <w:t>)</w:t>
      </w:r>
      <w:r w:rsidRPr="005D4819">
        <w:rPr>
          <w:rFonts w:ascii="Times New Roman" w:hAnsi="Times New Roman"/>
          <w:sz w:val="16"/>
          <w:szCs w:val="16"/>
        </w:rPr>
        <w:t xml:space="preserve"> function classifies each loop as enhancer-promoter, promoter-promoter, enhancer-enhancer, or no special annot</w:t>
      </w:r>
      <w:r w:rsidRPr="005D4819">
        <w:rPr>
          <w:rFonts w:ascii="Times New Roman" w:hAnsi="Times New Roman"/>
          <w:sz w:val="16"/>
          <w:szCs w:val="16"/>
        </w:rPr>
        <w:t>a</w:t>
      </w:r>
      <w:r w:rsidRPr="005D4819">
        <w:rPr>
          <w:rFonts w:ascii="Times New Roman" w:hAnsi="Times New Roman"/>
          <w:sz w:val="16"/>
          <w:szCs w:val="16"/>
        </w:rPr>
        <w:t xml:space="preserve">tion for POL2 loops. Additional annotation for loops mediated by CTCF or cohesin subunits is also currently supported. Moreover, loops that connect distal regulatory elements and gene promoters can be selected using the </w:t>
      </w:r>
      <w:proofErr w:type="gramStart"/>
      <w:r w:rsidRPr="005D4819">
        <w:rPr>
          <w:rFonts w:ascii="Times New Roman" w:hAnsi="Times New Roman"/>
          <w:b/>
          <w:sz w:val="16"/>
          <w:szCs w:val="16"/>
        </w:rPr>
        <w:t>keepEPloops(</w:t>
      </w:r>
      <w:proofErr w:type="gramEnd"/>
      <w:r w:rsidRPr="005D4819">
        <w:rPr>
          <w:rFonts w:ascii="Times New Roman" w:hAnsi="Times New Roman"/>
          <w:b/>
          <w:sz w:val="16"/>
          <w:szCs w:val="16"/>
        </w:rPr>
        <w:t>)</w:t>
      </w:r>
      <w:r w:rsidRPr="005D4819">
        <w:rPr>
          <w:rFonts w:ascii="Times New Roman" w:hAnsi="Times New Roman"/>
          <w:sz w:val="16"/>
          <w:szCs w:val="16"/>
        </w:rPr>
        <w:t xml:space="preserve"> function. For the analyses described in this manuscript, </w:t>
      </w:r>
      <w:proofErr w:type="gramStart"/>
      <w:r w:rsidRPr="005D4819">
        <w:rPr>
          <w:rFonts w:ascii="Times New Roman" w:hAnsi="Times New Roman"/>
          <w:sz w:val="16"/>
          <w:szCs w:val="16"/>
        </w:rPr>
        <w:t>enhancer regions were defined by a 1kb radius around an H3K27ac peak for either cell type</w:t>
      </w:r>
      <w:proofErr w:type="gramEnd"/>
      <w:r w:rsidRPr="005D4819">
        <w:rPr>
          <w:rFonts w:ascii="Times New Roman" w:hAnsi="Times New Roman"/>
          <w:sz w:val="16"/>
          <w:szCs w:val="16"/>
        </w:rPr>
        <w:t>. Other epigenetic markings may also be suitable for nuanced logic in defining promoter and regulatory r</w:t>
      </w:r>
      <w:r w:rsidRPr="005D4819">
        <w:rPr>
          <w:rFonts w:ascii="Times New Roman" w:hAnsi="Times New Roman"/>
          <w:sz w:val="16"/>
          <w:szCs w:val="16"/>
        </w:rPr>
        <w:t>e</w:t>
      </w:r>
      <w:r w:rsidRPr="005D4819">
        <w:rPr>
          <w:rFonts w:ascii="Times New Roman" w:hAnsi="Times New Roman"/>
          <w:sz w:val="16"/>
          <w:szCs w:val="16"/>
        </w:rPr>
        <w:t xml:space="preserve">gions. For our analyses, peaks were downloaded from GEO using the accession numbers provided in </w:t>
      </w:r>
      <w:r w:rsidR="00863745">
        <w:rPr>
          <w:rFonts w:ascii="Times New Roman" w:hAnsi="Times New Roman"/>
          <w:b/>
          <w:sz w:val="16"/>
          <w:szCs w:val="16"/>
        </w:rPr>
        <w:t xml:space="preserve">Supplementary </w:t>
      </w:r>
      <w:r w:rsidRPr="005D4819">
        <w:rPr>
          <w:rFonts w:ascii="Times New Roman" w:hAnsi="Times New Roman"/>
          <w:b/>
          <w:sz w:val="16"/>
          <w:szCs w:val="16"/>
        </w:rPr>
        <w:t>Table 1</w:t>
      </w:r>
      <w:r w:rsidRPr="005D4819">
        <w:rPr>
          <w:rFonts w:ascii="Times New Roman" w:hAnsi="Times New Roman"/>
          <w:sz w:val="16"/>
          <w:szCs w:val="16"/>
        </w:rPr>
        <w:t>. Promoter r</w:t>
      </w:r>
      <w:r w:rsidRPr="005D4819">
        <w:rPr>
          <w:rFonts w:ascii="Times New Roman" w:hAnsi="Times New Roman"/>
          <w:sz w:val="16"/>
          <w:szCs w:val="16"/>
        </w:rPr>
        <w:t>e</w:t>
      </w:r>
      <w:r w:rsidRPr="005D4819">
        <w:rPr>
          <w:rFonts w:ascii="Times New Roman" w:hAnsi="Times New Roman"/>
          <w:sz w:val="16"/>
          <w:szCs w:val="16"/>
        </w:rPr>
        <w:t xml:space="preserve">gions were defined as being within a 1kb radius of a </w:t>
      </w:r>
      <w:proofErr w:type="spellStart"/>
      <w:r w:rsidRPr="005D4819">
        <w:rPr>
          <w:rFonts w:ascii="Times New Roman" w:hAnsi="Times New Roman"/>
          <w:sz w:val="16"/>
          <w:szCs w:val="16"/>
        </w:rPr>
        <w:t>RefSeq</w:t>
      </w:r>
      <w:proofErr w:type="spellEnd"/>
      <w:r w:rsidRPr="005D4819">
        <w:rPr>
          <w:rFonts w:ascii="Times New Roman" w:hAnsi="Times New Roman"/>
          <w:sz w:val="16"/>
          <w:szCs w:val="16"/>
        </w:rPr>
        <w:t xml:space="preserve"> transcription start site.</w:t>
      </w:r>
    </w:p>
    <w:p w14:paraId="4006FD4D" w14:textId="77777777" w:rsidR="005F6DF0" w:rsidRDefault="005F6DF0" w:rsidP="00871A6C">
      <w:pPr>
        <w:spacing w:line="220" w:lineRule="exact"/>
        <w:rPr>
          <w:rFonts w:ascii="Times New Roman" w:hAnsi="Times New Roman"/>
          <w:sz w:val="16"/>
          <w:szCs w:val="16"/>
        </w:rPr>
      </w:pPr>
    </w:p>
    <w:p w14:paraId="41C92734" w14:textId="00D16C1E" w:rsidR="005F6DF0" w:rsidRDefault="005F6DF0" w:rsidP="005F6DF0">
      <w:pPr>
        <w:spacing w:line="220" w:lineRule="exact"/>
        <w:rPr>
          <w:rFonts w:ascii="Times New Roman" w:hAnsi="Times New Roman"/>
          <w:b/>
          <w:sz w:val="18"/>
          <w:szCs w:val="18"/>
        </w:rPr>
      </w:pPr>
      <w:r>
        <w:rPr>
          <w:rFonts w:ascii="Times New Roman" w:hAnsi="Times New Roman"/>
          <w:b/>
          <w:sz w:val="18"/>
          <w:szCs w:val="18"/>
        </w:rPr>
        <w:t>2.5</w:t>
      </w:r>
      <w:r w:rsidRPr="005F6DF0">
        <w:rPr>
          <w:rFonts w:ascii="Times New Roman" w:hAnsi="Times New Roman"/>
          <w:b/>
          <w:sz w:val="18"/>
          <w:szCs w:val="18"/>
        </w:rPr>
        <w:tab/>
      </w:r>
      <w:r>
        <w:rPr>
          <w:rFonts w:ascii="Times New Roman" w:hAnsi="Times New Roman"/>
          <w:b/>
          <w:sz w:val="18"/>
          <w:szCs w:val="18"/>
        </w:rPr>
        <w:t xml:space="preserve">Integration of 1D Epigenetic and </w:t>
      </w:r>
      <w:r w:rsidR="00D03B8D">
        <w:rPr>
          <w:rFonts w:ascii="Times New Roman" w:hAnsi="Times New Roman"/>
          <w:b/>
          <w:sz w:val="18"/>
          <w:szCs w:val="18"/>
        </w:rPr>
        <w:t>RNA</w:t>
      </w:r>
      <w:r>
        <w:rPr>
          <w:rFonts w:ascii="Times New Roman" w:hAnsi="Times New Roman"/>
          <w:b/>
          <w:sz w:val="18"/>
          <w:szCs w:val="18"/>
        </w:rPr>
        <w:t xml:space="preserve"> data</w:t>
      </w:r>
    </w:p>
    <w:p w14:paraId="673044B8" w14:textId="2F4D1B21" w:rsidR="005F6DF0" w:rsidRPr="00871A6C" w:rsidRDefault="00D03B8D" w:rsidP="00871A6C">
      <w:pPr>
        <w:spacing w:line="220" w:lineRule="exact"/>
        <w:rPr>
          <w:rFonts w:ascii="Times New Roman" w:hAnsi="Times New Roman"/>
          <w:sz w:val="16"/>
          <w:szCs w:val="16"/>
        </w:rPr>
      </w:pPr>
      <w:r>
        <w:rPr>
          <w:rFonts w:ascii="Times New Roman" w:hAnsi="Times New Roman"/>
          <w:sz w:val="16"/>
          <w:szCs w:val="16"/>
        </w:rPr>
        <w:t>To better characterize the epigenetic and transcriptional correlates ass</w:t>
      </w:r>
      <w:r>
        <w:rPr>
          <w:rFonts w:ascii="Times New Roman" w:hAnsi="Times New Roman"/>
          <w:sz w:val="16"/>
          <w:szCs w:val="16"/>
        </w:rPr>
        <w:t>o</w:t>
      </w:r>
      <w:r>
        <w:rPr>
          <w:rFonts w:ascii="Times New Roman" w:hAnsi="Times New Roman"/>
          <w:sz w:val="16"/>
          <w:szCs w:val="16"/>
        </w:rPr>
        <w:t xml:space="preserve">ciated with differential looping, we’ve implemented several functions in </w:t>
      </w:r>
      <w:r>
        <w:rPr>
          <w:rFonts w:ascii="Times New Roman" w:hAnsi="Times New Roman"/>
          <w:i/>
          <w:sz w:val="16"/>
          <w:szCs w:val="16"/>
        </w:rPr>
        <w:t>diffloop</w:t>
      </w:r>
      <w:r>
        <w:rPr>
          <w:rFonts w:ascii="Times New Roman" w:hAnsi="Times New Roman"/>
          <w:sz w:val="16"/>
          <w:szCs w:val="16"/>
        </w:rPr>
        <w:t xml:space="preserve"> that enable a spectrum of –</w:t>
      </w:r>
      <w:proofErr w:type="spellStart"/>
      <w:r>
        <w:rPr>
          <w:rFonts w:ascii="Times New Roman" w:hAnsi="Times New Roman"/>
          <w:sz w:val="16"/>
          <w:szCs w:val="16"/>
        </w:rPr>
        <w:t>omics</w:t>
      </w:r>
      <w:proofErr w:type="spellEnd"/>
      <w:r>
        <w:rPr>
          <w:rFonts w:ascii="Times New Roman" w:hAnsi="Times New Roman"/>
          <w:sz w:val="16"/>
          <w:szCs w:val="16"/>
        </w:rPr>
        <w:t xml:space="preserve"> analyses in the context of differential looping. Details of the methods and data used to complement the ENCODE ChIA-PET analysis are described in the Supplement.  </w:t>
      </w:r>
    </w:p>
    <w:p w14:paraId="4B6AE275" w14:textId="3BE9E299" w:rsidR="00D83B8A" w:rsidRDefault="00EF5D71" w:rsidP="001A0125">
      <w:pPr>
        <w:pStyle w:val="Heading1"/>
      </w:pPr>
      <w:r>
        <w:t>R</w:t>
      </w:r>
      <w:r w:rsidR="00D83B8A">
        <w:t>esults</w:t>
      </w:r>
    </w:p>
    <w:p w14:paraId="2C6069B2" w14:textId="419822F0" w:rsidR="00871A6C" w:rsidRPr="00871A6C" w:rsidRDefault="00933733" w:rsidP="00933733">
      <w:pPr>
        <w:pStyle w:val="Heading2"/>
        <w:numPr>
          <w:ilvl w:val="0"/>
          <w:numId w:val="0"/>
        </w:numPr>
      </w:pPr>
      <w:r>
        <w:t xml:space="preserve">3.1 </w:t>
      </w:r>
      <w:r>
        <w:tab/>
      </w:r>
      <w:r w:rsidR="00871A6C">
        <w:t>Analysis of ENCODE ChIA-PET Samples</w:t>
      </w:r>
    </w:p>
    <w:tbl>
      <w:tblPr>
        <w:tblpPr w:leftFromText="180" w:rightFromText="180" w:vertAnchor="page" w:horzAnchor="page" w:tblpX="1103" w:tblpY="11528"/>
        <w:tblW w:w="4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990"/>
        <w:gridCol w:w="810"/>
        <w:gridCol w:w="720"/>
        <w:gridCol w:w="990"/>
      </w:tblGrid>
      <w:tr w:rsidR="005F6DF0" w:rsidRPr="00C73FFE" w14:paraId="62156924" w14:textId="77777777" w:rsidTr="001E1A48">
        <w:trPr>
          <w:trHeight w:val="320"/>
        </w:trPr>
        <w:tc>
          <w:tcPr>
            <w:tcW w:w="828" w:type="dxa"/>
            <w:tcBorders>
              <w:left w:val="nil"/>
              <w:bottom w:val="single" w:sz="4" w:space="0" w:color="auto"/>
              <w:right w:val="nil"/>
            </w:tcBorders>
            <w:shd w:val="clear" w:color="auto" w:fill="auto"/>
            <w:noWrap/>
            <w:hideMark/>
          </w:tcPr>
          <w:p w14:paraId="1E0B3CFF" w14:textId="77777777" w:rsidR="005F6DF0" w:rsidRPr="00C73FFE" w:rsidRDefault="005F6DF0" w:rsidP="001E1A48">
            <w:pPr>
              <w:pStyle w:val="para-first"/>
              <w:rPr>
                <w:b/>
                <w:sz w:val="14"/>
                <w:szCs w:val="14"/>
                <w:lang w:val="en-GB"/>
              </w:rPr>
            </w:pPr>
            <w:r>
              <w:rPr>
                <w:b/>
                <w:sz w:val="14"/>
                <w:szCs w:val="14"/>
                <w:lang w:val="en-GB"/>
              </w:rPr>
              <w:t>Sample</w:t>
            </w:r>
            <w:r w:rsidRPr="00C73FFE">
              <w:rPr>
                <w:b/>
                <w:sz w:val="14"/>
                <w:szCs w:val="14"/>
                <w:lang w:val="en-GB"/>
              </w:rPr>
              <w:t xml:space="preserve"> Name</w:t>
            </w:r>
          </w:p>
        </w:tc>
        <w:tc>
          <w:tcPr>
            <w:tcW w:w="990" w:type="dxa"/>
            <w:tcBorders>
              <w:left w:val="nil"/>
              <w:bottom w:val="single" w:sz="4" w:space="0" w:color="auto"/>
              <w:right w:val="nil"/>
            </w:tcBorders>
            <w:shd w:val="clear" w:color="auto" w:fill="auto"/>
            <w:noWrap/>
            <w:hideMark/>
          </w:tcPr>
          <w:p w14:paraId="302FB584" w14:textId="77777777" w:rsidR="005F6DF0" w:rsidRDefault="005F6DF0" w:rsidP="001E1A48">
            <w:pPr>
              <w:pStyle w:val="para-first"/>
              <w:rPr>
                <w:b/>
                <w:sz w:val="14"/>
                <w:szCs w:val="14"/>
                <w:lang w:val="en-GB"/>
              </w:rPr>
            </w:pPr>
            <w:proofErr w:type="gramStart"/>
            <w:r w:rsidRPr="00C73FFE">
              <w:rPr>
                <w:b/>
                <w:sz w:val="14"/>
                <w:szCs w:val="14"/>
                <w:lang w:val="en-GB"/>
              </w:rPr>
              <w:t>SRR</w:t>
            </w:r>
            <w:r>
              <w:rPr>
                <w:b/>
                <w:sz w:val="14"/>
                <w:szCs w:val="14"/>
                <w:lang w:val="en-GB"/>
              </w:rPr>
              <w:t xml:space="preserve"> .fastq</w:t>
            </w:r>
            <w:proofErr w:type="gramEnd"/>
          </w:p>
          <w:p w14:paraId="3153493E" w14:textId="77777777" w:rsidR="005F6DF0" w:rsidRPr="00C73FFE" w:rsidRDefault="005F6DF0" w:rsidP="001E1A48">
            <w:pPr>
              <w:pStyle w:val="para-first"/>
              <w:rPr>
                <w:b/>
                <w:sz w:val="14"/>
                <w:szCs w:val="14"/>
                <w:lang w:val="en-GB"/>
              </w:rPr>
            </w:pPr>
            <w:r>
              <w:rPr>
                <w:b/>
                <w:sz w:val="14"/>
                <w:szCs w:val="14"/>
                <w:lang w:val="en-GB"/>
              </w:rPr>
              <w:t>Files</w:t>
            </w:r>
            <w:r w:rsidRPr="00C73FFE">
              <w:rPr>
                <w:b/>
                <w:sz w:val="14"/>
                <w:szCs w:val="14"/>
                <w:lang w:val="en-GB"/>
              </w:rPr>
              <w:t xml:space="preserve"> </w:t>
            </w:r>
          </w:p>
        </w:tc>
        <w:tc>
          <w:tcPr>
            <w:tcW w:w="810" w:type="dxa"/>
            <w:tcBorders>
              <w:left w:val="nil"/>
              <w:bottom w:val="single" w:sz="4" w:space="0" w:color="auto"/>
              <w:right w:val="nil"/>
            </w:tcBorders>
            <w:shd w:val="clear" w:color="auto" w:fill="auto"/>
            <w:noWrap/>
            <w:hideMark/>
          </w:tcPr>
          <w:p w14:paraId="632DA384" w14:textId="77777777" w:rsidR="005F6DF0" w:rsidRDefault="005F6DF0" w:rsidP="001E1A48">
            <w:pPr>
              <w:pStyle w:val="para-first"/>
              <w:rPr>
                <w:b/>
                <w:sz w:val="14"/>
                <w:szCs w:val="14"/>
                <w:lang w:val="en-GB"/>
              </w:rPr>
            </w:pPr>
            <w:r>
              <w:rPr>
                <w:b/>
                <w:sz w:val="14"/>
                <w:szCs w:val="14"/>
                <w:lang w:val="en-GB"/>
              </w:rPr>
              <w:t xml:space="preserve"># </w:t>
            </w:r>
            <w:proofErr w:type="gramStart"/>
            <w:r>
              <w:rPr>
                <w:b/>
                <w:sz w:val="14"/>
                <w:szCs w:val="14"/>
                <w:lang w:val="en-GB"/>
              </w:rPr>
              <w:t>unique</w:t>
            </w:r>
            <w:proofErr w:type="gramEnd"/>
          </w:p>
          <w:p w14:paraId="68E6F08B" w14:textId="77777777" w:rsidR="005F6DF0" w:rsidRPr="00C73FFE" w:rsidRDefault="005F6DF0" w:rsidP="001E1A48">
            <w:pPr>
              <w:pStyle w:val="para-first"/>
              <w:rPr>
                <w:b/>
                <w:sz w:val="14"/>
                <w:szCs w:val="14"/>
                <w:lang w:val="en-GB"/>
              </w:rPr>
            </w:pPr>
            <w:proofErr w:type="gramStart"/>
            <w:r w:rsidRPr="00C73FFE">
              <w:rPr>
                <w:b/>
                <w:sz w:val="14"/>
                <w:szCs w:val="14"/>
                <w:lang w:val="en-GB"/>
              </w:rPr>
              <w:t>loops</w:t>
            </w:r>
            <w:proofErr w:type="gramEnd"/>
            <w:r w:rsidRPr="00C73FFE">
              <w:rPr>
                <w:b/>
                <w:sz w:val="14"/>
                <w:szCs w:val="14"/>
                <w:lang w:val="en-GB"/>
              </w:rPr>
              <w:t xml:space="preserve"> </w:t>
            </w:r>
          </w:p>
        </w:tc>
        <w:tc>
          <w:tcPr>
            <w:tcW w:w="720" w:type="dxa"/>
            <w:tcBorders>
              <w:left w:val="nil"/>
              <w:bottom w:val="single" w:sz="4" w:space="0" w:color="auto"/>
              <w:right w:val="nil"/>
            </w:tcBorders>
            <w:shd w:val="clear" w:color="auto" w:fill="auto"/>
            <w:noWrap/>
            <w:hideMark/>
          </w:tcPr>
          <w:p w14:paraId="7EA6EC6B" w14:textId="77777777" w:rsidR="005F6DF0" w:rsidRPr="00C73FFE" w:rsidRDefault="005F6DF0" w:rsidP="001E1A48">
            <w:pPr>
              <w:pStyle w:val="para-first"/>
              <w:rPr>
                <w:b/>
                <w:sz w:val="14"/>
                <w:szCs w:val="14"/>
                <w:lang w:val="en-GB"/>
              </w:rPr>
            </w:pPr>
            <w:r>
              <w:rPr>
                <w:b/>
                <w:sz w:val="14"/>
                <w:szCs w:val="14"/>
                <w:lang w:val="en-GB"/>
              </w:rPr>
              <w:t xml:space="preserve"># </w:t>
            </w:r>
            <w:proofErr w:type="gramStart"/>
            <w:r w:rsidRPr="00C73FFE">
              <w:rPr>
                <w:b/>
                <w:sz w:val="14"/>
                <w:szCs w:val="14"/>
                <w:lang w:val="en-GB"/>
              </w:rPr>
              <w:t>useful</w:t>
            </w:r>
            <w:proofErr w:type="gramEnd"/>
            <w:r w:rsidRPr="00C73FFE">
              <w:rPr>
                <w:b/>
                <w:sz w:val="14"/>
                <w:szCs w:val="14"/>
                <w:lang w:val="en-GB"/>
              </w:rPr>
              <w:t xml:space="preserve"> PETs </w:t>
            </w:r>
          </w:p>
        </w:tc>
        <w:tc>
          <w:tcPr>
            <w:tcW w:w="990" w:type="dxa"/>
            <w:tcBorders>
              <w:left w:val="nil"/>
              <w:bottom w:val="single" w:sz="4" w:space="0" w:color="auto"/>
              <w:right w:val="nil"/>
            </w:tcBorders>
            <w:shd w:val="clear" w:color="auto" w:fill="auto"/>
            <w:noWrap/>
            <w:hideMark/>
          </w:tcPr>
          <w:p w14:paraId="64C8C299" w14:textId="77777777" w:rsidR="005F6DF0" w:rsidRDefault="005F6DF0" w:rsidP="001E1A48">
            <w:pPr>
              <w:pStyle w:val="para-first"/>
              <w:rPr>
                <w:b/>
                <w:sz w:val="14"/>
                <w:szCs w:val="14"/>
                <w:lang w:val="en-GB"/>
              </w:rPr>
            </w:pPr>
            <w:r>
              <w:rPr>
                <w:b/>
                <w:sz w:val="14"/>
                <w:szCs w:val="14"/>
                <w:lang w:val="en-GB"/>
              </w:rPr>
              <w:t xml:space="preserve"># </w:t>
            </w:r>
            <w:proofErr w:type="gramStart"/>
            <w:r>
              <w:rPr>
                <w:b/>
                <w:sz w:val="14"/>
                <w:szCs w:val="14"/>
                <w:lang w:val="en-GB"/>
              </w:rPr>
              <w:t>raw</w:t>
            </w:r>
            <w:proofErr w:type="gramEnd"/>
          </w:p>
          <w:p w14:paraId="04DE5FFF" w14:textId="77777777" w:rsidR="005F6DF0" w:rsidRPr="00C73FFE" w:rsidRDefault="005F6DF0" w:rsidP="001E1A48">
            <w:pPr>
              <w:pStyle w:val="para-first"/>
              <w:rPr>
                <w:b/>
                <w:sz w:val="14"/>
                <w:szCs w:val="14"/>
                <w:lang w:val="en-GB"/>
              </w:rPr>
            </w:pPr>
            <w:r w:rsidRPr="00C73FFE">
              <w:rPr>
                <w:b/>
                <w:sz w:val="14"/>
                <w:szCs w:val="14"/>
                <w:lang w:val="en-GB"/>
              </w:rPr>
              <w:t>PETs</w:t>
            </w:r>
          </w:p>
        </w:tc>
      </w:tr>
      <w:tr w:rsidR="005F6DF0" w:rsidRPr="00C73FFE" w14:paraId="795777E3" w14:textId="77777777" w:rsidTr="001E1A48">
        <w:trPr>
          <w:trHeight w:val="320"/>
        </w:trPr>
        <w:tc>
          <w:tcPr>
            <w:tcW w:w="828" w:type="dxa"/>
            <w:tcBorders>
              <w:left w:val="nil"/>
              <w:bottom w:val="nil"/>
              <w:right w:val="nil"/>
            </w:tcBorders>
            <w:shd w:val="clear" w:color="auto" w:fill="auto"/>
            <w:noWrap/>
            <w:hideMark/>
          </w:tcPr>
          <w:p w14:paraId="6A6F6A0F" w14:textId="77777777" w:rsidR="005F6DF0" w:rsidRPr="00C73FFE" w:rsidRDefault="005F6DF0" w:rsidP="001E1A48">
            <w:pPr>
              <w:pStyle w:val="para-first"/>
              <w:rPr>
                <w:sz w:val="14"/>
                <w:szCs w:val="14"/>
                <w:lang w:val="en-GB"/>
              </w:rPr>
            </w:pPr>
            <w:r w:rsidRPr="00C73FFE">
              <w:rPr>
                <w:sz w:val="14"/>
                <w:szCs w:val="14"/>
                <w:lang w:val="en-GB"/>
              </w:rPr>
              <w:t>K562_r1</w:t>
            </w:r>
          </w:p>
        </w:tc>
        <w:tc>
          <w:tcPr>
            <w:tcW w:w="990" w:type="dxa"/>
            <w:tcBorders>
              <w:left w:val="nil"/>
              <w:bottom w:val="nil"/>
              <w:right w:val="nil"/>
            </w:tcBorders>
            <w:shd w:val="clear" w:color="auto" w:fill="auto"/>
            <w:noWrap/>
            <w:hideMark/>
          </w:tcPr>
          <w:p w14:paraId="4F44B570" w14:textId="77777777" w:rsidR="005F6DF0" w:rsidRPr="00C73FFE" w:rsidRDefault="005F6DF0" w:rsidP="001E1A48">
            <w:pPr>
              <w:pStyle w:val="para-first"/>
              <w:rPr>
                <w:sz w:val="14"/>
                <w:szCs w:val="14"/>
                <w:lang w:val="en-GB"/>
              </w:rPr>
            </w:pPr>
            <w:r w:rsidRPr="00C73FFE">
              <w:rPr>
                <w:sz w:val="14"/>
                <w:szCs w:val="14"/>
                <w:lang w:val="en-GB"/>
              </w:rPr>
              <w:t>SRR372747</w:t>
            </w:r>
          </w:p>
        </w:tc>
        <w:tc>
          <w:tcPr>
            <w:tcW w:w="810" w:type="dxa"/>
            <w:tcBorders>
              <w:left w:val="nil"/>
              <w:bottom w:val="nil"/>
              <w:right w:val="nil"/>
            </w:tcBorders>
            <w:shd w:val="clear" w:color="auto" w:fill="auto"/>
            <w:noWrap/>
            <w:hideMark/>
          </w:tcPr>
          <w:p w14:paraId="19F16A6C" w14:textId="77777777" w:rsidR="005F6DF0" w:rsidRPr="00C73FFE" w:rsidRDefault="005F6DF0" w:rsidP="001E1A48">
            <w:pPr>
              <w:pStyle w:val="para-first"/>
              <w:rPr>
                <w:sz w:val="14"/>
                <w:szCs w:val="14"/>
                <w:lang w:val="en-GB"/>
              </w:rPr>
            </w:pPr>
            <w:r w:rsidRPr="00C73FFE">
              <w:rPr>
                <w:sz w:val="14"/>
                <w:szCs w:val="14"/>
                <w:lang w:val="en-GB"/>
              </w:rPr>
              <w:t>31,721</w:t>
            </w:r>
          </w:p>
        </w:tc>
        <w:tc>
          <w:tcPr>
            <w:tcW w:w="720" w:type="dxa"/>
            <w:tcBorders>
              <w:left w:val="nil"/>
              <w:bottom w:val="nil"/>
              <w:right w:val="nil"/>
            </w:tcBorders>
            <w:shd w:val="clear" w:color="auto" w:fill="auto"/>
            <w:noWrap/>
            <w:hideMark/>
          </w:tcPr>
          <w:p w14:paraId="5D8C77D1" w14:textId="77777777" w:rsidR="005F6DF0" w:rsidRPr="00C73FFE" w:rsidRDefault="005F6DF0" w:rsidP="001E1A48">
            <w:pPr>
              <w:pStyle w:val="para-first"/>
              <w:rPr>
                <w:sz w:val="14"/>
                <w:szCs w:val="14"/>
                <w:lang w:val="en-GB"/>
              </w:rPr>
            </w:pPr>
            <w:r w:rsidRPr="00C73FFE">
              <w:rPr>
                <w:sz w:val="14"/>
                <w:szCs w:val="14"/>
                <w:lang w:val="en-GB"/>
              </w:rPr>
              <w:t>95,210</w:t>
            </w:r>
          </w:p>
        </w:tc>
        <w:tc>
          <w:tcPr>
            <w:tcW w:w="990" w:type="dxa"/>
            <w:tcBorders>
              <w:left w:val="nil"/>
              <w:bottom w:val="nil"/>
              <w:right w:val="nil"/>
            </w:tcBorders>
            <w:shd w:val="clear" w:color="auto" w:fill="auto"/>
            <w:noWrap/>
            <w:hideMark/>
          </w:tcPr>
          <w:p w14:paraId="70DD6ACF" w14:textId="77777777" w:rsidR="005F6DF0" w:rsidRPr="00C73FFE" w:rsidRDefault="005F6DF0" w:rsidP="001E1A48">
            <w:pPr>
              <w:pStyle w:val="para-first"/>
              <w:rPr>
                <w:sz w:val="14"/>
                <w:szCs w:val="14"/>
                <w:lang w:val="en-GB"/>
              </w:rPr>
            </w:pPr>
            <w:r w:rsidRPr="00C73FFE">
              <w:rPr>
                <w:sz w:val="14"/>
                <w:szCs w:val="14"/>
                <w:lang w:val="en-GB"/>
              </w:rPr>
              <w:t>25,778,343</w:t>
            </w:r>
          </w:p>
        </w:tc>
      </w:tr>
      <w:tr w:rsidR="005F6DF0" w:rsidRPr="00C73FFE" w14:paraId="10BF68B4" w14:textId="77777777" w:rsidTr="001E1A48">
        <w:trPr>
          <w:trHeight w:val="320"/>
        </w:trPr>
        <w:tc>
          <w:tcPr>
            <w:tcW w:w="828" w:type="dxa"/>
            <w:tcBorders>
              <w:top w:val="nil"/>
              <w:left w:val="nil"/>
              <w:bottom w:val="nil"/>
              <w:right w:val="nil"/>
            </w:tcBorders>
            <w:shd w:val="clear" w:color="auto" w:fill="auto"/>
            <w:noWrap/>
            <w:hideMark/>
          </w:tcPr>
          <w:p w14:paraId="2B9F46DD" w14:textId="77777777" w:rsidR="005F6DF0" w:rsidRPr="00C73FFE" w:rsidRDefault="005F6DF0" w:rsidP="001E1A48">
            <w:pPr>
              <w:pStyle w:val="para-first"/>
              <w:rPr>
                <w:sz w:val="14"/>
                <w:szCs w:val="14"/>
                <w:lang w:val="en-GB"/>
              </w:rPr>
            </w:pPr>
            <w:r w:rsidRPr="00C73FFE">
              <w:rPr>
                <w:sz w:val="14"/>
                <w:szCs w:val="14"/>
                <w:lang w:val="en-GB"/>
              </w:rPr>
              <w:t>K562_r2</w:t>
            </w:r>
          </w:p>
        </w:tc>
        <w:tc>
          <w:tcPr>
            <w:tcW w:w="990" w:type="dxa"/>
            <w:tcBorders>
              <w:top w:val="nil"/>
              <w:left w:val="nil"/>
              <w:bottom w:val="nil"/>
              <w:right w:val="nil"/>
            </w:tcBorders>
            <w:shd w:val="clear" w:color="auto" w:fill="auto"/>
            <w:noWrap/>
            <w:hideMark/>
          </w:tcPr>
          <w:p w14:paraId="186E4875" w14:textId="77777777" w:rsidR="005F6DF0" w:rsidRPr="00C73FFE" w:rsidRDefault="005F6DF0" w:rsidP="001E1A48">
            <w:pPr>
              <w:pStyle w:val="para-first"/>
              <w:rPr>
                <w:sz w:val="14"/>
                <w:szCs w:val="14"/>
                <w:lang w:val="en-GB"/>
              </w:rPr>
            </w:pPr>
            <w:r w:rsidRPr="00C73FFE">
              <w:rPr>
                <w:sz w:val="14"/>
                <w:szCs w:val="14"/>
                <w:lang w:val="en-GB"/>
              </w:rPr>
              <w:t>SRR372748</w:t>
            </w:r>
          </w:p>
        </w:tc>
        <w:tc>
          <w:tcPr>
            <w:tcW w:w="810" w:type="dxa"/>
            <w:tcBorders>
              <w:top w:val="nil"/>
              <w:left w:val="nil"/>
              <w:bottom w:val="nil"/>
              <w:right w:val="nil"/>
            </w:tcBorders>
            <w:shd w:val="clear" w:color="auto" w:fill="auto"/>
            <w:noWrap/>
            <w:hideMark/>
          </w:tcPr>
          <w:p w14:paraId="59DE5E82" w14:textId="77777777" w:rsidR="005F6DF0" w:rsidRPr="00C73FFE" w:rsidRDefault="005F6DF0" w:rsidP="001E1A48">
            <w:pPr>
              <w:pStyle w:val="para-first"/>
              <w:rPr>
                <w:sz w:val="14"/>
                <w:szCs w:val="14"/>
                <w:lang w:val="en-GB"/>
              </w:rPr>
            </w:pPr>
            <w:r w:rsidRPr="00C73FFE">
              <w:rPr>
                <w:sz w:val="14"/>
                <w:szCs w:val="14"/>
                <w:lang w:val="en-GB"/>
              </w:rPr>
              <w:t>50,072</w:t>
            </w:r>
          </w:p>
        </w:tc>
        <w:tc>
          <w:tcPr>
            <w:tcW w:w="720" w:type="dxa"/>
            <w:tcBorders>
              <w:top w:val="nil"/>
              <w:left w:val="nil"/>
              <w:bottom w:val="nil"/>
              <w:right w:val="nil"/>
            </w:tcBorders>
            <w:shd w:val="clear" w:color="auto" w:fill="auto"/>
            <w:noWrap/>
            <w:hideMark/>
          </w:tcPr>
          <w:p w14:paraId="42DC8F4C" w14:textId="77777777" w:rsidR="005F6DF0" w:rsidRPr="00C73FFE" w:rsidRDefault="005F6DF0" w:rsidP="001E1A48">
            <w:pPr>
              <w:pStyle w:val="para-first"/>
              <w:rPr>
                <w:sz w:val="14"/>
                <w:szCs w:val="14"/>
                <w:lang w:val="en-GB"/>
              </w:rPr>
            </w:pPr>
            <w:r w:rsidRPr="00C73FFE">
              <w:rPr>
                <w:sz w:val="14"/>
                <w:szCs w:val="14"/>
                <w:lang w:val="en-GB"/>
              </w:rPr>
              <w:t>161,053</w:t>
            </w:r>
          </w:p>
        </w:tc>
        <w:tc>
          <w:tcPr>
            <w:tcW w:w="990" w:type="dxa"/>
            <w:tcBorders>
              <w:top w:val="nil"/>
              <w:left w:val="nil"/>
              <w:bottom w:val="nil"/>
              <w:right w:val="nil"/>
            </w:tcBorders>
            <w:shd w:val="clear" w:color="auto" w:fill="auto"/>
            <w:noWrap/>
            <w:hideMark/>
          </w:tcPr>
          <w:p w14:paraId="227229EF" w14:textId="77777777" w:rsidR="005F6DF0" w:rsidRPr="00C73FFE" w:rsidRDefault="005F6DF0" w:rsidP="001E1A48">
            <w:pPr>
              <w:pStyle w:val="para-first"/>
              <w:rPr>
                <w:sz w:val="14"/>
                <w:szCs w:val="14"/>
                <w:lang w:val="en-GB"/>
              </w:rPr>
            </w:pPr>
            <w:r w:rsidRPr="00C73FFE">
              <w:rPr>
                <w:sz w:val="14"/>
                <w:szCs w:val="14"/>
                <w:lang w:val="en-GB"/>
              </w:rPr>
              <w:t>37,685,853</w:t>
            </w:r>
          </w:p>
        </w:tc>
      </w:tr>
      <w:tr w:rsidR="005F6DF0" w:rsidRPr="00C73FFE" w14:paraId="0C6DEDEB" w14:textId="77777777" w:rsidTr="001E1A48">
        <w:trPr>
          <w:trHeight w:val="320"/>
        </w:trPr>
        <w:tc>
          <w:tcPr>
            <w:tcW w:w="828" w:type="dxa"/>
            <w:tcBorders>
              <w:top w:val="nil"/>
              <w:left w:val="nil"/>
              <w:bottom w:val="nil"/>
              <w:right w:val="nil"/>
            </w:tcBorders>
            <w:shd w:val="clear" w:color="auto" w:fill="auto"/>
            <w:noWrap/>
            <w:hideMark/>
          </w:tcPr>
          <w:p w14:paraId="1A2081AF" w14:textId="77777777" w:rsidR="005F6DF0" w:rsidRPr="00C73FFE" w:rsidRDefault="005F6DF0" w:rsidP="001E1A48">
            <w:pPr>
              <w:pStyle w:val="para-first"/>
              <w:rPr>
                <w:sz w:val="14"/>
                <w:szCs w:val="14"/>
                <w:lang w:val="en-GB"/>
              </w:rPr>
            </w:pPr>
            <w:r w:rsidRPr="00C73FFE">
              <w:rPr>
                <w:sz w:val="14"/>
                <w:szCs w:val="14"/>
                <w:lang w:val="en-GB"/>
              </w:rPr>
              <w:t>MCF7_r1</w:t>
            </w:r>
          </w:p>
        </w:tc>
        <w:tc>
          <w:tcPr>
            <w:tcW w:w="990" w:type="dxa"/>
            <w:tcBorders>
              <w:top w:val="nil"/>
              <w:left w:val="nil"/>
              <w:bottom w:val="nil"/>
              <w:right w:val="nil"/>
            </w:tcBorders>
            <w:shd w:val="clear" w:color="auto" w:fill="auto"/>
            <w:noWrap/>
            <w:hideMark/>
          </w:tcPr>
          <w:p w14:paraId="6C1BC434" w14:textId="77777777" w:rsidR="005F6DF0" w:rsidRPr="00C73FFE" w:rsidRDefault="005F6DF0" w:rsidP="001E1A48">
            <w:pPr>
              <w:pStyle w:val="para-first"/>
              <w:rPr>
                <w:sz w:val="14"/>
                <w:szCs w:val="14"/>
                <w:lang w:val="en-GB"/>
              </w:rPr>
            </w:pPr>
            <w:r w:rsidRPr="00C73FFE">
              <w:rPr>
                <w:sz w:val="14"/>
                <w:szCs w:val="14"/>
                <w:lang w:val="en-GB"/>
              </w:rPr>
              <w:t>SRR372741</w:t>
            </w:r>
          </w:p>
        </w:tc>
        <w:tc>
          <w:tcPr>
            <w:tcW w:w="810" w:type="dxa"/>
            <w:tcBorders>
              <w:top w:val="nil"/>
              <w:left w:val="nil"/>
              <w:bottom w:val="nil"/>
              <w:right w:val="nil"/>
            </w:tcBorders>
            <w:shd w:val="clear" w:color="auto" w:fill="auto"/>
            <w:noWrap/>
            <w:hideMark/>
          </w:tcPr>
          <w:p w14:paraId="0042F07C" w14:textId="77777777" w:rsidR="005F6DF0" w:rsidRPr="00C73FFE" w:rsidRDefault="005F6DF0" w:rsidP="001E1A48">
            <w:pPr>
              <w:pStyle w:val="para-first"/>
              <w:rPr>
                <w:sz w:val="14"/>
                <w:szCs w:val="14"/>
                <w:lang w:val="en-GB"/>
              </w:rPr>
            </w:pPr>
            <w:r w:rsidRPr="00C73FFE">
              <w:rPr>
                <w:sz w:val="14"/>
                <w:szCs w:val="14"/>
                <w:lang w:val="en-GB"/>
              </w:rPr>
              <w:t>23,329</w:t>
            </w:r>
          </w:p>
        </w:tc>
        <w:tc>
          <w:tcPr>
            <w:tcW w:w="720" w:type="dxa"/>
            <w:tcBorders>
              <w:top w:val="nil"/>
              <w:left w:val="nil"/>
              <w:bottom w:val="nil"/>
              <w:right w:val="nil"/>
            </w:tcBorders>
            <w:shd w:val="clear" w:color="auto" w:fill="auto"/>
            <w:noWrap/>
            <w:hideMark/>
          </w:tcPr>
          <w:p w14:paraId="2310869C" w14:textId="77777777" w:rsidR="005F6DF0" w:rsidRPr="00C73FFE" w:rsidRDefault="005F6DF0" w:rsidP="001E1A48">
            <w:pPr>
              <w:pStyle w:val="para-first"/>
              <w:rPr>
                <w:sz w:val="14"/>
                <w:szCs w:val="14"/>
                <w:lang w:val="en-GB"/>
              </w:rPr>
            </w:pPr>
            <w:r w:rsidRPr="00C73FFE">
              <w:rPr>
                <w:sz w:val="14"/>
                <w:szCs w:val="14"/>
                <w:lang w:val="en-GB"/>
              </w:rPr>
              <w:t>50,216</w:t>
            </w:r>
          </w:p>
        </w:tc>
        <w:tc>
          <w:tcPr>
            <w:tcW w:w="990" w:type="dxa"/>
            <w:tcBorders>
              <w:top w:val="nil"/>
              <w:left w:val="nil"/>
              <w:bottom w:val="nil"/>
              <w:right w:val="nil"/>
            </w:tcBorders>
            <w:shd w:val="clear" w:color="auto" w:fill="auto"/>
            <w:noWrap/>
            <w:hideMark/>
          </w:tcPr>
          <w:p w14:paraId="4C08E60A" w14:textId="77777777" w:rsidR="005F6DF0" w:rsidRPr="00C73FFE" w:rsidRDefault="005F6DF0" w:rsidP="001E1A48">
            <w:pPr>
              <w:pStyle w:val="para-first"/>
              <w:rPr>
                <w:sz w:val="14"/>
                <w:szCs w:val="14"/>
                <w:lang w:val="en-GB"/>
              </w:rPr>
            </w:pPr>
            <w:r w:rsidRPr="00C73FFE">
              <w:rPr>
                <w:sz w:val="14"/>
                <w:szCs w:val="14"/>
                <w:lang w:val="en-GB"/>
              </w:rPr>
              <w:t>29,098,917</w:t>
            </w:r>
          </w:p>
        </w:tc>
      </w:tr>
      <w:tr w:rsidR="005F6DF0" w:rsidRPr="00C73FFE" w14:paraId="38C2DC03" w14:textId="77777777" w:rsidTr="001E1A48">
        <w:trPr>
          <w:trHeight w:val="320"/>
        </w:trPr>
        <w:tc>
          <w:tcPr>
            <w:tcW w:w="828" w:type="dxa"/>
            <w:tcBorders>
              <w:top w:val="nil"/>
              <w:left w:val="nil"/>
              <w:right w:val="nil"/>
            </w:tcBorders>
            <w:shd w:val="clear" w:color="auto" w:fill="auto"/>
            <w:noWrap/>
            <w:hideMark/>
          </w:tcPr>
          <w:p w14:paraId="704D1381" w14:textId="77777777" w:rsidR="005F6DF0" w:rsidRPr="00C73FFE" w:rsidRDefault="005F6DF0" w:rsidP="001E1A48">
            <w:pPr>
              <w:pStyle w:val="para-first"/>
              <w:rPr>
                <w:sz w:val="14"/>
                <w:szCs w:val="14"/>
                <w:lang w:val="en-GB"/>
              </w:rPr>
            </w:pPr>
            <w:r w:rsidRPr="00C73FFE">
              <w:rPr>
                <w:sz w:val="14"/>
                <w:szCs w:val="14"/>
                <w:lang w:val="en-GB"/>
              </w:rPr>
              <w:t>MCF7_r2</w:t>
            </w:r>
          </w:p>
        </w:tc>
        <w:tc>
          <w:tcPr>
            <w:tcW w:w="990" w:type="dxa"/>
            <w:tcBorders>
              <w:top w:val="nil"/>
              <w:left w:val="nil"/>
              <w:right w:val="nil"/>
            </w:tcBorders>
            <w:shd w:val="clear" w:color="auto" w:fill="auto"/>
            <w:noWrap/>
            <w:hideMark/>
          </w:tcPr>
          <w:p w14:paraId="57F23279" w14:textId="77777777" w:rsidR="005F6DF0" w:rsidRPr="00C73FFE" w:rsidRDefault="005F6DF0" w:rsidP="001E1A48">
            <w:pPr>
              <w:pStyle w:val="para-first"/>
              <w:rPr>
                <w:sz w:val="14"/>
                <w:szCs w:val="14"/>
                <w:lang w:val="en-GB"/>
              </w:rPr>
            </w:pPr>
            <w:r w:rsidRPr="00C73FFE">
              <w:rPr>
                <w:sz w:val="14"/>
                <w:szCs w:val="14"/>
                <w:lang w:val="en-GB"/>
              </w:rPr>
              <w:t>SRR372742</w:t>
            </w:r>
          </w:p>
        </w:tc>
        <w:tc>
          <w:tcPr>
            <w:tcW w:w="810" w:type="dxa"/>
            <w:tcBorders>
              <w:top w:val="nil"/>
              <w:left w:val="nil"/>
              <w:right w:val="nil"/>
            </w:tcBorders>
            <w:shd w:val="clear" w:color="auto" w:fill="auto"/>
            <w:noWrap/>
            <w:hideMark/>
          </w:tcPr>
          <w:p w14:paraId="01873A7B" w14:textId="77777777" w:rsidR="005F6DF0" w:rsidRPr="00C73FFE" w:rsidRDefault="005F6DF0" w:rsidP="001E1A48">
            <w:pPr>
              <w:pStyle w:val="para-first"/>
              <w:rPr>
                <w:sz w:val="14"/>
                <w:szCs w:val="14"/>
                <w:lang w:val="en-GB"/>
              </w:rPr>
            </w:pPr>
            <w:r w:rsidRPr="00C73FFE">
              <w:rPr>
                <w:sz w:val="14"/>
                <w:szCs w:val="14"/>
                <w:lang w:val="en-GB"/>
              </w:rPr>
              <w:t>36,199</w:t>
            </w:r>
          </w:p>
        </w:tc>
        <w:tc>
          <w:tcPr>
            <w:tcW w:w="720" w:type="dxa"/>
            <w:tcBorders>
              <w:top w:val="nil"/>
              <w:left w:val="nil"/>
              <w:right w:val="nil"/>
            </w:tcBorders>
            <w:shd w:val="clear" w:color="auto" w:fill="auto"/>
            <w:noWrap/>
            <w:hideMark/>
          </w:tcPr>
          <w:p w14:paraId="3BDB3116" w14:textId="77777777" w:rsidR="005F6DF0" w:rsidRPr="00C73FFE" w:rsidRDefault="005F6DF0" w:rsidP="001E1A48">
            <w:pPr>
              <w:pStyle w:val="para-first"/>
              <w:rPr>
                <w:sz w:val="14"/>
                <w:szCs w:val="14"/>
                <w:lang w:val="en-GB"/>
              </w:rPr>
            </w:pPr>
            <w:r w:rsidRPr="00C73FFE">
              <w:rPr>
                <w:sz w:val="14"/>
                <w:szCs w:val="14"/>
                <w:lang w:val="en-GB"/>
              </w:rPr>
              <w:t>85,640</w:t>
            </w:r>
          </w:p>
        </w:tc>
        <w:tc>
          <w:tcPr>
            <w:tcW w:w="990" w:type="dxa"/>
            <w:tcBorders>
              <w:top w:val="nil"/>
              <w:left w:val="nil"/>
              <w:right w:val="nil"/>
            </w:tcBorders>
            <w:shd w:val="clear" w:color="auto" w:fill="auto"/>
            <w:noWrap/>
            <w:hideMark/>
          </w:tcPr>
          <w:p w14:paraId="62F6FFDE" w14:textId="77777777" w:rsidR="005F6DF0" w:rsidRPr="00C73FFE" w:rsidRDefault="005F6DF0" w:rsidP="001E1A48">
            <w:pPr>
              <w:pStyle w:val="para-first"/>
              <w:rPr>
                <w:sz w:val="14"/>
                <w:szCs w:val="14"/>
                <w:lang w:val="en-GB"/>
              </w:rPr>
            </w:pPr>
            <w:r w:rsidRPr="00C73FFE">
              <w:rPr>
                <w:sz w:val="14"/>
                <w:szCs w:val="14"/>
                <w:lang w:val="en-GB"/>
              </w:rPr>
              <w:t>40,474,778</w:t>
            </w:r>
          </w:p>
        </w:tc>
      </w:tr>
    </w:tbl>
    <w:p w14:paraId="5E7E71A0" w14:textId="6B645105" w:rsidR="00D83B8A" w:rsidRDefault="00304FE0" w:rsidP="004E0596">
      <w:pPr>
        <w:pStyle w:val="para-first"/>
      </w:pPr>
      <w:r>
        <w:t>All</w:t>
      </w:r>
      <w:r w:rsidR="001C1CD6">
        <w:t xml:space="preserve"> four POL2 ChIA-PET</w:t>
      </w:r>
      <w:r>
        <w:t xml:space="preserve"> samples were preprocessed </w:t>
      </w:r>
      <w:r w:rsidR="001C1CD6">
        <w:t xml:space="preserve">from raw reads to loops </w:t>
      </w:r>
      <w:r>
        <w:t>individually using Mango preprocessing pipeline (</w:t>
      </w:r>
      <w:proofErr w:type="spellStart"/>
      <w:r>
        <w:t>P</w:t>
      </w:r>
      <w:r w:rsidRPr="0084745B">
        <w:t>hanstiel</w:t>
      </w:r>
      <w:proofErr w:type="spellEnd"/>
      <w:r w:rsidRPr="0084745B">
        <w:t xml:space="preserve"> et al., 2015)</w:t>
      </w:r>
      <w:r w:rsidR="001C1CD6">
        <w:t>.</w:t>
      </w:r>
      <w:r w:rsidR="00871A6C" w:rsidRPr="00871A6C">
        <w:rPr>
          <w:rFonts w:cs="Arial"/>
          <w:iCs/>
          <w:color w:val="000000"/>
          <w:sz w:val="20"/>
        </w:rPr>
        <w:t xml:space="preserve"> </w:t>
      </w:r>
      <w:r w:rsidR="00871A6C" w:rsidRPr="00871A6C">
        <w:t xml:space="preserve">Across the union of our four samples considered for our analyses, we observed 87,456 anchor pairs (loops) involving 24,576 autosomal loci. </w:t>
      </w:r>
      <w:r w:rsidR="001C1CD6">
        <w:t xml:space="preserve">Individual-level summary statistics are shown in </w:t>
      </w:r>
      <w:r w:rsidR="001C1CD6">
        <w:rPr>
          <w:b/>
        </w:rPr>
        <w:t xml:space="preserve">Table 1. </w:t>
      </w:r>
      <w:r w:rsidR="00871A6C" w:rsidRPr="00871A6C">
        <w:t xml:space="preserve">As we wanted to exclude bias related to copy number variation (CNV) in these cancer genomes, we removed all interactions that were associated with anchors in known CNV regions in either of the MCF-7 or K562 cell lines. CNVs are known to affect chromatin interaction counts </w:t>
      </w:r>
      <w:r w:rsidR="00871A6C" w:rsidRPr="00871A6C">
        <w:fldChar w:fldCharType="begin"/>
      </w:r>
      <w:r w:rsidR="00871A6C" w:rsidRPr="00871A6C">
        <w:instrText xml:space="preserve"> ADDIN EN.CITE &lt;EndNote&gt;&lt;Cite&gt;&lt;Author&gt;Wu&lt;/Author&gt;&lt;Year&gt;2016&lt;/Year&gt;&lt;RecNum&gt;105&lt;/RecNum&gt;&lt;DisplayText&gt;(Wu and Michor, 2016)&lt;/DisplayText&gt;&lt;record&gt;&lt;rec-number&gt;105&lt;/rec-number&gt;&lt;foreign-keys&gt;&lt;key app="EN" db-id="spp0999r80r005efw5wvvezx5trzs2pzprre" timestamp="0"&gt;105&lt;/key&gt;&lt;/foreign-keys&gt;&lt;ref-type name="Journal Article"&gt;17&lt;/ref-type&gt;&lt;contributors&gt;&lt;authors&gt;&lt;author&gt;Wu, H. J.&lt;/author&gt;&lt;author&gt;Michor, F.&lt;/author&gt;&lt;/authors&gt;&lt;/contributors&gt;&lt;auth-address&gt;Department of Computational Biology and Biostatistics, Dana-Farber Cancer Institute, and Department of Biostatistics, Harvard School of Public Health, Boston, MA 02215, USA.&lt;/auth-address&gt;&lt;titles&gt;&lt;title&gt;A computational strategy to adjust for copy number in tumor Hi-C data&lt;/title&gt;&lt;secondary-title&gt;Bioinformatics&lt;/secondary-title&gt;&lt;/titles&gt;&lt;dates&gt;&lt;year&gt;2016&lt;/year&gt;&lt;pub-dates&gt;&lt;date&gt;Aug 16&lt;/date&gt;&lt;/pub-dates&gt;&lt;/dates&gt;&lt;isbn&gt;1367-4811 (Electronic)&amp;#xD;1367-4803 (Linking)&lt;/isbn&gt;&lt;accession-num&gt;27531101&lt;/accession-num&gt;&lt;urls&gt;&lt;related-urls&gt;&lt;url&gt;http://www.ncbi.nlm.nih.gov/pubmed/27531101&lt;/url&gt;&lt;/related-urls&gt;&lt;/urls&gt;&lt;electronic-resource-num&gt;10.1093/bioinformatics/btw540&lt;/electronic-resource-num&gt;&lt;/record&gt;&lt;/Cite&gt;&lt;/EndNote&gt;</w:instrText>
      </w:r>
      <w:r w:rsidR="00871A6C" w:rsidRPr="00871A6C">
        <w:fldChar w:fldCharType="separate"/>
      </w:r>
      <w:r w:rsidR="00871A6C" w:rsidRPr="00871A6C">
        <w:t>(Wu and Michor, 2016)</w:t>
      </w:r>
      <w:r w:rsidR="00871A6C" w:rsidRPr="00871A6C">
        <w:fldChar w:fldCharType="end"/>
      </w:r>
      <w:r w:rsidR="00871A6C" w:rsidRPr="00871A6C">
        <w:t xml:space="preserve"> and likely to bias differential looping analysis, especially in cancer genomes. In order to exclude such bias, we only considered interactions where neither anchor overlapped one of the nearly 500 CNV regions for either the MCF-7 or K562 cell lines </w:t>
      </w:r>
      <w:r w:rsidR="00871A6C" w:rsidRPr="00871A6C">
        <w:fldChar w:fldCharType="begin">
          <w:fldData xml:space="preserve">PEVuZE5vdGU+PENpdGU+PEF1dGhvcj5Db25zb3J0aXVtPC9BdXRob3I+PFllYXI+MjAxMjwvWWVh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</w:fldData>
        </w:fldChar>
      </w:r>
      <w:r w:rsidR="00871A6C" w:rsidRPr="00871A6C">
        <w:instrText xml:space="preserve"> ADDIN EN.CITE </w:instrText>
      </w:r>
      <w:r w:rsidR="00871A6C" w:rsidRPr="00871A6C">
        <w:fldChar w:fldCharType="begin">
          <w:fldData xml:space="preserve">PEVuZE5vdGU+PENpdGU+PEF1dGhvcj5Db25zb3J0aXVtPC9BdXRob3I+PFllYXI+MjAxMjwvWWVh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</w:fldData>
        </w:fldChar>
      </w:r>
      <w:r w:rsidR="00871A6C" w:rsidRPr="00871A6C">
        <w:instrText xml:space="preserve"> ADDIN EN.CITE.DATA </w:instrText>
      </w:r>
      <w:r w:rsidR="00871A6C" w:rsidRPr="00871A6C">
        <w:fldChar w:fldCharType="end"/>
      </w:r>
      <w:r w:rsidR="00871A6C" w:rsidRPr="00871A6C">
        <w:fldChar w:fldCharType="separate"/>
      </w:r>
      <w:r w:rsidR="00871A6C" w:rsidRPr="00871A6C">
        <w:t>(Consortium, 2012)</w:t>
      </w:r>
      <w:r w:rsidR="00871A6C" w:rsidRPr="00871A6C">
        <w:fldChar w:fldCharType="end"/>
      </w:r>
      <w:r w:rsidR="00871A6C" w:rsidRPr="00871A6C">
        <w:t>. Across all samples, we observed that over 9,000 of anchor regions ove</w:t>
      </w:r>
      <w:r w:rsidR="00871A6C" w:rsidRPr="00871A6C">
        <w:t>r</w:t>
      </w:r>
      <w:r w:rsidR="00871A6C" w:rsidRPr="00871A6C">
        <w:t>lapping a CNV region by at least 1 base and removed all loops involving at least one of these anchors, leading to 57,744 CNV-free loops in the K562 and MCF-7 samples.</w:t>
      </w:r>
    </w:p>
    <w:p w14:paraId="1E1B36E9" w14:textId="58B456C4" w:rsidR="00871A6C" w:rsidRDefault="00871A6C" w:rsidP="00871A6C">
      <w:pPr>
        <w:pStyle w:val="Tablecaption"/>
        <w:spacing w:before="360"/>
      </w:pPr>
      <w:r>
        <w:rPr>
          <w:b/>
          <w:bCs/>
        </w:rPr>
        <w:t>Table 1.</w:t>
      </w:r>
      <w:r>
        <w:rPr>
          <w:b/>
          <w:bCs/>
        </w:rPr>
        <w:t> </w:t>
      </w:r>
      <w:r w:rsidRPr="00871A6C">
        <w:rPr>
          <w:rFonts w:ascii="Helvetica Neue" w:hAnsi="Helvetica Neue" w:cs="Helvetica Neue"/>
          <w:color w:val="000000"/>
          <w:sz w:val="52"/>
          <w:szCs w:val="52"/>
          <w:lang w:eastAsia="en-IN"/>
        </w:rPr>
        <w:t xml:space="preserve"> </w:t>
      </w:r>
      <w:r w:rsidRPr="00871A6C">
        <w:t>Summary Statistics for ChIA-PET from GSE33664</w:t>
      </w:r>
    </w:p>
    <w:p w14:paraId="115ACEF6" w14:textId="77777777" w:rsidR="00C73FFE" w:rsidRDefault="00C73FFE" w:rsidP="004E0596">
      <w:pPr>
        <w:pStyle w:val="para-first"/>
      </w:pPr>
    </w:p>
    <w:p w14:paraId="7CA73595" w14:textId="309FF513" w:rsidR="00CB73D7" w:rsidRPr="00CB73D7" w:rsidRDefault="00CB73D7" w:rsidP="00CB73D7">
      <w:pPr>
        <w:pStyle w:val="para-first"/>
      </w:pPr>
      <w:r w:rsidRPr="00CB73D7">
        <w:t>We next filtered the observed interactions to retain only those that su</w:t>
      </w:r>
      <w:r w:rsidRPr="00CB73D7">
        <w:t>p</w:t>
      </w:r>
      <w:r w:rsidRPr="00CB73D7">
        <w:t xml:space="preserve">port valid loops suitable for differential analysis through a two-step process. First, we identified statistically significant loops by retaining only those anchor pairs whose interaction counts were significantly </w:t>
      </w:r>
      <w:r w:rsidRPr="00CB73D7">
        <w:lastRenderedPageBreak/>
        <w:t xml:space="preserve">higher than that expected based on the background chromatin interaction frequency. </w:t>
      </w:r>
      <w:proofErr w:type="gramStart"/>
      <w:r w:rsidRPr="00CB73D7">
        <w:rPr>
          <w:i/>
        </w:rPr>
        <w:t>diffloop</w:t>
      </w:r>
      <w:proofErr w:type="gramEnd"/>
      <w:r w:rsidRPr="00CB73D7">
        <w:t xml:space="preserve"> combines counts across samples and assigns statist</w:t>
      </w:r>
      <w:r w:rsidRPr="00CB73D7">
        <w:t>i</w:t>
      </w:r>
      <w:r w:rsidRPr="00CB73D7">
        <w:t xml:space="preserve">cal significance to each putative loop using the method developed by </w:t>
      </w:r>
      <w:proofErr w:type="spellStart"/>
      <w:r w:rsidRPr="00CB73D7">
        <w:t>Phanstiel</w:t>
      </w:r>
      <w:proofErr w:type="spellEnd"/>
      <w:r w:rsidRPr="00CB73D7">
        <w:t xml:space="preserve"> </w:t>
      </w:r>
      <w:r w:rsidRPr="00CB73D7">
        <w:rPr>
          <w:i/>
        </w:rPr>
        <w:t>et al</w:t>
      </w:r>
      <w:r w:rsidRPr="00CB73D7">
        <w:t xml:space="preserve">. for the Mango ChIA-PET preprocessing pipeline </w:t>
      </w:r>
      <w:r w:rsidRPr="00CB73D7">
        <w:fldChar w:fldCharType="begin"/>
      </w:r>
      <w:r>
        <w:instrText xml:space="preserve"> ADDIN EN.CITE &lt;EndNote&gt;&lt;Cite&gt;&lt;Author&gt;Phanstiel&lt;/Author&gt;&lt;Year&gt;2015&lt;/Year&gt;&lt;RecNum&gt;22&lt;/RecNum&gt;&lt;DisplayText&gt;(Phanstiel, et al., 2015)&lt;/DisplayText&gt;&lt;record&gt;&lt;rec-number&gt;22&lt;/rec-number&gt;&lt;foreign-keys&gt;&lt;key app="EN" db-id="spp0999r80r005efw5wvvezx5trzs2pzprre" timestamp="0"&gt;22&lt;/key&gt;&lt;/foreign-keys&gt;&lt;ref-type name="Journal Article"&gt;17&lt;/ref-type&gt;&lt;contributors&gt;&lt;authors&gt;&lt;author&gt;Phanstiel, D. H.&lt;/author&gt;&lt;author&gt;Boyle, A. P.&lt;/author&gt;&lt;author&gt;Heidari, N.&lt;/author&gt;&lt;author&gt;Snyder, M. P.&lt;/author&gt;&lt;/authors&gt;&lt;/contributors&gt;&lt;auth-address&gt;Department of Genetics, Stanford University School of Medicine, Stanford, CA 94305 and.&amp;#xD;Department of Computational Medicine &amp;amp; Bioinformatics, University of Michigan, Ann Arbor, MI 48109, USA.&lt;/auth-address&gt;&lt;titles&gt;&lt;title&gt;Mango: a bias-correcting ChIA-PET analysis pipeline&lt;/title&gt;&lt;secondary-title&gt;Bioinformatics&lt;/secondary-title&gt;&lt;/titles&gt;&lt;pages&gt;3092-8&lt;/pages&gt;&lt;volume&gt;31&lt;/volume&gt;&lt;number&gt;19&lt;/number&gt;&lt;keywords&gt;&lt;keyword&gt;Chromatin/metabolism&lt;/keyword&gt;&lt;keyword&gt;Chromatin Immunoprecipitation/*methods&lt;/keyword&gt;&lt;keyword&gt;Humans&lt;/keyword&gt;&lt;keyword&gt;K562 Cells&lt;/keyword&gt;&lt;keyword&gt;Nucleic Acid Conformation&lt;/keyword&gt;&lt;keyword&gt;Sequence Analysis, DNA/*methods&lt;/keyword&gt;&lt;keyword&gt;*Software&lt;/keyword&gt;&lt;keyword&gt;*Statistics as Topic&lt;/keyword&gt;&lt;/keywords&gt;&lt;dates&gt;&lt;year&gt;2015&lt;/year&gt;&lt;pub-dates&gt;&lt;date&gt;Oct 1&lt;/date&gt;&lt;/pub-dates&gt;&lt;/dates&gt;&lt;isbn&gt;1367-4803 (Print)&amp;#xD;1367-4803 (Linking)&lt;/isbn&gt;&lt;accession-num&gt;26034063&lt;/accession-num&gt;&lt;urls&gt;&lt;related-urls&gt;&lt;url&gt;http://www.ncbi.nlm.nih.gov/pubmed/26034063&lt;/url&gt;&lt;/related-urls&gt;&lt;/urls&gt;&lt;custom2&gt;PMC4592333&lt;/custom2&gt;&lt;electronic-resource-num&gt;10.1093/bioinformatics/btv336&lt;/electronic-resource-num&gt;&lt;/record&gt;&lt;/Cite&gt;&lt;/EndNote&gt;</w:instrText>
      </w:r>
      <w:r w:rsidRPr="00CB73D7">
        <w:fldChar w:fldCharType="separate"/>
      </w:r>
      <w:r>
        <w:rPr>
          <w:noProof/>
        </w:rPr>
        <w:t>(Phanstiel, et al., 2015)</w:t>
      </w:r>
      <w:r w:rsidRPr="00CB73D7">
        <w:fldChar w:fldCharType="end"/>
      </w:r>
      <w:r w:rsidRPr="00CB73D7">
        <w:t xml:space="preserve">. We retained 23,935 loops in our combined K562 and MCF-7 samples that were significant at an FDR of 0.01 from the Mango model. Finally, we excluded anchor pairs not supported by at least two samples with two PETs each as proposed in other loop analyses </w:t>
      </w:r>
      <w:r w:rsidRPr="00CB73D7">
        <w:fldChar w:fldCharType="begin">
          <w:fldData xml:space="preserve">PEVuZE5vdGU+PENpdGU+PEF1dGhvcj5KaTwvQXV0aG9yPjxZZWFyPjIwMTY8L1llYXI+PFJlY051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</w:fldData>
        </w:fldChar>
      </w:r>
      <w:r>
        <w:instrText xml:space="preserve"> ADDIN EN.CITE </w:instrText>
      </w:r>
      <w:r>
        <w:fldChar w:fldCharType="begin">
          <w:fldData xml:space="preserve">PEVuZE5vdGU+PENpdGU+PEF1dGhvcj5KaTwvQXV0aG9yPjxZZWFyPjIwMTY8L1llYXI+PFJlY051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</w:fldData>
        </w:fldChar>
      </w:r>
      <w:r>
        <w:instrText xml:space="preserve"> ADDIN EN.CITE.DATA </w:instrText>
      </w:r>
      <w:r>
        <w:fldChar w:fldCharType="end"/>
      </w:r>
      <w:r w:rsidRPr="00CB73D7">
        <w:fldChar w:fldCharType="separate"/>
      </w:r>
      <w:r>
        <w:rPr>
          <w:noProof/>
        </w:rPr>
        <w:t>(Ji, et al., 2016)</w:t>
      </w:r>
      <w:r w:rsidRPr="00CB73D7">
        <w:fldChar w:fldCharType="end"/>
      </w:r>
      <w:r w:rsidRPr="00CB73D7">
        <w:t>, retaining 9,320 loops. Retaining loops with sufficiently high PET counts is analogous to filtering for genes that have a reason</w:t>
      </w:r>
      <w:r w:rsidRPr="00CB73D7">
        <w:t>a</w:t>
      </w:r>
      <w:r w:rsidRPr="00CB73D7">
        <w:t xml:space="preserve">ble expression level in expression analyses </w:t>
      </w:r>
      <w:r w:rsidRPr="00CB73D7">
        <w:fldChar w:fldCharType="begin"/>
      </w:r>
      <w:r>
        <w:instrText xml:space="preserve"> ADDIN EN.CITE &lt;EndNote&gt;&lt;Cite&gt;&lt;Author&gt;Love&lt;/Author&gt;&lt;Year&gt;2014&lt;/Year&gt;&lt;RecNum&gt;12&lt;/RecNum&gt;&lt;DisplayText&gt;(Love, et al., 2014)&lt;/DisplayText&gt;&lt;record&gt;&lt;rec-number&gt;12&lt;/rec-number&gt;&lt;foreign-keys&gt;&lt;key app="EN" db-id="spp0999r80r005efw5wvvezx5trzs2pzprre" timestamp="0"&gt;12&lt;/key&gt;&lt;/foreign-keys&gt;&lt;ref-type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(Electronic)&amp;#xD;1474-7596 (Linking)&lt;/isbn&gt;&lt;accession-num&gt;25516281&lt;/accession-num&gt;&lt;urls&gt;&lt;related-urls&gt;&lt;url&gt;http://www.ncbi.nlm.nih.gov/pubmed/25516281&lt;/url&gt;&lt;/related-urls&gt;&lt;/urls&gt;&lt;custom2&gt;PMC4302049&lt;/custom2&gt;&lt;electronic-resource-num&gt;10.1186/s13059-014-0550-8&lt;/electronic-resource-num&gt;&lt;/record&gt;&lt;/Cite&gt;&lt;/EndNote&gt;</w:instrText>
      </w:r>
      <w:r w:rsidRPr="00CB73D7">
        <w:fldChar w:fldCharType="separate"/>
      </w:r>
      <w:r>
        <w:rPr>
          <w:noProof/>
        </w:rPr>
        <w:t>(Love, et al., 2014)</w:t>
      </w:r>
      <w:r w:rsidRPr="00CB73D7">
        <w:fldChar w:fldCharType="end"/>
      </w:r>
      <w:r w:rsidRPr="00CB73D7">
        <w:t xml:space="preserve">. </w:t>
      </w:r>
      <w:r w:rsidR="00C14D8F">
        <w:t>After defining a quality-controlled set, we could identify differential loops.</w:t>
      </w:r>
    </w:p>
    <w:p w14:paraId="19937F5F" w14:textId="77777777" w:rsidR="00871A6C" w:rsidRDefault="00871A6C" w:rsidP="004E0596">
      <w:pPr>
        <w:pStyle w:val="para-first"/>
      </w:pPr>
    </w:p>
    <w:p w14:paraId="2FB467DA" w14:textId="28BA0CCC" w:rsidR="00CB73D7" w:rsidRDefault="00CF0A2E" w:rsidP="00CF0A2E">
      <w:pPr>
        <w:pStyle w:val="Heading2"/>
        <w:numPr>
          <w:ilvl w:val="0"/>
          <w:numId w:val="0"/>
        </w:numPr>
      </w:pPr>
      <w:r w:rsidRPr="00CF0A2E">
        <w:rPr>
          <w:bCs w:val="0"/>
        </w:rPr>
        <w:t>3.</w:t>
      </w:r>
      <w:r>
        <w:t>2</w:t>
      </w:r>
      <w:r>
        <w:tab/>
      </w:r>
      <w:r w:rsidR="00CB73D7">
        <w:t>Differential loops between samples</w:t>
      </w:r>
    </w:p>
    <w:p w14:paraId="3024FBFD" w14:textId="30159E0C" w:rsidR="004A3E31" w:rsidRPr="004A3E31" w:rsidRDefault="004A3E31" w:rsidP="00370605">
      <w:pPr>
        <w:spacing w:line="220" w:lineRule="exact"/>
        <w:rPr>
          <w:rFonts w:ascii="Times New Roman" w:hAnsi="Times New Roman"/>
          <w:sz w:val="16"/>
          <w:szCs w:val="16"/>
        </w:rPr>
      </w:pPr>
      <w:r w:rsidRPr="004A3E31">
        <w:rPr>
          <w:rFonts w:ascii="Times New Roman" w:hAnsi="Times New Roman"/>
          <w:sz w:val="16"/>
          <w:szCs w:val="16"/>
        </w:rPr>
        <w:t xml:space="preserve">At an FDR of 1%, we identified 2,633 differential loops between the cell types, including 1,974 loops that were annotated as enhancer-promoter loops. </w:t>
      </w:r>
      <w:r w:rsidRPr="004A3E31">
        <w:rPr>
          <w:rFonts w:ascii="Times New Roman" w:hAnsi="Times New Roman"/>
          <w:b/>
          <w:sz w:val="16"/>
          <w:szCs w:val="16"/>
        </w:rPr>
        <w:t>Supplemental Table 2</w:t>
      </w:r>
      <w:r w:rsidRPr="004A3E31">
        <w:rPr>
          <w:rFonts w:ascii="Times New Roman" w:hAnsi="Times New Roman"/>
          <w:sz w:val="16"/>
          <w:szCs w:val="16"/>
        </w:rPr>
        <w:t xml:space="preserve"> summarizes the top 5 differential enhan</w:t>
      </w:r>
      <w:r w:rsidRPr="004A3E31">
        <w:rPr>
          <w:rFonts w:ascii="Times New Roman" w:hAnsi="Times New Roman"/>
          <w:sz w:val="16"/>
          <w:szCs w:val="16"/>
        </w:rPr>
        <w:t>c</w:t>
      </w:r>
      <w:r w:rsidRPr="004A3E31">
        <w:rPr>
          <w:rFonts w:ascii="Times New Roman" w:hAnsi="Times New Roman"/>
          <w:sz w:val="16"/>
          <w:szCs w:val="16"/>
        </w:rPr>
        <w:t>er-promoter loops unique to each cell line. To characterize the topolog</w:t>
      </w:r>
      <w:r w:rsidRPr="004A3E31">
        <w:rPr>
          <w:rFonts w:ascii="Times New Roman" w:hAnsi="Times New Roman"/>
          <w:sz w:val="16"/>
          <w:szCs w:val="16"/>
        </w:rPr>
        <w:t>i</w:t>
      </w:r>
      <w:r w:rsidRPr="004A3E31">
        <w:rPr>
          <w:rFonts w:ascii="Times New Roman" w:hAnsi="Times New Roman"/>
          <w:sz w:val="16"/>
          <w:szCs w:val="16"/>
        </w:rPr>
        <w:t xml:space="preserve">cal differences more systematically, we identified pathways enriched for genes involved in differential enhancer-promoter looping. We assessed </w:t>
      </w:r>
      <w:proofErr w:type="spellStart"/>
      <w:r w:rsidRPr="004A3E31">
        <w:rPr>
          <w:rFonts w:ascii="Times New Roman" w:hAnsi="Times New Roman"/>
          <w:sz w:val="16"/>
          <w:szCs w:val="16"/>
        </w:rPr>
        <w:t>MsigDB</w:t>
      </w:r>
      <w:proofErr w:type="spellEnd"/>
      <w:r w:rsidRPr="004A3E31">
        <w:rPr>
          <w:rFonts w:ascii="Times New Roman" w:hAnsi="Times New Roman"/>
          <w:sz w:val="16"/>
          <w:szCs w:val="16"/>
        </w:rPr>
        <w:t xml:space="preserve"> hallmark gene sets </w:t>
      </w:r>
      <w:r w:rsidRPr="004A3E31">
        <w:rPr>
          <w:rFonts w:ascii="Times New Roman" w:hAnsi="Times New Roman"/>
          <w:sz w:val="16"/>
          <w:szCs w:val="16"/>
        </w:rPr>
        <w:fldChar w:fldCharType="begin"/>
      </w:r>
      <w:r w:rsidRPr="004A3E31">
        <w:rPr>
          <w:rFonts w:ascii="Times New Roman" w:hAnsi="Times New Roman"/>
          <w:sz w:val="16"/>
          <w:szCs w:val="16"/>
        </w:rPr>
        <w:instrText xml:space="preserve"> ADDIN EN.CITE &lt;EndNote&gt;&lt;Cite&gt;&lt;Author&gt;Subramanian&lt;/Author&gt;&lt;Year&gt;2005&lt;/Year&gt;&lt;RecNum&gt;110&lt;/RecNum&gt;&lt;DisplayText&gt;(Subramanian, et al., 2005)&lt;/DisplayText&gt;&lt;record&gt;&lt;rec-number&gt;110&lt;/rec-number&gt;&lt;foreign-keys&gt;&lt;key app="EN" db-id="spp0999r80r005efw5wvvezx5trzs2pzprre" timestamp="0"&gt;110&lt;/key&gt;&lt;/foreign-keys&gt;&lt;ref-type name="Journal Article"&gt;17&lt;/ref-type&gt;&lt;contributors&gt;&lt;authors&gt;&lt;author&gt;Subramanian, A.&lt;/author&gt;&lt;author&gt;Tamayo, P.&lt;/author&gt;&lt;author&gt;Mootha, V. K.&lt;/author&gt;&lt;author&gt;Mukherjee, S.&lt;/author&gt;&lt;author&gt;Ebert, B. L.&lt;/author&gt;&lt;author&gt;Gillette, M. A.&lt;/author&gt;&lt;author&gt;Paulovich, A.&lt;/author&gt;&lt;author&gt;Pomeroy, S. L.&lt;/author&gt;&lt;author&gt;Golub, T. R.&lt;/author&gt;&lt;author&gt;Lander, E. S.&lt;/author&gt;&lt;author&gt;Mesirov, J. P.&lt;/author&gt;&lt;/authors&gt;&lt;/contributors&gt;&lt;auth-address&gt;Broad Institute of Massachusetts Institute of Technology and Harvard, 320 Charles Street, Cambridge, MA 02141, USA.&lt;/auth-address&gt;&lt;titles&gt;&lt;title&gt;Gene set enrichment analysis: a knowledge-based approach for interpreting genome-wide expression profiles&lt;/title&gt;&lt;secondary-title&gt;Proc Natl Acad Sci U S A&lt;/secondary-title&gt;&lt;/titles&gt;&lt;pages&gt;15545-50&lt;/pages&gt;&lt;volume&gt;102&lt;/volume&gt;&lt;number&gt;43&lt;/number&gt;&lt;keywords&gt;&lt;keyword&gt;Cell Line, Tumor&lt;/keyword&gt;&lt;keyword&gt;Female&lt;/keyword&gt;&lt;keyword&gt;Gene Expression Profiling/*methods&lt;/keyword&gt;&lt;keyword&gt;Genes, p53/physiology&lt;/keyword&gt;&lt;keyword&gt;Genome&lt;/keyword&gt;&lt;keyword&gt;Humans&lt;/keyword&gt;&lt;keyword&gt;Leukemia, Myeloid, Acute/genetics&lt;/keyword&gt;&lt;keyword&gt;Lung Neoplasms/genetics/mortality&lt;/keyword&gt;&lt;keyword&gt;Male&lt;/keyword&gt;&lt;keyword&gt;*Oligonucleotide Array Sequence Analysis&lt;/keyword&gt;&lt;keyword&gt;Precursor Cell Lymphoblastic Leukemia-Lymphoma/genetics&lt;/keyword&gt;&lt;/keywords&gt;&lt;dates&gt;&lt;year&gt;2005&lt;/year&gt;&lt;pub-dates&gt;&lt;date&gt;Oct 25&lt;/date&gt;&lt;/pub-dates&gt;&lt;/dates&gt;&lt;isbn&gt;0027-8424 (Print)&amp;#xD;0027-8424 (Linking)&lt;/isbn&gt;&lt;accession-num&gt;16199517&lt;/accession-num&gt;&lt;urls&gt;&lt;related-urls&gt;&lt;url&gt;https://www.ncbi.nlm.nih.gov/pubmed/16199517&lt;/url&gt;&lt;/related-urls&gt;&lt;/urls&gt;&lt;custom2&gt;PMC1239896&lt;/custom2&gt;&lt;electronic-resource-num&gt;10.1073/pnas.0506580102&lt;/electronic-resource-num&gt;&lt;/record&gt;&lt;/Cite&gt;&lt;/EndNote&gt;</w:instrText>
      </w:r>
      <w:r w:rsidRPr="004A3E31">
        <w:rPr>
          <w:rFonts w:ascii="Times New Roman" w:hAnsi="Times New Roman"/>
          <w:sz w:val="16"/>
          <w:szCs w:val="16"/>
        </w:rPr>
        <w:fldChar w:fldCharType="separate"/>
      </w:r>
      <w:r w:rsidRPr="004A3E31">
        <w:rPr>
          <w:rFonts w:ascii="Times New Roman" w:hAnsi="Times New Roman"/>
          <w:noProof/>
          <w:sz w:val="16"/>
          <w:szCs w:val="16"/>
        </w:rPr>
        <w:t>(Subramanian, et al., 2005)</w:t>
      </w:r>
      <w:r w:rsidRPr="004A3E31">
        <w:rPr>
          <w:rFonts w:ascii="Times New Roman" w:hAnsi="Times New Roman"/>
          <w:sz w:val="16"/>
          <w:szCs w:val="16"/>
        </w:rPr>
        <w:fldChar w:fldCharType="end"/>
      </w:r>
      <w:r w:rsidRPr="004A3E31">
        <w:rPr>
          <w:rFonts w:ascii="Times New Roman" w:hAnsi="Times New Roman"/>
          <w:sz w:val="16"/>
          <w:szCs w:val="16"/>
        </w:rPr>
        <w:t xml:space="preserve"> using a Wilco</w:t>
      </w:r>
      <w:r w:rsidRPr="004A3E31">
        <w:rPr>
          <w:rFonts w:ascii="Times New Roman" w:hAnsi="Times New Roman"/>
          <w:sz w:val="16"/>
          <w:szCs w:val="16"/>
        </w:rPr>
        <w:t>x</w:t>
      </w:r>
      <w:r w:rsidRPr="004A3E31">
        <w:rPr>
          <w:rFonts w:ascii="Times New Roman" w:hAnsi="Times New Roman"/>
          <w:sz w:val="16"/>
          <w:szCs w:val="16"/>
        </w:rPr>
        <w:t>on rank sum test, which yielded</w:t>
      </w:r>
      <w:r w:rsidRPr="004A3E31">
        <w:rPr>
          <w:rFonts w:ascii="Times New Roman" w:hAnsi="Times New Roman"/>
          <w:b/>
          <w:sz w:val="16"/>
          <w:szCs w:val="16"/>
        </w:rPr>
        <w:t xml:space="preserve"> </w:t>
      </w:r>
      <w:r w:rsidRPr="004A3E31">
        <w:rPr>
          <w:rFonts w:ascii="Times New Roman" w:hAnsi="Times New Roman"/>
          <w:sz w:val="16"/>
          <w:szCs w:val="16"/>
        </w:rPr>
        <w:t>nine pathways enriched (FDR q &lt; 0.01) for genes with differential enhancer-promoter loops have existing ev</w:t>
      </w:r>
      <w:r w:rsidRPr="004A3E31">
        <w:rPr>
          <w:rFonts w:ascii="Times New Roman" w:hAnsi="Times New Roman"/>
          <w:sz w:val="16"/>
          <w:szCs w:val="16"/>
        </w:rPr>
        <w:t>i</w:t>
      </w:r>
      <w:r w:rsidRPr="004A3E31">
        <w:rPr>
          <w:rFonts w:ascii="Times New Roman" w:hAnsi="Times New Roman"/>
          <w:sz w:val="16"/>
          <w:szCs w:val="16"/>
        </w:rPr>
        <w:t>dence of relevance to the two cell types and cancers</w:t>
      </w:r>
      <w:r w:rsidR="00E64A48">
        <w:rPr>
          <w:rFonts w:ascii="Times New Roman" w:hAnsi="Times New Roman"/>
          <w:sz w:val="16"/>
          <w:szCs w:val="16"/>
        </w:rPr>
        <w:t xml:space="preserve"> (See Supplement)</w:t>
      </w:r>
      <w:r w:rsidRPr="004A3E31">
        <w:rPr>
          <w:rFonts w:ascii="Times New Roman" w:hAnsi="Times New Roman"/>
          <w:sz w:val="16"/>
          <w:szCs w:val="16"/>
        </w:rPr>
        <w:t xml:space="preserve">. Genes related to estrogen response such as GREB1 and XBP1 </w:t>
      </w:r>
      <w:r w:rsidRPr="004A3E31">
        <w:rPr>
          <w:rFonts w:ascii="Times New Roman" w:hAnsi="Times New Roman"/>
          <w:sz w:val="16"/>
          <w:szCs w:val="16"/>
        </w:rPr>
        <w:fldChar w:fldCharType="begin">
          <w:fldData xml:space="preserve">PEVuZE5vdGU+PENpdGU+PEF1dGhvcj5TdW48L0F1dGhvcj48WWVhcj4yMDA3PC9ZZWFyPjxSZWNO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</w:fldData>
        </w:fldChar>
      </w:r>
      <w:r w:rsidRPr="004A3E31">
        <w:rPr>
          <w:rFonts w:ascii="Times New Roman" w:hAnsi="Times New Roman"/>
          <w:sz w:val="16"/>
          <w:szCs w:val="16"/>
        </w:rPr>
        <w:instrText xml:space="preserve"> ADDIN EN.CITE </w:instrText>
      </w:r>
      <w:r w:rsidRPr="004A3E31">
        <w:rPr>
          <w:rFonts w:ascii="Times New Roman" w:hAnsi="Times New Roman"/>
          <w:sz w:val="16"/>
          <w:szCs w:val="16"/>
        </w:rPr>
        <w:fldChar w:fldCharType="begin">
          <w:fldData xml:space="preserve">PEVuZE5vdGU+PENpdGU+PEF1dGhvcj5TdW48L0F1dGhvcj48WWVhcj4yMDA3PC9ZZWFyPjxSZWNO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</w:fldData>
        </w:fldChar>
      </w:r>
      <w:r w:rsidRPr="004A3E31">
        <w:rPr>
          <w:rFonts w:ascii="Times New Roman" w:hAnsi="Times New Roman"/>
          <w:sz w:val="16"/>
          <w:szCs w:val="16"/>
        </w:rPr>
        <w:instrText xml:space="preserve"> ADDIN EN.CITE.DATA </w:instrText>
      </w:r>
      <w:r w:rsidRPr="004A3E31">
        <w:rPr>
          <w:rFonts w:ascii="Times New Roman" w:hAnsi="Times New Roman"/>
          <w:sz w:val="16"/>
          <w:szCs w:val="16"/>
        </w:rPr>
      </w:r>
      <w:r w:rsidRPr="004A3E31">
        <w:rPr>
          <w:rFonts w:ascii="Times New Roman" w:hAnsi="Times New Roman"/>
          <w:sz w:val="16"/>
          <w:szCs w:val="16"/>
        </w:rPr>
        <w:fldChar w:fldCharType="end"/>
      </w:r>
      <w:r w:rsidRPr="004A3E31">
        <w:rPr>
          <w:rFonts w:ascii="Times New Roman" w:hAnsi="Times New Roman"/>
          <w:sz w:val="16"/>
          <w:szCs w:val="16"/>
        </w:rPr>
      </w:r>
      <w:r w:rsidRPr="004A3E31">
        <w:rPr>
          <w:rFonts w:ascii="Times New Roman" w:hAnsi="Times New Roman"/>
          <w:sz w:val="16"/>
          <w:szCs w:val="16"/>
        </w:rPr>
        <w:fldChar w:fldCharType="separate"/>
      </w:r>
      <w:r w:rsidRPr="004A3E31">
        <w:rPr>
          <w:rFonts w:ascii="Times New Roman" w:hAnsi="Times New Roman"/>
          <w:noProof/>
          <w:sz w:val="16"/>
          <w:szCs w:val="16"/>
        </w:rPr>
        <w:t>(Sengupta, et al., 2010; Sun, et al., 2007)</w:t>
      </w:r>
      <w:r w:rsidRPr="004A3E31">
        <w:rPr>
          <w:rFonts w:ascii="Times New Roman" w:hAnsi="Times New Roman"/>
          <w:sz w:val="16"/>
          <w:szCs w:val="16"/>
        </w:rPr>
        <w:fldChar w:fldCharType="end"/>
      </w:r>
      <w:r w:rsidRPr="004A3E31">
        <w:rPr>
          <w:rFonts w:ascii="Times New Roman" w:hAnsi="Times New Roman"/>
          <w:sz w:val="16"/>
          <w:szCs w:val="16"/>
        </w:rPr>
        <w:t xml:space="preserve">, for example, are linked by several strong loops to unique enhancers in the MCF-7 breast cancer cell line. Conversely, targets associated with c-MYC transcription factor, which plays a well-documented role in leukemia </w:t>
      </w:r>
      <w:r w:rsidRPr="004A3E31">
        <w:rPr>
          <w:rFonts w:ascii="Times New Roman" w:hAnsi="Times New Roman"/>
          <w:sz w:val="16"/>
          <w:szCs w:val="16"/>
        </w:rPr>
        <w:fldChar w:fldCharType="begin"/>
      </w:r>
      <w:r w:rsidRPr="004A3E31">
        <w:rPr>
          <w:rFonts w:ascii="Times New Roman" w:hAnsi="Times New Roman"/>
          <w:sz w:val="16"/>
          <w:szCs w:val="16"/>
        </w:rPr>
        <w:instrText xml:space="preserve"> ADDIN EN.CITE &lt;EndNote&gt;&lt;Cite&gt;&lt;Author&gt;Delgado&lt;/Author&gt;&lt;Year&gt;2010&lt;/Year&gt;&lt;RecNum&gt;109&lt;/RecNum&gt;&lt;DisplayText&gt;(Delgado and Leon, 2010)&lt;/DisplayText&gt;&lt;record&gt;&lt;rec-number&gt;109&lt;/rec-number&gt;&lt;foreign-keys&gt;&lt;key app="EN" db-id="spp0999r80r005efw5wvvezx5trzs2pzprre" timestamp="0"&gt;109&lt;/key&gt;&lt;/foreign-keys&gt;&lt;ref-type name="Journal Article"&gt;17&lt;/ref-type&gt;&lt;contributors&gt;&lt;authors&gt;&lt;author&gt;Delgado, M. D.&lt;/author&gt;&lt;author&gt;Leon, J.&lt;/author&gt;&lt;/authors&gt;&lt;/contributors&gt;&lt;auth-address&gt;Departamento de Biologia Molecular, Facultad de Medicina and Instituto de Biomedicina y Biotecnologia de Cantabria, Universidad de Cantabria-CSIC, Santander, Spain.&lt;/auth-address&gt;&lt;titles&gt;&lt;title&gt;Myc roles in hematopoiesis and leukemia&lt;/title&gt;&lt;secondary-title&gt;Genes Cancer&lt;/secondary-title&gt;&lt;/titles&gt;&lt;pages&gt;605-16&lt;/pages&gt;&lt;volume&gt;1&lt;/volume&gt;&lt;number&gt;6&lt;/number&gt;&lt;keywords&gt;&lt;keyword&gt;Myc&lt;/keyword&gt;&lt;keyword&gt;differentiation&lt;/keyword&gt;&lt;keyword&gt;hematopoietic stem cells&lt;/keyword&gt;&lt;keyword&gt;leukemia&lt;/keyword&gt;&lt;/keywords&gt;&lt;dates&gt;&lt;year&gt;2010&lt;/year&gt;&lt;pub-dates&gt;&lt;date&gt;Jun&lt;/date&gt;&lt;/pub-dates&gt;&lt;/dates&gt;&lt;isbn&gt;1947-6027 (Electronic)&amp;#xD;1947-6019 (Linking)&lt;/isbn&gt;&lt;accession-num&gt;21779460&lt;/accession-num&gt;&lt;urls&gt;&lt;related-urls&gt;&lt;url&gt;http://www.ncbi.nlm.nih.gov/pubmed/21779460&lt;/url&gt;&lt;/related-urls&gt;&lt;/urls&gt;&lt;custom2&gt;PMC3092227&lt;/custom2&gt;&lt;electronic-resource-num&gt;10.1177/1947601910377495&lt;/electronic-resource-num&gt;&lt;/record&gt;&lt;/Cite&gt;&lt;/EndNote&gt;</w:instrText>
      </w:r>
      <w:r w:rsidRPr="004A3E31">
        <w:rPr>
          <w:rFonts w:ascii="Times New Roman" w:hAnsi="Times New Roman"/>
          <w:sz w:val="16"/>
          <w:szCs w:val="16"/>
        </w:rPr>
        <w:fldChar w:fldCharType="separate"/>
      </w:r>
      <w:r w:rsidRPr="004A3E31">
        <w:rPr>
          <w:rFonts w:ascii="Times New Roman" w:hAnsi="Times New Roman"/>
          <w:sz w:val="16"/>
          <w:szCs w:val="16"/>
        </w:rPr>
        <w:t>(Delgado and Leon, 2010)</w:t>
      </w:r>
      <w:r w:rsidRPr="004A3E31">
        <w:rPr>
          <w:rFonts w:ascii="Times New Roman" w:hAnsi="Times New Roman"/>
          <w:sz w:val="16"/>
          <w:szCs w:val="16"/>
        </w:rPr>
        <w:fldChar w:fldCharType="end"/>
      </w:r>
      <w:r w:rsidRPr="004A3E31">
        <w:rPr>
          <w:rFonts w:ascii="Times New Roman" w:hAnsi="Times New Roman"/>
          <w:sz w:val="16"/>
          <w:szCs w:val="16"/>
        </w:rPr>
        <w:t xml:space="preserve">, and </w:t>
      </w:r>
      <w:proofErr w:type="spellStart"/>
      <w:r w:rsidRPr="004A3E31">
        <w:rPr>
          <w:rFonts w:ascii="Times New Roman" w:hAnsi="Times New Roman"/>
          <w:sz w:val="16"/>
          <w:szCs w:val="16"/>
        </w:rPr>
        <w:t>heme</w:t>
      </w:r>
      <w:proofErr w:type="spellEnd"/>
      <w:r w:rsidRPr="004A3E31">
        <w:rPr>
          <w:rFonts w:ascii="Times New Roman" w:hAnsi="Times New Roman"/>
          <w:sz w:val="16"/>
          <w:szCs w:val="16"/>
        </w:rPr>
        <w:t xml:space="preserve"> metabolism were enriched in K562. These results su</w:t>
      </w:r>
      <w:r w:rsidRPr="004A3E31">
        <w:rPr>
          <w:rFonts w:ascii="Times New Roman" w:hAnsi="Times New Roman"/>
          <w:sz w:val="16"/>
          <w:szCs w:val="16"/>
        </w:rPr>
        <w:t>g</w:t>
      </w:r>
      <w:r w:rsidRPr="004A3E31">
        <w:rPr>
          <w:rFonts w:ascii="Times New Roman" w:hAnsi="Times New Roman"/>
          <w:sz w:val="16"/>
          <w:szCs w:val="16"/>
        </w:rPr>
        <w:t>gest that differential topology analyses can systematically uncover known and novel regulatory loops related to disease and other phen</w:t>
      </w:r>
      <w:r w:rsidRPr="004A3E31">
        <w:rPr>
          <w:rFonts w:ascii="Times New Roman" w:hAnsi="Times New Roman"/>
          <w:sz w:val="16"/>
          <w:szCs w:val="16"/>
        </w:rPr>
        <w:t>o</w:t>
      </w:r>
      <w:r w:rsidRPr="004A3E31">
        <w:rPr>
          <w:rFonts w:ascii="Times New Roman" w:hAnsi="Times New Roman"/>
          <w:sz w:val="16"/>
          <w:szCs w:val="16"/>
        </w:rPr>
        <w:t xml:space="preserve">types of interest. </w:t>
      </w:r>
    </w:p>
    <w:p w14:paraId="425D0CC1" w14:textId="77777777" w:rsidR="00CF0A2E" w:rsidRPr="00CF0A2E" w:rsidRDefault="00CF0A2E" w:rsidP="00370605">
      <w:pPr>
        <w:spacing w:line="220" w:lineRule="exact"/>
      </w:pPr>
    </w:p>
    <w:p w14:paraId="61A240BB" w14:textId="6D92B9C9" w:rsidR="004A3E31" w:rsidRPr="004A3E31" w:rsidRDefault="004A3E31" w:rsidP="00370605">
      <w:pPr>
        <w:pStyle w:val="para-first"/>
      </w:pPr>
      <w:r w:rsidRPr="004A3E31">
        <w:rPr>
          <w:b/>
        </w:rPr>
        <w:t xml:space="preserve">Figure </w:t>
      </w:r>
      <w:r>
        <w:rPr>
          <w:b/>
        </w:rPr>
        <w:t>2</w:t>
      </w:r>
      <w:r w:rsidRPr="004A3E31">
        <w:t xml:space="preserve"> shows two examples of regions with differential looping with corresponding tracks for the active enhancer mark, H3K27 acetylation (H3K27ac). Panel </w:t>
      </w:r>
      <w:r w:rsidRPr="004A3E31">
        <w:rPr>
          <w:b/>
        </w:rPr>
        <w:t>(A)</w:t>
      </w:r>
      <w:r w:rsidRPr="004A3E31">
        <w:t xml:space="preserve"> shows a dynamic 3D landscape with many diffe</w:t>
      </w:r>
      <w:r w:rsidRPr="004A3E31">
        <w:t>r</w:t>
      </w:r>
      <w:r w:rsidRPr="004A3E31">
        <w:t>ential loops present more strongly in the K562 leukemia cell line than the MCF-7 breast cancer cell line. Most prominently, several unique e</w:t>
      </w:r>
      <w:r w:rsidRPr="004A3E31">
        <w:t>n</w:t>
      </w:r>
      <w:r w:rsidRPr="004A3E31">
        <w:t xml:space="preserve">hancer-promoter loops (red) link the </w:t>
      </w:r>
      <w:r w:rsidRPr="004A3E31">
        <w:rPr>
          <w:i/>
        </w:rPr>
        <w:t>MTHFR</w:t>
      </w:r>
      <w:r w:rsidRPr="004A3E31">
        <w:t xml:space="preserve"> promoter with nearby enhancers. Several of the enhancers are also linked by enhancer-enhancer loops (purple). Consistent with the increased looping the </w:t>
      </w:r>
      <w:r w:rsidRPr="004A3E31">
        <w:rPr>
          <w:i/>
        </w:rPr>
        <w:t>MTHFR</w:t>
      </w:r>
      <w:r w:rsidRPr="004A3E31">
        <w:t xml:space="preserve"> gene is expressed at a higher level in the K562 (leukemia) cell line relative to MCF-7 (breast cancer) cell line (FDR = 2.95 x 10</w:t>
      </w:r>
      <w:r w:rsidRPr="004A3E31">
        <w:rPr>
          <w:vertAlign w:val="superscript"/>
        </w:rPr>
        <w:t>-11</w:t>
      </w:r>
      <w:r w:rsidRPr="004A3E31">
        <w:t xml:space="preserve">). Notably, variants near this gene have been associated with increased risk for a variety of </w:t>
      </w:r>
      <w:proofErr w:type="spellStart"/>
      <w:r w:rsidRPr="004A3E31">
        <w:t>leukemias</w:t>
      </w:r>
      <w:proofErr w:type="spellEnd"/>
      <w:r w:rsidRPr="004A3E31">
        <w:t>.</w:t>
      </w:r>
      <w:r w:rsidRPr="004A3E31">
        <w:fldChar w:fldCharType="begin">
          <w:fldData xml:space="preserve">PEVuZE5vdGU+PENpdGU+PEF1dGhvcj5Nb29uPC9BdXRob3I+PFllYXI+MjAwNzwvWWVhcj48UmVj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==
</w:fldData>
        </w:fldChar>
      </w:r>
      <w:r>
        <w:instrText xml:space="preserve"> ADDIN EN.CITE </w:instrText>
      </w:r>
      <w:r>
        <w:fldChar w:fldCharType="begin">
          <w:fldData xml:space="preserve">PEVuZE5vdGU+PENpdGU+PEF1dGhvcj5Nb29uPC9BdXRob3I+PFllYXI+MjAwNzwvWWVhcj48UmVj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==
</w:fldData>
        </w:fldChar>
      </w:r>
      <w:r>
        <w:instrText xml:space="preserve"> ADDIN EN.CITE.DATA </w:instrText>
      </w:r>
      <w:r>
        <w:fldChar w:fldCharType="end"/>
      </w:r>
      <w:r w:rsidRPr="004A3E31">
        <w:fldChar w:fldCharType="separate"/>
      </w:r>
      <w:r>
        <w:rPr>
          <w:noProof/>
        </w:rPr>
        <w:t>(Moon, et al., 2007; Rossen, et al., 1985)</w:t>
      </w:r>
      <w:r w:rsidRPr="004A3E31">
        <w:fldChar w:fldCharType="end"/>
      </w:r>
      <w:r w:rsidRPr="004A3E31">
        <w:t xml:space="preserve"> Co</w:t>
      </w:r>
      <w:r w:rsidRPr="004A3E31">
        <w:t>n</w:t>
      </w:r>
      <w:r w:rsidRPr="004A3E31">
        <w:t xml:space="preserve">versely, Panel </w:t>
      </w:r>
      <w:r w:rsidRPr="004A3E31">
        <w:rPr>
          <w:b/>
        </w:rPr>
        <w:t xml:space="preserve">(B) </w:t>
      </w:r>
      <w:r w:rsidRPr="004A3E31">
        <w:t xml:space="preserve">shows a more active three-dimensional regulatory system in the MCF-7 cell line near the </w:t>
      </w:r>
      <w:r w:rsidRPr="004A3E31">
        <w:rPr>
          <w:i/>
        </w:rPr>
        <w:t>NFKBIA</w:t>
      </w:r>
      <w:r w:rsidRPr="004A3E31">
        <w:t xml:space="preserve"> gene, which has been linked to breast cancer </w:t>
      </w:r>
      <w:r w:rsidRPr="004A3E31">
        <w:fldChar w:fldCharType="begin"/>
      </w:r>
      <w:r>
        <w:instrText xml:space="preserve"> ADDIN EN.CITE &lt;EndNote&gt;&lt;Cite&gt;&lt;Author&gt;Curran&lt;/Author&gt;&lt;Year&gt;2002&lt;/Year&gt;&lt;RecNum&gt;101&lt;/RecNum&gt;&lt;DisplayText&gt;(Curran, et al., 2002)&lt;/DisplayText&gt;&lt;record&gt;&lt;rec-number&gt;101&lt;/rec-number&gt;&lt;foreign-keys&gt;&lt;key app="EN" db-id="spp0999r80r005efw5wvvezx5trzs2pzprre" timestamp="0"&gt;101&lt;/key&gt;&lt;/foreign-keys&gt;&lt;ref-type name="Journal Article"&gt;17&lt;/ref-type&gt;&lt;contributors&gt;&lt;authors&gt;&lt;author&gt;Curran, J. E.&lt;/author&gt;&lt;author&gt;Weinstein, S. R.&lt;/author&gt;&lt;author&gt;Griffiths, L. R.&lt;/author&gt;&lt;/authors&gt;&lt;/contributors&gt;&lt;auth-address&gt;Genomics Research Centre and Wesley Research Institute, School of Health Science, Griffith University Gold Coast, Parklands Drive, 9726, Southport, Qld, Australia.&lt;/auth-address&gt;&lt;titles&gt;&lt;title&gt;Polymorphic variants of NFKB1 and its inhibitory protein NFKBIA, and their involvement in sporadic breast cancer&lt;/title&gt;&lt;secondary-title&gt;Cancer Lett&lt;/secondary-title&gt;&lt;/titles&gt;&lt;pages&gt;103-7&lt;/pages&gt;&lt;volume&gt;188&lt;/volume&gt;&lt;number&gt;1-2&lt;/number&gt;&lt;keywords&gt;&lt;keyword&gt;Breast Neoplasms/*genetics/metabolism&lt;/keyword&gt;&lt;keyword&gt;Case-Control Studies&lt;/keyword&gt;&lt;keyword&gt;DNA Primers/chemistry&lt;/keyword&gt;&lt;keyword&gt;DNA, Neoplasm/analysis&lt;/keyword&gt;&lt;keyword&gt;Female&lt;/keyword&gt;&lt;keyword&gt;Gene Frequency&lt;/keyword&gt;&lt;keyword&gt;Genotype&lt;/keyword&gt;&lt;keyword&gt;Humans&lt;/keyword&gt;&lt;keyword&gt;I-kappa B Proteins/*genetics&lt;/keyword&gt;&lt;keyword&gt;NF-kappa B/*genetics&lt;/keyword&gt;&lt;keyword&gt;Polymerase Chain Reaction&lt;/keyword&gt;&lt;keyword&gt;*Polymorphism, Genetic&lt;/keyword&gt;&lt;/keywords&gt;&lt;dates&gt;&lt;year&gt;2002&lt;/year&gt;&lt;pub-dates&gt;&lt;date&gt;Dec 15&lt;/date&gt;&lt;/pub-dates&gt;&lt;/dates&gt;&lt;isbn&gt;0304-3835 (Print)&amp;#xD;0304-3835 (Linking)&lt;/isbn&gt;&lt;accession-num&gt;12406554&lt;/accession-num&gt;&lt;urls&gt;&lt;related-urls&gt;&lt;url&gt;http://www.ncbi.nlm.nih.gov/pubmed/12406554&lt;/url&gt;&lt;/related-urls&gt;&lt;/urls&gt;&lt;/record&gt;&lt;/Cite&gt;&lt;/EndNote&gt;</w:instrText>
      </w:r>
      <w:r w:rsidRPr="004A3E31">
        <w:fldChar w:fldCharType="separate"/>
      </w:r>
      <w:r>
        <w:rPr>
          <w:noProof/>
        </w:rPr>
        <w:t>(Curran, et al., 2002)</w:t>
      </w:r>
      <w:r w:rsidRPr="004A3E31">
        <w:fldChar w:fldCharType="end"/>
      </w:r>
      <w:r w:rsidRPr="004A3E31">
        <w:t xml:space="preserve"> and is overexpressed in MCF-7 compared to K562 (FDR = 0.0211). </w:t>
      </w:r>
    </w:p>
    <w:p w14:paraId="7705AC6A" w14:textId="77777777" w:rsidR="00CB73D7" w:rsidRDefault="00CB73D7" w:rsidP="004E0596">
      <w:pPr>
        <w:pStyle w:val="para-first"/>
      </w:pPr>
    </w:p>
    <w:p w14:paraId="02850ED4" w14:textId="1D18A3F6" w:rsidR="001C1CD6" w:rsidRDefault="004A3E31" w:rsidP="004A3E31">
      <w:pPr>
        <w:pStyle w:val="Heading2"/>
        <w:numPr>
          <w:ilvl w:val="0"/>
          <w:numId w:val="0"/>
        </w:numPr>
      </w:pPr>
      <w:r w:rsidRPr="00CF0A2E">
        <w:rPr>
          <w:bCs w:val="0"/>
        </w:rPr>
        <w:t>3.</w:t>
      </w:r>
      <w:r>
        <w:t>3</w:t>
      </w:r>
      <w:r>
        <w:tab/>
        <w:t>Epigenetic correlates of differential looping</w:t>
      </w:r>
    </w:p>
    <w:p w14:paraId="03B85421" w14:textId="77777777" w:rsidR="001E1A48" w:rsidRDefault="004A3E31" w:rsidP="004A3E31">
      <w:pPr>
        <w:pStyle w:val="para-first"/>
      </w:pPr>
      <w:r w:rsidRPr="004A3E31">
        <w:t>To assess the relationship between differential looping and chromatin state, we compared the MCF-7/K562 log fold-change in PET count to corresponding ratios for DNase hypersensitivity (open chromatin), DNA methylation from the Illumina 450k array, and ChIP-Seq data for RAD21 (a cohesin subunit) and H3K27ac. As it has been suggested that the alteration of one loop anchor is sufficient to disrupt the loop</w:t>
      </w:r>
      <w:r w:rsidRPr="004A3E31">
        <w:fldChar w:fldCharType="begin">
          <w:fldData xml:space="preserve">PEVuZE5vdGU+PENpdGU+PEF1dGhvcj5KaTwvQXV0aG9yPjxZZWFyPjIwMTY8L1llYXI+PFJlY051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</w:fldData>
        </w:fldChar>
      </w:r>
      <w:r>
        <w:instrText xml:space="preserve"> ADDIN EN.CITE </w:instrText>
      </w:r>
      <w:r>
        <w:fldChar w:fldCharType="begin">
          <w:fldData xml:space="preserve">PEVuZE5vdGU+PENpdGU+PEF1dGhvcj5KaTwvQXV0aG9yPjxZZWFyPjIwMTY8L1llYXI+PFJlY051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</w:fldData>
        </w:fldChar>
      </w:r>
      <w:r>
        <w:instrText xml:space="preserve"> ADDIN EN.CITE.DATA </w:instrText>
      </w:r>
      <w:r>
        <w:fldChar w:fldCharType="end"/>
      </w:r>
      <w:r w:rsidRPr="004A3E31">
        <w:fldChar w:fldCharType="separate"/>
      </w:r>
      <w:r>
        <w:rPr>
          <w:noProof/>
        </w:rPr>
        <w:t>(Ji, et al., 2016)</w:t>
      </w:r>
      <w:r w:rsidRPr="004A3E31">
        <w:fldChar w:fldCharType="end"/>
      </w:r>
      <w:r w:rsidRPr="004A3E31">
        <w:t xml:space="preserve">, we used the anchor with the greatest difference in epigenetic mark </w:t>
      </w:r>
    </w:p>
    <w:p w14:paraId="3E617948" w14:textId="245BC4C6" w:rsidR="001E1A48" w:rsidRDefault="001E1A48" w:rsidP="004A3E31">
      <w:pPr>
        <w:pStyle w:val="para-first"/>
      </w:pPr>
      <w:r>
        <w:rPr>
          <w:noProof/>
        </w:rPr>
        <w:lastRenderedPageBreak/>
        <w:drawing>
          <wp:anchor distT="0" distB="0" distL="114300" distR="114300" simplePos="0" relativeHeight="251661312" behindDoc="0" locked="0" layoutInCell="1" allowOverlap="1" wp14:anchorId="2BE172E7" wp14:editId="6F9897C0">
            <wp:simplePos x="0" y="0"/>
            <wp:positionH relativeFrom="column">
              <wp:posOffset>-63500</wp:posOffset>
            </wp:positionH>
            <wp:positionV relativeFrom="paragraph">
              <wp:posOffset>-114300</wp:posOffset>
            </wp:positionV>
            <wp:extent cx="6477000" cy="4014470"/>
            <wp:effectExtent l="0" t="0" r="0" b="0"/>
            <wp:wrapNone/>
            <wp:docPr id="13" name="Picture 13" descr="Macintosh HD:Users:lareauc:Desktop:Screen Shot 2017-03-05 at 5.0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areauc:Desktop:Screen Shot 2017-03-05 at 5.08.0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4014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768690" w14:textId="77777777" w:rsidR="001E1A48" w:rsidRDefault="001E1A48" w:rsidP="004A3E31">
      <w:pPr>
        <w:pStyle w:val="para-first"/>
      </w:pPr>
    </w:p>
    <w:p w14:paraId="2A152020" w14:textId="77777777" w:rsidR="001E1A48" w:rsidRDefault="001E1A48" w:rsidP="004A3E31">
      <w:pPr>
        <w:pStyle w:val="para-first"/>
      </w:pPr>
    </w:p>
    <w:p w14:paraId="077E2EFD" w14:textId="77777777" w:rsidR="001E1A48" w:rsidRDefault="001E1A48" w:rsidP="004A3E31">
      <w:pPr>
        <w:pStyle w:val="para-first"/>
      </w:pPr>
    </w:p>
    <w:p w14:paraId="0EDD5EB4" w14:textId="77777777" w:rsidR="001E1A48" w:rsidRDefault="001E1A48" w:rsidP="004A3E31">
      <w:pPr>
        <w:pStyle w:val="para-first"/>
      </w:pPr>
    </w:p>
    <w:p w14:paraId="5D86DB1B" w14:textId="77777777" w:rsidR="001E1A48" w:rsidRDefault="001E1A48" w:rsidP="004A3E31">
      <w:pPr>
        <w:pStyle w:val="para-first"/>
      </w:pPr>
    </w:p>
    <w:p w14:paraId="19909219" w14:textId="77777777" w:rsidR="001E1A48" w:rsidRDefault="001E1A48" w:rsidP="004A3E31">
      <w:pPr>
        <w:pStyle w:val="para-first"/>
      </w:pPr>
    </w:p>
    <w:p w14:paraId="5A418326" w14:textId="77777777" w:rsidR="001E1A48" w:rsidRDefault="001E1A48" w:rsidP="004A3E31">
      <w:pPr>
        <w:pStyle w:val="para-first"/>
      </w:pPr>
    </w:p>
    <w:p w14:paraId="1E51403E" w14:textId="77777777" w:rsidR="001E1A48" w:rsidRDefault="001E1A48" w:rsidP="004A3E31">
      <w:pPr>
        <w:pStyle w:val="para-first"/>
      </w:pPr>
    </w:p>
    <w:p w14:paraId="2E1A5288" w14:textId="77777777" w:rsidR="001E1A48" w:rsidRDefault="001E1A48" w:rsidP="004A3E31">
      <w:pPr>
        <w:pStyle w:val="para-first"/>
      </w:pPr>
    </w:p>
    <w:p w14:paraId="42DCF43D" w14:textId="77777777" w:rsidR="001E1A48" w:rsidRDefault="001E1A48" w:rsidP="004A3E31">
      <w:pPr>
        <w:pStyle w:val="para-first"/>
      </w:pPr>
    </w:p>
    <w:p w14:paraId="319290EB" w14:textId="77777777" w:rsidR="001E1A48" w:rsidRDefault="001E1A48" w:rsidP="004A3E31">
      <w:pPr>
        <w:pStyle w:val="para-first"/>
      </w:pPr>
    </w:p>
    <w:p w14:paraId="5ECE4928" w14:textId="77777777" w:rsidR="001E1A48" w:rsidRDefault="001E1A48" w:rsidP="004A3E31">
      <w:pPr>
        <w:pStyle w:val="para-first"/>
      </w:pPr>
    </w:p>
    <w:p w14:paraId="2AD96FCE" w14:textId="77777777" w:rsidR="001E1A48" w:rsidRDefault="001E1A48" w:rsidP="004A3E31">
      <w:pPr>
        <w:pStyle w:val="para-first"/>
      </w:pPr>
    </w:p>
    <w:p w14:paraId="72A2F75E" w14:textId="77777777" w:rsidR="001E1A48" w:rsidRDefault="001E1A48" w:rsidP="004A3E31">
      <w:pPr>
        <w:pStyle w:val="para-first"/>
      </w:pPr>
    </w:p>
    <w:p w14:paraId="70F8C090" w14:textId="77777777" w:rsidR="001E1A48" w:rsidRDefault="001E1A48" w:rsidP="004A3E31">
      <w:pPr>
        <w:pStyle w:val="para-first"/>
      </w:pPr>
    </w:p>
    <w:p w14:paraId="1200586A" w14:textId="77777777" w:rsidR="001E1A48" w:rsidRDefault="001E1A48" w:rsidP="004A3E31">
      <w:pPr>
        <w:pStyle w:val="para-first"/>
      </w:pPr>
    </w:p>
    <w:p w14:paraId="324C96FA" w14:textId="7BB686BC" w:rsidR="001E1A48" w:rsidRDefault="001E1A48" w:rsidP="004A3E31">
      <w:pPr>
        <w:pStyle w:val="para-first"/>
      </w:pPr>
    </w:p>
    <w:p w14:paraId="3F48BEB3" w14:textId="77777777" w:rsidR="001E1A48" w:rsidRDefault="001E1A48" w:rsidP="004A3E31">
      <w:pPr>
        <w:pStyle w:val="para-first"/>
      </w:pPr>
    </w:p>
    <w:p w14:paraId="031279DC" w14:textId="77777777" w:rsidR="001E1A48" w:rsidRDefault="001E1A48" w:rsidP="004A3E31">
      <w:pPr>
        <w:pStyle w:val="para-first"/>
      </w:pPr>
    </w:p>
    <w:p w14:paraId="4C0286F4" w14:textId="77777777" w:rsidR="001E1A48" w:rsidRDefault="001E1A48" w:rsidP="004A3E31">
      <w:pPr>
        <w:pStyle w:val="para-first"/>
      </w:pPr>
    </w:p>
    <w:p w14:paraId="18000F31" w14:textId="77777777" w:rsidR="001E1A48" w:rsidRDefault="001E1A48" w:rsidP="004A3E31">
      <w:pPr>
        <w:pStyle w:val="para-first"/>
      </w:pPr>
    </w:p>
    <w:p w14:paraId="55538864" w14:textId="77777777" w:rsidR="001E1A48" w:rsidRDefault="001E1A48" w:rsidP="004A3E31">
      <w:pPr>
        <w:pStyle w:val="para-first"/>
      </w:pPr>
    </w:p>
    <w:p w14:paraId="00A44A03" w14:textId="2B0C1661" w:rsidR="001E1A48" w:rsidRDefault="001E1A48" w:rsidP="004A3E31">
      <w:pPr>
        <w:pStyle w:val="para-first"/>
      </w:pPr>
    </w:p>
    <w:p w14:paraId="39B7F4DC" w14:textId="77777777" w:rsidR="001E1A48" w:rsidRDefault="001E1A48" w:rsidP="004A3E31">
      <w:pPr>
        <w:pStyle w:val="para-first"/>
      </w:pPr>
    </w:p>
    <w:p w14:paraId="6139765C" w14:textId="77777777" w:rsidR="001E1A48" w:rsidRDefault="001E1A48" w:rsidP="004A3E31">
      <w:pPr>
        <w:pStyle w:val="para-first"/>
      </w:pPr>
    </w:p>
    <w:p w14:paraId="747E95F0" w14:textId="77777777" w:rsidR="001E1A48" w:rsidRDefault="001E1A48" w:rsidP="004A3E31">
      <w:pPr>
        <w:pStyle w:val="para-first"/>
      </w:pPr>
    </w:p>
    <w:p w14:paraId="374B1552" w14:textId="74196704" w:rsidR="001E1A48" w:rsidRDefault="001E1A48" w:rsidP="004A3E31">
      <w:pPr>
        <w:pStyle w:val="para-first"/>
      </w:pPr>
      <w:r>
        <w:rPr>
          <w:noProof/>
        </w:rPr>
        <mc:AlternateContent>
          <mc:Choice Requires="wps">
            <w:drawing>
              <wp:anchor distT="0" distB="0" distL="114300" distR="114300" simplePos="0" relativeHeight="251662336" behindDoc="0" locked="0" layoutInCell="1" allowOverlap="1" wp14:anchorId="78FAF3ED" wp14:editId="381DACDF">
                <wp:simplePos x="0" y="0"/>
                <wp:positionH relativeFrom="column">
                  <wp:posOffset>-63500</wp:posOffset>
                </wp:positionH>
                <wp:positionV relativeFrom="paragraph">
                  <wp:posOffset>0</wp:posOffset>
                </wp:positionV>
                <wp:extent cx="6540500" cy="5715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6540500" cy="5715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698794" w14:textId="7812A1AC" w:rsidR="00920043" w:rsidRPr="00370605" w:rsidRDefault="00920043" w:rsidP="004A6A8A">
                            <w:pPr>
                              <w:spacing w:line="160" w:lineRule="exact"/>
                              <w:rPr>
                                <w:rFonts w:ascii="Times New Roman" w:hAnsi="Times New Roman"/>
                                <w:b/>
                                <w:sz w:val="13"/>
                                <w:szCs w:val="13"/>
                              </w:rPr>
                            </w:pPr>
                            <w:r>
                              <w:rPr>
                                <w:rFonts w:ascii="Times New Roman" w:hAnsi="Times New Roman"/>
                                <w:b/>
                                <w:sz w:val="13"/>
                                <w:szCs w:val="13"/>
                              </w:rPr>
                              <w:t>Fig. 2</w:t>
                            </w:r>
                            <w:r w:rsidRPr="00370605">
                              <w:rPr>
                                <w:rFonts w:ascii="Times New Roman" w:hAnsi="Times New Roman"/>
                                <w:b/>
                                <w:sz w:val="13"/>
                                <w:szCs w:val="13"/>
                              </w:rPr>
                              <w:t xml:space="preserve">. </w:t>
                            </w:r>
                            <w:proofErr w:type="gramStart"/>
                            <w:r w:rsidRPr="00370605">
                              <w:rPr>
                                <w:rFonts w:ascii="Times New Roman" w:hAnsi="Times New Roman"/>
                                <w:b/>
                                <w:sz w:val="13"/>
                                <w:szCs w:val="13"/>
                              </w:rPr>
                              <w:t>Sample visualizations of differential looping</w:t>
                            </w:r>
                            <w:r w:rsidRPr="00370605">
                              <w:rPr>
                                <w:rFonts w:ascii="Times New Roman" w:hAnsi="Times New Roman"/>
                                <w:sz w:val="13"/>
                                <w:szCs w:val="13"/>
                              </w:rPr>
                              <w:t>.</w:t>
                            </w:r>
                            <w:proofErr w:type="gramEnd"/>
                            <w:r w:rsidRPr="00370605">
                              <w:rPr>
                                <w:rFonts w:ascii="Times New Roman" w:hAnsi="Times New Roman"/>
                                <w:sz w:val="13"/>
                                <w:szCs w:val="13"/>
                              </w:rPr>
                              <w:t xml:space="preserve"> Each panel shows the combined POL2 ChIA-PET replicates for the K562 and MCF-7 cell lines as well as the cell type-specific H3K27ac ChIP-Seq track. Line widths are indicative of the number of PETs supporting a loop while colors represent biological annotation (red: enhancer-promoter; purple: enhancer-enhancer; black: no special annotation). </w:t>
                            </w:r>
                            <w:r w:rsidRPr="00370605">
                              <w:rPr>
                                <w:rFonts w:ascii="Times New Roman" w:hAnsi="Times New Roman"/>
                                <w:i/>
                                <w:sz w:val="13"/>
                                <w:szCs w:val="13"/>
                              </w:rPr>
                              <w:t>MTHFR</w:t>
                            </w:r>
                            <w:r w:rsidRPr="00370605">
                              <w:rPr>
                                <w:rFonts w:ascii="Times New Roman" w:hAnsi="Times New Roman"/>
                                <w:sz w:val="13"/>
                                <w:szCs w:val="13"/>
                              </w:rPr>
                              <w:t xml:space="preserve"> (A) and</w:t>
                            </w:r>
                            <w:r w:rsidRPr="00370605">
                              <w:rPr>
                                <w:rFonts w:ascii="Times New Roman" w:hAnsi="Times New Roman"/>
                                <w:b/>
                                <w:sz w:val="13"/>
                                <w:szCs w:val="13"/>
                              </w:rPr>
                              <w:t xml:space="preserve"> </w:t>
                            </w:r>
                            <w:r w:rsidRPr="00370605">
                              <w:rPr>
                                <w:rFonts w:ascii="Times New Roman" w:hAnsi="Times New Roman"/>
                                <w:i/>
                                <w:sz w:val="13"/>
                                <w:szCs w:val="13"/>
                              </w:rPr>
                              <w:t>NFKBIA</w:t>
                            </w:r>
                            <w:r w:rsidRPr="00370605">
                              <w:rPr>
                                <w:rFonts w:ascii="Times New Roman" w:hAnsi="Times New Roman"/>
                                <w:sz w:val="13"/>
                                <w:szCs w:val="13"/>
                              </w:rPr>
                              <w:t xml:space="preserve"> (B) have variable topological and epigenetic landscapes between the two cell lines and have been implicated in leukemia and breast cancer,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4.95pt;margin-top:0;width:51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" filled="f" stroked="f">
                <v:textbox>
                  <w:txbxContent>
                    <w:p w14:paraId="40698794" w14:textId="7812A1AC" w:rsidR="00920043" w:rsidRPr="00370605" w:rsidRDefault="00920043" w:rsidP="004A6A8A">
                      <w:pPr>
                        <w:spacing w:line="160" w:lineRule="exact"/>
                        <w:rPr>
                          <w:rFonts w:ascii="Times New Roman" w:hAnsi="Times New Roman"/>
                          <w:b/>
                          <w:sz w:val="13"/>
                          <w:szCs w:val="13"/>
                        </w:rPr>
                      </w:pPr>
                      <w:r>
                        <w:rPr>
                          <w:rFonts w:ascii="Times New Roman" w:hAnsi="Times New Roman"/>
                          <w:b/>
                          <w:sz w:val="13"/>
                          <w:szCs w:val="13"/>
                        </w:rPr>
                        <w:t>Fig. 2</w:t>
                      </w:r>
                      <w:r w:rsidRPr="00370605">
                        <w:rPr>
                          <w:rFonts w:ascii="Times New Roman" w:hAnsi="Times New Roman"/>
                          <w:b/>
                          <w:sz w:val="13"/>
                          <w:szCs w:val="13"/>
                        </w:rPr>
                        <w:t xml:space="preserve">. </w:t>
                      </w:r>
                      <w:proofErr w:type="gramStart"/>
                      <w:r w:rsidRPr="00370605">
                        <w:rPr>
                          <w:rFonts w:ascii="Times New Roman" w:hAnsi="Times New Roman"/>
                          <w:b/>
                          <w:sz w:val="13"/>
                          <w:szCs w:val="13"/>
                        </w:rPr>
                        <w:t>Sample visualizations of differential looping</w:t>
                      </w:r>
                      <w:r w:rsidRPr="00370605">
                        <w:rPr>
                          <w:rFonts w:ascii="Times New Roman" w:hAnsi="Times New Roman"/>
                          <w:sz w:val="13"/>
                          <w:szCs w:val="13"/>
                        </w:rPr>
                        <w:t>.</w:t>
                      </w:r>
                      <w:proofErr w:type="gramEnd"/>
                      <w:r w:rsidRPr="00370605">
                        <w:rPr>
                          <w:rFonts w:ascii="Times New Roman" w:hAnsi="Times New Roman"/>
                          <w:sz w:val="13"/>
                          <w:szCs w:val="13"/>
                        </w:rPr>
                        <w:t xml:space="preserve"> Each panel shows the combined POL2 ChIA-PET replicates for the K562 and MCF-7 cell lines as well as the cell type-specific H3K27ac ChIP-Seq track. Line widths are indicative of the number of PETs supporting a loop while colors represent biological annotation (red: enhancer-promoter; purple: enhan</w:t>
                      </w:r>
                      <w:r w:rsidRPr="00370605">
                        <w:rPr>
                          <w:rFonts w:ascii="Times New Roman" w:hAnsi="Times New Roman"/>
                          <w:sz w:val="13"/>
                          <w:szCs w:val="13"/>
                        </w:rPr>
                        <w:t>c</w:t>
                      </w:r>
                      <w:r w:rsidRPr="00370605">
                        <w:rPr>
                          <w:rFonts w:ascii="Times New Roman" w:hAnsi="Times New Roman"/>
                          <w:sz w:val="13"/>
                          <w:szCs w:val="13"/>
                        </w:rPr>
                        <w:t xml:space="preserve">er-enhancer; black: no special annotation). </w:t>
                      </w:r>
                      <w:r w:rsidRPr="00370605">
                        <w:rPr>
                          <w:rFonts w:ascii="Times New Roman" w:hAnsi="Times New Roman"/>
                          <w:i/>
                          <w:sz w:val="13"/>
                          <w:szCs w:val="13"/>
                        </w:rPr>
                        <w:t>MTHFR</w:t>
                      </w:r>
                      <w:r w:rsidRPr="00370605">
                        <w:rPr>
                          <w:rFonts w:ascii="Times New Roman" w:hAnsi="Times New Roman"/>
                          <w:sz w:val="13"/>
                          <w:szCs w:val="13"/>
                        </w:rPr>
                        <w:t xml:space="preserve"> (A) and</w:t>
                      </w:r>
                      <w:r w:rsidRPr="00370605">
                        <w:rPr>
                          <w:rFonts w:ascii="Times New Roman" w:hAnsi="Times New Roman"/>
                          <w:b/>
                          <w:sz w:val="13"/>
                          <w:szCs w:val="13"/>
                        </w:rPr>
                        <w:t xml:space="preserve"> </w:t>
                      </w:r>
                      <w:r w:rsidRPr="00370605">
                        <w:rPr>
                          <w:rFonts w:ascii="Times New Roman" w:hAnsi="Times New Roman"/>
                          <w:i/>
                          <w:sz w:val="13"/>
                          <w:szCs w:val="13"/>
                        </w:rPr>
                        <w:t>NFKBIA</w:t>
                      </w:r>
                      <w:r w:rsidRPr="00370605">
                        <w:rPr>
                          <w:rFonts w:ascii="Times New Roman" w:hAnsi="Times New Roman"/>
                          <w:sz w:val="13"/>
                          <w:szCs w:val="13"/>
                        </w:rPr>
                        <w:t xml:space="preserve"> (B) have variable topological and epigenetic lan</w:t>
                      </w:r>
                      <w:r w:rsidRPr="00370605">
                        <w:rPr>
                          <w:rFonts w:ascii="Times New Roman" w:hAnsi="Times New Roman"/>
                          <w:sz w:val="13"/>
                          <w:szCs w:val="13"/>
                        </w:rPr>
                        <w:t>d</w:t>
                      </w:r>
                      <w:r w:rsidRPr="00370605">
                        <w:rPr>
                          <w:rFonts w:ascii="Times New Roman" w:hAnsi="Times New Roman"/>
                          <w:sz w:val="13"/>
                          <w:szCs w:val="13"/>
                        </w:rPr>
                        <w:t>scapes between the two cell lines and have been implicated in leukemia and breast cancer, respectively.</w:t>
                      </w:r>
                    </w:p>
                  </w:txbxContent>
                </v:textbox>
              </v:shape>
            </w:pict>
          </mc:Fallback>
        </mc:AlternateContent>
      </w:r>
    </w:p>
    <w:p w14:paraId="567DAB73" w14:textId="77777777" w:rsidR="001E1A48" w:rsidRDefault="001E1A48" w:rsidP="004A3E31">
      <w:pPr>
        <w:pStyle w:val="para-first"/>
      </w:pPr>
    </w:p>
    <w:p w14:paraId="2E27519D" w14:textId="77777777" w:rsidR="001E1A48" w:rsidRDefault="001E1A48" w:rsidP="004A3E31">
      <w:pPr>
        <w:pStyle w:val="para-first"/>
      </w:pPr>
    </w:p>
    <w:p w14:paraId="0E4FCF79" w14:textId="77777777" w:rsidR="001E1A48" w:rsidRDefault="001E1A48" w:rsidP="004A3E31">
      <w:pPr>
        <w:pStyle w:val="para-first"/>
      </w:pPr>
    </w:p>
    <w:p w14:paraId="40B9E295" w14:textId="6FBB7072" w:rsidR="004A3E31" w:rsidRDefault="004A3E31" w:rsidP="004A3E31">
      <w:pPr>
        <w:pStyle w:val="para-first"/>
      </w:pPr>
      <w:proofErr w:type="gramStart"/>
      <w:r w:rsidRPr="004A3E31">
        <w:t>in</w:t>
      </w:r>
      <w:proofErr w:type="gramEnd"/>
      <w:r w:rsidRPr="004A3E31">
        <w:t xml:space="preserve"> each case. For the sequencing data (ChIP-Seq, DNase), we subtracted the mean of the changes to account for variable total sequencing depth. </w:t>
      </w:r>
      <w:r w:rsidRPr="004A3E31">
        <w:rPr>
          <w:b/>
        </w:rPr>
        <w:t xml:space="preserve">Figure </w:t>
      </w:r>
      <w:r>
        <w:rPr>
          <w:b/>
        </w:rPr>
        <w:t>3</w:t>
      </w:r>
      <w:r w:rsidRPr="004A3E31">
        <w:t xml:space="preserve"> summarizes these results, which indicate that increasing loop strength in a cell type is positively correlated with </w:t>
      </w:r>
      <w:r w:rsidRPr="004A3E31">
        <w:rPr>
          <w:b/>
        </w:rPr>
        <w:t>(A)</w:t>
      </w:r>
      <w:r w:rsidRPr="004A3E31">
        <w:t xml:space="preserve"> open chromatin, </w:t>
      </w:r>
      <w:r w:rsidRPr="004A3E31">
        <w:rPr>
          <w:b/>
        </w:rPr>
        <w:t>(C)</w:t>
      </w:r>
      <w:r w:rsidRPr="004A3E31">
        <w:t xml:space="preserve"> cohesin localization, and </w:t>
      </w:r>
      <w:r w:rsidRPr="004A3E31">
        <w:rPr>
          <w:b/>
        </w:rPr>
        <w:t xml:space="preserve">(D) </w:t>
      </w:r>
      <w:r w:rsidRPr="004A3E31">
        <w:t xml:space="preserve">active enhancer markings. On the other hand, </w:t>
      </w:r>
      <w:r w:rsidRPr="004A3E31">
        <w:rPr>
          <w:b/>
        </w:rPr>
        <w:t xml:space="preserve">(B) </w:t>
      </w:r>
      <w:r w:rsidRPr="004A3E31">
        <w:t xml:space="preserve">DNA methylation was negatively correlated with loop strength, suggesting that </w:t>
      </w:r>
      <w:proofErr w:type="spellStart"/>
      <w:r w:rsidRPr="004A3E31">
        <w:t>hypermethylation</w:t>
      </w:r>
      <w:proofErr w:type="spellEnd"/>
      <w:r w:rsidRPr="004A3E31">
        <w:t xml:space="preserve"> of a genomic locus may i</w:t>
      </w:r>
      <w:r w:rsidRPr="004A3E31">
        <w:t>n</w:t>
      </w:r>
      <w:r w:rsidRPr="004A3E31">
        <w:t xml:space="preserve">hibit loop formation. </w:t>
      </w:r>
    </w:p>
    <w:p w14:paraId="25F896A3" w14:textId="77777777" w:rsidR="001E1A48" w:rsidRDefault="001E1A48" w:rsidP="004A3E31">
      <w:pPr>
        <w:pStyle w:val="para-first"/>
      </w:pPr>
    </w:p>
    <w:p w14:paraId="7B27141D" w14:textId="77777777" w:rsidR="001E1A48" w:rsidRPr="004E13A5" w:rsidRDefault="001E1A48" w:rsidP="001E1A48">
      <w:pPr>
        <w:pStyle w:val="Heading2"/>
        <w:numPr>
          <w:ilvl w:val="0"/>
          <w:numId w:val="0"/>
        </w:numPr>
      </w:pPr>
      <w:r w:rsidRPr="00CF0A2E">
        <w:rPr>
          <w:bCs w:val="0"/>
        </w:rPr>
        <w:t>3.</w:t>
      </w:r>
      <w:r>
        <w:t>4</w:t>
      </w:r>
      <w:r>
        <w:tab/>
        <w:t>Differential</w:t>
      </w:r>
      <w:r w:rsidRPr="004B172B">
        <w:t xml:space="preserve"> looping and gene expression</w:t>
      </w:r>
    </w:p>
    <w:p w14:paraId="3E760B01" w14:textId="65927A74" w:rsidR="001E1A48" w:rsidRDefault="001E1A48" w:rsidP="001E1A48">
      <w:pPr>
        <w:pStyle w:val="Normal1"/>
        <w:spacing w:line="220" w:lineRule="exact"/>
        <w:rPr>
          <w:rFonts w:ascii="Times New Roman" w:hAnsi="Times New Roman" w:cs="Times New Roman"/>
          <w:sz w:val="16"/>
          <w:szCs w:val="16"/>
        </w:rPr>
      </w:pPr>
      <w:r w:rsidRPr="0002045E">
        <w:rPr>
          <w:rFonts w:ascii="Times New Roman" w:eastAsia="Times New Roman" w:hAnsi="Times New Roman" w:cs="Times New Roman"/>
          <w:sz w:val="16"/>
          <w:szCs w:val="16"/>
        </w:rPr>
        <w:t>Having ascertained that loop strength is tightly correlated with epigenetic state, we next sought to characterize the relationship between looping and transcription with a focus on the role of enhancer-promoter intera</w:t>
      </w:r>
      <w:r w:rsidRPr="0002045E">
        <w:rPr>
          <w:rFonts w:ascii="Times New Roman" w:eastAsia="Times New Roman" w:hAnsi="Times New Roman" w:cs="Times New Roman"/>
          <w:sz w:val="16"/>
          <w:szCs w:val="16"/>
        </w:rPr>
        <w:t>c</w:t>
      </w:r>
      <w:r w:rsidRPr="0002045E">
        <w:rPr>
          <w:rFonts w:ascii="Times New Roman" w:eastAsia="Times New Roman" w:hAnsi="Times New Roman" w:cs="Times New Roman"/>
          <w:sz w:val="16"/>
          <w:szCs w:val="16"/>
        </w:rPr>
        <w:t xml:space="preserve">tions. </w:t>
      </w:r>
      <w:r w:rsidRPr="0002045E">
        <w:rPr>
          <w:rFonts w:ascii="Times New Roman" w:eastAsia="Times New Roman" w:hAnsi="Times New Roman" w:cs="Times New Roman"/>
          <w:b/>
          <w:sz w:val="16"/>
          <w:szCs w:val="16"/>
        </w:rPr>
        <w:t xml:space="preserve">Figure </w:t>
      </w:r>
      <w:r>
        <w:rPr>
          <w:rFonts w:ascii="Times New Roman" w:eastAsia="Times New Roman" w:hAnsi="Times New Roman" w:cs="Times New Roman"/>
          <w:b/>
          <w:sz w:val="16"/>
          <w:szCs w:val="16"/>
        </w:rPr>
        <w:t>4</w:t>
      </w:r>
      <w:r w:rsidRPr="0002045E">
        <w:rPr>
          <w:rFonts w:ascii="Times New Roman" w:eastAsia="Times New Roman" w:hAnsi="Times New Roman" w:cs="Times New Roman"/>
          <w:sz w:val="16"/>
          <w:szCs w:val="16"/>
        </w:rPr>
        <w:t xml:space="preserve"> </w:t>
      </w:r>
      <w:r w:rsidRPr="0002045E">
        <w:rPr>
          <w:rFonts w:ascii="Times New Roman" w:eastAsia="Times New Roman" w:hAnsi="Times New Roman" w:cs="Times New Roman"/>
          <w:b/>
          <w:sz w:val="16"/>
          <w:szCs w:val="16"/>
        </w:rPr>
        <w:t>(A)</w:t>
      </w:r>
      <w:r w:rsidRPr="0002045E">
        <w:rPr>
          <w:rFonts w:ascii="Times New Roman" w:eastAsia="Times New Roman" w:hAnsi="Times New Roman" w:cs="Times New Roman"/>
          <w:sz w:val="16"/>
          <w:szCs w:val="16"/>
        </w:rPr>
        <w:t xml:space="preserve"> summarizes differential expression in MCF-7 vs. K562 as a function of loop strength showing that differences in enhan</w:t>
      </w:r>
      <w:r w:rsidRPr="0002045E">
        <w:rPr>
          <w:rFonts w:ascii="Times New Roman" w:eastAsia="Times New Roman" w:hAnsi="Times New Roman" w:cs="Times New Roman"/>
          <w:sz w:val="16"/>
          <w:szCs w:val="16"/>
        </w:rPr>
        <w:t>c</w:t>
      </w:r>
      <w:r w:rsidRPr="0002045E">
        <w:rPr>
          <w:rFonts w:ascii="Times New Roman" w:eastAsia="Times New Roman" w:hAnsi="Times New Roman" w:cs="Times New Roman"/>
          <w:sz w:val="16"/>
          <w:szCs w:val="16"/>
        </w:rPr>
        <w:t>er-promoter loop strength between the cell types is strongly positively correlated with differences in gene expression level. Of the pairs of enhancer-promoter loops/transcripts where both the loop and gene e</w:t>
      </w:r>
      <w:r w:rsidRPr="0002045E">
        <w:rPr>
          <w:rFonts w:ascii="Times New Roman" w:eastAsia="Times New Roman" w:hAnsi="Times New Roman" w:cs="Times New Roman"/>
          <w:sz w:val="16"/>
          <w:szCs w:val="16"/>
        </w:rPr>
        <w:t>x</w:t>
      </w:r>
      <w:r w:rsidRPr="0002045E">
        <w:rPr>
          <w:rFonts w:ascii="Times New Roman" w:eastAsia="Times New Roman" w:hAnsi="Times New Roman" w:cs="Times New Roman"/>
          <w:sz w:val="16"/>
          <w:szCs w:val="16"/>
        </w:rPr>
        <w:t>pression were significantly differ</w:t>
      </w:r>
      <w:r>
        <w:rPr>
          <w:rFonts w:ascii="Times New Roman" w:eastAsia="Times New Roman" w:hAnsi="Times New Roman" w:cs="Times New Roman"/>
          <w:sz w:val="16"/>
          <w:szCs w:val="16"/>
        </w:rPr>
        <w:t>ential (FDR &lt; 0.01; N = 230), 96.1</w:t>
      </w:r>
      <w:r w:rsidRPr="0002045E">
        <w:rPr>
          <w:rFonts w:ascii="Times New Roman" w:eastAsia="Times New Roman" w:hAnsi="Times New Roman" w:cs="Times New Roman"/>
          <w:sz w:val="16"/>
          <w:szCs w:val="16"/>
        </w:rPr>
        <w:t xml:space="preserve">% agreed in direction. </w:t>
      </w:r>
      <w:r>
        <w:rPr>
          <w:rFonts w:ascii="Times New Roman" w:eastAsia="Times New Roman" w:hAnsi="Times New Roman" w:cs="Times New Roman"/>
          <w:sz w:val="16"/>
          <w:szCs w:val="16"/>
        </w:rPr>
        <w:t>We propose then that in the context of enhancer-promoter looping, identifying differential loops between cell states can be a useful</w:t>
      </w:r>
      <w:r>
        <w:rPr>
          <w:rFonts w:ascii="Times New Roman" w:hAnsi="Times New Roman" w:cs="Times New Roman"/>
          <w:sz w:val="16"/>
          <w:szCs w:val="16"/>
        </w:rPr>
        <w:t xml:space="preserve"> means for uncovering correlates of transcriptional change observed in RNA-Seq analyses.</w:t>
      </w:r>
    </w:p>
    <w:p w14:paraId="3F70AC7A" w14:textId="77777777" w:rsidR="001E1A48" w:rsidRPr="001E1A48" w:rsidRDefault="001E1A48" w:rsidP="001E1A48">
      <w:pPr>
        <w:pStyle w:val="Normal1"/>
        <w:spacing w:line="220" w:lineRule="exact"/>
        <w:rPr>
          <w:rFonts w:ascii="Times New Roman" w:hAnsi="Times New Roman" w:cs="Times New Roman"/>
          <w:sz w:val="16"/>
          <w:szCs w:val="16"/>
        </w:rPr>
      </w:pPr>
    </w:p>
    <w:p w14:paraId="1F10E0F3" w14:textId="77777777" w:rsidR="001E1A48" w:rsidRDefault="001E1A48" w:rsidP="001E1A48">
      <w:pPr>
        <w:pStyle w:val="Normal1"/>
        <w:spacing w:line="220" w:lineRule="exact"/>
        <w:rPr>
          <w:rFonts w:ascii="Times New Roman" w:eastAsia="Times New Roman" w:hAnsi="Times New Roman" w:cs="Times New Roman"/>
          <w:sz w:val="16"/>
          <w:szCs w:val="16"/>
        </w:rPr>
      </w:pPr>
      <w:r w:rsidRPr="0002045E">
        <w:rPr>
          <w:rFonts w:ascii="Times New Roman" w:eastAsia="Times New Roman" w:hAnsi="Times New Roman" w:cs="Times New Roman"/>
          <w:sz w:val="16"/>
          <w:szCs w:val="16"/>
        </w:rPr>
        <w:t>As both H3K27 acetylation and DNA methylation are known to correlate with transcription</w:t>
      </w:r>
      <w:r w:rsidRPr="0002045E">
        <w:rPr>
          <w:rFonts w:ascii="Times New Roman" w:eastAsia="Times New Roman" w:hAnsi="Times New Roman" w:cs="Times New Roman"/>
          <w:sz w:val="16"/>
          <w:szCs w:val="16"/>
        </w:rPr>
        <w:fldChar w:fldCharType="begin"/>
      </w:r>
      <w:r w:rsidRPr="0002045E">
        <w:rPr>
          <w:rFonts w:ascii="Times New Roman" w:eastAsia="Times New Roman" w:hAnsi="Times New Roman" w:cs="Times New Roman"/>
          <w:sz w:val="16"/>
          <w:szCs w:val="16"/>
        </w:rPr>
        <w:instrText xml:space="preserve"> ADDIN EN.CITE &lt;EndNote&gt;&lt;Cite&gt;&lt;Author&gt;Bell&lt;/Author&gt;&lt;Year&gt;2011&lt;/Year&gt;&lt;RecNum&gt;104&lt;/RecNum&gt;&lt;DisplayText&gt;(Bell, et al., 2011)&lt;/DisplayText&gt;&lt;record&gt;&lt;rec-number&gt;104&lt;/rec-number&gt;&lt;foreign-keys&gt;&lt;key app="EN" db-id="spp0999r80r005efw5wvvezx5trzs2pzprre" timestamp="0"&gt;104&lt;/key&gt;&lt;/foreign-keys&gt;&lt;ref-type name="Journal Article"&gt;17&lt;/ref-type&gt;&lt;contributors&gt;&lt;authors&gt;&lt;author&gt;Bell, J. T.&lt;/author&gt;&lt;author&gt;Pai, A. A.&lt;/author&gt;&lt;author&gt;Pickrell, J. K.&lt;/author&gt;&lt;author&gt;Gaffney, D. J.&lt;/author&gt;&lt;author&gt;Pique-Regi, R.&lt;/author&gt;&lt;author&gt;Degner, J. F.&lt;/author&gt;&lt;author&gt;Gilad, Y.&lt;/author&gt;&lt;author&gt;Pritchard, J. K.&lt;/author&gt;&lt;/authors&gt;&lt;/contributors&gt;&lt;auth-address&gt;Department of Human Genetics, The University of Chicago, Chicago, IL 60637, USA. jordana@well.ox.ac.uk&lt;/auth-address&gt;&lt;titles&gt;&lt;title&gt;DNA methylation patterns associate with genetic and gene expression variation in HapMap cell lines&lt;/title&gt;&lt;secondary-title&gt;Genome Biol&lt;/secondary-title&gt;&lt;/titles&gt;&lt;pages&gt;R10&lt;/pages&gt;&lt;volume&gt;12&lt;/volume&gt;&lt;number&gt;1&lt;/number&gt;&lt;keywords&gt;&lt;keyword&gt;Cell Line&lt;/keyword&gt;&lt;keyword&gt;*DNA Methylation&lt;/keyword&gt;&lt;keyword&gt;*Epigenesis, Genetic&lt;/keyword&gt;&lt;keyword&gt;*Gene Expression Regulation&lt;/keyword&gt;&lt;keyword&gt;Genome, Human&lt;/keyword&gt;&lt;keyword&gt;Genome-Wide Association Study&lt;/keyword&gt;&lt;keyword&gt;Genotype&lt;/keyword&gt;&lt;keyword&gt;*HapMap Project&lt;/keyword&gt;&lt;keyword&gt;Histones/metabolism&lt;/keyword&gt;&lt;keyword&gt;Humans&lt;/keyword&gt;&lt;keyword&gt;Polymorphism, Single Nucleotide&lt;/keyword&gt;&lt;keyword&gt;Promoter Regions, Genetic&lt;/keyword&gt;&lt;keyword&gt;Quantitative Trait Loci&lt;/keyword&gt;&lt;keyword&gt;Transcription, Genetic&lt;/keyword&gt;&lt;/keywords&gt;&lt;dates&gt;&lt;year&gt;2011&lt;/year&gt;&lt;/dates&gt;&lt;isbn&gt;1474-760X (Electronic)&amp;#xD;1474-7596 (Linking)&lt;/isbn&gt;&lt;accession-num&gt;21251332&lt;/accession-num&gt;&lt;urls&gt;&lt;related-urls&gt;&lt;url&gt;http://www.ncbi.nlm.nih.gov/pubmed/21251332&lt;/url&gt;&lt;/related-urls&gt;&lt;/urls&gt;&lt;custom2&gt;PMC3091299&lt;/custom2&gt;&lt;electronic-resource-num&gt;10.1186/gb-2011-12-1-r10&lt;/electronic-resource-num&gt;&lt;/record&gt;&lt;/Cite&gt;&lt;/EndNote&gt;</w:instrText>
      </w:r>
      <w:r w:rsidRPr="0002045E">
        <w:rPr>
          <w:rFonts w:ascii="Times New Roman" w:eastAsia="Times New Roman" w:hAnsi="Times New Roman" w:cs="Times New Roman"/>
          <w:sz w:val="16"/>
          <w:szCs w:val="16"/>
        </w:rPr>
        <w:fldChar w:fldCharType="separate"/>
      </w:r>
      <w:r w:rsidRPr="0002045E">
        <w:rPr>
          <w:rFonts w:ascii="Times New Roman" w:eastAsia="Times New Roman" w:hAnsi="Times New Roman" w:cs="Times New Roman"/>
          <w:noProof/>
          <w:sz w:val="16"/>
          <w:szCs w:val="16"/>
        </w:rPr>
        <w:t>(Bell, et al., 2011)</w:t>
      </w:r>
      <w:r w:rsidRPr="0002045E">
        <w:rPr>
          <w:rFonts w:ascii="Times New Roman" w:eastAsia="Times New Roman" w:hAnsi="Times New Roman" w:cs="Times New Roman"/>
          <w:sz w:val="16"/>
          <w:szCs w:val="16"/>
        </w:rPr>
        <w:fldChar w:fldCharType="end"/>
      </w:r>
      <w:r w:rsidRPr="0002045E">
        <w:rPr>
          <w:rFonts w:ascii="Times New Roman" w:eastAsia="Times New Roman" w:hAnsi="Times New Roman" w:cs="Times New Roman"/>
          <w:sz w:val="16"/>
          <w:szCs w:val="16"/>
        </w:rPr>
        <w:t>, we sought to investigate whether these marks might play different roles at gene promoters vs. distal e</w:t>
      </w:r>
      <w:r w:rsidRPr="0002045E">
        <w:rPr>
          <w:rFonts w:ascii="Times New Roman" w:eastAsia="Times New Roman" w:hAnsi="Times New Roman" w:cs="Times New Roman"/>
          <w:sz w:val="16"/>
          <w:szCs w:val="16"/>
        </w:rPr>
        <w:t>n</w:t>
      </w:r>
      <w:r w:rsidRPr="0002045E">
        <w:rPr>
          <w:rFonts w:ascii="Times New Roman" w:eastAsia="Times New Roman" w:hAnsi="Times New Roman" w:cs="Times New Roman"/>
          <w:sz w:val="16"/>
          <w:szCs w:val="16"/>
        </w:rPr>
        <w:t xml:space="preserve">hancers. </w:t>
      </w:r>
      <w:r w:rsidRPr="0002045E">
        <w:rPr>
          <w:rFonts w:ascii="Times New Roman" w:eastAsia="Times New Roman" w:hAnsi="Times New Roman" w:cs="Times New Roman"/>
          <w:b/>
          <w:sz w:val="16"/>
          <w:szCs w:val="16"/>
        </w:rPr>
        <w:t xml:space="preserve">Figure </w:t>
      </w:r>
      <w:r>
        <w:rPr>
          <w:rFonts w:ascii="Times New Roman" w:eastAsia="Times New Roman" w:hAnsi="Times New Roman" w:cs="Times New Roman"/>
          <w:b/>
          <w:sz w:val="16"/>
          <w:szCs w:val="16"/>
        </w:rPr>
        <w:t>4</w:t>
      </w:r>
      <w:r w:rsidRPr="0002045E">
        <w:rPr>
          <w:rFonts w:ascii="Times New Roman" w:eastAsia="Times New Roman" w:hAnsi="Times New Roman" w:cs="Times New Roman"/>
          <w:sz w:val="16"/>
          <w:szCs w:val="16"/>
        </w:rPr>
        <w:t xml:space="preserve"> shows that, as expected, both</w:t>
      </w:r>
      <w:r w:rsidRPr="0002045E">
        <w:rPr>
          <w:rFonts w:ascii="Times New Roman" w:eastAsia="Times New Roman" w:hAnsi="Times New Roman" w:cs="Times New Roman"/>
          <w:b/>
          <w:sz w:val="16"/>
          <w:szCs w:val="16"/>
        </w:rPr>
        <w:t xml:space="preserve"> </w:t>
      </w:r>
      <w:r w:rsidRPr="0002045E">
        <w:rPr>
          <w:rFonts w:ascii="Times New Roman" w:eastAsia="Times New Roman" w:hAnsi="Times New Roman" w:cs="Times New Roman"/>
          <w:sz w:val="16"/>
          <w:szCs w:val="16"/>
        </w:rPr>
        <w:t xml:space="preserve">distal </w:t>
      </w:r>
      <w:r w:rsidRPr="0002045E">
        <w:rPr>
          <w:rFonts w:ascii="Times New Roman" w:eastAsia="Times New Roman" w:hAnsi="Times New Roman" w:cs="Times New Roman"/>
          <w:b/>
          <w:sz w:val="16"/>
          <w:szCs w:val="16"/>
        </w:rPr>
        <w:t>(B)</w:t>
      </w:r>
      <w:r w:rsidRPr="0002045E">
        <w:rPr>
          <w:rFonts w:ascii="Times New Roman" w:eastAsia="Times New Roman" w:hAnsi="Times New Roman" w:cs="Times New Roman"/>
          <w:sz w:val="16"/>
          <w:szCs w:val="16"/>
        </w:rPr>
        <w:t xml:space="preserve"> and promoter </w:t>
      </w:r>
      <w:r w:rsidRPr="0002045E">
        <w:rPr>
          <w:rFonts w:ascii="Times New Roman" w:eastAsia="Times New Roman" w:hAnsi="Times New Roman" w:cs="Times New Roman"/>
          <w:b/>
          <w:sz w:val="16"/>
          <w:szCs w:val="16"/>
        </w:rPr>
        <w:t>(C)</w:t>
      </w:r>
      <w:r w:rsidRPr="0002045E">
        <w:rPr>
          <w:rFonts w:ascii="Times New Roman" w:eastAsia="Times New Roman" w:hAnsi="Times New Roman" w:cs="Times New Roman"/>
          <w:sz w:val="16"/>
          <w:szCs w:val="16"/>
        </w:rPr>
        <w:t xml:space="preserve"> changes in H3K27ac are positively correlated with expression </w:t>
      </w:r>
    </w:p>
    <w:p w14:paraId="3A9C4E37" w14:textId="77777777" w:rsidR="00C50E37" w:rsidRDefault="00C50E37" w:rsidP="001E1A48">
      <w:pPr>
        <w:pStyle w:val="Normal1"/>
        <w:spacing w:line="220" w:lineRule="exact"/>
        <w:rPr>
          <w:rFonts w:ascii="Times New Roman" w:eastAsia="Times New Roman" w:hAnsi="Times New Roman" w:cs="Times New Roman"/>
          <w:sz w:val="16"/>
          <w:szCs w:val="16"/>
        </w:rPr>
      </w:pPr>
    </w:p>
    <w:p w14:paraId="51910785" w14:textId="77777777" w:rsidR="001E1A48" w:rsidRDefault="001E1A48" w:rsidP="004A3E31">
      <w:pPr>
        <w:pStyle w:val="para-first"/>
      </w:pPr>
    </w:p>
    <w:p w14:paraId="43DA5135" w14:textId="77777777" w:rsidR="001E1A48" w:rsidRDefault="001E1A48" w:rsidP="004A3E31">
      <w:pPr>
        <w:pStyle w:val="para-first"/>
      </w:pPr>
    </w:p>
    <w:p w14:paraId="296A3A91" w14:textId="77777777" w:rsidR="001E1A48" w:rsidRDefault="001E1A48" w:rsidP="004A3E31">
      <w:pPr>
        <w:pStyle w:val="para-first"/>
      </w:pPr>
    </w:p>
    <w:p w14:paraId="6B559E1F" w14:textId="77777777" w:rsidR="001E1A48" w:rsidRDefault="001E1A48" w:rsidP="004A3E31">
      <w:pPr>
        <w:pStyle w:val="para-first"/>
      </w:pPr>
    </w:p>
    <w:p w14:paraId="4E9FF61C" w14:textId="77777777" w:rsidR="001E1A48" w:rsidRDefault="001E1A48" w:rsidP="004A3E31">
      <w:pPr>
        <w:pStyle w:val="para-first"/>
      </w:pPr>
    </w:p>
    <w:p w14:paraId="69B16AE8" w14:textId="77777777" w:rsidR="001E1A48" w:rsidRDefault="001E1A48" w:rsidP="004A3E31">
      <w:pPr>
        <w:pStyle w:val="para-first"/>
      </w:pPr>
    </w:p>
    <w:p w14:paraId="565F4535" w14:textId="77777777" w:rsidR="001E1A48" w:rsidRDefault="001E1A48" w:rsidP="004A3E31">
      <w:pPr>
        <w:pStyle w:val="para-first"/>
      </w:pPr>
    </w:p>
    <w:p w14:paraId="1FEEF6EB" w14:textId="77777777" w:rsidR="001E1A48" w:rsidRDefault="001E1A48" w:rsidP="004A3E31">
      <w:pPr>
        <w:pStyle w:val="para-first"/>
      </w:pPr>
    </w:p>
    <w:p w14:paraId="2D836818" w14:textId="77777777" w:rsidR="001E1A48" w:rsidRDefault="001E1A48" w:rsidP="004A3E31">
      <w:pPr>
        <w:pStyle w:val="para-first"/>
      </w:pPr>
    </w:p>
    <w:p w14:paraId="253D2894" w14:textId="77777777" w:rsidR="001E1A48" w:rsidRDefault="001E1A48" w:rsidP="004A3E31">
      <w:pPr>
        <w:pStyle w:val="para-first"/>
      </w:pPr>
    </w:p>
    <w:p w14:paraId="364A70A9" w14:textId="77777777" w:rsidR="001E1A48" w:rsidRDefault="001E1A48" w:rsidP="004A3E31">
      <w:pPr>
        <w:pStyle w:val="para-first"/>
      </w:pPr>
    </w:p>
    <w:p w14:paraId="60D0D464" w14:textId="77777777" w:rsidR="001E1A48" w:rsidRDefault="001E1A48" w:rsidP="004A3E31">
      <w:pPr>
        <w:pStyle w:val="para-first"/>
      </w:pPr>
    </w:p>
    <w:p w14:paraId="4670E7BB" w14:textId="77777777" w:rsidR="001E1A48" w:rsidRDefault="001E1A48" w:rsidP="004A3E31">
      <w:pPr>
        <w:pStyle w:val="para-first"/>
      </w:pPr>
    </w:p>
    <w:p w14:paraId="7476BDE2" w14:textId="77777777" w:rsidR="001E1A48" w:rsidRDefault="001E1A48" w:rsidP="004A3E31">
      <w:pPr>
        <w:pStyle w:val="para-first"/>
      </w:pPr>
    </w:p>
    <w:p w14:paraId="0A5F75D9" w14:textId="77777777" w:rsidR="001E1A48" w:rsidRDefault="001E1A48" w:rsidP="004A3E31">
      <w:pPr>
        <w:pStyle w:val="para-first"/>
      </w:pPr>
    </w:p>
    <w:p w14:paraId="0B38CB4B" w14:textId="77777777" w:rsidR="001E1A48" w:rsidRDefault="001E1A48" w:rsidP="004A3E31">
      <w:pPr>
        <w:pStyle w:val="para-first"/>
      </w:pPr>
    </w:p>
    <w:p w14:paraId="1CDBBE56" w14:textId="77777777" w:rsidR="001E1A48" w:rsidRDefault="001E1A48" w:rsidP="004A3E31">
      <w:pPr>
        <w:pStyle w:val="para-first"/>
      </w:pPr>
    </w:p>
    <w:p w14:paraId="3521A4A9" w14:textId="77777777" w:rsidR="001E1A48" w:rsidRDefault="001E1A48" w:rsidP="004A3E31">
      <w:pPr>
        <w:pStyle w:val="para-first"/>
      </w:pPr>
    </w:p>
    <w:p w14:paraId="66B6C2CE" w14:textId="77777777" w:rsidR="001E1A48" w:rsidRDefault="001E1A48" w:rsidP="004A3E31">
      <w:pPr>
        <w:pStyle w:val="para-first"/>
      </w:pPr>
    </w:p>
    <w:p w14:paraId="0C5C49C2" w14:textId="77777777" w:rsidR="001E1A48" w:rsidRDefault="001E1A48" w:rsidP="004A3E31">
      <w:pPr>
        <w:pStyle w:val="para-first"/>
      </w:pPr>
    </w:p>
    <w:p w14:paraId="4B8640B0" w14:textId="77777777" w:rsidR="001E1A48" w:rsidRDefault="001E1A48" w:rsidP="004A3E31">
      <w:pPr>
        <w:pStyle w:val="para-first"/>
      </w:pPr>
    </w:p>
    <w:p w14:paraId="786C7607" w14:textId="77777777" w:rsidR="001E1A48" w:rsidRDefault="001E1A48" w:rsidP="004A3E31">
      <w:pPr>
        <w:pStyle w:val="para-first"/>
      </w:pPr>
    </w:p>
    <w:p w14:paraId="73F8DF6E" w14:textId="77777777" w:rsidR="001E1A48" w:rsidRDefault="001E1A48" w:rsidP="004A3E31">
      <w:pPr>
        <w:pStyle w:val="para-first"/>
      </w:pPr>
    </w:p>
    <w:p w14:paraId="2DA06697" w14:textId="77777777" w:rsidR="001E1A48" w:rsidRDefault="001E1A48" w:rsidP="004A3E31">
      <w:pPr>
        <w:pStyle w:val="para-first"/>
      </w:pPr>
    </w:p>
    <w:p w14:paraId="7D8C6A6C" w14:textId="77777777" w:rsidR="001E1A48" w:rsidRDefault="001E1A48" w:rsidP="004A3E31">
      <w:pPr>
        <w:pStyle w:val="para-first"/>
      </w:pPr>
    </w:p>
    <w:p w14:paraId="0EDB9A96" w14:textId="77777777" w:rsidR="001E1A48" w:rsidRDefault="001E1A48" w:rsidP="004A3E31">
      <w:pPr>
        <w:pStyle w:val="para-first"/>
      </w:pPr>
    </w:p>
    <w:p w14:paraId="19C62EF5" w14:textId="77777777" w:rsidR="001E1A48" w:rsidRDefault="001E1A48" w:rsidP="004A3E31">
      <w:pPr>
        <w:pStyle w:val="para-first"/>
      </w:pPr>
    </w:p>
    <w:p w14:paraId="630424E6" w14:textId="77777777" w:rsidR="001E1A48" w:rsidRDefault="001E1A48" w:rsidP="004A3E31">
      <w:pPr>
        <w:pStyle w:val="para-first"/>
      </w:pPr>
    </w:p>
    <w:p w14:paraId="310878BA" w14:textId="77777777" w:rsidR="001E1A48" w:rsidRDefault="001E1A48" w:rsidP="004A3E31">
      <w:pPr>
        <w:pStyle w:val="para-first"/>
      </w:pPr>
    </w:p>
    <w:p w14:paraId="4A9971F7" w14:textId="77777777" w:rsidR="001E1A48" w:rsidRDefault="001E1A48" w:rsidP="004A3E31">
      <w:pPr>
        <w:pStyle w:val="para-first"/>
      </w:pPr>
    </w:p>
    <w:p w14:paraId="2C45A540" w14:textId="5F315751" w:rsidR="001E1A48" w:rsidRDefault="001E1A48" w:rsidP="001E1A48">
      <w:pPr>
        <w:pStyle w:val="Normal1"/>
        <w:spacing w:line="160" w:lineRule="exact"/>
        <w:rPr>
          <w:rFonts w:ascii="Times New Roman" w:hAnsi="Times New Roman" w:cs="Times New Roman"/>
          <w:b/>
          <w:sz w:val="13"/>
          <w:szCs w:val="13"/>
        </w:rPr>
      </w:pPr>
    </w:p>
    <w:p w14:paraId="06E158BA" w14:textId="02EFA8C1" w:rsidR="001E1A48" w:rsidRDefault="00C50E37" w:rsidP="001E1A48">
      <w:pPr>
        <w:pStyle w:val="Normal1"/>
        <w:spacing w:line="160" w:lineRule="exact"/>
        <w:rPr>
          <w:rFonts w:ascii="Times New Roman" w:hAnsi="Times New Roman" w:cs="Times New Roman"/>
          <w:b/>
          <w:sz w:val="13"/>
          <w:szCs w:val="13"/>
        </w:rPr>
      </w:pPr>
      <w:r>
        <w:rPr>
          <w:rFonts w:ascii="Helvetica" w:eastAsia="Times New Roman" w:hAnsi="Helvetica"/>
          <w:b/>
          <w:noProof/>
          <w:sz w:val="20"/>
          <w:szCs w:val="20"/>
        </w:rPr>
        <w:drawing>
          <wp:anchor distT="0" distB="0" distL="114300" distR="114300" simplePos="0" relativeHeight="251664384" behindDoc="0" locked="0" layoutInCell="1" allowOverlap="1" wp14:anchorId="1009848B" wp14:editId="3F299DEC">
            <wp:simplePos x="0" y="0"/>
            <wp:positionH relativeFrom="column">
              <wp:posOffset>31750</wp:posOffset>
            </wp:positionH>
            <wp:positionV relativeFrom="paragraph">
              <wp:posOffset>40005</wp:posOffset>
            </wp:positionV>
            <wp:extent cx="2971800" cy="2982595"/>
            <wp:effectExtent l="0" t="0" r="0" b="0"/>
            <wp:wrapNone/>
            <wp:docPr id="15" name="Picture 15" descr="Macintosh HD:Users:lareauc:Desktop:Screen Shot 2017-03-05 at 5.18.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areauc:Desktop:Screen Shot 2017-03-05 at 5.18.3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98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58E32" w14:textId="77777777" w:rsidR="001E1A48" w:rsidRDefault="001E1A48" w:rsidP="001E1A48">
      <w:pPr>
        <w:pStyle w:val="Normal1"/>
        <w:spacing w:line="160" w:lineRule="exact"/>
        <w:rPr>
          <w:rFonts w:ascii="Times New Roman" w:hAnsi="Times New Roman" w:cs="Times New Roman"/>
          <w:b/>
          <w:sz w:val="13"/>
          <w:szCs w:val="13"/>
        </w:rPr>
      </w:pPr>
    </w:p>
    <w:p w14:paraId="6BFCD799" w14:textId="77777777" w:rsidR="001E1A48" w:rsidRDefault="001E1A48" w:rsidP="001E1A48">
      <w:pPr>
        <w:pStyle w:val="Normal1"/>
        <w:spacing w:line="160" w:lineRule="exact"/>
        <w:rPr>
          <w:rFonts w:ascii="Times New Roman" w:hAnsi="Times New Roman" w:cs="Times New Roman"/>
          <w:b/>
          <w:sz w:val="13"/>
          <w:szCs w:val="13"/>
        </w:rPr>
      </w:pPr>
    </w:p>
    <w:p w14:paraId="5DE7F4B4" w14:textId="77777777" w:rsidR="001E1A48" w:rsidRDefault="001E1A48" w:rsidP="001E1A48">
      <w:pPr>
        <w:pStyle w:val="Normal1"/>
        <w:spacing w:line="160" w:lineRule="exact"/>
        <w:rPr>
          <w:rFonts w:ascii="Times New Roman" w:hAnsi="Times New Roman" w:cs="Times New Roman"/>
          <w:b/>
          <w:sz w:val="13"/>
          <w:szCs w:val="13"/>
        </w:rPr>
      </w:pPr>
    </w:p>
    <w:p w14:paraId="26A37B6D" w14:textId="77777777" w:rsidR="001E1A48" w:rsidRDefault="001E1A48" w:rsidP="001E1A48">
      <w:pPr>
        <w:pStyle w:val="Normal1"/>
        <w:spacing w:line="160" w:lineRule="exact"/>
        <w:rPr>
          <w:rFonts w:ascii="Times New Roman" w:hAnsi="Times New Roman" w:cs="Times New Roman"/>
          <w:b/>
          <w:sz w:val="13"/>
          <w:szCs w:val="13"/>
        </w:rPr>
      </w:pPr>
    </w:p>
    <w:p w14:paraId="68C2DCDC" w14:textId="77777777" w:rsidR="001E1A48" w:rsidRDefault="001E1A48" w:rsidP="001E1A48">
      <w:pPr>
        <w:pStyle w:val="Normal1"/>
        <w:spacing w:line="160" w:lineRule="exact"/>
        <w:rPr>
          <w:rFonts w:ascii="Times New Roman" w:hAnsi="Times New Roman" w:cs="Times New Roman"/>
          <w:b/>
          <w:sz w:val="13"/>
          <w:szCs w:val="13"/>
        </w:rPr>
      </w:pPr>
    </w:p>
    <w:p w14:paraId="169FE314" w14:textId="77777777" w:rsidR="001E1A48" w:rsidRDefault="001E1A48" w:rsidP="001E1A48">
      <w:pPr>
        <w:pStyle w:val="Normal1"/>
        <w:spacing w:line="160" w:lineRule="exact"/>
        <w:rPr>
          <w:rFonts w:ascii="Times New Roman" w:hAnsi="Times New Roman" w:cs="Times New Roman"/>
          <w:b/>
          <w:sz w:val="13"/>
          <w:szCs w:val="13"/>
        </w:rPr>
      </w:pPr>
    </w:p>
    <w:p w14:paraId="0ED7331C" w14:textId="54E5D387" w:rsidR="001E1A48" w:rsidRDefault="001E1A48" w:rsidP="001E1A48">
      <w:pPr>
        <w:pStyle w:val="Normal1"/>
        <w:spacing w:line="160" w:lineRule="exact"/>
        <w:rPr>
          <w:rFonts w:ascii="Times New Roman" w:hAnsi="Times New Roman" w:cs="Times New Roman"/>
          <w:b/>
          <w:sz w:val="13"/>
          <w:szCs w:val="13"/>
        </w:rPr>
      </w:pPr>
    </w:p>
    <w:p w14:paraId="70D07F87" w14:textId="77777777" w:rsidR="001E1A48" w:rsidRDefault="001E1A48" w:rsidP="001E1A48">
      <w:pPr>
        <w:pStyle w:val="Normal1"/>
        <w:spacing w:line="160" w:lineRule="exact"/>
        <w:rPr>
          <w:rFonts w:ascii="Times New Roman" w:hAnsi="Times New Roman" w:cs="Times New Roman"/>
          <w:b/>
          <w:sz w:val="13"/>
          <w:szCs w:val="13"/>
        </w:rPr>
      </w:pPr>
    </w:p>
    <w:p w14:paraId="09B94D64" w14:textId="77777777" w:rsidR="001E1A48" w:rsidRDefault="001E1A48" w:rsidP="001E1A48">
      <w:pPr>
        <w:pStyle w:val="Normal1"/>
        <w:spacing w:line="160" w:lineRule="exact"/>
        <w:rPr>
          <w:rFonts w:ascii="Times New Roman" w:hAnsi="Times New Roman" w:cs="Times New Roman"/>
          <w:b/>
          <w:sz w:val="13"/>
          <w:szCs w:val="13"/>
        </w:rPr>
      </w:pPr>
    </w:p>
    <w:p w14:paraId="24DAA5CF" w14:textId="77777777" w:rsidR="001E1A48" w:rsidRDefault="001E1A48" w:rsidP="001E1A48">
      <w:pPr>
        <w:pStyle w:val="Normal1"/>
        <w:spacing w:line="160" w:lineRule="exact"/>
        <w:rPr>
          <w:rFonts w:ascii="Times New Roman" w:hAnsi="Times New Roman" w:cs="Times New Roman"/>
          <w:b/>
          <w:sz w:val="13"/>
          <w:szCs w:val="13"/>
        </w:rPr>
      </w:pPr>
    </w:p>
    <w:p w14:paraId="7317BDAE" w14:textId="77777777" w:rsidR="001E1A48" w:rsidRDefault="001E1A48" w:rsidP="001E1A48">
      <w:pPr>
        <w:pStyle w:val="Normal1"/>
        <w:spacing w:line="160" w:lineRule="exact"/>
        <w:rPr>
          <w:rFonts w:ascii="Times New Roman" w:hAnsi="Times New Roman" w:cs="Times New Roman"/>
          <w:b/>
          <w:sz w:val="13"/>
          <w:szCs w:val="13"/>
        </w:rPr>
      </w:pPr>
    </w:p>
    <w:p w14:paraId="70D4A0FD" w14:textId="77777777" w:rsidR="001E1A48" w:rsidRDefault="001E1A48" w:rsidP="001E1A48">
      <w:pPr>
        <w:pStyle w:val="Normal1"/>
        <w:spacing w:line="160" w:lineRule="exact"/>
        <w:rPr>
          <w:rFonts w:ascii="Times New Roman" w:hAnsi="Times New Roman" w:cs="Times New Roman"/>
          <w:b/>
          <w:sz w:val="13"/>
          <w:szCs w:val="13"/>
        </w:rPr>
      </w:pPr>
    </w:p>
    <w:p w14:paraId="2830EF97" w14:textId="77777777" w:rsidR="001E1A48" w:rsidRDefault="001E1A48" w:rsidP="001E1A48">
      <w:pPr>
        <w:pStyle w:val="Normal1"/>
        <w:spacing w:line="160" w:lineRule="exact"/>
        <w:rPr>
          <w:rFonts w:ascii="Times New Roman" w:hAnsi="Times New Roman" w:cs="Times New Roman"/>
          <w:b/>
          <w:sz w:val="13"/>
          <w:szCs w:val="13"/>
        </w:rPr>
      </w:pPr>
    </w:p>
    <w:p w14:paraId="78643A0F" w14:textId="77777777" w:rsidR="001E1A48" w:rsidRDefault="001E1A48" w:rsidP="001E1A48">
      <w:pPr>
        <w:pStyle w:val="Normal1"/>
        <w:spacing w:line="160" w:lineRule="exact"/>
        <w:rPr>
          <w:rFonts w:ascii="Times New Roman" w:hAnsi="Times New Roman" w:cs="Times New Roman"/>
          <w:b/>
          <w:sz w:val="13"/>
          <w:szCs w:val="13"/>
        </w:rPr>
      </w:pPr>
    </w:p>
    <w:p w14:paraId="38145938" w14:textId="77777777" w:rsidR="001E1A48" w:rsidRDefault="001E1A48" w:rsidP="001E1A48">
      <w:pPr>
        <w:pStyle w:val="Normal1"/>
        <w:spacing w:line="160" w:lineRule="exact"/>
        <w:rPr>
          <w:rFonts w:ascii="Times New Roman" w:hAnsi="Times New Roman" w:cs="Times New Roman"/>
          <w:b/>
          <w:sz w:val="13"/>
          <w:szCs w:val="13"/>
        </w:rPr>
      </w:pPr>
    </w:p>
    <w:p w14:paraId="7FAF9846" w14:textId="77777777" w:rsidR="001E1A48" w:rsidRDefault="001E1A48" w:rsidP="001E1A48">
      <w:pPr>
        <w:pStyle w:val="Normal1"/>
        <w:spacing w:line="160" w:lineRule="exact"/>
        <w:rPr>
          <w:rFonts w:ascii="Times New Roman" w:hAnsi="Times New Roman" w:cs="Times New Roman"/>
          <w:b/>
          <w:sz w:val="13"/>
          <w:szCs w:val="13"/>
        </w:rPr>
      </w:pPr>
    </w:p>
    <w:p w14:paraId="0E71BAF5" w14:textId="77777777" w:rsidR="001E1A48" w:rsidRDefault="001E1A48" w:rsidP="001E1A48">
      <w:pPr>
        <w:pStyle w:val="Normal1"/>
        <w:spacing w:line="160" w:lineRule="exact"/>
        <w:rPr>
          <w:rFonts w:ascii="Times New Roman" w:hAnsi="Times New Roman" w:cs="Times New Roman"/>
          <w:b/>
          <w:sz w:val="13"/>
          <w:szCs w:val="13"/>
        </w:rPr>
      </w:pPr>
    </w:p>
    <w:p w14:paraId="3C1DF07E" w14:textId="77777777" w:rsidR="001E1A48" w:rsidRDefault="001E1A48" w:rsidP="001E1A48">
      <w:pPr>
        <w:pStyle w:val="Normal1"/>
        <w:spacing w:line="160" w:lineRule="exact"/>
        <w:rPr>
          <w:rFonts w:ascii="Times New Roman" w:hAnsi="Times New Roman" w:cs="Times New Roman"/>
          <w:b/>
          <w:sz w:val="13"/>
          <w:szCs w:val="13"/>
        </w:rPr>
      </w:pPr>
    </w:p>
    <w:p w14:paraId="639FE10C" w14:textId="77777777" w:rsidR="001E1A48" w:rsidRDefault="001E1A48" w:rsidP="001E1A48">
      <w:pPr>
        <w:pStyle w:val="Normal1"/>
        <w:spacing w:line="160" w:lineRule="exact"/>
        <w:rPr>
          <w:rFonts w:ascii="Times New Roman" w:hAnsi="Times New Roman" w:cs="Times New Roman"/>
          <w:b/>
          <w:sz w:val="13"/>
          <w:szCs w:val="13"/>
        </w:rPr>
      </w:pPr>
    </w:p>
    <w:p w14:paraId="3D882A1C" w14:textId="77777777" w:rsidR="001E1A48" w:rsidRDefault="001E1A48" w:rsidP="001E1A48">
      <w:pPr>
        <w:pStyle w:val="Normal1"/>
        <w:spacing w:line="160" w:lineRule="exact"/>
        <w:rPr>
          <w:rFonts w:ascii="Times New Roman" w:hAnsi="Times New Roman" w:cs="Times New Roman"/>
          <w:b/>
          <w:sz w:val="13"/>
          <w:szCs w:val="13"/>
        </w:rPr>
      </w:pPr>
    </w:p>
    <w:p w14:paraId="2BC43E5A" w14:textId="77777777" w:rsidR="001E1A48" w:rsidRDefault="001E1A48" w:rsidP="001E1A48">
      <w:pPr>
        <w:pStyle w:val="Normal1"/>
        <w:spacing w:line="160" w:lineRule="exact"/>
        <w:rPr>
          <w:rFonts w:ascii="Times New Roman" w:hAnsi="Times New Roman" w:cs="Times New Roman"/>
          <w:b/>
          <w:sz w:val="13"/>
          <w:szCs w:val="13"/>
        </w:rPr>
      </w:pPr>
    </w:p>
    <w:p w14:paraId="2298D5CB" w14:textId="77777777" w:rsidR="001E1A48" w:rsidRDefault="001E1A48" w:rsidP="001E1A48">
      <w:pPr>
        <w:pStyle w:val="Normal1"/>
        <w:spacing w:line="160" w:lineRule="exact"/>
        <w:rPr>
          <w:rFonts w:ascii="Times New Roman" w:hAnsi="Times New Roman" w:cs="Times New Roman"/>
          <w:b/>
          <w:sz w:val="13"/>
          <w:szCs w:val="13"/>
        </w:rPr>
      </w:pPr>
    </w:p>
    <w:p w14:paraId="5C4E9114" w14:textId="77777777" w:rsidR="001E1A48" w:rsidRDefault="001E1A48" w:rsidP="001E1A48">
      <w:pPr>
        <w:pStyle w:val="Normal1"/>
        <w:spacing w:line="160" w:lineRule="exact"/>
        <w:rPr>
          <w:rFonts w:ascii="Times New Roman" w:hAnsi="Times New Roman" w:cs="Times New Roman"/>
          <w:b/>
          <w:sz w:val="13"/>
          <w:szCs w:val="13"/>
        </w:rPr>
      </w:pPr>
    </w:p>
    <w:p w14:paraId="4D209F48" w14:textId="77777777" w:rsidR="001E1A48" w:rsidRDefault="001E1A48" w:rsidP="001E1A48">
      <w:pPr>
        <w:pStyle w:val="Normal1"/>
        <w:spacing w:line="160" w:lineRule="exact"/>
        <w:rPr>
          <w:rFonts w:ascii="Times New Roman" w:hAnsi="Times New Roman" w:cs="Times New Roman"/>
          <w:b/>
          <w:sz w:val="13"/>
          <w:szCs w:val="13"/>
        </w:rPr>
      </w:pPr>
    </w:p>
    <w:p w14:paraId="778B6006" w14:textId="77777777" w:rsidR="001E1A48" w:rsidRDefault="001E1A48" w:rsidP="001E1A48">
      <w:pPr>
        <w:pStyle w:val="Normal1"/>
        <w:spacing w:line="160" w:lineRule="exact"/>
        <w:rPr>
          <w:rFonts w:ascii="Times New Roman" w:hAnsi="Times New Roman" w:cs="Times New Roman"/>
          <w:b/>
          <w:sz w:val="13"/>
          <w:szCs w:val="13"/>
        </w:rPr>
      </w:pPr>
    </w:p>
    <w:p w14:paraId="38EFC256" w14:textId="77777777" w:rsidR="001E1A48" w:rsidRDefault="001E1A48" w:rsidP="001E1A48">
      <w:pPr>
        <w:pStyle w:val="Normal1"/>
        <w:spacing w:line="160" w:lineRule="exact"/>
        <w:rPr>
          <w:rFonts w:ascii="Times New Roman" w:hAnsi="Times New Roman" w:cs="Times New Roman"/>
          <w:b/>
          <w:sz w:val="13"/>
          <w:szCs w:val="13"/>
        </w:rPr>
      </w:pPr>
    </w:p>
    <w:p w14:paraId="60FF3655" w14:textId="77777777" w:rsidR="001E1A48" w:rsidRDefault="001E1A48" w:rsidP="001E1A48">
      <w:pPr>
        <w:pStyle w:val="Normal1"/>
        <w:spacing w:line="160" w:lineRule="exact"/>
        <w:rPr>
          <w:rFonts w:ascii="Times New Roman" w:hAnsi="Times New Roman" w:cs="Times New Roman"/>
          <w:b/>
          <w:sz w:val="13"/>
          <w:szCs w:val="13"/>
        </w:rPr>
      </w:pPr>
    </w:p>
    <w:p w14:paraId="39D43398" w14:textId="77777777" w:rsidR="001E1A48" w:rsidRDefault="001E1A48" w:rsidP="001E1A48">
      <w:pPr>
        <w:pStyle w:val="Normal1"/>
        <w:spacing w:line="160" w:lineRule="exact"/>
        <w:rPr>
          <w:rFonts w:ascii="Times New Roman" w:hAnsi="Times New Roman" w:cs="Times New Roman"/>
          <w:b/>
          <w:sz w:val="13"/>
          <w:szCs w:val="13"/>
        </w:rPr>
      </w:pPr>
    </w:p>
    <w:p w14:paraId="09C26BE7" w14:textId="77777777" w:rsidR="001E1A48" w:rsidRDefault="001E1A48" w:rsidP="001E1A48">
      <w:pPr>
        <w:pStyle w:val="Normal1"/>
        <w:spacing w:line="160" w:lineRule="exact"/>
        <w:rPr>
          <w:rFonts w:ascii="Times New Roman" w:hAnsi="Times New Roman" w:cs="Times New Roman"/>
          <w:b/>
          <w:sz w:val="13"/>
          <w:szCs w:val="13"/>
        </w:rPr>
      </w:pPr>
    </w:p>
    <w:p w14:paraId="1971588B" w14:textId="77777777" w:rsidR="00C50E37" w:rsidRDefault="00C50E37" w:rsidP="001E1A48">
      <w:pPr>
        <w:pStyle w:val="Normal1"/>
        <w:spacing w:line="160" w:lineRule="exact"/>
        <w:rPr>
          <w:rFonts w:ascii="Times New Roman" w:hAnsi="Times New Roman" w:cs="Times New Roman"/>
          <w:b/>
          <w:sz w:val="13"/>
          <w:szCs w:val="13"/>
        </w:rPr>
      </w:pPr>
    </w:p>
    <w:p w14:paraId="229E418E" w14:textId="77777777" w:rsidR="001E1A48" w:rsidRPr="009373A9" w:rsidRDefault="001E1A48" w:rsidP="001E1A48">
      <w:pPr>
        <w:pStyle w:val="Normal1"/>
        <w:spacing w:line="160" w:lineRule="exact"/>
        <w:rPr>
          <w:rFonts w:ascii="Times New Roman" w:hAnsi="Times New Roman" w:cs="Times New Roman"/>
          <w:sz w:val="13"/>
          <w:szCs w:val="13"/>
        </w:rPr>
      </w:pPr>
      <w:r w:rsidRPr="009373A9">
        <w:rPr>
          <w:rFonts w:ascii="Times New Roman" w:hAnsi="Times New Roman" w:cs="Times New Roman"/>
          <w:b/>
          <w:sz w:val="13"/>
          <w:szCs w:val="13"/>
        </w:rPr>
        <w:t xml:space="preserve">Fig. 3. Differential loop strength correlated with various epigenetic factors. </w:t>
      </w:r>
      <w:r w:rsidRPr="009373A9">
        <w:rPr>
          <w:rFonts w:ascii="Times New Roman" w:hAnsi="Times New Roman" w:cs="Times New Roman"/>
          <w:sz w:val="13"/>
          <w:szCs w:val="13"/>
        </w:rPr>
        <w:t xml:space="preserve">In each panel, the log2 fold change computed by </w:t>
      </w:r>
      <w:r w:rsidRPr="009373A9">
        <w:rPr>
          <w:rFonts w:ascii="Times New Roman" w:hAnsi="Times New Roman" w:cs="Times New Roman"/>
          <w:i/>
          <w:sz w:val="13"/>
          <w:szCs w:val="13"/>
        </w:rPr>
        <w:t>diffloop</w:t>
      </w:r>
      <w:r w:rsidRPr="009373A9">
        <w:rPr>
          <w:rFonts w:ascii="Times New Roman" w:hAnsi="Times New Roman" w:cs="Times New Roman"/>
          <w:sz w:val="13"/>
          <w:szCs w:val="13"/>
        </w:rPr>
        <w:t xml:space="preserve"> for K562/MCF-7 is plotted against the log2 fold change of the epigenetic feature averaged over the region defined by the loop anchor. The anchor with the largest deviation from zero was chosen for each loop. Higher loop strength is associated with higher levels of (A) open chromatin, (C) cohesin binding, and (D) H3K27ac and lower levels of DNA methylation (B). </w:t>
      </w:r>
    </w:p>
    <w:p w14:paraId="469154A0" w14:textId="77777777" w:rsidR="001E1A48" w:rsidRDefault="001E1A48" w:rsidP="004A3E31">
      <w:pPr>
        <w:pStyle w:val="para-first"/>
      </w:pPr>
    </w:p>
    <w:p w14:paraId="449AC256" w14:textId="50684AB3" w:rsidR="001E1A48" w:rsidRDefault="001E1A48" w:rsidP="001E1A48">
      <w:pPr>
        <w:pStyle w:val="para-first"/>
      </w:pPr>
      <w:proofErr w:type="gramStart"/>
      <w:r w:rsidRPr="0002045E">
        <w:lastRenderedPageBreak/>
        <w:t>whereas</w:t>
      </w:r>
      <w:proofErr w:type="gramEnd"/>
      <w:r w:rsidRPr="0002045E">
        <w:t xml:space="preserve"> both distal </w:t>
      </w:r>
      <w:r w:rsidRPr="0002045E">
        <w:rPr>
          <w:b/>
        </w:rPr>
        <w:t>(D)</w:t>
      </w:r>
      <w:r w:rsidRPr="0002045E">
        <w:t xml:space="preserve"> and promoter </w:t>
      </w:r>
      <w:r w:rsidRPr="0002045E">
        <w:rPr>
          <w:b/>
        </w:rPr>
        <w:t>(E)</w:t>
      </w:r>
      <w:r w:rsidRPr="0002045E">
        <w:t xml:space="preserve"> changes in DNA methylation were negatively correlated with expression. Interestingly, the effect of epigenetic alterations was far more pronounced at the distal enhancer</w:t>
      </w:r>
    </w:p>
    <w:p w14:paraId="3BE55FDB" w14:textId="7408A379" w:rsidR="0002045E" w:rsidRPr="0002045E" w:rsidRDefault="0002045E" w:rsidP="0002045E">
      <w:pPr>
        <w:pStyle w:val="Normal1"/>
        <w:spacing w:line="220" w:lineRule="exact"/>
        <w:rPr>
          <w:rFonts w:ascii="Times New Roman" w:hAnsi="Times New Roman" w:cs="Times New Roman"/>
          <w:sz w:val="16"/>
          <w:szCs w:val="16"/>
        </w:rPr>
      </w:pPr>
      <w:proofErr w:type="gramStart"/>
      <w:r w:rsidRPr="0002045E">
        <w:rPr>
          <w:rFonts w:ascii="Times New Roman" w:eastAsia="Times New Roman" w:hAnsi="Times New Roman" w:cs="Times New Roman"/>
          <w:sz w:val="16"/>
          <w:szCs w:val="16"/>
        </w:rPr>
        <w:t>region</w:t>
      </w:r>
      <w:proofErr w:type="gramEnd"/>
      <w:r w:rsidRPr="0002045E">
        <w:rPr>
          <w:rFonts w:ascii="Times New Roman" w:eastAsia="Times New Roman" w:hAnsi="Times New Roman" w:cs="Times New Roman"/>
          <w:sz w:val="16"/>
          <w:szCs w:val="16"/>
        </w:rPr>
        <w:t xml:space="preserve"> compared to the promoter region. In particular, </w:t>
      </w:r>
      <w:r w:rsidR="00920043">
        <w:rPr>
          <w:rFonts w:ascii="Times New Roman" w:eastAsia="Times New Roman" w:hAnsi="Times New Roman" w:cs="Times New Roman"/>
          <w:sz w:val="16"/>
          <w:szCs w:val="16"/>
        </w:rPr>
        <w:t>we note that the variation in enhancer methylation had a higher correlation with gene expression than that of the promoter, emphasizing the role of enhancer-promoter contacts available through looping data</w:t>
      </w:r>
      <w:r w:rsidRPr="0002045E">
        <w:rPr>
          <w:rFonts w:ascii="Times New Roman" w:eastAsia="Times New Roman" w:hAnsi="Times New Roman" w:cs="Times New Roman"/>
          <w:sz w:val="16"/>
          <w:szCs w:val="16"/>
        </w:rPr>
        <w:t>. Given that identifying the enhancers associated with a gene is non-trivial, and that over 40% of enhancers skip the closest gene when interacting with their target pr</w:t>
      </w:r>
      <w:r w:rsidRPr="0002045E">
        <w:rPr>
          <w:rFonts w:ascii="Times New Roman" w:eastAsia="Times New Roman" w:hAnsi="Times New Roman" w:cs="Times New Roman"/>
          <w:sz w:val="16"/>
          <w:szCs w:val="16"/>
        </w:rPr>
        <w:t>o</w:t>
      </w:r>
      <w:r w:rsidRPr="0002045E">
        <w:rPr>
          <w:rFonts w:ascii="Times New Roman" w:eastAsia="Times New Roman" w:hAnsi="Times New Roman" w:cs="Times New Roman"/>
          <w:sz w:val="16"/>
          <w:szCs w:val="16"/>
        </w:rPr>
        <w:t xml:space="preserve">moters </w:t>
      </w:r>
      <w:r w:rsidRPr="0002045E">
        <w:rPr>
          <w:rFonts w:ascii="Times New Roman" w:eastAsia="Times New Roman" w:hAnsi="Times New Roman" w:cs="Times New Roman"/>
          <w:sz w:val="16"/>
          <w:szCs w:val="16"/>
        </w:rPr>
        <w:fldChar w:fldCharType="begin">
          <w:fldData xml:space="preserve">PEVuZE5vdGU+PENpdGU+PEF1dGhvcj5MaTwvQXV0aG9yPjxZZWFyPjIwMTI8L1llYXI+PFJlY051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</w:fldData>
        </w:fldChar>
      </w:r>
      <w:r w:rsidRPr="0002045E">
        <w:rPr>
          <w:rFonts w:ascii="Times New Roman" w:eastAsia="Times New Roman" w:hAnsi="Times New Roman" w:cs="Times New Roman"/>
          <w:sz w:val="16"/>
          <w:szCs w:val="16"/>
        </w:rPr>
        <w:instrText xml:space="preserve"> ADDIN EN.CITE </w:instrText>
      </w:r>
      <w:r w:rsidRPr="0002045E">
        <w:rPr>
          <w:rFonts w:ascii="Times New Roman" w:eastAsia="Times New Roman" w:hAnsi="Times New Roman" w:cs="Times New Roman"/>
          <w:sz w:val="16"/>
          <w:szCs w:val="16"/>
        </w:rPr>
        <w:fldChar w:fldCharType="begin">
          <w:fldData xml:space="preserve">PEVuZE5vdGU+PENpdGU+PEF1dGhvcj5MaTwvQXV0aG9yPjxZZWFyPjIwMTI8L1llYXI+PFJlY051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</w:fldData>
        </w:fldChar>
      </w:r>
      <w:r w:rsidRPr="0002045E">
        <w:rPr>
          <w:rFonts w:ascii="Times New Roman" w:eastAsia="Times New Roman" w:hAnsi="Times New Roman" w:cs="Times New Roman"/>
          <w:sz w:val="16"/>
          <w:szCs w:val="16"/>
        </w:rPr>
        <w:instrText xml:space="preserve"> ADDIN EN.CITE.DATA </w:instrText>
      </w:r>
      <w:r w:rsidRPr="0002045E">
        <w:rPr>
          <w:rFonts w:ascii="Times New Roman" w:eastAsia="Times New Roman" w:hAnsi="Times New Roman" w:cs="Times New Roman"/>
          <w:sz w:val="16"/>
          <w:szCs w:val="16"/>
        </w:rPr>
      </w:r>
      <w:r w:rsidRPr="0002045E">
        <w:rPr>
          <w:rFonts w:ascii="Times New Roman" w:eastAsia="Times New Roman" w:hAnsi="Times New Roman" w:cs="Times New Roman"/>
          <w:sz w:val="16"/>
          <w:szCs w:val="16"/>
        </w:rPr>
        <w:fldChar w:fldCharType="end"/>
      </w:r>
      <w:r w:rsidRPr="0002045E">
        <w:rPr>
          <w:rFonts w:ascii="Times New Roman" w:eastAsia="Times New Roman" w:hAnsi="Times New Roman" w:cs="Times New Roman"/>
          <w:sz w:val="16"/>
          <w:szCs w:val="16"/>
        </w:rPr>
      </w:r>
      <w:r w:rsidRPr="0002045E">
        <w:rPr>
          <w:rFonts w:ascii="Times New Roman" w:eastAsia="Times New Roman" w:hAnsi="Times New Roman" w:cs="Times New Roman"/>
          <w:sz w:val="16"/>
          <w:szCs w:val="16"/>
        </w:rPr>
        <w:fldChar w:fldCharType="separate"/>
      </w:r>
      <w:r w:rsidRPr="0002045E">
        <w:rPr>
          <w:rFonts w:ascii="Times New Roman" w:eastAsia="Times New Roman" w:hAnsi="Times New Roman" w:cs="Times New Roman"/>
          <w:noProof/>
          <w:sz w:val="16"/>
          <w:szCs w:val="16"/>
        </w:rPr>
        <w:t>(Li, et al., 2012)</w:t>
      </w:r>
      <w:r w:rsidRPr="0002045E">
        <w:rPr>
          <w:rFonts w:ascii="Times New Roman" w:eastAsia="Times New Roman" w:hAnsi="Times New Roman" w:cs="Times New Roman"/>
          <w:sz w:val="16"/>
          <w:szCs w:val="16"/>
        </w:rPr>
        <w:fldChar w:fldCharType="end"/>
      </w:r>
      <w:r w:rsidRPr="0002045E">
        <w:rPr>
          <w:rFonts w:ascii="Times New Roman" w:eastAsia="Times New Roman" w:hAnsi="Times New Roman" w:cs="Times New Roman"/>
          <w:sz w:val="16"/>
          <w:szCs w:val="16"/>
        </w:rPr>
        <w:t>, this finding highlights the utility of a genome topology map for integrative analyses of transcription and epigenetics. Differential loops (indicated in red) did not appear to deviate from the overall trend of epigenetic values at enhancers/promoters correlated with the transcriptional outcomes.</w:t>
      </w:r>
    </w:p>
    <w:p w14:paraId="66564E5F" w14:textId="77777777" w:rsidR="0094340F" w:rsidRDefault="0094340F">
      <w:pPr>
        <w:pStyle w:val="ParaNoInd"/>
        <w:rPr>
          <w:sz w:val="16"/>
          <w:szCs w:val="16"/>
        </w:rPr>
      </w:pPr>
    </w:p>
    <w:p w14:paraId="4908B477" w14:textId="77777777" w:rsidR="00D57D6C" w:rsidRDefault="00D57D6C">
      <w:pPr>
        <w:pStyle w:val="ParaNoInd"/>
        <w:rPr>
          <w:sz w:val="16"/>
          <w:szCs w:val="16"/>
        </w:rPr>
      </w:pPr>
    </w:p>
    <w:p w14:paraId="18096EE7" w14:textId="77777777" w:rsidR="0094340F" w:rsidRDefault="0094340F">
      <w:pPr>
        <w:pStyle w:val="ParaNoInd"/>
        <w:rPr>
          <w:sz w:val="16"/>
          <w:szCs w:val="16"/>
        </w:rPr>
      </w:pPr>
    </w:p>
    <w:p w14:paraId="733113EE" w14:textId="6B1C1C20" w:rsidR="009373A9" w:rsidRDefault="009373A9" w:rsidP="00AA7573">
      <w:pPr>
        <w:pStyle w:val="Normal1"/>
        <w:spacing w:line="240" w:lineRule="auto"/>
        <w:rPr>
          <w:rFonts w:ascii="Helvetica" w:eastAsia="Times New Roman" w:hAnsi="Helvetica"/>
          <w:b/>
          <w:sz w:val="20"/>
          <w:szCs w:val="20"/>
        </w:rPr>
      </w:pPr>
      <w:r>
        <w:rPr>
          <w:rFonts w:ascii="Helvetica" w:eastAsia="Times New Roman" w:hAnsi="Helvetica"/>
          <w:b/>
          <w:noProof/>
          <w:sz w:val="20"/>
          <w:szCs w:val="20"/>
        </w:rPr>
        <w:drawing>
          <wp:inline distT="0" distB="0" distL="0" distR="0" wp14:anchorId="1273D356" wp14:editId="186EBB82">
            <wp:extent cx="2979420" cy="4485005"/>
            <wp:effectExtent l="0" t="0" r="0" b="10795"/>
            <wp:docPr id="16" name="Picture 16" descr="Macintosh HD:Users:lareauc:Desktop:Screen Shot 2017-03-05 at 5.21.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areauc:Desktop:Screen Shot 2017-03-05 at 5.21.5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9420" cy="4485005"/>
                    </a:xfrm>
                    <a:prstGeom prst="rect">
                      <a:avLst/>
                    </a:prstGeom>
                    <a:noFill/>
                    <a:ln>
                      <a:noFill/>
                    </a:ln>
                  </pic:spPr>
                </pic:pic>
              </a:graphicData>
            </a:graphic>
          </wp:inline>
        </w:drawing>
      </w:r>
    </w:p>
    <w:p w14:paraId="2C5E87B1" w14:textId="77777777" w:rsidR="00C50E37" w:rsidRDefault="00C50E37" w:rsidP="009373A9">
      <w:pPr>
        <w:pStyle w:val="Normal1"/>
        <w:spacing w:line="160" w:lineRule="exact"/>
        <w:rPr>
          <w:rFonts w:ascii="Times New Roman" w:hAnsi="Times New Roman" w:cs="Times New Roman"/>
          <w:b/>
          <w:sz w:val="13"/>
          <w:szCs w:val="13"/>
        </w:rPr>
      </w:pPr>
    </w:p>
    <w:p w14:paraId="7CB50EE0" w14:textId="77777777" w:rsidR="00D57D6C" w:rsidRDefault="00D57D6C" w:rsidP="009373A9">
      <w:pPr>
        <w:pStyle w:val="Normal1"/>
        <w:spacing w:line="160" w:lineRule="exact"/>
        <w:rPr>
          <w:rFonts w:ascii="Times New Roman" w:hAnsi="Times New Roman" w:cs="Times New Roman"/>
          <w:b/>
          <w:sz w:val="13"/>
          <w:szCs w:val="13"/>
        </w:rPr>
      </w:pPr>
    </w:p>
    <w:p w14:paraId="3C065EA9" w14:textId="5836AB06" w:rsidR="009373A9" w:rsidRPr="009373A9" w:rsidRDefault="009373A9" w:rsidP="009373A9">
      <w:pPr>
        <w:pStyle w:val="Normal1"/>
        <w:spacing w:line="160" w:lineRule="exact"/>
        <w:rPr>
          <w:rFonts w:ascii="Times New Roman" w:hAnsi="Times New Roman" w:cs="Times New Roman"/>
          <w:sz w:val="13"/>
          <w:szCs w:val="13"/>
        </w:rPr>
      </w:pPr>
      <w:r w:rsidRPr="009373A9">
        <w:rPr>
          <w:rFonts w:ascii="Times New Roman" w:hAnsi="Times New Roman" w:cs="Times New Roman"/>
          <w:b/>
          <w:sz w:val="13"/>
          <w:szCs w:val="13"/>
        </w:rPr>
        <w:t xml:space="preserve">Fig. </w:t>
      </w:r>
      <w:r w:rsidR="00087421">
        <w:rPr>
          <w:rFonts w:ascii="Times New Roman" w:hAnsi="Times New Roman" w:cs="Times New Roman"/>
          <w:b/>
          <w:sz w:val="13"/>
          <w:szCs w:val="13"/>
        </w:rPr>
        <w:t>4</w:t>
      </w:r>
      <w:r>
        <w:rPr>
          <w:rFonts w:ascii="Times New Roman" w:hAnsi="Times New Roman" w:cs="Times New Roman"/>
          <w:sz w:val="13"/>
          <w:szCs w:val="13"/>
        </w:rPr>
        <w:t xml:space="preserve">. </w:t>
      </w:r>
      <w:proofErr w:type="gramStart"/>
      <w:r w:rsidRPr="009373A9">
        <w:rPr>
          <w:rFonts w:ascii="Times New Roman" w:hAnsi="Times New Roman" w:cs="Times New Roman"/>
          <w:b/>
          <w:sz w:val="13"/>
          <w:szCs w:val="13"/>
        </w:rPr>
        <w:t>Effects of differential looping on transcription</w:t>
      </w:r>
      <w:r w:rsidRPr="009373A9">
        <w:rPr>
          <w:rFonts w:ascii="Times New Roman" w:hAnsi="Times New Roman" w:cs="Times New Roman"/>
          <w:sz w:val="13"/>
          <w:szCs w:val="13"/>
        </w:rPr>
        <w:t>.</w:t>
      </w:r>
      <w:proofErr w:type="gramEnd"/>
      <w:r w:rsidRPr="009373A9">
        <w:rPr>
          <w:rFonts w:ascii="Times New Roman" w:hAnsi="Times New Roman" w:cs="Times New Roman"/>
          <w:sz w:val="13"/>
          <w:szCs w:val="13"/>
        </w:rPr>
        <w:t xml:space="preserve"> (A) All loops that uniquely map to a single promoter region of differentially expressed transcript (FDR &lt; 0.01). Increasing enhancer-promoter loop strength is positively correlated with increased transcription. We linked enhancer-promoter loops to their corresponding genes and assessed the effects of H3K27ac (B) distally and (C) proximally to the transcription start site. Similarly, the (D) distal and (E) proximal effects of DNA methylation were plotted against the expression fold-difference of the corresponding gene. Differential loops (FDR &lt; 0.01) are highligh</w:t>
      </w:r>
      <w:r w:rsidRPr="009373A9">
        <w:rPr>
          <w:rFonts w:ascii="Times New Roman" w:hAnsi="Times New Roman" w:cs="Times New Roman"/>
          <w:sz w:val="13"/>
          <w:szCs w:val="13"/>
        </w:rPr>
        <w:t>t</w:t>
      </w:r>
      <w:r w:rsidRPr="009373A9">
        <w:rPr>
          <w:rFonts w:ascii="Times New Roman" w:hAnsi="Times New Roman" w:cs="Times New Roman"/>
          <w:sz w:val="13"/>
          <w:szCs w:val="13"/>
        </w:rPr>
        <w:t xml:space="preserve">ed in red in panels (B) - (E). </w:t>
      </w:r>
    </w:p>
    <w:p w14:paraId="306FF6C8" w14:textId="77777777" w:rsidR="009373A9" w:rsidRDefault="009373A9" w:rsidP="00AA7573">
      <w:pPr>
        <w:pStyle w:val="Normal1"/>
        <w:spacing w:line="240" w:lineRule="auto"/>
        <w:rPr>
          <w:rFonts w:ascii="Helvetica" w:eastAsia="Times New Roman" w:hAnsi="Helvetica"/>
          <w:b/>
          <w:sz w:val="20"/>
          <w:szCs w:val="20"/>
        </w:rPr>
      </w:pPr>
    </w:p>
    <w:p w14:paraId="6CE2169B" w14:textId="77777777" w:rsidR="00C56015" w:rsidRPr="00C56015" w:rsidRDefault="00C56015" w:rsidP="00AA7573">
      <w:pPr>
        <w:pStyle w:val="Normal1"/>
        <w:spacing w:line="240" w:lineRule="auto"/>
        <w:rPr>
          <w:rFonts w:ascii="Helvetica" w:eastAsia="Times New Roman" w:hAnsi="Helvetica"/>
          <w:b/>
          <w:sz w:val="16"/>
          <w:szCs w:val="16"/>
        </w:rPr>
      </w:pPr>
    </w:p>
    <w:p w14:paraId="11650E4B" w14:textId="77777777" w:rsidR="00C56015" w:rsidRPr="00C56015" w:rsidRDefault="00C56015" w:rsidP="00AA7573">
      <w:pPr>
        <w:pStyle w:val="Normal1"/>
        <w:spacing w:line="240" w:lineRule="auto"/>
        <w:rPr>
          <w:rFonts w:ascii="Helvetica" w:eastAsia="Times New Roman" w:hAnsi="Helvetica"/>
          <w:b/>
          <w:sz w:val="16"/>
          <w:szCs w:val="16"/>
        </w:rPr>
      </w:pPr>
    </w:p>
    <w:p w14:paraId="559DE2CA" w14:textId="5DA9FD63" w:rsidR="006D1983" w:rsidRPr="008657BF" w:rsidRDefault="008657BF" w:rsidP="008657BF">
      <w:pPr>
        <w:pStyle w:val="Normal1"/>
        <w:spacing w:line="220" w:lineRule="exact"/>
        <w:rPr>
          <w:rFonts w:ascii="Helvetica" w:hAnsi="Helvetica" w:cs="Times New Roman"/>
          <w:b/>
          <w:sz w:val="20"/>
          <w:szCs w:val="20"/>
        </w:rPr>
      </w:pPr>
      <w:r>
        <w:rPr>
          <w:rFonts w:ascii="Helvetica" w:hAnsi="Helvetica" w:cs="Times New Roman"/>
          <w:b/>
          <w:sz w:val="20"/>
          <w:szCs w:val="20"/>
        </w:rPr>
        <w:lastRenderedPageBreak/>
        <w:t>4</w:t>
      </w:r>
      <w:r>
        <w:rPr>
          <w:rFonts w:ascii="Helvetica" w:hAnsi="Helvetica" w:cs="Times New Roman"/>
          <w:b/>
          <w:sz w:val="20"/>
          <w:szCs w:val="20"/>
        </w:rPr>
        <w:tab/>
        <w:t>Discussion</w:t>
      </w:r>
    </w:p>
    <w:p w14:paraId="25124510" w14:textId="5599A2DA" w:rsidR="006D1983" w:rsidRPr="008657BF" w:rsidRDefault="006D1983" w:rsidP="008657BF">
      <w:pPr>
        <w:pStyle w:val="Normal1"/>
        <w:spacing w:line="220" w:lineRule="exact"/>
        <w:rPr>
          <w:rFonts w:ascii="Times New Roman" w:hAnsi="Times New Roman" w:cs="Times New Roman"/>
          <w:sz w:val="16"/>
          <w:szCs w:val="16"/>
        </w:rPr>
      </w:pPr>
      <w:r w:rsidRPr="008657BF">
        <w:rPr>
          <w:rFonts w:ascii="Times New Roman" w:hAnsi="Times New Roman" w:cs="Times New Roman"/>
          <w:sz w:val="16"/>
          <w:szCs w:val="16"/>
        </w:rPr>
        <w:t xml:space="preserve">A number of recent studies have implicated genome topology alterations in pathogenesis </w:t>
      </w:r>
      <w:r w:rsidRPr="008657BF">
        <w:rPr>
          <w:rFonts w:ascii="Times New Roman" w:hAnsi="Times New Roman" w:cs="Times New Roman"/>
          <w:sz w:val="16"/>
          <w:szCs w:val="16"/>
        </w:rPr>
        <w:fldChar w:fldCharType="begin">
          <w:fldData xml:space="preserve">PEVuZE5vdGU+PENpdGU+PEF1dGhvcj5GbGF2YWhhbjwvQXV0aG9yPjxZZWFyPjIwMTY8L1llYXI+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</w:fldData>
        </w:fldChar>
      </w:r>
      <w:r w:rsidR="008657BF">
        <w:rPr>
          <w:rFonts w:ascii="Times New Roman" w:hAnsi="Times New Roman" w:cs="Times New Roman"/>
          <w:sz w:val="16"/>
          <w:szCs w:val="16"/>
        </w:rPr>
        <w:instrText xml:space="preserve"> ADDIN EN.CITE </w:instrText>
      </w:r>
      <w:r w:rsidR="008657BF">
        <w:rPr>
          <w:rFonts w:ascii="Times New Roman" w:hAnsi="Times New Roman" w:cs="Times New Roman"/>
          <w:sz w:val="16"/>
          <w:szCs w:val="16"/>
        </w:rPr>
        <w:fldChar w:fldCharType="begin">
          <w:fldData xml:space="preserve">PEVuZE5vdGU+PENpdGU+PEF1dGhvcj5GbGF2YWhhbjwvQXV0aG9yPjxZZWFyPjIwMTY8L1llYXI+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</w:fldData>
        </w:fldChar>
      </w:r>
      <w:r w:rsidR="008657BF">
        <w:rPr>
          <w:rFonts w:ascii="Times New Roman" w:hAnsi="Times New Roman" w:cs="Times New Roman"/>
          <w:sz w:val="16"/>
          <w:szCs w:val="16"/>
        </w:rPr>
        <w:instrText xml:space="preserve"> ADDIN EN.CITE.DATA </w:instrText>
      </w:r>
      <w:r w:rsidR="008657BF">
        <w:rPr>
          <w:rFonts w:ascii="Times New Roman" w:hAnsi="Times New Roman" w:cs="Times New Roman"/>
          <w:sz w:val="16"/>
          <w:szCs w:val="16"/>
        </w:rPr>
      </w:r>
      <w:r w:rsidR="008657BF">
        <w:rPr>
          <w:rFonts w:ascii="Times New Roman" w:hAnsi="Times New Roman" w:cs="Times New Roman"/>
          <w:sz w:val="16"/>
          <w:szCs w:val="16"/>
        </w:rPr>
        <w:fldChar w:fldCharType="end"/>
      </w:r>
      <w:r w:rsidRPr="008657BF">
        <w:rPr>
          <w:rFonts w:ascii="Times New Roman" w:hAnsi="Times New Roman" w:cs="Times New Roman"/>
          <w:sz w:val="16"/>
          <w:szCs w:val="16"/>
        </w:rPr>
      </w:r>
      <w:r w:rsidRPr="008657BF">
        <w:rPr>
          <w:rFonts w:ascii="Times New Roman" w:hAnsi="Times New Roman" w:cs="Times New Roman"/>
          <w:sz w:val="16"/>
          <w:szCs w:val="16"/>
        </w:rPr>
        <w:fldChar w:fldCharType="separate"/>
      </w:r>
      <w:r w:rsidR="008657BF">
        <w:rPr>
          <w:rFonts w:ascii="Times New Roman" w:hAnsi="Times New Roman" w:cs="Times New Roman"/>
          <w:noProof/>
          <w:sz w:val="16"/>
          <w:szCs w:val="16"/>
        </w:rPr>
        <w:t>(Flavahan, et al., 2016; Hnisz, et al., 2016; Matharu and Ahituv, 2015; Wang, et al., 2013)</w:t>
      </w:r>
      <w:r w:rsidRPr="008657BF">
        <w:rPr>
          <w:rFonts w:ascii="Times New Roman" w:hAnsi="Times New Roman" w:cs="Times New Roman"/>
          <w:sz w:val="16"/>
          <w:szCs w:val="16"/>
        </w:rPr>
        <w:fldChar w:fldCharType="end"/>
      </w:r>
      <w:r w:rsidRPr="008657BF">
        <w:rPr>
          <w:rFonts w:ascii="Times New Roman" w:hAnsi="Times New Roman" w:cs="Times New Roman"/>
          <w:sz w:val="16"/>
          <w:szCs w:val="16"/>
        </w:rPr>
        <w:t>. As the precise causes and effects of variability in DNA looping between cellular states is not well characte</w:t>
      </w:r>
      <w:r w:rsidRPr="008657BF">
        <w:rPr>
          <w:rFonts w:ascii="Times New Roman" w:hAnsi="Times New Roman" w:cs="Times New Roman"/>
          <w:sz w:val="16"/>
          <w:szCs w:val="16"/>
        </w:rPr>
        <w:t>r</w:t>
      </w:r>
      <w:r w:rsidRPr="008657BF">
        <w:rPr>
          <w:rFonts w:ascii="Times New Roman" w:hAnsi="Times New Roman" w:cs="Times New Roman"/>
          <w:sz w:val="16"/>
          <w:szCs w:val="16"/>
        </w:rPr>
        <w:t>ized, computational tools are needed to identify topological differences with statistical rigor and integrate putative regions of differential looping with the wealth of existing -</w:t>
      </w:r>
      <w:proofErr w:type="spellStart"/>
      <w:r w:rsidRPr="008657BF">
        <w:rPr>
          <w:rFonts w:ascii="Times New Roman" w:hAnsi="Times New Roman" w:cs="Times New Roman"/>
          <w:sz w:val="16"/>
          <w:szCs w:val="16"/>
        </w:rPr>
        <w:t>omics</w:t>
      </w:r>
      <w:proofErr w:type="spellEnd"/>
      <w:r w:rsidRPr="008657BF">
        <w:rPr>
          <w:rFonts w:ascii="Times New Roman" w:hAnsi="Times New Roman" w:cs="Times New Roman"/>
          <w:sz w:val="16"/>
          <w:szCs w:val="16"/>
        </w:rPr>
        <w:t xml:space="preserve"> data. To address this need, we have presented </w:t>
      </w:r>
      <w:r w:rsidRPr="008657BF">
        <w:rPr>
          <w:rFonts w:ascii="Times New Roman" w:hAnsi="Times New Roman" w:cs="Times New Roman"/>
          <w:i/>
          <w:sz w:val="16"/>
          <w:szCs w:val="16"/>
        </w:rPr>
        <w:t>diffloop</w:t>
      </w:r>
      <w:r w:rsidRPr="008657BF">
        <w:rPr>
          <w:rFonts w:ascii="Times New Roman" w:hAnsi="Times New Roman" w:cs="Times New Roman"/>
          <w:sz w:val="16"/>
          <w:szCs w:val="16"/>
        </w:rPr>
        <w:t>, an R/</w:t>
      </w:r>
      <w:proofErr w:type="spellStart"/>
      <w:r w:rsidRPr="008657BF">
        <w:rPr>
          <w:rFonts w:ascii="Times New Roman" w:hAnsi="Times New Roman" w:cs="Times New Roman"/>
          <w:sz w:val="16"/>
          <w:szCs w:val="16"/>
        </w:rPr>
        <w:t>Bioconductor</w:t>
      </w:r>
      <w:proofErr w:type="spellEnd"/>
      <w:r w:rsidRPr="008657BF">
        <w:rPr>
          <w:rFonts w:ascii="Times New Roman" w:hAnsi="Times New Roman" w:cs="Times New Roman"/>
          <w:sz w:val="16"/>
          <w:szCs w:val="16"/>
        </w:rPr>
        <w:t xml:space="preserve"> package that borrows much of its statistical methodology from differential expression analysis methods for RNA-Seq count data. Our package provides a full suite of functions to identify, annotate and contextualize DNA loops that vary between sa</w:t>
      </w:r>
      <w:r w:rsidRPr="008657BF">
        <w:rPr>
          <w:rFonts w:ascii="Times New Roman" w:hAnsi="Times New Roman" w:cs="Times New Roman"/>
          <w:sz w:val="16"/>
          <w:szCs w:val="16"/>
        </w:rPr>
        <w:t>m</w:t>
      </w:r>
      <w:r w:rsidRPr="008657BF">
        <w:rPr>
          <w:rFonts w:ascii="Times New Roman" w:hAnsi="Times New Roman" w:cs="Times New Roman"/>
          <w:sz w:val="16"/>
          <w:szCs w:val="16"/>
        </w:rPr>
        <w:t xml:space="preserve">ples. The implementation of </w:t>
      </w:r>
      <w:r w:rsidRPr="008657BF">
        <w:rPr>
          <w:rFonts w:ascii="Times New Roman" w:hAnsi="Times New Roman" w:cs="Times New Roman"/>
          <w:i/>
          <w:sz w:val="16"/>
          <w:szCs w:val="16"/>
        </w:rPr>
        <w:t>diffloop</w:t>
      </w:r>
      <w:r w:rsidRPr="008657BF">
        <w:rPr>
          <w:rFonts w:ascii="Times New Roman" w:hAnsi="Times New Roman" w:cs="Times New Roman"/>
          <w:sz w:val="16"/>
          <w:szCs w:val="16"/>
        </w:rPr>
        <w:t xml:space="preserve"> readily integrates with other R/</w:t>
      </w:r>
      <w:proofErr w:type="spellStart"/>
      <w:r w:rsidRPr="008657BF">
        <w:rPr>
          <w:rFonts w:ascii="Times New Roman" w:hAnsi="Times New Roman" w:cs="Times New Roman"/>
          <w:sz w:val="16"/>
          <w:szCs w:val="16"/>
        </w:rPr>
        <w:t>Bioconductor</w:t>
      </w:r>
      <w:proofErr w:type="spellEnd"/>
      <w:r w:rsidRPr="008657BF">
        <w:rPr>
          <w:rFonts w:ascii="Times New Roman" w:hAnsi="Times New Roman" w:cs="Times New Roman"/>
          <w:sz w:val="16"/>
          <w:szCs w:val="16"/>
        </w:rPr>
        <w:t xml:space="preserve"> packages and workflows and provides straightforward functionality for integrating genetic, epigenetic, and transcriptional data in the context of variability in the three-dimensional genome. </w:t>
      </w:r>
    </w:p>
    <w:p w14:paraId="48F03CF2" w14:textId="77777777" w:rsidR="006D1983" w:rsidRPr="008657BF" w:rsidRDefault="006D1983" w:rsidP="008657BF">
      <w:pPr>
        <w:pStyle w:val="Normal1"/>
        <w:spacing w:line="220" w:lineRule="exact"/>
        <w:rPr>
          <w:rFonts w:ascii="Times New Roman" w:hAnsi="Times New Roman" w:cs="Times New Roman"/>
          <w:sz w:val="16"/>
          <w:szCs w:val="16"/>
        </w:rPr>
      </w:pPr>
    </w:p>
    <w:p w14:paraId="435EEA5A" w14:textId="77777777" w:rsidR="006D1983" w:rsidRPr="008657BF" w:rsidRDefault="006D1983" w:rsidP="008657BF">
      <w:pPr>
        <w:pStyle w:val="Normal1"/>
        <w:spacing w:line="220" w:lineRule="exact"/>
        <w:rPr>
          <w:rFonts w:ascii="Times New Roman" w:hAnsi="Times New Roman" w:cs="Times New Roman"/>
          <w:sz w:val="16"/>
          <w:szCs w:val="16"/>
        </w:rPr>
      </w:pPr>
      <w:r w:rsidRPr="008657BF">
        <w:rPr>
          <w:rFonts w:ascii="Times New Roman" w:hAnsi="Times New Roman" w:cs="Times New Roman"/>
          <w:sz w:val="16"/>
          <w:szCs w:val="16"/>
        </w:rPr>
        <w:t xml:space="preserve">The base functionality of </w:t>
      </w:r>
      <w:r w:rsidRPr="008657BF">
        <w:rPr>
          <w:rFonts w:ascii="Times New Roman" w:hAnsi="Times New Roman" w:cs="Times New Roman"/>
          <w:i/>
          <w:sz w:val="16"/>
          <w:szCs w:val="16"/>
        </w:rPr>
        <w:t>diffloop</w:t>
      </w:r>
      <w:r w:rsidRPr="008657BF">
        <w:rPr>
          <w:rFonts w:ascii="Times New Roman" w:hAnsi="Times New Roman" w:cs="Times New Roman"/>
          <w:sz w:val="16"/>
          <w:szCs w:val="16"/>
        </w:rPr>
        <w:t xml:space="preserve"> is designed to import processed data in a form that </w:t>
      </w:r>
      <w:proofErr w:type="gramStart"/>
      <w:r w:rsidRPr="008657BF">
        <w:rPr>
          <w:rFonts w:ascii="Times New Roman" w:hAnsi="Times New Roman" w:cs="Times New Roman"/>
          <w:sz w:val="16"/>
          <w:szCs w:val="16"/>
        </w:rPr>
        <w:t>resembles .bedpe</w:t>
      </w:r>
      <w:proofErr w:type="gramEnd"/>
      <w:r w:rsidRPr="008657BF">
        <w:rPr>
          <w:rFonts w:ascii="Times New Roman" w:hAnsi="Times New Roman" w:cs="Times New Roman"/>
          <w:sz w:val="16"/>
          <w:szCs w:val="16"/>
        </w:rPr>
        <w:t xml:space="preserve"> files (as shown in Figure 1) and perform differential loop calling two or more conditions that each have two or more samples. We note that integrating ChIA-PET data from exper</w:t>
      </w:r>
      <w:r w:rsidRPr="008657BF">
        <w:rPr>
          <w:rFonts w:ascii="Times New Roman" w:hAnsi="Times New Roman" w:cs="Times New Roman"/>
          <w:sz w:val="16"/>
          <w:szCs w:val="16"/>
        </w:rPr>
        <w:t>i</w:t>
      </w:r>
      <w:r w:rsidRPr="008657BF">
        <w:rPr>
          <w:rFonts w:ascii="Times New Roman" w:hAnsi="Times New Roman" w:cs="Times New Roman"/>
          <w:sz w:val="16"/>
          <w:szCs w:val="16"/>
        </w:rPr>
        <w:t>ments that target different factors is not advised. Moreover, while cond</w:t>
      </w:r>
      <w:r w:rsidRPr="008657BF">
        <w:rPr>
          <w:rFonts w:ascii="Times New Roman" w:hAnsi="Times New Roman" w:cs="Times New Roman"/>
          <w:sz w:val="16"/>
          <w:szCs w:val="16"/>
        </w:rPr>
        <w:t>i</w:t>
      </w:r>
      <w:r w:rsidRPr="008657BF">
        <w:rPr>
          <w:rFonts w:ascii="Times New Roman" w:hAnsi="Times New Roman" w:cs="Times New Roman"/>
          <w:sz w:val="16"/>
          <w:szCs w:val="16"/>
        </w:rPr>
        <w:t xml:space="preserve">tions without replicates can be analyzed, </w:t>
      </w:r>
      <w:r w:rsidRPr="008657BF">
        <w:rPr>
          <w:rFonts w:ascii="Times New Roman" w:hAnsi="Times New Roman" w:cs="Times New Roman"/>
          <w:i/>
          <w:sz w:val="16"/>
          <w:szCs w:val="16"/>
        </w:rPr>
        <w:t>diffloop</w:t>
      </w:r>
      <w:r w:rsidRPr="008657BF">
        <w:rPr>
          <w:rFonts w:ascii="Times New Roman" w:hAnsi="Times New Roman" w:cs="Times New Roman"/>
          <w:sz w:val="16"/>
          <w:szCs w:val="16"/>
        </w:rPr>
        <w:t xml:space="preserve"> will not assign statist</w:t>
      </w:r>
      <w:r w:rsidRPr="008657BF">
        <w:rPr>
          <w:rFonts w:ascii="Times New Roman" w:hAnsi="Times New Roman" w:cs="Times New Roman"/>
          <w:sz w:val="16"/>
          <w:szCs w:val="16"/>
        </w:rPr>
        <w:t>i</w:t>
      </w:r>
      <w:r w:rsidRPr="008657BF">
        <w:rPr>
          <w:rFonts w:ascii="Times New Roman" w:hAnsi="Times New Roman" w:cs="Times New Roman"/>
          <w:sz w:val="16"/>
          <w:szCs w:val="16"/>
        </w:rPr>
        <w:t>cal confidence for differences in this setting. Thus, we focused our ana</w:t>
      </w:r>
      <w:r w:rsidRPr="008657BF">
        <w:rPr>
          <w:rFonts w:ascii="Times New Roman" w:hAnsi="Times New Roman" w:cs="Times New Roman"/>
          <w:sz w:val="16"/>
          <w:szCs w:val="16"/>
        </w:rPr>
        <w:t>l</w:t>
      </w:r>
      <w:r w:rsidRPr="008657BF">
        <w:rPr>
          <w:rFonts w:ascii="Times New Roman" w:hAnsi="Times New Roman" w:cs="Times New Roman"/>
          <w:sz w:val="16"/>
          <w:szCs w:val="16"/>
        </w:rPr>
        <w:t>ysis on ChIA-PET data from the K562 and MCF-7 cell lines that had replicates of ChIA-PET data against RNA POL2. Other analyses may focus on loops derived from ChIA-PET protocols against other commo</w:t>
      </w:r>
      <w:r w:rsidRPr="008657BF">
        <w:rPr>
          <w:rFonts w:ascii="Times New Roman" w:hAnsi="Times New Roman" w:cs="Times New Roman"/>
          <w:sz w:val="16"/>
          <w:szCs w:val="16"/>
        </w:rPr>
        <w:t>n</w:t>
      </w:r>
      <w:r w:rsidRPr="008657BF">
        <w:rPr>
          <w:rFonts w:ascii="Times New Roman" w:hAnsi="Times New Roman" w:cs="Times New Roman"/>
          <w:sz w:val="16"/>
          <w:szCs w:val="16"/>
        </w:rPr>
        <w:t>ly studied factors such as CTCF, SMC1, or RAD21 as well as loops derived from Hi-C and similar chromosome conformation capture prot</w:t>
      </w:r>
      <w:r w:rsidRPr="008657BF">
        <w:rPr>
          <w:rFonts w:ascii="Times New Roman" w:hAnsi="Times New Roman" w:cs="Times New Roman"/>
          <w:sz w:val="16"/>
          <w:szCs w:val="16"/>
        </w:rPr>
        <w:t>o</w:t>
      </w:r>
      <w:r w:rsidRPr="008657BF">
        <w:rPr>
          <w:rFonts w:ascii="Times New Roman" w:hAnsi="Times New Roman" w:cs="Times New Roman"/>
          <w:sz w:val="16"/>
          <w:szCs w:val="16"/>
        </w:rPr>
        <w:t xml:space="preserve">cols. Moreover, </w:t>
      </w:r>
      <w:r w:rsidRPr="008657BF">
        <w:rPr>
          <w:rFonts w:ascii="Times New Roman" w:hAnsi="Times New Roman" w:cs="Times New Roman"/>
          <w:i/>
          <w:sz w:val="16"/>
          <w:szCs w:val="16"/>
        </w:rPr>
        <w:t>diffloop</w:t>
      </w:r>
      <w:r w:rsidRPr="008657BF">
        <w:rPr>
          <w:rFonts w:ascii="Times New Roman" w:hAnsi="Times New Roman" w:cs="Times New Roman"/>
          <w:sz w:val="16"/>
          <w:szCs w:val="16"/>
        </w:rPr>
        <w:t xml:space="preserve"> can identify topological differences and provide biological annotation of DNA loops for arbitrarily complex experimental designs though we focus on two-group pairwise comparisons for si</w:t>
      </w:r>
      <w:r w:rsidRPr="008657BF">
        <w:rPr>
          <w:rFonts w:ascii="Times New Roman" w:hAnsi="Times New Roman" w:cs="Times New Roman"/>
          <w:sz w:val="16"/>
          <w:szCs w:val="16"/>
        </w:rPr>
        <w:t>m</w:t>
      </w:r>
      <w:r w:rsidRPr="008657BF">
        <w:rPr>
          <w:rFonts w:ascii="Times New Roman" w:hAnsi="Times New Roman" w:cs="Times New Roman"/>
          <w:sz w:val="16"/>
          <w:szCs w:val="16"/>
        </w:rPr>
        <w:t>plicity in this paper.</w:t>
      </w:r>
    </w:p>
    <w:p w14:paraId="2B5161C1" w14:textId="77777777" w:rsidR="006D1983" w:rsidRPr="008657BF" w:rsidRDefault="006D1983" w:rsidP="008657BF">
      <w:pPr>
        <w:pStyle w:val="Normal1"/>
        <w:spacing w:line="220" w:lineRule="exact"/>
        <w:rPr>
          <w:rFonts w:ascii="Times New Roman" w:hAnsi="Times New Roman" w:cs="Times New Roman"/>
          <w:sz w:val="16"/>
          <w:szCs w:val="16"/>
        </w:rPr>
      </w:pPr>
    </w:p>
    <w:p w14:paraId="6C1FE188" w14:textId="220F6AC9" w:rsidR="006D1983" w:rsidRPr="008657BF" w:rsidRDefault="006D1983" w:rsidP="008657BF">
      <w:pPr>
        <w:pStyle w:val="Normal1"/>
        <w:spacing w:line="220" w:lineRule="exact"/>
        <w:rPr>
          <w:rFonts w:ascii="Times New Roman" w:hAnsi="Times New Roman" w:cs="Times New Roman"/>
          <w:sz w:val="16"/>
          <w:szCs w:val="16"/>
        </w:rPr>
      </w:pPr>
      <w:r w:rsidRPr="008657BF">
        <w:rPr>
          <w:rFonts w:ascii="Times New Roman" w:hAnsi="Times New Roman" w:cs="Times New Roman"/>
          <w:sz w:val="16"/>
          <w:szCs w:val="16"/>
        </w:rPr>
        <w:t>We first compared the aggregate of the topological loops from ChIA-PET between three types of cancers and determined that cellular phen</w:t>
      </w:r>
      <w:r w:rsidRPr="008657BF">
        <w:rPr>
          <w:rFonts w:ascii="Times New Roman" w:hAnsi="Times New Roman" w:cs="Times New Roman"/>
          <w:sz w:val="16"/>
          <w:szCs w:val="16"/>
        </w:rPr>
        <w:t>o</w:t>
      </w:r>
      <w:r w:rsidRPr="008657BF">
        <w:rPr>
          <w:rFonts w:ascii="Times New Roman" w:hAnsi="Times New Roman" w:cs="Times New Roman"/>
          <w:sz w:val="16"/>
          <w:szCs w:val="16"/>
        </w:rPr>
        <w:t>types indeed cluster based on their distinctive topology. While our co</w:t>
      </w:r>
      <w:r w:rsidRPr="008657BF">
        <w:rPr>
          <w:rFonts w:ascii="Times New Roman" w:hAnsi="Times New Roman" w:cs="Times New Roman"/>
          <w:sz w:val="16"/>
          <w:szCs w:val="16"/>
        </w:rPr>
        <w:t>m</w:t>
      </w:r>
      <w:r w:rsidRPr="008657BF">
        <w:rPr>
          <w:rFonts w:ascii="Times New Roman" w:hAnsi="Times New Roman" w:cs="Times New Roman"/>
          <w:sz w:val="16"/>
          <w:szCs w:val="16"/>
        </w:rPr>
        <w:t>parison is close to minimal for statistical inference (2 groups by 2 repl</w:t>
      </w:r>
      <w:r w:rsidRPr="008657BF">
        <w:rPr>
          <w:rFonts w:ascii="Times New Roman" w:hAnsi="Times New Roman" w:cs="Times New Roman"/>
          <w:sz w:val="16"/>
          <w:szCs w:val="16"/>
        </w:rPr>
        <w:t>i</w:t>
      </w:r>
      <w:r w:rsidRPr="008657BF">
        <w:rPr>
          <w:rFonts w:ascii="Times New Roman" w:hAnsi="Times New Roman" w:cs="Times New Roman"/>
          <w:sz w:val="16"/>
          <w:szCs w:val="16"/>
        </w:rPr>
        <w:t xml:space="preserve">cates each), </w:t>
      </w:r>
      <w:r w:rsidRPr="008657BF">
        <w:rPr>
          <w:rFonts w:ascii="Times New Roman" w:hAnsi="Times New Roman" w:cs="Times New Roman"/>
          <w:i/>
          <w:sz w:val="16"/>
          <w:szCs w:val="16"/>
        </w:rPr>
        <w:t>diffloop</w:t>
      </w:r>
      <w:r w:rsidRPr="008657BF">
        <w:rPr>
          <w:rFonts w:ascii="Times New Roman" w:hAnsi="Times New Roman" w:cs="Times New Roman"/>
          <w:sz w:val="16"/>
          <w:szCs w:val="16"/>
        </w:rPr>
        <w:t xml:space="preserve"> can handle arbitrarily complex designs, providing unique avenues to access the topological changes associated with cell lineages, such as differentiating stem cells </w:t>
      </w:r>
      <w:r w:rsidRPr="008657BF">
        <w:rPr>
          <w:rFonts w:ascii="Times New Roman" w:hAnsi="Times New Roman" w:cs="Times New Roman"/>
          <w:sz w:val="16"/>
          <w:szCs w:val="16"/>
        </w:rPr>
        <w:fldChar w:fldCharType="begin">
          <w:fldData xml:space="preserve">PEVuZE5vdGU+PENpdGU+PEF1dGhvcj5KaTwvQXV0aG9yPjxZZWFyPjIwMTY8L1llYXI+PFJlY051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</w:fldData>
        </w:fldChar>
      </w:r>
      <w:r w:rsidR="008657BF">
        <w:rPr>
          <w:rFonts w:ascii="Times New Roman" w:hAnsi="Times New Roman" w:cs="Times New Roman"/>
          <w:sz w:val="16"/>
          <w:szCs w:val="16"/>
        </w:rPr>
        <w:instrText xml:space="preserve"> ADDIN EN.CITE </w:instrText>
      </w:r>
      <w:r w:rsidR="008657BF">
        <w:rPr>
          <w:rFonts w:ascii="Times New Roman" w:hAnsi="Times New Roman" w:cs="Times New Roman"/>
          <w:sz w:val="16"/>
          <w:szCs w:val="16"/>
        </w:rPr>
        <w:fldChar w:fldCharType="begin">
          <w:fldData xml:space="preserve">PEVuZE5vdGU+PENpdGU+PEF1dGhvcj5KaTwvQXV0aG9yPjxZZWFyPjIwMTY8L1llYXI+PFJlY051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</w:fldData>
        </w:fldChar>
      </w:r>
      <w:r w:rsidR="008657BF">
        <w:rPr>
          <w:rFonts w:ascii="Times New Roman" w:hAnsi="Times New Roman" w:cs="Times New Roman"/>
          <w:sz w:val="16"/>
          <w:szCs w:val="16"/>
        </w:rPr>
        <w:instrText xml:space="preserve"> ADDIN EN.CITE.DATA </w:instrText>
      </w:r>
      <w:r w:rsidR="008657BF">
        <w:rPr>
          <w:rFonts w:ascii="Times New Roman" w:hAnsi="Times New Roman" w:cs="Times New Roman"/>
          <w:sz w:val="16"/>
          <w:szCs w:val="16"/>
        </w:rPr>
      </w:r>
      <w:r w:rsidR="008657BF">
        <w:rPr>
          <w:rFonts w:ascii="Times New Roman" w:hAnsi="Times New Roman" w:cs="Times New Roman"/>
          <w:sz w:val="16"/>
          <w:szCs w:val="16"/>
        </w:rPr>
        <w:fldChar w:fldCharType="end"/>
      </w:r>
      <w:r w:rsidRPr="008657BF">
        <w:rPr>
          <w:rFonts w:ascii="Times New Roman" w:hAnsi="Times New Roman" w:cs="Times New Roman"/>
          <w:sz w:val="16"/>
          <w:szCs w:val="16"/>
        </w:rPr>
      </w:r>
      <w:r w:rsidRPr="008657BF">
        <w:rPr>
          <w:rFonts w:ascii="Times New Roman" w:hAnsi="Times New Roman" w:cs="Times New Roman"/>
          <w:sz w:val="16"/>
          <w:szCs w:val="16"/>
        </w:rPr>
        <w:fldChar w:fldCharType="separate"/>
      </w:r>
      <w:r w:rsidR="008657BF">
        <w:rPr>
          <w:rFonts w:ascii="Times New Roman" w:hAnsi="Times New Roman" w:cs="Times New Roman"/>
          <w:noProof/>
          <w:sz w:val="16"/>
          <w:szCs w:val="16"/>
        </w:rPr>
        <w:t>(Ji, et al., 2016)</w:t>
      </w:r>
      <w:r w:rsidRPr="008657BF">
        <w:rPr>
          <w:rFonts w:ascii="Times New Roman" w:hAnsi="Times New Roman" w:cs="Times New Roman"/>
          <w:sz w:val="16"/>
          <w:szCs w:val="16"/>
        </w:rPr>
        <w:fldChar w:fldCharType="end"/>
      </w:r>
      <w:r w:rsidRPr="008657BF">
        <w:rPr>
          <w:rFonts w:ascii="Times New Roman" w:hAnsi="Times New Roman" w:cs="Times New Roman"/>
          <w:sz w:val="16"/>
          <w:szCs w:val="16"/>
        </w:rPr>
        <w:t xml:space="preserve"> or pre-cancerous, oncogenic, and metastatic cell states. </w:t>
      </w:r>
    </w:p>
    <w:p w14:paraId="1E1C15FF" w14:textId="77777777" w:rsidR="006D1983" w:rsidRPr="008657BF" w:rsidRDefault="006D1983" w:rsidP="008657BF">
      <w:pPr>
        <w:pStyle w:val="Normal1"/>
        <w:spacing w:line="220" w:lineRule="exact"/>
        <w:rPr>
          <w:rFonts w:ascii="Times New Roman" w:hAnsi="Times New Roman" w:cs="Times New Roman"/>
          <w:sz w:val="16"/>
          <w:szCs w:val="16"/>
        </w:rPr>
      </w:pPr>
    </w:p>
    <w:p w14:paraId="15442FEF" w14:textId="129BA078" w:rsidR="006D1983" w:rsidRDefault="006D1983" w:rsidP="008657BF">
      <w:pPr>
        <w:pStyle w:val="Normal1"/>
        <w:spacing w:line="220" w:lineRule="exact"/>
        <w:rPr>
          <w:rFonts w:ascii="Times New Roman" w:hAnsi="Times New Roman" w:cs="Times New Roman"/>
          <w:sz w:val="16"/>
          <w:szCs w:val="16"/>
        </w:rPr>
      </w:pPr>
      <w:r w:rsidRPr="008657BF">
        <w:rPr>
          <w:rFonts w:ascii="Times New Roman" w:hAnsi="Times New Roman" w:cs="Times New Roman"/>
          <w:sz w:val="16"/>
          <w:szCs w:val="16"/>
        </w:rPr>
        <w:t>Since chromatin interaction counts are known to be strongly distance dependent, we additionally investigated whether there could be between-sample variation in this relationship. This would suggest making the size factor dependent on loop width or loop PET count, similar to an a</w:t>
      </w:r>
      <w:r w:rsidRPr="008657BF">
        <w:rPr>
          <w:rFonts w:ascii="Times New Roman" w:hAnsi="Times New Roman" w:cs="Times New Roman"/>
          <w:sz w:val="16"/>
          <w:szCs w:val="16"/>
        </w:rPr>
        <w:t>p</w:t>
      </w:r>
      <w:r w:rsidRPr="008657BF">
        <w:rPr>
          <w:rFonts w:ascii="Times New Roman" w:hAnsi="Times New Roman" w:cs="Times New Roman"/>
          <w:sz w:val="16"/>
          <w:szCs w:val="16"/>
        </w:rPr>
        <w:t xml:space="preserve">proach used for Hi-C </w:t>
      </w:r>
      <w:r w:rsidRPr="008657BF">
        <w:rPr>
          <w:rFonts w:ascii="Times New Roman" w:hAnsi="Times New Roman" w:cs="Times New Roman"/>
          <w:sz w:val="16"/>
          <w:szCs w:val="16"/>
        </w:rPr>
        <w:fldChar w:fldCharType="begin"/>
      </w:r>
      <w:r w:rsidR="008657BF">
        <w:rPr>
          <w:rFonts w:ascii="Times New Roman" w:hAnsi="Times New Roman" w:cs="Times New Roman"/>
          <w:sz w:val="16"/>
          <w:szCs w:val="16"/>
        </w:rPr>
        <w:instrText xml:space="preserve"> ADDIN EN.CITE &lt;EndNote&gt;&lt;Cite&gt;&lt;Author&gt;Lun&lt;/Author&gt;&lt;Year&gt;2015&lt;/Year&gt;&lt;RecNum&gt;106&lt;/RecNum&gt;&lt;DisplayText&gt;(Lun and Smyth, 2015)&lt;/DisplayText&gt;&lt;record&gt;&lt;rec-number&gt;106&lt;/rec-number&gt;&lt;foreign-keys&gt;&lt;key app="EN" db-id="spp0999r80r005efw5wvvezx5trzs2pzprre" timestamp="0"&gt;106&lt;/key&gt;&lt;/foreign-keys&gt;&lt;ref-type name="Journal Article"&gt;17&lt;/ref-type&gt;&lt;contributors&gt;&lt;authors&gt;&lt;author&gt;Lun, A. T.&lt;/author&gt;&lt;author&gt;Smyth, G. K.&lt;/author&gt;&lt;/authors&gt;&lt;/contributors&gt;&lt;auth-address&gt;The Walter and Eliza Hall Institute of Medical Research, 1G Royal Parade, Parkville, VIC, 3052, Melbourne, Australia. alun@wehi.edu.au.&amp;#xD;Department of Medical Biology, The University of Melbourne, Parkville, VIC, 3010, Melbourne, Australia. alun@wehi.edu.au.&amp;#xD;The Walter and Eliza Hall Institute of Medical Research, 1G Royal Parade, Parkville, VIC, 3052, Melbourne, Australia. smyth@wehi.edu.au.&amp;#xD;Department of Mathematics and Statistics, The University of Melbourne, Parkville, VIC, 3010, Melbourne, Australia. smyth@wehi.edu.au.&lt;/auth-address&gt;&lt;titles&gt;&lt;title&gt;diffHic: a Bioconductor package to detect differential genomic interactions in Hi-C data&lt;/title&gt;&lt;secondary-title&gt;BMC Bioinformatics&lt;/secondary-title&gt;&lt;/titles&gt;&lt;pages&gt;258&lt;/pages&gt;&lt;volume&gt;16&lt;/volume&gt;&lt;keywords&gt;&lt;keyword&gt;Chromatin/metabolism&lt;/keyword&gt;&lt;keyword&gt;*Genomics&lt;/keyword&gt;&lt;keyword&gt;High-Throughput Nucleotide Sequencing&lt;/keyword&gt;&lt;keyword&gt;Internet&lt;/keyword&gt;&lt;keyword&gt;Sequence Alignment&lt;/keyword&gt;&lt;keyword&gt;Sequence Analysis, DNA&lt;/keyword&gt;&lt;keyword&gt;*Software&lt;/keyword&gt;&lt;/keywords&gt;&lt;dates&gt;&lt;year&gt;2015&lt;/year&gt;&lt;pub-dates&gt;&lt;date&gt;Aug 19&lt;/date&gt;&lt;/pub-dates&gt;&lt;/dates&gt;&lt;isbn&gt;1471-2105 (Electronic)&amp;#xD;1471-2105 (Linking)&lt;/isbn&gt;&lt;accession-num&gt;26283514&lt;/accession-num&gt;&lt;urls&gt;&lt;related-urls&gt;&lt;url&gt;http://www.ncbi.nlm.nih.gov/pubmed/26283514&lt;/url&gt;&lt;/related-urls&gt;&lt;/urls&gt;&lt;custom2&gt;PMC4539688&lt;/custom2&gt;&lt;electronic-resource-num&gt;10.1186/s12859-015-0683-0&lt;/electronic-resource-num&gt;&lt;/record&gt;&lt;/Cite&gt;&lt;/EndNote&gt;</w:instrText>
      </w:r>
      <w:r w:rsidRPr="008657BF">
        <w:rPr>
          <w:rFonts w:ascii="Times New Roman" w:hAnsi="Times New Roman" w:cs="Times New Roman"/>
          <w:sz w:val="16"/>
          <w:szCs w:val="16"/>
        </w:rPr>
        <w:fldChar w:fldCharType="separate"/>
      </w:r>
      <w:r w:rsidR="008657BF">
        <w:rPr>
          <w:rFonts w:ascii="Times New Roman" w:hAnsi="Times New Roman" w:cs="Times New Roman"/>
          <w:noProof/>
          <w:sz w:val="16"/>
          <w:szCs w:val="16"/>
        </w:rPr>
        <w:t>(Lun and Smyth, 2015)</w:t>
      </w:r>
      <w:r w:rsidRPr="008657BF">
        <w:rPr>
          <w:rFonts w:ascii="Times New Roman" w:hAnsi="Times New Roman" w:cs="Times New Roman"/>
          <w:sz w:val="16"/>
          <w:szCs w:val="16"/>
        </w:rPr>
        <w:fldChar w:fldCharType="end"/>
      </w:r>
      <w:r w:rsidRPr="008657BF">
        <w:rPr>
          <w:rFonts w:ascii="Times New Roman" w:hAnsi="Times New Roman" w:cs="Times New Roman"/>
          <w:sz w:val="16"/>
          <w:szCs w:val="16"/>
        </w:rPr>
        <w:t xml:space="preserve">. In this dataset, we did not find evidence for such a loop width dependency (Figure S3) and hence decided that a single scale factor correction value for each sample was sufficient for normalization of the examined datasets. While the default method of association in </w:t>
      </w:r>
      <w:r w:rsidRPr="008657BF">
        <w:rPr>
          <w:rFonts w:ascii="Times New Roman" w:hAnsi="Times New Roman" w:cs="Times New Roman"/>
          <w:i/>
          <w:sz w:val="16"/>
          <w:szCs w:val="16"/>
        </w:rPr>
        <w:t>diffloop</w:t>
      </w:r>
      <w:r w:rsidRPr="008657BF">
        <w:rPr>
          <w:rFonts w:ascii="Times New Roman" w:hAnsi="Times New Roman" w:cs="Times New Roman"/>
          <w:sz w:val="16"/>
          <w:szCs w:val="16"/>
        </w:rPr>
        <w:t xml:space="preserve"> stems from the negative binomial r</w:t>
      </w:r>
      <w:r w:rsidRPr="008657BF">
        <w:rPr>
          <w:rFonts w:ascii="Times New Roman" w:hAnsi="Times New Roman" w:cs="Times New Roman"/>
          <w:sz w:val="16"/>
          <w:szCs w:val="16"/>
        </w:rPr>
        <w:t>e</w:t>
      </w:r>
      <w:r w:rsidRPr="008657BF">
        <w:rPr>
          <w:rFonts w:ascii="Times New Roman" w:hAnsi="Times New Roman" w:cs="Times New Roman"/>
          <w:sz w:val="16"/>
          <w:szCs w:val="16"/>
        </w:rPr>
        <w:t xml:space="preserve">gression model in </w:t>
      </w:r>
      <w:proofErr w:type="spellStart"/>
      <w:r w:rsidRPr="008657BF">
        <w:rPr>
          <w:rFonts w:ascii="Times New Roman" w:hAnsi="Times New Roman" w:cs="Times New Roman"/>
          <w:sz w:val="16"/>
          <w:szCs w:val="16"/>
        </w:rPr>
        <w:t>edgeR</w:t>
      </w:r>
      <w:proofErr w:type="spellEnd"/>
      <w:r w:rsidRPr="008657BF">
        <w:rPr>
          <w:rFonts w:ascii="Times New Roman" w:hAnsi="Times New Roman" w:cs="Times New Roman"/>
          <w:sz w:val="16"/>
          <w:szCs w:val="16"/>
        </w:rPr>
        <w:t xml:space="preserve">, multiple different models, including those mentioned in the supplement are available in the current implementation of the package. </w:t>
      </w:r>
    </w:p>
    <w:p w14:paraId="286089FD" w14:textId="77777777" w:rsidR="001E61BF" w:rsidRPr="008657BF" w:rsidRDefault="001E61BF" w:rsidP="008657BF">
      <w:pPr>
        <w:pStyle w:val="Normal1"/>
        <w:spacing w:line="220" w:lineRule="exact"/>
        <w:rPr>
          <w:rFonts w:ascii="Times New Roman" w:hAnsi="Times New Roman" w:cs="Times New Roman"/>
          <w:sz w:val="16"/>
          <w:szCs w:val="16"/>
        </w:rPr>
      </w:pPr>
    </w:p>
    <w:p w14:paraId="73EFAD53" w14:textId="6FCF632A" w:rsidR="006D1983" w:rsidRPr="008657BF" w:rsidRDefault="006D1983" w:rsidP="008657BF">
      <w:pPr>
        <w:pStyle w:val="Normal1"/>
        <w:spacing w:line="220" w:lineRule="exact"/>
        <w:rPr>
          <w:rFonts w:ascii="Times New Roman" w:hAnsi="Times New Roman" w:cs="Times New Roman"/>
          <w:sz w:val="16"/>
          <w:szCs w:val="16"/>
        </w:rPr>
      </w:pPr>
      <w:r w:rsidRPr="008657BF">
        <w:rPr>
          <w:rFonts w:ascii="Times New Roman" w:hAnsi="Times New Roman" w:cs="Times New Roman"/>
          <w:sz w:val="16"/>
          <w:szCs w:val="16"/>
        </w:rPr>
        <w:t xml:space="preserve">Though the application of the </w:t>
      </w:r>
      <w:proofErr w:type="spellStart"/>
      <w:r w:rsidRPr="008657BF">
        <w:rPr>
          <w:rFonts w:ascii="Times New Roman" w:hAnsi="Times New Roman" w:cs="Times New Roman"/>
          <w:sz w:val="16"/>
          <w:szCs w:val="16"/>
        </w:rPr>
        <w:t>edgeR</w:t>
      </w:r>
      <w:proofErr w:type="spellEnd"/>
      <w:r w:rsidRPr="008657BF">
        <w:rPr>
          <w:rFonts w:ascii="Times New Roman" w:hAnsi="Times New Roman" w:cs="Times New Roman"/>
          <w:sz w:val="16"/>
          <w:szCs w:val="16"/>
        </w:rPr>
        <w:t xml:space="preserve"> framework to our counts data was intuitive, we note the mean-variance trend in Figure S1 that fails to show </w:t>
      </w:r>
      <w:proofErr w:type="spellStart"/>
      <w:r w:rsidRPr="008657BF">
        <w:rPr>
          <w:rFonts w:ascii="Times New Roman" w:hAnsi="Times New Roman" w:cs="Times New Roman"/>
          <w:sz w:val="16"/>
          <w:szCs w:val="16"/>
        </w:rPr>
        <w:t>overdispersion</w:t>
      </w:r>
      <w:proofErr w:type="spellEnd"/>
      <w:r w:rsidRPr="008657BF">
        <w:rPr>
          <w:rFonts w:ascii="Times New Roman" w:hAnsi="Times New Roman" w:cs="Times New Roman"/>
          <w:sz w:val="16"/>
          <w:szCs w:val="16"/>
        </w:rPr>
        <w:t xml:space="preserve"> beyond that in the Poisson model at the current sequen</w:t>
      </w:r>
      <w:r w:rsidRPr="008657BF">
        <w:rPr>
          <w:rFonts w:ascii="Times New Roman" w:hAnsi="Times New Roman" w:cs="Times New Roman"/>
          <w:sz w:val="16"/>
          <w:szCs w:val="16"/>
        </w:rPr>
        <w:t>c</w:t>
      </w:r>
      <w:r w:rsidRPr="008657BF">
        <w:rPr>
          <w:rFonts w:ascii="Times New Roman" w:hAnsi="Times New Roman" w:cs="Times New Roman"/>
          <w:sz w:val="16"/>
          <w:szCs w:val="16"/>
        </w:rPr>
        <w:lastRenderedPageBreak/>
        <w:t xml:space="preserve">ing depths. As this pattern is also observable at low counts for many RNA-Seq datasets, </w:t>
      </w:r>
      <w:r w:rsidRPr="008657BF">
        <w:rPr>
          <w:rFonts w:ascii="Times New Roman" w:hAnsi="Times New Roman" w:cs="Times New Roman"/>
          <w:sz w:val="16"/>
          <w:szCs w:val="16"/>
        </w:rPr>
        <w:fldChar w:fldCharType="begin"/>
      </w:r>
      <w:r w:rsidR="008657BF">
        <w:rPr>
          <w:rFonts w:ascii="Times New Roman" w:hAnsi="Times New Roman" w:cs="Times New Roman"/>
          <w:sz w:val="16"/>
          <w:szCs w:val="16"/>
        </w:rPr>
        <w:instrText xml:space="preserve"> ADDIN EN.CITE &lt;EndNote&gt;&lt;Cite&gt;&lt;Author&gt;Anders&lt;/Author&gt;&lt;Year&gt;2010&lt;/Year&gt;&lt;RecNum&gt;23&lt;/RecNum&gt;&lt;DisplayText&gt;(Anders and Huber, 2010)&lt;/DisplayText&gt;&lt;record&gt;&lt;rec-number&gt;23&lt;/rec-number&gt;&lt;foreign-keys&gt;&lt;key app="EN" db-id="spp0999r80r005efw5wvvezx5trzs2pzprre" timestamp="0"&gt;23&lt;/key&gt;&lt;/foreign-keys&gt;&lt;ref-type name="Journal Article"&gt;17&lt;/ref-type&gt;&lt;contributors&gt;&lt;authors&gt;&lt;author&gt;Anders, S.&lt;/author&gt;&lt;author&gt;Huber, W.&lt;/author&gt;&lt;/authors&gt;&lt;/contributors&gt;&lt;auth-address&gt;European Molecular Biology Laboratory, Mayerhofstrasse 1, 69117 Heidelberg, Germany. sanders@fs.tum.de&lt;/auth-address&gt;&lt;titles&gt;&lt;title&gt;Differential expression analysis for sequence count data&lt;/title&gt;&lt;secondary-title&gt;Genome Biol&lt;/secondary-title&gt;&lt;/titles&gt;&lt;pages&gt;R106&lt;/pages&gt;&lt;volume&gt;11&lt;/volume&gt;&lt;number&gt;10&lt;/number&gt;&lt;keywords&gt;&lt;keyword&gt;Animals&lt;/keyword&gt;&lt;keyword&gt;Binomial Distribution&lt;/keyword&gt;&lt;keyword&gt;Chromatin Immunoprecipitation/methods&lt;/keyword&gt;&lt;keyword&gt;Computational Biology/*methods&lt;/keyword&gt;&lt;keyword&gt;Drosophila/genetics&lt;/keyword&gt;&lt;keyword&gt;Gene Expression Profiling/*methods&lt;/keyword&gt;&lt;keyword&gt;High-Throughput Nucleotide Sequencing/methods&lt;/keyword&gt;&lt;keyword&gt;Linear Models&lt;/keyword&gt;&lt;keyword&gt;Models, Genetic&lt;/keyword&gt;&lt;keyword&gt;Saccharomyces cerevisiae/genetics&lt;/keyword&gt;&lt;keyword&gt;Sequence Analysis, RNA/*methods&lt;/keyword&gt;&lt;keyword&gt;Stem Cells&lt;/keyword&gt;&lt;keyword&gt;Tissue Culture Techniques&lt;/keyword&gt;&lt;/keywords&gt;&lt;dates&gt;&lt;year&gt;2010&lt;/year&gt;&lt;/dates&gt;&lt;isbn&gt;1474-760X (Electronic)&amp;#xD;1474-7596 (Linking)&lt;/isbn&gt;&lt;accession-num&gt;20979621&lt;/accession-num&gt;&lt;urls&gt;&lt;related-urls&gt;&lt;url&gt;http://www.ncbi.nlm.nih.gov/pubmed/20979621&lt;/url&gt;&lt;/related-urls&gt;&lt;/urls&gt;&lt;custom2&gt;PMC3218662&lt;/custom2&gt;&lt;electronic-resource-num&gt;10.1186/gb-2010-11-10-r106&lt;/electronic-resource-num&gt;&lt;/record&gt;&lt;/Cite&gt;&lt;/EndNote&gt;</w:instrText>
      </w:r>
      <w:r w:rsidRPr="008657BF">
        <w:rPr>
          <w:rFonts w:ascii="Times New Roman" w:hAnsi="Times New Roman" w:cs="Times New Roman"/>
          <w:sz w:val="16"/>
          <w:szCs w:val="16"/>
        </w:rPr>
        <w:fldChar w:fldCharType="separate"/>
      </w:r>
      <w:r w:rsidR="008657BF">
        <w:rPr>
          <w:rFonts w:ascii="Times New Roman" w:hAnsi="Times New Roman" w:cs="Times New Roman"/>
          <w:noProof/>
          <w:sz w:val="16"/>
          <w:szCs w:val="16"/>
        </w:rPr>
        <w:t>(Anders and Huber, 2010)</w:t>
      </w:r>
      <w:r w:rsidRPr="008657BF">
        <w:rPr>
          <w:rFonts w:ascii="Times New Roman" w:hAnsi="Times New Roman" w:cs="Times New Roman"/>
          <w:sz w:val="16"/>
          <w:szCs w:val="16"/>
        </w:rPr>
        <w:fldChar w:fldCharType="end"/>
      </w:r>
      <w:r w:rsidRPr="008657BF">
        <w:rPr>
          <w:rFonts w:ascii="Times New Roman" w:hAnsi="Times New Roman" w:cs="Times New Roman"/>
          <w:sz w:val="16"/>
          <w:szCs w:val="16"/>
        </w:rPr>
        <w:t xml:space="preserve"> we expect that topology libraries with better sequencing depths will likely also demonstrate greater </w:t>
      </w:r>
      <w:proofErr w:type="spellStart"/>
      <w:r w:rsidRPr="008657BF">
        <w:rPr>
          <w:rFonts w:ascii="Times New Roman" w:hAnsi="Times New Roman" w:cs="Times New Roman"/>
          <w:sz w:val="16"/>
          <w:szCs w:val="16"/>
        </w:rPr>
        <w:t>overdispersion</w:t>
      </w:r>
      <w:proofErr w:type="spellEnd"/>
      <w:r w:rsidRPr="008657BF">
        <w:rPr>
          <w:rFonts w:ascii="Times New Roman" w:hAnsi="Times New Roman" w:cs="Times New Roman"/>
          <w:sz w:val="16"/>
          <w:szCs w:val="16"/>
        </w:rPr>
        <w:t xml:space="preserve"> and benefit from application of the Negative Binomial regression model. Newer high-throughput techniques </w:t>
      </w:r>
      <w:r w:rsidRPr="008657BF">
        <w:rPr>
          <w:rFonts w:ascii="Times New Roman" w:hAnsi="Times New Roman" w:cs="Times New Roman"/>
          <w:sz w:val="16"/>
          <w:szCs w:val="16"/>
        </w:rPr>
        <w:fldChar w:fldCharType="begin">
          <w:fldData xml:space="preserve">PEVuZE5vdGU+PENpdGU+PEF1dGhvcj5GYW5nPC9BdXRob3I+PFllYXI+MjAxNjwvWWVhcj48UmVj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</w:fldData>
        </w:fldChar>
      </w:r>
      <w:r w:rsidR="008657BF">
        <w:rPr>
          <w:rFonts w:ascii="Times New Roman" w:hAnsi="Times New Roman" w:cs="Times New Roman"/>
          <w:sz w:val="16"/>
          <w:szCs w:val="16"/>
        </w:rPr>
        <w:instrText xml:space="preserve"> ADDIN EN.CITE </w:instrText>
      </w:r>
      <w:r w:rsidR="008657BF">
        <w:rPr>
          <w:rFonts w:ascii="Times New Roman" w:hAnsi="Times New Roman" w:cs="Times New Roman"/>
          <w:sz w:val="16"/>
          <w:szCs w:val="16"/>
        </w:rPr>
        <w:fldChar w:fldCharType="begin">
          <w:fldData xml:space="preserve">PEVuZE5vdGU+PENpdGU+PEF1dGhvcj5GYW5nPC9BdXRob3I+PFllYXI+MjAxNjwvWWVhcj48UmVj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</w:fldData>
        </w:fldChar>
      </w:r>
      <w:r w:rsidR="008657BF">
        <w:rPr>
          <w:rFonts w:ascii="Times New Roman" w:hAnsi="Times New Roman" w:cs="Times New Roman"/>
          <w:sz w:val="16"/>
          <w:szCs w:val="16"/>
        </w:rPr>
        <w:instrText xml:space="preserve"> ADDIN EN.CITE.DATA </w:instrText>
      </w:r>
      <w:r w:rsidR="008657BF">
        <w:rPr>
          <w:rFonts w:ascii="Times New Roman" w:hAnsi="Times New Roman" w:cs="Times New Roman"/>
          <w:sz w:val="16"/>
          <w:szCs w:val="16"/>
        </w:rPr>
      </w:r>
      <w:r w:rsidR="008657BF">
        <w:rPr>
          <w:rFonts w:ascii="Times New Roman" w:hAnsi="Times New Roman" w:cs="Times New Roman"/>
          <w:sz w:val="16"/>
          <w:szCs w:val="16"/>
        </w:rPr>
        <w:fldChar w:fldCharType="end"/>
      </w:r>
      <w:r w:rsidRPr="008657BF">
        <w:rPr>
          <w:rFonts w:ascii="Times New Roman" w:hAnsi="Times New Roman" w:cs="Times New Roman"/>
          <w:sz w:val="16"/>
          <w:szCs w:val="16"/>
        </w:rPr>
      </w:r>
      <w:r w:rsidRPr="008657BF">
        <w:rPr>
          <w:rFonts w:ascii="Times New Roman" w:hAnsi="Times New Roman" w:cs="Times New Roman"/>
          <w:sz w:val="16"/>
          <w:szCs w:val="16"/>
        </w:rPr>
        <w:fldChar w:fldCharType="separate"/>
      </w:r>
      <w:r w:rsidR="008657BF">
        <w:rPr>
          <w:rFonts w:ascii="Times New Roman" w:hAnsi="Times New Roman" w:cs="Times New Roman"/>
          <w:noProof/>
          <w:sz w:val="16"/>
          <w:szCs w:val="16"/>
        </w:rPr>
        <w:t>(Fang, et al., 2016; Mumbach, et al., 2016)</w:t>
      </w:r>
      <w:r w:rsidRPr="008657BF">
        <w:rPr>
          <w:rFonts w:ascii="Times New Roman" w:hAnsi="Times New Roman" w:cs="Times New Roman"/>
          <w:sz w:val="16"/>
          <w:szCs w:val="16"/>
        </w:rPr>
        <w:fldChar w:fldCharType="end"/>
      </w:r>
      <w:r w:rsidRPr="008657BF">
        <w:rPr>
          <w:rFonts w:ascii="Times New Roman" w:hAnsi="Times New Roman" w:cs="Times New Roman"/>
          <w:sz w:val="16"/>
          <w:szCs w:val="16"/>
        </w:rPr>
        <w:t xml:space="preserve"> that yield higher loop counts from chromatin conformation assays can also be seamlessly analyzed with </w:t>
      </w:r>
      <w:r w:rsidRPr="008657BF">
        <w:rPr>
          <w:rFonts w:ascii="Times New Roman" w:hAnsi="Times New Roman" w:cs="Times New Roman"/>
          <w:i/>
          <w:sz w:val="16"/>
          <w:szCs w:val="16"/>
        </w:rPr>
        <w:t>diffloop</w:t>
      </w:r>
      <w:r w:rsidRPr="008657BF">
        <w:rPr>
          <w:rFonts w:ascii="Times New Roman" w:hAnsi="Times New Roman" w:cs="Times New Roman"/>
          <w:sz w:val="16"/>
          <w:szCs w:val="16"/>
        </w:rPr>
        <w:t xml:space="preserve"> and are expected to be over-dispersed in association settings. </w:t>
      </w:r>
    </w:p>
    <w:p w14:paraId="4CD9509F" w14:textId="77777777" w:rsidR="006D1983" w:rsidRPr="008657BF" w:rsidRDefault="006D1983" w:rsidP="008657BF">
      <w:pPr>
        <w:pStyle w:val="Normal1"/>
        <w:spacing w:line="220" w:lineRule="exact"/>
        <w:rPr>
          <w:rFonts w:ascii="Times New Roman" w:hAnsi="Times New Roman" w:cs="Times New Roman"/>
          <w:sz w:val="16"/>
          <w:szCs w:val="16"/>
        </w:rPr>
      </w:pPr>
    </w:p>
    <w:p w14:paraId="47F6CD30" w14:textId="453961C7" w:rsidR="006D1983" w:rsidRPr="008657BF" w:rsidRDefault="006D1983" w:rsidP="008657BF">
      <w:pPr>
        <w:pStyle w:val="Normal1"/>
        <w:spacing w:line="220" w:lineRule="exact"/>
        <w:rPr>
          <w:rFonts w:ascii="Times New Roman" w:hAnsi="Times New Roman" w:cs="Times New Roman"/>
          <w:sz w:val="16"/>
          <w:szCs w:val="16"/>
        </w:rPr>
      </w:pPr>
      <w:r w:rsidRPr="008657BF">
        <w:rPr>
          <w:rFonts w:ascii="Times New Roman" w:hAnsi="Times New Roman" w:cs="Times New Roman"/>
          <w:sz w:val="16"/>
          <w:szCs w:val="16"/>
        </w:rPr>
        <w:t>When assessing the correlation between variability in epigenetic features (open chromatin, DNA methylation, histone acetylation, and cohesin localization) and differ</w:t>
      </w:r>
      <w:r w:rsidR="00742CFA">
        <w:rPr>
          <w:rFonts w:ascii="Times New Roman" w:hAnsi="Times New Roman" w:cs="Times New Roman"/>
          <w:sz w:val="16"/>
          <w:szCs w:val="16"/>
        </w:rPr>
        <w:t>ential loops (</w:t>
      </w:r>
      <w:r w:rsidR="00742CFA" w:rsidRPr="001E61BF">
        <w:rPr>
          <w:rFonts w:ascii="Times New Roman" w:hAnsi="Times New Roman" w:cs="Times New Roman"/>
          <w:b/>
          <w:sz w:val="16"/>
          <w:szCs w:val="16"/>
        </w:rPr>
        <w:t>Figure 4</w:t>
      </w:r>
      <w:r w:rsidRPr="008657BF">
        <w:rPr>
          <w:rFonts w:ascii="Times New Roman" w:hAnsi="Times New Roman" w:cs="Times New Roman"/>
          <w:sz w:val="16"/>
          <w:szCs w:val="16"/>
        </w:rPr>
        <w:t>), we determined that strong changes in these one-dimensional epigenetic data at either anchor were highly correlated with the presence of a differential loop. It is possible that significant alterations in DNA met</w:t>
      </w:r>
      <w:bookmarkStart w:id="0" w:name="_GoBack"/>
      <w:bookmarkEnd w:id="0"/>
      <w:r w:rsidRPr="008657BF">
        <w:rPr>
          <w:rFonts w:ascii="Times New Roman" w:hAnsi="Times New Roman" w:cs="Times New Roman"/>
          <w:sz w:val="16"/>
          <w:szCs w:val="16"/>
        </w:rPr>
        <w:t>hylation or open chromatin may affect the ability of loop-mediating proteins to bind to the genome, and that resulting loss of a DNA loop prevents the transcriptional machinery from activating target genes. We therefore expect that the topological structure of the genome is a vital link in understanding the effect of epigenetic variability on gene expression. Similarly, much of the effect of distal genetic variation on transcription as uncovered through expre</w:t>
      </w:r>
      <w:r w:rsidRPr="008657BF">
        <w:rPr>
          <w:rFonts w:ascii="Times New Roman" w:hAnsi="Times New Roman" w:cs="Times New Roman"/>
          <w:sz w:val="16"/>
          <w:szCs w:val="16"/>
        </w:rPr>
        <w:t>s</w:t>
      </w:r>
      <w:r w:rsidRPr="008657BF">
        <w:rPr>
          <w:rFonts w:ascii="Times New Roman" w:hAnsi="Times New Roman" w:cs="Times New Roman"/>
          <w:sz w:val="16"/>
          <w:szCs w:val="16"/>
        </w:rPr>
        <w:t xml:space="preserve">sion quantitative trait loci analyses may be mediated through the 3D architecture of the genome. </w:t>
      </w:r>
    </w:p>
    <w:p w14:paraId="622A73B7" w14:textId="77777777" w:rsidR="006D1983" w:rsidRPr="008657BF" w:rsidRDefault="006D1983" w:rsidP="008657BF">
      <w:pPr>
        <w:pStyle w:val="Normal1"/>
        <w:spacing w:line="220" w:lineRule="exact"/>
        <w:rPr>
          <w:rFonts w:ascii="Times New Roman" w:hAnsi="Times New Roman" w:cs="Times New Roman"/>
          <w:sz w:val="16"/>
          <w:szCs w:val="16"/>
        </w:rPr>
      </w:pPr>
    </w:p>
    <w:p w14:paraId="11A6260D" w14:textId="0B8C3874" w:rsidR="006D1983" w:rsidRPr="008657BF" w:rsidRDefault="006D1983" w:rsidP="008657BF">
      <w:pPr>
        <w:pStyle w:val="Normal1"/>
        <w:spacing w:line="220" w:lineRule="exact"/>
        <w:rPr>
          <w:rFonts w:ascii="Times New Roman" w:hAnsi="Times New Roman" w:cs="Times New Roman"/>
          <w:sz w:val="16"/>
          <w:szCs w:val="16"/>
        </w:rPr>
      </w:pPr>
      <w:r w:rsidRPr="008657BF">
        <w:rPr>
          <w:rFonts w:ascii="Times New Roman" w:hAnsi="Times New Roman" w:cs="Times New Roman"/>
          <w:sz w:val="16"/>
          <w:szCs w:val="16"/>
        </w:rPr>
        <w:t>One key finding was that variation in distal DNA methylation and distal enhancer markings (indicated by H3K27ac) are more highly correlated with differential expression than the epigenetic signature at proximal promoter regions. Our finding corroborates previous findings that e</w:t>
      </w:r>
      <w:r w:rsidRPr="008657BF">
        <w:rPr>
          <w:rFonts w:ascii="Times New Roman" w:hAnsi="Times New Roman" w:cs="Times New Roman"/>
          <w:sz w:val="16"/>
          <w:szCs w:val="16"/>
        </w:rPr>
        <w:t>n</w:t>
      </w:r>
      <w:r w:rsidRPr="008657BF">
        <w:rPr>
          <w:rFonts w:ascii="Times New Roman" w:hAnsi="Times New Roman" w:cs="Times New Roman"/>
          <w:sz w:val="16"/>
          <w:szCs w:val="16"/>
        </w:rPr>
        <w:t xml:space="preserve">hancer DNA methylation more highly correlated with gene expression </w:t>
      </w:r>
      <w:r w:rsidRPr="008657BF">
        <w:rPr>
          <w:rFonts w:ascii="Times New Roman" w:hAnsi="Times New Roman" w:cs="Times New Roman"/>
          <w:sz w:val="16"/>
          <w:szCs w:val="16"/>
        </w:rPr>
        <w:fldChar w:fldCharType="begin"/>
      </w:r>
      <w:r w:rsidR="008657BF">
        <w:rPr>
          <w:rFonts w:ascii="Times New Roman" w:hAnsi="Times New Roman" w:cs="Times New Roman"/>
          <w:sz w:val="16"/>
          <w:szCs w:val="16"/>
        </w:rPr>
        <w:instrText xml:space="preserve"> ADDIN EN.CITE &lt;EndNote&gt;&lt;Cite&gt;&lt;Author&gt;Aran&lt;/Author&gt;&lt;Year&gt;2013&lt;/Year&gt;&lt;RecNum&gt;62&lt;/RecNum&gt;&lt;DisplayText&gt;(Aran, et al., 2013)&lt;/DisplayText&gt;&lt;record&gt;&lt;rec-number&gt;62&lt;/rec-number&gt;&lt;foreign-keys&gt;&lt;key app="EN" db-id="spp0999r80r005efw5wvvezx5trzs2pzprre" timestamp="0"&gt;62&lt;/key&gt;&lt;/foreign-keys&gt;&lt;ref-type name="Journal Article"&gt;17&lt;/ref-type&gt;&lt;contributors&gt;&lt;authors&gt;&lt;author&gt;Aran, D.&lt;/author&gt;&lt;author&gt;Sabato, S.&lt;/author&gt;&lt;author&gt;Hellman, A.&lt;/author&gt;&lt;/authors&gt;&lt;/contributors&gt;&lt;titles&gt;&lt;title&gt;DNA methylation of distal regulatory sites characterizes dysregulation of cancer genes&lt;/title&gt;&lt;secondary-title&gt;Genome Biol&lt;/secondary-title&gt;&lt;/titles&gt;&lt;pages&gt;R21&lt;/pages&gt;&lt;volume&gt;14&lt;/volume&gt;&lt;number&gt;3&lt;/number&gt;&lt;keywords&gt;&lt;keyword&gt;CpG Islands/genetics&lt;/keyword&gt;&lt;keyword&gt;DNA Methylation/*genetics&lt;/keyword&gt;&lt;keyword&gt;Enhancer Elements, Genetic&lt;/keyword&gt;&lt;keyword&gt;Gene Expression Profiling&lt;/keyword&gt;&lt;keyword&gt;*Gene Expression Regulation, Neoplastic&lt;/keyword&gt;&lt;keyword&gt;Humans&lt;/keyword&gt;&lt;keyword&gt;Neoplasms/*genetics&lt;/keyword&gt;&lt;keyword&gt;Promoter Regions, Genetic&lt;/keyword&gt;&lt;keyword&gt;Regulatory Sequences, Nucleic Acid/*genetics&lt;/keyword&gt;&lt;keyword&gt;Reproducibility of Results&lt;/keyword&gt;&lt;keyword&gt;Transcription, Genetic&lt;/keyword&gt;&lt;/keywords&gt;&lt;dates&gt;&lt;year&gt;2013&lt;/year&gt;&lt;pub-dates&gt;&lt;date&gt;Mar 12&lt;/date&gt;&lt;/pub-dates&gt;&lt;/dates&gt;&lt;isbn&gt;1474-760X (Electronic)&amp;#xD;1474-7596 (Linking)&lt;/isbn&gt;&lt;accession-num&gt;23497655&lt;/accession-num&gt;&lt;urls&gt;&lt;related-urls&gt;&lt;url&gt;http://www.ncbi.nlm.nih.gov/pubmed/23497655&lt;/url&gt;&lt;/related-urls&gt;&lt;/urls&gt;&lt;custom2&gt;PMC4053839&lt;/custom2&gt;&lt;electronic-resource-num&gt;10.1186/gb-2013-14-3-r21&lt;/electronic-resource-num&gt;&lt;/record&gt;&lt;/Cite&gt;&lt;/EndNote&gt;</w:instrText>
      </w:r>
      <w:r w:rsidRPr="008657BF">
        <w:rPr>
          <w:rFonts w:ascii="Times New Roman" w:hAnsi="Times New Roman" w:cs="Times New Roman"/>
          <w:sz w:val="16"/>
          <w:szCs w:val="16"/>
        </w:rPr>
        <w:fldChar w:fldCharType="separate"/>
      </w:r>
      <w:r w:rsidR="008657BF">
        <w:rPr>
          <w:rFonts w:ascii="Times New Roman" w:hAnsi="Times New Roman" w:cs="Times New Roman"/>
          <w:noProof/>
          <w:sz w:val="16"/>
          <w:szCs w:val="16"/>
        </w:rPr>
        <w:t>(Aran, et al., 2013)</w:t>
      </w:r>
      <w:r w:rsidRPr="008657BF">
        <w:rPr>
          <w:rFonts w:ascii="Times New Roman" w:hAnsi="Times New Roman" w:cs="Times New Roman"/>
          <w:sz w:val="16"/>
          <w:szCs w:val="16"/>
        </w:rPr>
        <w:fldChar w:fldCharType="end"/>
      </w:r>
      <w:r w:rsidRPr="008657BF">
        <w:rPr>
          <w:rFonts w:ascii="Times New Roman" w:hAnsi="Times New Roman" w:cs="Times New Roman"/>
          <w:sz w:val="16"/>
          <w:szCs w:val="16"/>
        </w:rPr>
        <w:t xml:space="preserve"> and provides a framework to use topological data to conveniently link distal enhancer regions to their specific transcription start sites. While the distal regulatory elements accounted for a signif</w:t>
      </w:r>
      <w:r w:rsidRPr="008657BF">
        <w:rPr>
          <w:rFonts w:ascii="Times New Roman" w:hAnsi="Times New Roman" w:cs="Times New Roman"/>
          <w:sz w:val="16"/>
          <w:szCs w:val="16"/>
        </w:rPr>
        <w:t>i</w:t>
      </w:r>
      <w:r w:rsidRPr="008657BF">
        <w:rPr>
          <w:rFonts w:ascii="Times New Roman" w:hAnsi="Times New Roman" w:cs="Times New Roman"/>
          <w:sz w:val="16"/>
          <w:szCs w:val="16"/>
        </w:rPr>
        <w:t>cant proportion of the</w:t>
      </w:r>
      <w:r w:rsidR="00742CFA">
        <w:rPr>
          <w:rFonts w:ascii="Times New Roman" w:hAnsi="Times New Roman" w:cs="Times New Roman"/>
          <w:sz w:val="16"/>
          <w:szCs w:val="16"/>
        </w:rPr>
        <w:t xml:space="preserve"> variability in gene expression, </w:t>
      </w:r>
      <w:r w:rsidRPr="008657BF">
        <w:rPr>
          <w:rFonts w:ascii="Times New Roman" w:hAnsi="Times New Roman" w:cs="Times New Roman"/>
          <w:sz w:val="16"/>
          <w:szCs w:val="16"/>
        </w:rPr>
        <w:t xml:space="preserve">the complexities associated with multiple enhancer-promoter and enhancer-enhancer loops per transcription start site convolutes the direct effect of epigenetic variation on gene expression. We anticipate that subsequent iterations of </w:t>
      </w:r>
      <w:r w:rsidRPr="008657BF">
        <w:rPr>
          <w:rFonts w:ascii="Times New Roman" w:hAnsi="Times New Roman" w:cs="Times New Roman"/>
          <w:i/>
          <w:sz w:val="16"/>
          <w:szCs w:val="16"/>
        </w:rPr>
        <w:t>diffloop</w:t>
      </w:r>
      <w:r w:rsidRPr="008657BF">
        <w:rPr>
          <w:rFonts w:ascii="Times New Roman" w:hAnsi="Times New Roman" w:cs="Times New Roman"/>
          <w:sz w:val="16"/>
          <w:szCs w:val="16"/>
        </w:rPr>
        <w:t xml:space="preserve"> will include functionality to synthesize the full spectrum of connections when linking epigenetic data to transcriptional variation as mediated through the 3D genome. </w:t>
      </w:r>
    </w:p>
    <w:p w14:paraId="2E0E69C9" w14:textId="77777777" w:rsidR="006D1983" w:rsidRPr="008657BF" w:rsidRDefault="006D1983" w:rsidP="008657BF">
      <w:pPr>
        <w:pStyle w:val="Normal1"/>
        <w:spacing w:line="220" w:lineRule="exact"/>
        <w:rPr>
          <w:rFonts w:ascii="Times New Roman" w:hAnsi="Times New Roman" w:cs="Times New Roman"/>
          <w:sz w:val="16"/>
          <w:szCs w:val="16"/>
        </w:rPr>
      </w:pPr>
    </w:p>
    <w:p w14:paraId="79FD0C2C" w14:textId="13B86C17" w:rsidR="006D1983" w:rsidRPr="008657BF" w:rsidRDefault="006D1983" w:rsidP="008657BF">
      <w:pPr>
        <w:pStyle w:val="Normal1"/>
        <w:spacing w:line="220" w:lineRule="exact"/>
        <w:rPr>
          <w:rFonts w:ascii="Times New Roman" w:hAnsi="Times New Roman" w:cs="Times New Roman"/>
          <w:sz w:val="16"/>
          <w:szCs w:val="16"/>
        </w:rPr>
      </w:pPr>
      <w:r w:rsidRPr="008657BF">
        <w:rPr>
          <w:rFonts w:ascii="Times New Roman" w:hAnsi="Times New Roman" w:cs="Times New Roman"/>
          <w:sz w:val="16"/>
          <w:szCs w:val="16"/>
        </w:rPr>
        <w:t xml:space="preserve">An estimated nearly 40% of enhancer regions affect genes that are not the closest (in one-dimension) </w:t>
      </w:r>
      <w:r w:rsidRPr="008657BF">
        <w:rPr>
          <w:rFonts w:ascii="Times New Roman" w:hAnsi="Times New Roman" w:cs="Times New Roman"/>
          <w:sz w:val="16"/>
          <w:szCs w:val="16"/>
        </w:rPr>
        <w:fldChar w:fldCharType="begin">
          <w:fldData xml:space="preserve">PEVuZE5vdGU+PENpdGU+PEF1dGhvcj5MaTwvQXV0aG9yPjxZZWFyPjIwMTI8L1llYXI+PFJlY051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</w:fldData>
        </w:fldChar>
      </w:r>
      <w:r w:rsidR="008657BF">
        <w:rPr>
          <w:rFonts w:ascii="Times New Roman" w:hAnsi="Times New Roman" w:cs="Times New Roman"/>
          <w:sz w:val="16"/>
          <w:szCs w:val="16"/>
        </w:rPr>
        <w:instrText xml:space="preserve"> ADDIN EN.CITE </w:instrText>
      </w:r>
      <w:r w:rsidR="008657BF">
        <w:rPr>
          <w:rFonts w:ascii="Times New Roman" w:hAnsi="Times New Roman" w:cs="Times New Roman"/>
          <w:sz w:val="16"/>
          <w:szCs w:val="16"/>
        </w:rPr>
        <w:fldChar w:fldCharType="begin">
          <w:fldData xml:space="preserve">PEVuZE5vdGU+PENpdGU+PEF1dGhvcj5MaTwvQXV0aG9yPjxZZWFyPjIwMTI8L1llYXI+PFJlY051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</w:fldData>
        </w:fldChar>
      </w:r>
      <w:r w:rsidR="008657BF">
        <w:rPr>
          <w:rFonts w:ascii="Times New Roman" w:hAnsi="Times New Roman" w:cs="Times New Roman"/>
          <w:sz w:val="16"/>
          <w:szCs w:val="16"/>
        </w:rPr>
        <w:instrText xml:space="preserve"> ADDIN EN.CITE.DATA </w:instrText>
      </w:r>
      <w:r w:rsidR="008657BF">
        <w:rPr>
          <w:rFonts w:ascii="Times New Roman" w:hAnsi="Times New Roman" w:cs="Times New Roman"/>
          <w:sz w:val="16"/>
          <w:szCs w:val="16"/>
        </w:rPr>
      </w:r>
      <w:r w:rsidR="008657BF">
        <w:rPr>
          <w:rFonts w:ascii="Times New Roman" w:hAnsi="Times New Roman" w:cs="Times New Roman"/>
          <w:sz w:val="16"/>
          <w:szCs w:val="16"/>
        </w:rPr>
        <w:fldChar w:fldCharType="end"/>
      </w:r>
      <w:r w:rsidRPr="008657BF">
        <w:rPr>
          <w:rFonts w:ascii="Times New Roman" w:hAnsi="Times New Roman" w:cs="Times New Roman"/>
          <w:sz w:val="16"/>
          <w:szCs w:val="16"/>
        </w:rPr>
      </w:r>
      <w:r w:rsidRPr="008657BF">
        <w:rPr>
          <w:rFonts w:ascii="Times New Roman" w:hAnsi="Times New Roman" w:cs="Times New Roman"/>
          <w:sz w:val="16"/>
          <w:szCs w:val="16"/>
        </w:rPr>
        <w:fldChar w:fldCharType="separate"/>
      </w:r>
      <w:r w:rsidR="008657BF">
        <w:rPr>
          <w:rFonts w:ascii="Times New Roman" w:hAnsi="Times New Roman" w:cs="Times New Roman"/>
          <w:noProof/>
          <w:sz w:val="16"/>
          <w:szCs w:val="16"/>
        </w:rPr>
        <w:t>(Li, et al., 2012)</w:t>
      </w:r>
      <w:r w:rsidRPr="008657BF">
        <w:rPr>
          <w:rFonts w:ascii="Times New Roman" w:hAnsi="Times New Roman" w:cs="Times New Roman"/>
          <w:sz w:val="16"/>
          <w:szCs w:val="16"/>
        </w:rPr>
        <w:fldChar w:fldCharType="end"/>
      </w:r>
      <w:r w:rsidRPr="008657BF">
        <w:rPr>
          <w:rFonts w:ascii="Times New Roman" w:hAnsi="Times New Roman" w:cs="Times New Roman"/>
          <w:sz w:val="16"/>
          <w:szCs w:val="16"/>
        </w:rPr>
        <w:t xml:space="preserve"> implying analysis of the topology of the genome is vital to understanding what epigenetic modif</w:t>
      </w:r>
      <w:r w:rsidRPr="008657BF">
        <w:rPr>
          <w:rFonts w:ascii="Times New Roman" w:hAnsi="Times New Roman" w:cs="Times New Roman"/>
          <w:sz w:val="16"/>
          <w:szCs w:val="16"/>
        </w:rPr>
        <w:t>i</w:t>
      </w:r>
      <w:r w:rsidRPr="008657BF">
        <w:rPr>
          <w:rFonts w:ascii="Times New Roman" w:hAnsi="Times New Roman" w:cs="Times New Roman"/>
          <w:sz w:val="16"/>
          <w:szCs w:val="16"/>
        </w:rPr>
        <w:t>cations affect transcriptional processes. Moreover, as significant variabi</w:t>
      </w:r>
      <w:r w:rsidRPr="008657BF">
        <w:rPr>
          <w:rFonts w:ascii="Times New Roman" w:hAnsi="Times New Roman" w:cs="Times New Roman"/>
          <w:sz w:val="16"/>
          <w:szCs w:val="16"/>
        </w:rPr>
        <w:t>l</w:t>
      </w:r>
      <w:r w:rsidRPr="008657BF">
        <w:rPr>
          <w:rFonts w:ascii="Times New Roman" w:hAnsi="Times New Roman" w:cs="Times New Roman"/>
          <w:sz w:val="16"/>
          <w:szCs w:val="16"/>
        </w:rPr>
        <w:t>ity in transcription leads to distinct cellular states, characterizing the variable topology of the genome is vital for mechanistically bridging epigenetic changes like variable open chromatin and DNA methylation to their transcriptional effects. While 3C assays have provided a means to localize distal regulatory regions in the topological landscape to sp</w:t>
      </w:r>
      <w:r w:rsidRPr="008657BF">
        <w:rPr>
          <w:rFonts w:ascii="Times New Roman" w:hAnsi="Times New Roman" w:cs="Times New Roman"/>
          <w:sz w:val="16"/>
          <w:szCs w:val="16"/>
        </w:rPr>
        <w:t>e</w:t>
      </w:r>
      <w:r w:rsidRPr="008657BF">
        <w:rPr>
          <w:rFonts w:ascii="Times New Roman" w:hAnsi="Times New Roman" w:cs="Times New Roman"/>
          <w:sz w:val="16"/>
          <w:szCs w:val="16"/>
        </w:rPr>
        <w:t>cific genes, statistically rigorous and computationally flexible tools are needed to fully characterize the 3D genome. Our analyses of the topolo</w:t>
      </w:r>
      <w:r w:rsidRPr="008657BF">
        <w:rPr>
          <w:rFonts w:ascii="Times New Roman" w:hAnsi="Times New Roman" w:cs="Times New Roman"/>
          <w:sz w:val="16"/>
          <w:szCs w:val="16"/>
        </w:rPr>
        <w:t>g</w:t>
      </w:r>
      <w:r w:rsidRPr="008657BF">
        <w:rPr>
          <w:rFonts w:ascii="Times New Roman" w:hAnsi="Times New Roman" w:cs="Times New Roman"/>
          <w:sz w:val="16"/>
          <w:szCs w:val="16"/>
        </w:rPr>
        <w:t xml:space="preserve">ical variability between cancers from the ENCODE project suggest that </w:t>
      </w:r>
      <w:r w:rsidRPr="008657BF">
        <w:rPr>
          <w:rFonts w:ascii="Times New Roman" w:hAnsi="Times New Roman" w:cs="Times New Roman"/>
          <w:i/>
          <w:sz w:val="16"/>
          <w:szCs w:val="16"/>
        </w:rPr>
        <w:t>diffloop</w:t>
      </w:r>
      <w:r w:rsidRPr="008657BF">
        <w:rPr>
          <w:rFonts w:ascii="Times New Roman" w:hAnsi="Times New Roman" w:cs="Times New Roman"/>
          <w:sz w:val="16"/>
          <w:szCs w:val="16"/>
        </w:rPr>
        <w:t xml:space="preserve"> may be a useful resource for integrating genome topology data into existing workflows.</w:t>
      </w:r>
    </w:p>
    <w:p w14:paraId="7767CFF7" w14:textId="77777777" w:rsidR="00D57D6C" w:rsidRDefault="00D57D6C" w:rsidP="008657BF">
      <w:pPr>
        <w:pStyle w:val="Normal1"/>
        <w:spacing w:line="220" w:lineRule="exact"/>
        <w:rPr>
          <w:rFonts w:ascii="Times New Roman" w:hAnsi="Times New Roman" w:cs="Times New Roman"/>
          <w:i/>
          <w:sz w:val="16"/>
          <w:szCs w:val="16"/>
        </w:rPr>
      </w:pPr>
    </w:p>
    <w:p w14:paraId="56A7A394" w14:textId="77777777" w:rsidR="00D57D6C" w:rsidRPr="00D57D6C" w:rsidRDefault="00D57D6C" w:rsidP="008657BF">
      <w:pPr>
        <w:pStyle w:val="Normal1"/>
        <w:spacing w:line="220" w:lineRule="exact"/>
        <w:rPr>
          <w:rFonts w:ascii="Helvetica" w:hAnsi="Helvetica" w:cs="Times New Roman"/>
          <w:b/>
          <w:sz w:val="20"/>
          <w:szCs w:val="20"/>
        </w:rPr>
      </w:pPr>
      <w:r w:rsidRPr="00D57D6C">
        <w:rPr>
          <w:rFonts w:ascii="Helvetica" w:hAnsi="Helvetica" w:cs="Times New Roman"/>
          <w:b/>
          <w:sz w:val="20"/>
          <w:szCs w:val="20"/>
        </w:rPr>
        <w:t>Availability and Accession Numbers</w:t>
      </w:r>
    </w:p>
    <w:p w14:paraId="597280DC" w14:textId="388A1D76" w:rsidR="006D1983" w:rsidRPr="008657BF" w:rsidRDefault="006D1983" w:rsidP="008657BF">
      <w:pPr>
        <w:pStyle w:val="Normal1"/>
        <w:spacing w:line="220" w:lineRule="exact"/>
        <w:rPr>
          <w:rFonts w:ascii="Times New Roman" w:hAnsi="Times New Roman" w:cs="Times New Roman"/>
          <w:sz w:val="16"/>
          <w:szCs w:val="16"/>
        </w:rPr>
      </w:pPr>
      <w:proofErr w:type="gramStart"/>
      <w:r w:rsidRPr="008657BF">
        <w:rPr>
          <w:rFonts w:ascii="Times New Roman" w:hAnsi="Times New Roman" w:cs="Times New Roman"/>
          <w:i/>
          <w:sz w:val="16"/>
          <w:szCs w:val="16"/>
        </w:rPr>
        <w:t>diffloop</w:t>
      </w:r>
      <w:proofErr w:type="gramEnd"/>
      <w:r w:rsidRPr="008657BF">
        <w:rPr>
          <w:rFonts w:ascii="Times New Roman" w:hAnsi="Times New Roman" w:cs="Times New Roman"/>
          <w:sz w:val="16"/>
          <w:szCs w:val="16"/>
        </w:rPr>
        <w:t xml:space="preserve"> is available from R/</w:t>
      </w:r>
      <w:proofErr w:type="spellStart"/>
      <w:r w:rsidRPr="008657BF">
        <w:rPr>
          <w:rFonts w:ascii="Times New Roman" w:hAnsi="Times New Roman" w:cs="Times New Roman"/>
          <w:sz w:val="16"/>
          <w:szCs w:val="16"/>
        </w:rPr>
        <w:t>Bioconductor</w:t>
      </w:r>
      <w:proofErr w:type="spellEnd"/>
      <w:r w:rsidRPr="008657BF">
        <w:rPr>
          <w:rFonts w:ascii="Times New Roman" w:hAnsi="Times New Roman" w:cs="Times New Roman"/>
          <w:sz w:val="16"/>
          <w:szCs w:val="16"/>
        </w:rPr>
        <w:t>: https://bioconductor.org/packages/release/bioc/html/diffloop.html. This package requires R &gt; = 3.3.0 and depends on several R/</w:t>
      </w:r>
      <w:proofErr w:type="spellStart"/>
      <w:r w:rsidRPr="008657BF">
        <w:rPr>
          <w:rFonts w:ascii="Times New Roman" w:hAnsi="Times New Roman" w:cs="Times New Roman"/>
          <w:sz w:val="16"/>
          <w:szCs w:val="16"/>
        </w:rPr>
        <w:t>Bioconductor</w:t>
      </w:r>
      <w:proofErr w:type="spellEnd"/>
      <w:r w:rsidRPr="008657BF">
        <w:rPr>
          <w:rFonts w:ascii="Times New Roman" w:hAnsi="Times New Roman" w:cs="Times New Roman"/>
          <w:sz w:val="16"/>
          <w:szCs w:val="16"/>
        </w:rPr>
        <w:t xml:space="preserve"> packages including </w:t>
      </w:r>
      <w:proofErr w:type="spellStart"/>
      <w:r w:rsidRPr="008657BF">
        <w:rPr>
          <w:rFonts w:ascii="Times New Roman" w:hAnsi="Times New Roman" w:cs="Times New Roman"/>
          <w:sz w:val="16"/>
          <w:szCs w:val="16"/>
        </w:rPr>
        <w:t>GenomicRanges</w:t>
      </w:r>
      <w:proofErr w:type="spellEnd"/>
      <w:r w:rsidRPr="008657BF">
        <w:rPr>
          <w:rFonts w:ascii="Times New Roman" w:hAnsi="Times New Roman" w:cs="Times New Roman"/>
          <w:sz w:val="16"/>
          <w:szCs w:val="16"/>
        </w:rPr>
        <w:t xml:space="preserve">, </w:t>
      </w:r>
      <w:proofErr w:type="spellStart"/>
      <w:r w:rsidRPr="008657BF">
        <w:rPr>
          <w:rFonts w:ascii="Times New Roman" w:hAnsi="Times New Roman" w:cs="Times New Roman"/>
          <w:sz w:val="16"/>
          <w:szCs w:val="16"/>
        </w:rPr>
        <w:t>rtracklayer</w:t>
      </w:r>
      <w:proofErr w:type="spellEnd"/>
      <w:r w:rsidRPr="008657BF">
        <w:rPr>
          <w:rFonts w:ascii="Times New Roman" w:hAnsi="Times New Roman" w:cs="Times New Roman"/>
          <w:sz w:val="16"/>
          <w:szCs w:val="16"/>
        </w:rPr>
        <w:t xml:space="preserve">, and ggplot2. Version </w:t>
      </w:r>
      <w:r w:rsidRPr="008657BF">
        <w:rPr>
          <w:rFonts w:ascii="Times New Roman" w:hAnsi="Times New Roman" w:cs="Times New Roman"/>
          <w:sz w:val="16"/>
          <w:szCs w:val="16"/>
        </w:rPr>
        <w:lastRenderedPageBreak/>
        <w:t xml:space="preserve">1.3.2 of </w:t>
      </w:r>
      <w:r w:rsidRPr="008657BF">
        <w:rPr>
          <w:rFonts w:ascii="Times New Roman" w:hAnsi="Times New Roman" w:cs="Times New Roman"/>
          <w:i/>
          <w:sz w:val="16"/>
          <w:szCs w:val="16"/>
        </w:rPr>
        <w:t>diffloop</w:t>
      </w:r>
      <w:r w:rsidRPr="008657BF">
        <w:rPr>
          <w:rFonts w:ascii="Times New Roman" w:hAnsi="Times New Roman" w:cs="Times New Roman"/>
          <w:sz w:val="16"/>
          <w:szCs w:val="16"/>
        </w:rPr>
        <w:t xml:space="preserve"> was used for all analyses described in this manuscript. All data used in this study are made freely available through GEO at the accession numbers specified in the Materials and Methods section. Code to reproduce analyses, figures, and tables are available through </w:t>
      </w:r>
      <w:proofErr w:type="spellStart"/>
      <w:r w:rsidRPr="008657BF">
        <w:rPr>
          <w:rFonts w:ascii="Times New Roman" w:hAnsi="Times New Roman" w:cs="Times New Roman"/>
          <w:sz w:val="16"/>
          <w:szCs w:val="16"/>
        </w:rPr>
        <w:t>Github</w:t>
      </w:r>
      <w:proofErr w:type="spellEnd"/>
      <w:r w:rsidRPr="008657BF">
        <w:rPr>
          <w:rFonts w:ascii="Times New Roman" w:hAnsi="Times New Roman" w:cs="Times New Roman"/>
          <w:sz w:val="16"/>
          <w:szCs w:val="16"/>
        </w:rPr>
        <w:t xml:space="preserve">: </w:t>
      </w:r>
      <w:r w:rsidRPr="007E69A7">
        <w:rPr>
          <w:rFonts w:ascii="Times New Roman" w:hAnsi="Times New Roman" w:cs="Times New Roman"/>
          <w:b/>
          <w:sz w:val="16"/>
          <w:szCs w:val="16"/>
        </w:rPr>
        <w:t>https://github.com/aryeelab/diffloop_paper/</w:t>
      </w:r>
    </w:p>
    <w:p w14:paraId="4E1E1B9D" w14:textId="77777777" w:rsidR="009373A9" w:rsidRDefault="009373A9" w:rsidP="00AA7573">
      <w:pPr>
        <w:pStyle w:val="Normal1"/>
        <w:spacing w:line="240" w:lineRule="auto"/>
        <w:rPr>
          <w:rFonts w:ascii="Helvetica" w:eastAsia="Times New Roman" w:hAnsi="Helvetica"/>
          <w:b/>
          <w:sz w:val="20"/>
          <w:szCs w:val="20"/>
        </w:rPr>
      </w:pPr>
    </w:p>
    <w:p w14:paraId="407D154B" w14:textId="77777777" w:rsidR="00AA7573" w:rsidRPr="00D21701" w:rsidRDefault="00AA7573" w:rsidP="00AA7573">
      <w:pPr>
        <w:pStyle w:val="Normal1"/>
        <w:spacing w:line="240" w:lineRule="auto"/>
        <w:rPr>
          <w:rFonts w:ascii="Helvetica" w:eastAsia="Times New Roman" w:hAnsi="Helvetica"/>
          <w:b/>
          <w:sz w:val="20"/>
          <w:szCs w:val="20"/>
        </w:rPr>
      </w:pPr>
      <w:r>
        <w:rPr>
          <w:rFonts w:ascii="Helvetica" w:eastAsia="Times New Roman" w:hAnsi="Helvetica"/>
          <w:b/>
          <w:sz w:val="20"/>
          <w:szCs w:val="20"/>
        </w:rPr>
        <w:t>Supplementary Data</w:t>
      </w:r>
    </w:p>
    <w:p w14:paraId="19A6BEE8" w14:textId="3B86AA6D" w:rsidR="00AA7573" w:rsidRDefault="00AA7573" w:rsidP="00AA7573">
      <w:pPr>
        <w:pStyle w:val="Normal1"/>
        <w:spacing w:line="240" w:lineRule="auto"/>
        <w:rPr>
          <w:rFonts w:ascii="Times New Roman" w:eastAsia="Times New Roman" w:hAnsi="Times New Roman" w:cs="Times New Roman"/>
          <w:sz w:val="16"/>
          <w:szCs w:val="16"/>
          <w:lang w:val="en-GB"/>
        </w:rPr>
      </w:pPr>
      <w:r w:rsidRPr="00D21701">
        <w:rPr>
          <w:rFonts w:ascii="Times New Roman" w:eastAsia="Times New Roman" w:hAnsi="Times New Roman" w:cs="Times New Roman"/>
          <w:b/>
          <w:sz w:val="16"/>
          <w:szCs w:val="16"/>
          <w:lang w:val="en-GB"/>
        </w:rPr>
        <w:t xml:space="preserve">Supplementary PDF.  </w:t>
      </w:r>
      <w:r w:rsidRPr="00D21701">
        <w:rPr>
          <w:rFonts w:ascii="Times New Roman" w:eastAsia="Times New Roman" w:hAnsi="Times New Roman" w:cs="Times New Roman"/>
          <w:sz w:val="16"/>
          <w:szCs w:val="16"/>
          <w:lang w:val="en-GB"/>
        </w:rPr>
        <w:t xml:space="preserve">Supplementary information regarding additional diagnostics </w:t>
      </w:r>
      <w:r w:rsidR="006D3FE6">
        <w:rPr>
          <w:rFonts w:ascii="Times New Roman" w:eastAsia="Times New Roman" w:hAnsi="Times New Roman" w:cs="Times New Roman"/>
          <w:sz w:val="16"/>
          <w:szCs w:val="16"/>
          <w:lang w:val="en-GB"/>
        </w:rPr>
        <w:t>and analyses described</w:t>
      </w:r>
      <w:r w:rsidRPr="00D21701">
        <w:rPr>
          <w:rFonts w:ascii="Times New Roman" w:eastAsia="Times New Roman" w:hAnsi="Times New Roman" w:cs="Times New Roman"/>
          <w:sz w:val="16"/>
          <w:szCs w:val="16"/>
          <w:lang w:val="en-GB"/>
        </w:rPr>
        <w:t xml:space="preserve"> in the differential loop calling i</w:t>
      </w:r>
      <w:r w:rsidRPr="00D21701">
        <w:rPr>
          <w:rFonts w:ascii="Times New Roman" w:eastAsia="Times New Roman" w:hAnsi="Times New Roman" w:cs="Times New Roman"/>
          <w:sz w:val="16"/>
          <w:szCs w:val="16"/>
          <w:lang w:val="en-GB"/>
        </w:rPr>
        <w:t>m</w:t>
      </w:r>
      <w:r w:rsidRPr="00D21701">
        <w:rPr>
          <w:rFonts w:ascii="Times New Roman" w:eastAsia="Times New Roman" w:hAnsi="Times New Roman" w:cs="Times New Roman"/>
          <w:sz w:val="16"/>
          <w:szCs w:val="16"/>
          <w:lang w:val="en-GB"/>
        </w:rPr>
        <w:t>plementa</w:t>
      </w:r>
      <w:r w:rsidR="006D3FE6">
        <w:rPr>
          <w:rFonts w:ascii="Times New Roman" w:eastAsia="Times New Roman" w:hAnsi="Times New Roman" w:cs="Times New Roman"/>
          <w:sz w:val="16"/>
          <w:szCs w:val="16"/>
          <w:lang w:val="en-GB"/>
        </w:rPr>
        <w:t>tion are available online</w:t>
      </w:r>
    </w:p>
    <w:p w14:paraId="2CF689E6" w14:textId="77777777" w:rsidR="00AA7573" w:rsidRPr="00D21701" w:rsidRDefault="00AA7573" w:rsidP="00AA7573">
      <w:pPr>
        <w:pStyle w:val="Normal1"/>
        <w:spacing w:line="240" w:lineRule="auto"/>
        <w:rPr>
          <w:rFonts w:ascii="Times New Roman" w:eastAsia="Times New Roman" w:hAnsi="Times New Roman" w:cs="Times New Roman"/>
          <w:b/>
          <w:sz w:val="16"/>
          <w:szCs w:val="16"/>
        </w:rPr>
      </w:pPr>
    </w:p>
    <w:p w14:paraId="0914F834" w14:textId="77777777" w:rsidR="00AA7573" w:rsidRDefault="00AA7573" w:rsidP="00AA7573">
      <w:pPr>
        <w:pStyle w:val="AckHead"/>
        <w:spacing w:before="0" w:after="0" w:line="240" w:lineRule="auto"/>
      </w:pPr>
      <w:r>
        <w:t>Acknowledgements</w:t>
      </w:r>
    </w:p>
    <w:p w14:paraId="013C00C9" w14:textId="6E34ACF9" w:rsidR="0094340F" w:rsidRDefault="00AA7573" w:rsidP="00AA7573">
      <w:pPr>
        <w:pStyle w:val="Normal1"/>
        <w:spacing w:line="240" w:lineRule="auto"/>
        <w:rPr>
          <w:rFonts w:ascii="Times New Roman" w:hAnsi="Times New Roman" w:cs="Times New Roman"/>
          <w:sz w:val="14"/>
          <w:szCs w:val="14"/>
        </w:rPr>
      </w:pPr>
      <w:r w:rsidRPr="006C37E9">
        <w:rPr>
          <w:rFonts w:ascii="Times New Roman" w:hAnsi="Times New Roman" w:cs="Times New Roman"/>
          <w:sz w:val="14"/>
          <w:szCs w:val="14"/>
        </w:rPr>
        <w:t xml:space="preserve">We thank </w:t>
      </w:r>
      <w:proofErr w:type="spellStart"/>
      <w:r w:rsidRPr="006C37E9">
        <w:rPr>
          <w:rFonts w:ascii="Times New Roman" w:hAnsi="Times New Roman" w:cs="Times New Roman"/>
          <w:sz w:val="14"/>
          <w:szCs w:val="14"/>
        </w:rPr>
        <w:t>D.Day</w:t>
      </w:r>
      <w:proofErr w:type="spellEnd"/>
      <w:r w:rsidRPr="006C37E9">
        <w:rPr>
          <w:rFonts w:ascii="Times New Roman" w:hAnsi="Times New Roman" w:cs="Times New Roman"/>
          <w:sz w:val="14"/>
          <w:szCs w:val="14"/>
        </w:rPr>
        <w:t xml:space="preserve">, D. </w:t>
      </w:r>
      <w:proofErr w:type="spellStart"/>
      <w:r w:rsidRPr="006C37E9">
        <w:rPr>
          <w:rFonts w:ascii="Times New Roman" w:hAnsi="Times New Roman" w:cs="Times New Roman"/>
          <w:sz w:val="14"/>
          <w:szCs w:val="14"/>
        </w:rPr>
        <w:t>Hnisz</w:t>
      </w:r>
      <w:proofErr w:type="spellEnd"/>
      <w:r w:rsidRPr="006C37E9">
        <w:rPr>
          <w:rFonts w:ascii="Times New Roman" w:hAnsi="Times New Roman" w:cs="Times New Roman"/>
          <w:sz w:val="14"/>
          <w:szCs w:val="14"/>
        </w:rPr>
        <w:t xml:space="preserve">, and members of the R. Young Lab for their useful discussion and insight. </w:t>
      </w:r>
    </w:p>
    <w:p w14:paraId="1E6E013D" w14:textId="77777777" w:rsidR="00AA7573" w:rsidRPr="006C37E9" w:rsidRDefault="00AA7573" w:rsidP="00AA7573">
      <w:pPr>
        <w:pStyle w:val="Normal1"/>
        <w:spacing w:line="240" w:lineRule="auto"/>
        <w:rPr>
          <w:rFonts w:ascii="Times New Roman" w:hAnsi="Times New Roman" w:cs="Times New Roman"/>
          <w:sz w:val="14"/>
          <w:szCs w:val="14"/>
        </w:rPr>
      </w:pPr>
    </w:p>
    <w:p w14:paraId="7D3251DB" w14:textId="77777777" w:rsidR="00AA7573" w:rsidRPr="00366351" w:rsidRDefault="00AA7573" w:rsidP="00AA7573">
      <w:pPr>
        <w:pStyle w:val="RefHead"/>
        <w:spacing w:before="0" w:after="0" w:line="240" w:lineRule="auto"/>
        <w:rPr>
          <w:caps/>
        </w:rPr>
      </w:pPr>
      <w:r>
        <w:t>Funding</w:t>
      </w:r>
    </w:p>
    <w:p w14:paraId="0E7B3074" w14:textId="77777777" w:rsidR="00AA7573" w:rsidRPr="0013445C" w:rsidRDefault="00AA7573" w:rsidP="00AA7573">
      <w:pPr>
        <w:pStyle w:val="Normal1"/>
        <w:spacing w:line="240" w:lineRule="auto"/>
        <w:rPr>
          <w:rFonts w:ascii="Times New Roman" w:hAnsi="Times New Roman" w:cs="Times New Roman"/>
          <w:sz w:val="14"/>
          <w:szCs w:val="14"/>
        </w:rPr>
      </w:pPr>
      <w:proofErr w:type="gramStart"/>
      <w:r w:rsidRPr="0013445C">
        <w:rPr>
          <w:rFonts w:ascii="Times New Roman" w:eastAsia="Times New Roman" w:hAnsi="Times New Roman" w:cs="Times New Roman"/>
          <w:sz w:val="14"/>
          <w:szCs w:val="14"/>
        </w:rPr>
        <w:t>This work was supported by the National Science Foundation</w:t>
      </w:r>
      <w:proofErr w:type="gramEnd"/>
      <w:r w:rsidRPr="0013445C">
        <w:rPr>
          <w:rFonts w:ascii="Times New Roman" w:eastAsia="Times New Roman" w:hAnsi="Times New Roman" w:cs="Times New Roman"/>
          <w:sz w:val="14"/>
          <w:szCs w:val="14"/>
        </w:rPr>
        <w:t xml:space="preserve"> [Graduate Research Fellowship #DGE1144152 to C.A.L.]. M.J.A. is supported by a Massachusetts General Hospital Department of Pathology startup fund. Funding for open access charge: Massachusetts General Hospital.</w:t>
      </w:r>
    </w:p>
    <w:p w14:paraId="26FE8937" w14:textId="77777777" w:rsidR="00AA7573" w:rsidRDefault="00AA7573" w:rsidP="00AA7573">
      <w:pPr>
        <w:pStyle w:val="AckText"/>
        <w:spacing w:line="240" w:lineRule="auto"/>
        <w:rPr>
          <w:rFonts w:ascii="AdvPSSAB-R" w:hAnsi="AdvPSSAB-R" w:cs="AdvPSSAB-R"/>
          <w:sz w:val="14"/>
          <w:szCs w:val="14"/>
          <w:lang w:val="en-GB" w:eastAsia="en-IN"/>
        </w:rPr>
      </w:pPr>
    </w:p>
    <w:p w14:paraId="0DE2C9DE" w14:textId="77777777" w:rsidR="00AA7573" w:rsidRDefault="00AA7573" w:rsidP="00AA7573">
      <w:pPr>
        <w:pStyle w:val="AckText"/>
        <w:spacing w:line="240" w:lineRule="auto"/>
        <w:rPr>
          <w:rFonts w:ascii="AdvPSSAB-R" w:hAnsi="AdvPSSAB-R" w:cs="AdvPSSAB-R"/>
          <w:sz w:val="14"/>
          <w:szCs w:val="14"/>
          <w:lang w:val="en-GB" w:eastAsia="en-IN"/>
        </w:rPr>
      </w:pPr>
      <w:r w:rsidRPr="005806E7">
        <w:rPr>
          <w:rFonts w:ascii="AdvPSSAB-R" w:hAnsi="AdvPSSAB-R" w:cs="AdvPSSAB-R"/>
          <w:i/>
          <w:sz w:val="14"/>
          <w:szCs w:val="14"/>
          <w:lang w:val="en-GB" w:eastAsia="en-IN"/>
        </w:rPr>
        <w:t>Conflict of Interest:</w:t>
      </w:r>
      <w:r>
        <w:rPr>
          <w:rFonts w:ascii="AdvPSSAB-R" w:hAnsi="AdvPSSAB-R" w:cs="AdvPSSAB-R"/>
          <w:sz w:val="14"/>
          <w:szCs w:val="14"/>
          <w:lang w:val="en-GB" w:eastAsia="en-IN"/>
        </w:rPr>
        <w:t xml:space="preserve"> none declared.</w:t>
      </w:r>
    </w:p>
    <w:p w14:paraId="5066F6AE" w14:textId="77777777" w:rsidR="00AA7573" w:rsidRPr="00366351" w:rsidRDefault="00AA7573" w:rsidP="00AA7573">
      <w:pPr>
        <w:pStyle w:val="AckText"/>
        <w:spacing w:line="240" w:lineRule="auto"/>
        <w:rPr>
          <w:sz w:val="14"/>
          <w:szCs w:val="14"/>
        </w:rPr>
      </w:pPr>
    </w:p>
    <w:p w14:paraId="1912516C" w14:textId="77777777" w:rsidR="00AA7573" w:rsidRPr="00366351" w:rsidRDefault="00AA7573" w:rsidP="00AA7573">
      <w:pPr>
        <w:pStyle w:val="RefHead"/>
        <w:spacing w:before="0" w:after="0" w:line="240" w:lineRule="auto"/>
      </w:pPr>
      <w:r w:rsidRPr="00366351">
        <w:t>References</w:t>
      </w:r>
    </w:p>
    <w:p w14:paraId="70D0FA01" w14:textId="77777777" w:rsidR="008657BF" w:rsidRPr="00C56015" w:rsidRDefault="00AA7573" w:rsidP="008657BF">
      <w:pPr>
        <w:pStyle w:val="EndNoteBibliography"/>
        <w:rPr>
          <w:rFonts w:ascii="Times New Roman" w:hAnsi="Times New Roman" w:cs="Times New Roman"/>
          <w:noProof/>
          <w:sz w:val="14"/>
          <w:szCs w:val="14"/>
        </w:rPr>
      </w:pPr>
      <w:r w:rsidRPr="00C56015">
        <w:rPr>
          <w:rFonts w:ascii="Times New Roman" w:hAnsi="Times New Roman" w:cs="Times New Roman"/>
          <w:sz w:val="14"/>
          <w:szCs w:val="14"/>
        </w:rPr>
        <w:fldChar w:fldCharType="begin"/>
      </w:r>
      <w:r w:rsidRPr="00C56015">
        <w:rPr>
          <w:rFonts w:ascii="Times New Roman" w:hAnsi="Times New Roman" w:cs="Times New Roman"/>
          <w:sz w:val="14"/>
          <w:szCs w:val="14"/>
        </w:rPr>
        <w:instrText xml:space="preserve"> ADDIN EN.REFLIST </w:instrText>
      </w:r>
      <w:r w:rsidRPr="00C56015">
        <w:rPr>
          <w:rFonts w:ascii="Times New Roman" w:hAnsi="Times New Roman" w:cs="Times New Roman"/>
          <w:sz w:val="14"/>
          <w:szCs w:val="14"/>
        </w:rPr>
        <w:fldChar w:fldCharType="separate"/>
      </w:r>
      <w:r w:rsidR="008657BF" w:rsidRPr="00C56015">
        <w:rPr>
          <w:rFonts w:ascii="Times New Roman" w:hAnsi="Times New Roman" w:cs="Times New Roman"/>
          <w:noProof/>
          <w:sz w:val="14"/>
          <w:szCs w:val="14"/>
        </w:rPr>
        <w:t xml:space="preserve">Anders, S. and Huber, W. Differential expression analysis for sequence count data. </w:t>
      </w:r>
      <w:r w:rsidR="008657BF" w:rsidRPr="00C56015">
        <w:rPr>
          <w:rFonts w:ascii="Times New Roman" w:hAnsi="Times New Roman" w:cs="Times New Roman"/>
          <w:i/>
          <w:noProof/>
          <w:sz w:val="14"/>
          <w:szCs w:val="14"/>
        </w:rPr>
        <w:t>Genome Biol</w:t>
      </w:r>
      <w:r w:rsidR="008657BF" w:rsidRPr="00C56015">
        <w:rPr>
          <w:rFonts w:ascii="Times New Roman" w:hAnsi="Times New Roman" w:cs="Times New Roman"/>
          <w:noProof/>
          <w:sz w:val="14"/>
          <w:szCs w:val="14"/>
        </w:rPr>
        <w:t xml:space="preserve"> 2010;11(10):R106.</w:t>
      </w:r>
    </w:p>
    <w:p w14:paraId="6F2A89FF"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 xml:space="preserve">Aran, D., Sabato, S. and Hellman, A. DNA methylation of distal regulatory sites characterizes dysregulation of cancer genes. </w:t>
      </w:r>
      <w:r w:rsidRPr="00C56015">
        <w:rPr>
          <w:rFonts w:ascii="Times New Roman" w:hAnsi="Times New Roman" w:cs="Times New Roman"/>
          <w:i/>
          <w:noProof/>
          <w:sz w:val="14"/>
          <w:szCs w:val="14"/>
        </w:rPr>
        <w:t>Genome Biol</w:t>
      </w:r>
      <w:r w:rsidRPr="00C56015">
        <w:rPr>
          <w:rFonts w:ascii="Times New Roman" w:hAnsi="Times New Roman" w:cs="Times New Roman"/>
          <w:noProof/>
          <w:sz w:val="14"/>
          <w:szCs w:val="14"/>
        </w:rPr>
        <w:t xml:space="preserve"> 2013;14(3):R21.</w:t>
      </w:r>
    </w:p>
    <w:p w14:paraId="79BE623C"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Bell, J.T.</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DNA methylation patterns associate with genetic and gene expression variation in HapMap cell lines. </w:t>
      </w:r>
      <w:r w:rsidRPr="00C56015">
        <w:rPr>
          <w:rFonts w:ascii="Times New Roman" w:hAnsi="Times New Roman" w:cs="Times New Roman"/>
          <w:i/>
          <w:noProof/>
          <w:sz w:val="14"/>
          <w:szCs w:val="14"/>
        </w:rPr>
        <w:t>Genome Biol</w:t>
      </w:r>
      <w:r w:rsidRPr="00C56015">
        <w:rPr>
          <w:rFonts w:ascii="Times New Roman" w:hAnsi="Times New Roman" w:cs="Times New Roman"/>
          <w:noProof/>
          <w:sz w:val="14"/>
          <w:szCs w:val="14"/>
        </w:rPr>
        <w:t xml:space="preserve"> 2011;12(1):R10.</w:t>
      </w:r>
    </w:p>
    <w:p w14:paraId="5DD64417"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 xml:space="preserve">Consortium, E.P. An integrated encyclopedia of DNA elements in the human genome. </w:t>
      </w:r>
      <w:r w:rsidRPr="00C56015">
        <w:rPr>
          <w:rFonts w:ascii="Times New Roman" w:hAnsi="Times New Roman" w:cs="Times New Roman"/>
          <w:i/>
          <w:noProof/>
          <w:sz w:val="14"/>
          <w:szCs w:val="14"/>
        </w:rPr>
        <w:t>Nature</w:t>
      </w:r>
      <w:r w:rsidRPr="00C56015">
        <w:rPr>
          <w:rFonts w:ascii="Times New Roman" w:hAnsi="Times New Roman" w:cs="Times New Roman"/>
          <w:noProof/>
          <w:sz w:val="14"/>
          <w:szCs w:val="14"/>
        </w:rPr>
        <w:t xml:space="preserve"> 2012;489(7414):57-74.</w:t>
      </w:r>
    </w:p>
    <w:p w14:paraId="75EDC1DE"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 xml:space="preserve">Curran, J.E., Weinstein, S.R. and Griffiths, L.R. Polymorphic variants of NFKB1 and its inhibitory protein NFKBIA, and their involvement in sporadic breast cancer. </w:t>
      </w:r>
      <w:r w:rsidRPr="00C56015">
        <w:rPr>
          <w:rFonts w:ascii="Times New Roman" w:hAnsi="Times New Roman" w:cs="Times New Roman"/>
          <w:i/>
          <w:noProof/>
          <w:sz w:val="14"/>
          <w:szCs w:val="14"/>
        </w:rPr>
        <w:t>Cancer Lett</w:t>
      </w:r>
      <w:r w:rsidRPr="00C56015">
        <w:rPr>
          <w:rFonts w:ascii="Times New Roman" w:hAnsi="Times New Roman" w:cs="Times New Roman"/>
          <w:noProof/>
          <w:sz w:val="14"/>
          <w:szCs w:val="14"/>
        </w:rPr>
        <w:t xml:space="preserve"> 2002;188(1-2):103-107.</w:t>
      </w:r>
    </w:p>
    <w:p w14:paraId="30422506"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Dekker, J.</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Capturing chromosome conformation. </w:t>
      </w:r>
      <w:r w:rsidRPr="00C56015">
        <w:rPr>
          <w:rFonts w:ascii="Times New Roman" w:hAnsi="Times New Roman" w:cs="Times New Roman"/>
          <w:i/>
          <w:noProof/>
          <w:sz w:val="14"/>
          <w:szCs w:val="14"/>
        </w:rPr>
        <w:t>Science</w:t>
      </w:r>
      <w:r w:rsidRPr="00C56015">
        <w:rPr>
          <w:rFonts w:ascii="Times New Roman" w:hAnsi="Times New Roman" w:cs="Times New Roman"/>
          <w:noProof/>
          <w:sz w:val="14"/>
          <w:szCs w:val="14"/>
        </w:rPr>
        <w:t xml:space="preserve"> 2002;295(5558):1306-1311.</w:t>
      </w:r>
    </w:p>
    <w:p w14:paraId="4B317C7E"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 xml:space="preserve">Delgado, M.D. and Leon, J. Myc roles in hematopoiesis and leukemia. </w:t>
      </w:r>
      <w:r w:rsidRPr="00C56015">
        <w:rPr>
          <w:rFonts w:ascii="Times New Roman" w:hAnsi="Times New Roman" w:cs="Times New Roman"/>
          <w:i/>
          <w:noProof/>
          <w:sz w:val="14"/>
          <w:szCs w:val="14"/>
        </w:rPr>
        <w:t>Genes Cancer</w:t>
      </w:r>
      <w:r w:rsidRPr="00C56015">
        <w:rPr>
          <w:rFonts w:ascii="Times New Roman" w:hAnsi="Times New Roman" w:cs="Times New Roman"/>
          <w:noProof/>
          <w:sz w:val="14"/>
          <w:szCs w:val="14"/>
        </w:rPr>
        <w:t xml:space="preserve"> 2010;1(6):605-616.</w:t>
      </w:r>
    </w:p>
    <w:p w14:paraId="7B21FCF3"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Durand, N.C.</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Juicebox Provides a Visualization System for Hi-C Contact Maps with Unlimited Zoom. </w:t>
      </w:r>
      <w:r w:rsidRPr="00C56015">
        <w:rPr>
          <w:rFonts w:ascii="Times New Roman" w:hAnsi="Times New Roman" w:cs="Times New Roman"/>
          <w:i/>
          <w:noProof/>
          <w:sz w:val="14"/>
          <w:szCs w:val="14"/>
        </w:rPr>
        <w:t>Cell Syst</w:t>
      </w:r>
      <w:r w:rsidRPr="00C56015">
        <w:rPr>
          <w:rFonts w:ascii="Times New Roman" w:hAnsi="Times New Roman" w:cs="Times New Roman"/>
          <w:noProof/>
          <w:sz w:val="14"/>
          <w:szCs w:val="14"/>
        </w:rPr>
        <w:t xml:space="preserve"> 2016;3(1):99-101.</w:t>
      </w:r>
    </w:p>
    <w:p w14:paraId="1C136CA4"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Fang, R.</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Mapping of long-range chromatin interactions by proximity ligation-assisted ChIP-seq. </w:t>
      </w:r>
      <w:r w:rsidRPr="00C56015">
        <w:rPr>
          <w:rFonts w:ascii="Times New Roman" w:hAnsi="Times New Roman" w:cs="Times New Roman"/>
          <w:i/>
          <w:noProof/>
          <w:sz w:val="14"/>
          <w:szCs w:val="14"/>
        </w:rPr>
        <w:t>Cell Res</w:t>
      </w:r>
      <w:r w:rsidRPr="00C56015">
        <w:rPr>
          <w:rFonts w:ascii="Times New Roman" w:hAnsi="Times New Roman" w:cs="Times New Roman"/>
          <w:noProof/>
          <w:sz w:val="14"/>
          <w:szCs w:val="14"/>
        </w:rPr>
        <w:t xml:space="preserve"> 2016;26(12):1345-1348.</w:t>
      </w:r>
    </w:p>
    <w:p w14:paraId="11FD47AC"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Flavahan, W.A.</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Insulator dysfunction and oncogene activation in IDH mutant gliomas. </w:t>
      </w:r>
      <w:r w:rsidRPr="00C56015">
        <w:rPr>
          <w:rFonts w:ascii="Times New Roman" w:hAnsi="Times New Roman" w:cs="Times New Roman"/>
          <w:i/>
          <w:noProof/>
          <w:sz w:val="14"/>
          <w:szCs w:val="14"/>
        </w:rPr>
        <w:t>Nature</w:t>
      </w:r>
      <w:r w:rsidRPr="00C56015">
        <w:rPr>
          <w:rFonts w:ascii="Times New Roman" w:hAnsi="Times New Roman" w:cs="Times New Roman"/>
          <w:noProof/>
          <w:sz w:val="14"/>
          <w:szCs w:val="14"/>
        </w:rPr>
        <w:t xml:space="preserve"> 2016;529(7584):110-114.</w:t>
      </w:r>
    </w:p>
    <w:p w14:paraId="44B9DF6B"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Hnisz, D.</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Activation of proto-oncogenes by disruption of chromosome neighborhoods. </w:t>
      </w:r>
      <w:r w:rsidRPr="00C56015">
        <w:rPr>
          <w:rFonts w:ascii="Times New Roman" w:hAnsi="Times New Roman" w:cs="Times New Roman"/>
          <w:i/>
          <w:noProof/>
          <w:sz w:val="14"/>
          <w:szCs w:val="14"/>
        </w:rPr>
        <w:t>Science</w:t>
      </w:r>
      <w:r w:rsidRPr="00C56015">
        <w:rPr>
          <w:rFonts w:ascii="Times New Roman" w:hAnsi="Times New Roman" w:cs="Times New Roman"/>
          <w:noProof/>
          <w:sz w:val="14"/>
          <w:szCs w:val="14"/>
        </w:rPr>
        <w:t xml:space="preserve"> 2016;351(6280):1454-1458.</w:t>
      </w:r>
    </w:p>
    <w:p w14:paraId="32C623DE"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Huber, W.</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Orchestrating high-throughput genomic analysis with Bioconductor. </w:t>
      </w:r>
      <w:r w:rsidRPr="00C56015">
        <w:rPr>
          <w:rFonts w:ascii="Times New Roman" w:hAnsi="Times New Roman" w:cs="Times New Roman"/>
          <w:i/>
          <w:noProof/>
          <w:sz w:val="14"/>
          <w:szCs w:val="14"/>
        </w:rPr>
        <w:t>Nat Methods</w:t>
      </w:r>
      <w:r w:rsidRPr="00C56015">
        <w:rPr>
          <w:rFonts w:ascii="Times New Roman" w:hAnsi="Times New Roman" w:cs="Times New Roman"/>
          <w:noProof/>
          <w:sz w:val="14"/>
          <w:szCs w:val="14"/>
        </w:rPr>
        <w:t xml:space="preserve"> 2015;12(2):115-121.</w:t>
      </w:r>
    </w:p>
    <w:p w14:paraId="136FA899"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Ji, X.</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3D Chromosome Regulatory Landscape of Human Pluripotent Cells. </w:t>
      </w:r>
      <w:r w:rsidRPr="00C56015">
        <w:rPr>
          <w:rFonts w:ascii="Times New Roman" w:hAnsi="Times New Roman" w:cs="Times New Roman"/>
          <w:i/>
          <w:noProof/>
          <w:sz w:val="14"/>
          <w:szCs w:val="14"/>
        </w:rPr>
        <w:t>Cell Stem Cell</w:t>
      </w:r>
      <w:r w:rsidRPr="00C56015">
        <w:rPr>
          <w:rFonts w:ascii="Times New Roman" w:hAnsi="Times New Roman" w:cs="Times New Roman"/>
          <w:noProof/>
          <w:sz w:val="14"/>
          <w:szCs w:val="14"/>
        </w:rPr>
        <w:t xml:space="preserve"> 2016;18(2):262-275.</w:t>
      </w:r>
    </w:p>
    <w:p w14:paraId="4AAAB558"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Law, C.W.</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voom: Precision weights unlock linear model analysis tools for RNA-seq read counts. </w:t>
      </w:r>
      <w:r w:rsidRPr="00C56015">
        <w:rPr>
          <w:rFonts w:ascii="Times New Roman" w:hAnsi="Times New Roman" w:cs="Times New Roman"/>
          <w:i/>
          <w:noProof/>
          <w:sz w:val="14"/>
          <w:szCs w:val="14"/>
        </w:rPr>
        <w:t>Genome Biol</w:t>
      </w:r>
      <w:r w:rsidRPr="00C56015">
        <w:rPr>
          <w:rFonts w:ascii="Times New Roman" w:hAnsi="Times New Roman" w:cs="Times New Roman"/>
          <w:noProof/>
          <w:sz w:val="14"/>
          <w:szCs w:val="14"/>
        </w:rPr>
        <w:t xml:space="preserve"> 2014;15(2):R29.</w:t>
      </w:r>
    </w:p>
    <w:p w14:paraId="059A221D"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Lawrence, M.</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Software for computing and annotating genomic ranges. </w:t>
      </w:r>
      <w:r w:rsidRPr="00C56015">
        <w:rPr>
          <w:rFonts w:ascii="Times New Roman" w:hAnsi="Times New Roman" w:cs="Times New Roman"/>
          <w:i/>
          <w:noProof/>
          <w:sz w:val="14"/>
          <w:szCs w:val="14"/>
        </w:rPr>
        <w:t>PLoS Comput Biol</w:t>
      </w:r>
      <w:r w:rsidRPr="00C56015">
        <w:rPr>
          <w:rFonts w:ascii="Times New Roman" w:hAnsi="Times New Roman" w:cs="Times New Roman"/>
          <w:noProof/>
          <w:sz w:val="14"/>
          <w:szCs w:val="14"/>
        </w:rPr>
        <w:t xml:space="preserve"> 2013;9(8):e1003118.</w:t>
      </w:r>
    </w:p>
    <w:p w14:paraId="079E0D55"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Li, G.</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ChIA-PET2: a versatile and flexible pipeline for ChIA-PET data analysis. </w:t>
      </w:r>
      <w:r w:rsidRPr="00C56015">
        <w:rPr>
          <w:rFonts w:ascii="Times New Roman" w:hAnsi="Times New Roman" w:cs="Times New Roman"/>
          <w:i/>
          <w:noProof/>
          <w:sz w:val="14"/>
          <w:szCs w:val="14"/>
        </w:rPr>
        <w:t>Nucleic Acids Res</w:t>
      </w:r>
      <w:r w:rsidRPr="00C56015">
        <w:rPr>
          <w:rFonts w:ascii="Times New Roman" w:hAnsi="Times New Roman" w:cs="Times New Roman"/>
          <w:noProof/>
          <w:sz w:val="14"/>
          <w:szCs w:val="14"/>
        </w:rPr>
        <w:t xml:space="preserve"> 2016.</w:t>
      </w:r>
    </w:p>
    <w:p w14:paraId="720121A4"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Li, G.</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ChIA-PET tool for comprehensive chromatin interaction analysis with paired-end tag sequencing. </w:t>
      </w:r>
      <w:r w:rsidRPr="00C56015">
        <w:rPr>
          <w:rFonts w:ascii="Times New Roman" w:hAnsi="Times New Roman" w:cs="Times New Roman"/>
          <w:i/>
          <w:noProof/>
          <w:sz w:val="14"/>
          <w:szCs w:val="14"/>
        </w:rPr>
        <w:t>Genome Biol</w:t>
      </w:r>
      <w:r w:rsidRPr="00C56015">
        <w:rPr>
          <w:rFonts w:ascii="Times New Roman" w:hAnsi="Times New Roman" w:cs="Times New Roman"/>
          <w:noProof/>
          <w:sz w:val="14"/>
          <w:szCs w:val="14"/>
        </w:rPr>
        <w:t xml:space="preserve"> 2010;11(2):R22.</w:t>
      </w:r>
    </w:p>
    <w:p w14:paraId="06BCD76D"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Li, G.</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Extensive promoter-centered chromatin interactions provide a topological basis for transcription regulation. </w:t>
      </w:r>
      <w:r w:rsidRPr="00C56015">
        <w:rPr>
          <w:rFonts w:ascii="Times New Roman" w:hAnsi="Times New Roman" w:cs="Times New Roman"/>
          <w:i/>
          <w:noProof/>
          <w:sz w:val="14"/>
          <w:szCs w:val="14"/>
        </w:rPr>
        <w:t>Cell</w:t>
      </w:r>
      <w:r w:rsidRPr="00C56015">
        <w:rPr>
          <w:rFonts w:ascii="Times New Roman" w:hAnsi="Times New Roman" w:cs="Times New Roman"/>
          <w:noProof/>
          <w:sz w:val="14"/>
          <w:szCs w:val="14"/>
        </w:rPr>
        <w:t xml:space="preserve"> 2012;148(1-2):84-98.</w:t>
      </w:r>
    </w:p>
    <w:p w14:paraId="6281781B"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 xml:space="preserve">Love, M.I., Huber, W. and Anders, S. Moderated estimation of fold change and dispersion for RNA-seq data with DESeq2. </w:t>
      </w:r>
      <w:r w:rsidRPr="00C56015">
        <w:rPr>
          <w:rFonts w:ascii="Times New Roman" w:hAnsi="Times New Roman" w:cs="Times New Roman"/>
          <w:i/>
          <w:noProof/>
          <w:sz w:val="14"/>
          <w:szCs w:val="14"/>
        </w:rPr>
        <w:t>Genome Biol</w:t>
      </w:r>
      <w:r w:rsidRPr="00C56015">
        <w:rPr>
          <w:rFonts w:ascii="Times New Roman" w:hAnsi="Times New Roman" w:cs="Times New Roman"/>
          <w:noProof/>
          <w:sz w:val="14"/>
          <w:szCs w:val="14"/>
        </w:rPr>
        <w:t xml:space="preserve"> 2014;15(12):550.</w:t>
      </w:r>
    </w:p>
    <w:p w14:paraId="3DB077A9"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 xml:space="preserve">Lun, A.T. and Smyth, G.K. diffHic: a Bioconductor package to detect differential genomic interactions in Hi-C data. </w:t>
      </w:r>
      <w:r w:rsidRPr="00C56015">
        <w:rPr>
          <w:rFonts w:ascii="Times New Roman" w:hAnsi="Times New Roman" w:cs="Times New Roman"/>
          <w:i/>
          <w:noProof/>
          <w:sz w:val="14"/>
          <w:szCs w:val="14"/>
        </w:rPr>
        <w:t>BMC Bioinformatics</w:t>
      </w:r>
      <w:r w:rsidRPr="00C56015">
        <w:rPr>
          <w:rFonts w:ascii="Times New Roman" w:hAnsi="Times New Roman" w:cs="Times New Roman"/>
          <w:noProof/>
          <w:sz w:val="14"/>
          <w:szCs w:val="14"/>
        </w:rPr>
        <w:t xml:space="preserve"> 2015;16:258.</w:t>
      </w:r>
    </w:p>
    <w:p w14:paraId="21CE65B2"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 xml:space="preserve">Matharu, N. and Ahituv, N. Minor Loops in Major Folds: Enhancer-Promoter Looping, Chromatin Restructuring, and Their Association with Transcriptional Regulation and Disease. </w:t>
      </w:r>
      <w:r w:rsidRPr="00C56015">
        <w:rPr>
          <w:rFonts w:ascii="Times New Roman" w:hAnsi="Times New Roman" w:cs="Times New Roman"/>
          <w:i/>
          <w:noProof/>
          <w:sz w:val="14"/>
          <w:szCs w:val="14"/>
        </w:rPr>
        <w:t>PLoS Genet</w:t>
      </w:r>
      <w:r w:rsidRPr="00C56015">
        <w:rPr>
          <w:rFonts w:ascii="Times New Roman" w:hAnsi="Times New Roman" w:cs="Times New Roman"/>
          <w:noProof/>
          <w:sz w:val="14"/>
          <w:szCs w:val="14"/>
        </w:rPr>
        <w:t xml:space="preserve"> 2015;11(12):e1005640.</w:t>
      </w:r>
    </w:p>
    <w:p w14:paraId="48D80118"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Moon, H.W.</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MTHFR 677CC/1298CC genotypes are highly associated with chronic myelogenous leukemia: a case-control study in Korea. </w:t>
      </w:r>
      <w:r w:rsidRPr="00C56015">
        <w:rPr>
          <w:rFonts w:ascii="Times New Roman" w:hAnsi="Times New Roman" w:cs="Times New Roman"/>
          <w:i/>
          <w:noProof/>
          <w:sz w:val="14"/>
          <w:szCs w:val="14"/>
        </w:rPr>
        <w:t>Leuk Res</w:t>
      </w:r>
      <w:r w:rsidRPr="00C56015">
        <w:rPr>
          <w:rFonts w:ascii="Times New Roman" w:hAnsi="Times New Roman" w:cs="Times New Roman"/>
          <w:noProof/>
          <w:sz w:val="14"/>
          <w:szCs w:val="14"/>
        </w:rPr>
        <w:t xml:space="preserve"> 2007;31(9):1213-1217.</w:t>
      </w:r>
    </w:p>
    <w:p w14:paraId="64ADF0C9"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Mumbach, M.R.</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HiChIP: efficient and sensitive analysis of protein-directed genome architecture. </w:t>
      </w:r>
      <w:r w:rsidRPr="00C56015">
        <w:rPr>
          <w:rFonts w:ascii="Times New Roman" w:hAnsi="Times New Roman" w:cs="Times New Roman"/>
          <w:i/>
          <w:noProof/>
          <w:sz w:val="14"/>
          <w:szCs w:val="14"/>
        </w:rPr>
        <w:t>Nat Methods</w:t>
      </w:r>
      <w:r w:rsidRPr="00C56015">
        <w:rPr>
          <w:rFonts w:ascii="Times New Roman" w:hAnsi="Times New Roman" w:cs="Times New Roman"/>
          <w:noProof/>
          <w:sz w:val="14"/>
          <w:szCs w:val="14"/>
        </w:rPr>
        <w:t xml:space="preserve"> 2016;13(11):919-922.</w:t>
      </w:r>
    </w:p>
    <w:p w14:paraId="6315FDAD"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Paulsen, J.</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A statistical model of ChIA-PET data for accurate detection of chromatin 3D interactions. </w:t>
      </w:r>
      <w:r w:rsidRPr="00C56015">
        <w:rPr>
          <w:rFonts w:ascii="Times New Roman" w:hAnsi="Times New Roman" w:cs="Times New Roman"/>
          <w:i/>
          <w:noProof/>
          <w:sz w:val="14"/>
          <w:szCs w:val="14"/>
        </w:rPr>
        <w:t>Nucleic Acids Res</w:t>
      </w:r>
      <w:r w:rsidRPr="00C56015">
        <w:rPr>
          <w:rFonts w:ascii="Times New Roman" w:hAnsi="Times New Roman" w:cs="Times New Roman"/>
          <w:noProof/>
          <w:sz w:val="14"/>
          <w:szCs w:val="14"/>
        </w:rPr>
        <w:t xml:space="preserve"> 2014;42(18):e143.</w:t>
      </w:r>
    </w:p>
    <w:p w14:paraId="5012BD22"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Phanstiel, D.H.</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Mango: a bias-correcting ChIA-PET analysis pipeline. </w:t>
      </w:r>
      <w:r w:rsidRPr="00C56015">
        <w:rPr>
          <w:rFonts w:ascii="Times New Roman" w:hAnsi="Times New Roman" w:cs="Times New Roman"/>
          <w:i/>
          <w:noProof/>
          <w:sz w:val="14"/>
          <w:szCs w:val="14"/>
        </w:rPr>
        <w:t>Bioinformatics</w:t>
      </w:r>
      <w:r w:rsidRPr="00C56015">
        <w:rPr>
          <w:rFonts w:ascii="Times New Roman" w:hAnsi="Times New Roman" w:cs="Times New Roman"/>
          <w:noProof/>
          <w:sz w:val="14"/>
          <w:szCs w:val="14"/>
        </w:rPr>
        <w:t xml:space="preserve"> 2015;31(19):3092-3098.</w:t>
      </w:r>
    </w:p>
    <w:p w14:paraId="51545D84"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lastRenderedPageBreak/>
        <w:t>Rao, S.S.</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A 3D map of the human genome at kilobase resolution reveals principles of chromatin looping. </w:t>
      </w:r>
      <w:r w:rsidRPr="00C56015">
        <w:rPr>
          <w:rFonts w:ascii="Times New Roman" w:hAnsi="Times New Roman" w:cs="Times New Roman"/>
          <w:i/>
          <w:noProof/>
          <w:sz w:val="14"/>
          <w:szCs w:val="14"/>
        </w:rPr>
        <w:t>Cell</w:t>
      </w:r>
      <w:r w:rsidRPr="00C56015">
        <w:rPr>
          <w:rFonts w:ascii="Times New Roman" w:hAnsi="Times New Roman" w:cs="Times New Roman"/>
          <w:noProof/>
          <w:sz w:val="14"/>
          <w:szCs w:val="14"/>
        </w:rPr>
        <w:t xml:space="preserve"> 2014;159(7):1665-1680.</w:t>
      </w:r>
    </w:p>
    <w:p w14:paraId="2EF75334"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 xml:space="preserve">Robinson, M.D., McCarthy, D.J. and Smyth, G.K. edgeR: a Bioconductor package for differential expression analysis of digital gene expression data. </w:t>
      </w:r>
      <w:r w:rsidRPr="00C56015">
        <w:rPr>
          <w:rFonts w:ascii="Times New Roman" w:hAnsi="Times New Roman" w:cs="Times New Roman"/>
          <w:i/>
          <w:noProof/>
          <w:sz w:val="14"/>
          <w:szCs w:val="14"/>
        </w:rPr>
        <w:t>Bioinformatics</w:t>
      </w:r>
      <w:r w:rsidRPr="00C56015">
        <w:rPr>
          <w:rFonts w:ascii="Times New Roman" w:hAnsi="Times New Roman" w:cs="Times New Roman"/>
          <w:noProof/>
          <w:sz w:val="14"/>
          <w:szCs w:val="14"/>
        </w:rPr>
        <w:t xml:space="preserve"> 2010;26(1):139-140.</w:t>
      </w:r>
    </w:p>
    <w:p w14:paraId="46E9F255"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Rossen, R.D.</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Human peripheral blood monocytes release a 30,000 dalton factor (30 KD MF) that stimulates immunoglobulin production by activated B cells. </w:t>
      </w:r>
      <w:r w:rsidRPr="00C56015">
        <w:rPr>
          <w:rFonts w:ascii="Times New Roman" w:hAnsi="Times New Roman" w:cs="Times New Roman"/>
          <w:i/>
          <w:noProof/>
          <w:sz w:val="14"/>
          <w:szCs w:val="14"/>
        </w:rPr>
        <w:t>J Immunol</w:t>
      </w:r>
      <w:r w:rsidRPr="00C56015">
        <w:rPr>
          <w:rFonts w:ascii="Times New Roman" w:hAnsi="Times New Roman" w:cs="Times New Roman"/>
          <w:noProof/>
          <w:sz w:val="14"/>
          <w:szCs w:val="14"/>
        </w:rPr>
        <w:t xml:space="preserve"> 1985;135(5):3289-3297.</w:t>
      </w:r>
    </w:p>
    <w:p w14:paraId="2872CB7F"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 xml:space="preserve">Sengupta, S., Sharma, C.G. and Jordan, V.C. Estrogen regulation of X-box binding protein-1 and its role in estrogen induced growth of breast and endometrial cancer cells. </w:t>
      </w:r>
      <w:r w:rsidRPr="00C56015">
        <w:rPr>
          <w:rFonts w:ascii="Times New Roman" w:hAnsi="Times New Roman" w:cs="Times New Roman"/>
          <w:i/>
          <w:noProof/>
          <w:sz w:val="14"/>
          <w:szCs w:val="14"/>
        </w:rPr>
        <w:t>Horm Mol Biol Clin Investig</w:t>
      </w:r>
      <w:r w:rsidRPr="00C56015">
        <w:rPr>
          <w:rFonts w:ascii="Times New Roman" w:hAnsi="Times New Roman" w:cs="Times New Roman"/>
          <w:noProof/>
          <w:sz w:val="14"/>
          <w:szCs w:val="14"/>
        </w:rPr>
        <w:t xml:space="preserve"> 2010;2(2):235-243.</w:t>
      </w:r>
    </w:p>
    <w:p w14:paraId="22DDC5AA"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Subramanian, A.</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Gene set enrichment analysis: a knowledge-based approach for interpreting genome-wide expression profiles. </w:t>
      </w:r>
      <w:r w:rsidRPr="00C56015">
        <w:rPr>
          <w:rFonts w:ascii="Times New Roman" w:hAnsi="Times New Roman" w:cs="Times New Roman"/>
          <w:i/>
          <w:noProof/>
          <w:sz w:val="14"/>
          <w:szCs w:val="14"/>
        </w:rPr>
        <w:t>Proc Natl Acad Sci U S A</w:t>
      </w:r>
      <w:r w:rsidRPr="00C56015">
        <w:rPr>
          <w:rFonts w:ascii="Times New Roman" w:hAnsi="Times New Roman" w:cs="Times New Roman"/>
          <w:noProof/>
          <w:sz w:val="14"/>
          <w:szCs w:val="14"/>
        </w:rPr>
        <w:t xml:space="preserve"> 2005;102(43):15545-15550.</w:t>
      </w:r>
    </w:p>
    <w:p w14:paraId="3FB36344"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 xml:space="preserve">Sun, J., Nawaz, Z. and Slingerland, J.M. Long-range activation of GREB1 by estrogen receptor via three distal consensus estrogen-responsive elements in breast cancer cells. </w:t>
      </w:r>
      <w:r w:rsidRPr="00C56015">
        <w:rPr>
          <w:rFonts w:ascii="Times New Roman" w:hAnsi="Times New Roman" w:cs="Times New Roman"/>
          <w:i/>
          <w:noProof/>
          <w:sz w:val="14"/>
          <w:szCs w:val="14"/>
        </w:rPr>
        <w:t>Mol Endocrinol</w:t>
      </w:r>
      <w:r w:rsidRPr="00C56015">
        <w:rPr>
          <w:rFonts w:ascii="Times New Roman" w:hAnsi="Times New Roman" w:cs="Times New Roman"/>
          <w:noProof/>
          <w:sz w:val="14"/>
          <w:szCs w:val="14"/>
        </w:rPr>
        <w:t xml:space="preserve"> 2007;21(11):2651-2662.</w:t>
      </w:r>
    </w:p>
    <w:p w14:paraId="1FCD074A"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Wang, S.</w:t>
      </w:r>
      <w:r w:rsidRPr="00C56015">
        <w:rPr>
          <w:rFonts w:ascii="Times New Roman" w:hAnsi="Times New Roman" w:cs="Times New Roman"/>
          <w:i/>
          <w:noProof/>
          <w:sz w:val="14"/>
          <w:szCs w:val="14"/>
        </w:rPr>
        <w:t>, et al.</w:t>
      </w:r>
      <w:r w:rsidRPr="00C56015">
        <w:rPr>
          <w:rFonts w:ascii="Times New Roman" w:hAnsi="Times New Roman" w:cs="Times New Roman"/>
          <w:noProof/>
          <w:sz w:val="14"/>
          <w:szCs w:val="14"/>
        </w:rPr>
        <w:t xml:space="preserve"> An enhancer element harboring variants associated with systemic lupus erythematosus engages the TNFAIP3 promoter to influence A20 expression. </w:t>
      </w:r>
      <w:r w:rsidRPr="00C56015">
        <w:rPr>
          <w:rFonts w:ascii="Times New Roman" w:hAnsi="Times New Roman" w:cs="Times New Roman"/>
          <w:i/>
          <w:noProof/>
          <w:sz w:val="14"/>
          <w:szCs w:val="14"/>
        </w:rPr>
        <w:t>PLoS Genet</w:t>
      </w:r>
      <w:r w:rsidRPr="00C56015">
        <w:rPr>
          <w:rFonts w:ascii="Times New Roman" w:hAnsi="Times New Roman" w:cs="Times New Roman"/>
          <w:noProof/>
          <w:sz w:val="14"/>
          <w:szCs w:val="14"/>
        </w:rPr>
        <w:t xml:space="preserve"> 2013;9(9):e1003750.</w:t>
      </w:r>
    </w:p>
    <w:p w14:paraId="0AC391E1" w14:textId="77777777" w:rsidR="008657BF" w:rsidRPr="00C56015" w:rsidRDefault="008657BF" w:rsidP="008657BF">
      <w:pPr>
        <w:pStyle w:val="EndNoteBibliography"/>
        <w:rPr>
          <w:rFonts w:ascii="Times New Roman" w:hAnsi="Times New Roman" w:cs="Times New Roman"/>
          <w:noProof/>
          <w:sz w:val="14"/>
          <w:szCs w:val="14"/>
        </w:rPr>
      </w:pPr>
      <w:r w:rsidRPr="00C56015">
        <w:rPr>
          <w:rFonts w:ascii="Times New Roman" w:hAnsi="Times New Roman" w:cs="Times New Roman"/>
          <w:noProof/>
          <w:sz w:val="14"/>
          <w:szCs w:val="14"/>
        </w:rPr>
        <w:t xml:space="preserve">Wu, H.J. and Michor, F. A computational strategy to adjust for copy number in tumor Hi-C data. </w:t>
      </w:r>
      <w:r w:rsidRPr="00C56015">
        <w:rPr>
          <w:rFonts w:ascii="Times New Roman" w:hAnsi="Times New Roman" w:cs="Times New Roman"/>
          <w:i/>
          <w:noProof/>
          <w:sz w:val="14"/>
          <w:szCs w:val="14"/>
        </w:rPr>
        <w:t>Bioinformatics</w:t>
      </w:r>
      <w:r w:rsidRPr="00C56015">
        <w:rPr>
          <w:rFonts w:ascii="Times New Roman" w:hAnsi="Times New Roman" w:cs="Times New Roman"/>
          <w:noProof/>
          <w:sz w:val="14"/>
          <w:szCs w:val="14"/>
        </w:rPr>
        <w:t xml:space="preserve"> 2016.</w:t>
      </w:r>
    </w:p>
    <w:p w14:paraId="40D9E56C" w14:textId="179D5B48" w:rsidR="00B7282B" w:rsidRPr="00C56015" w:rsidRDefault="00AA7573" w:rsidP="00AA7573">
      <w:pPr>
        <w:pStyle w:val="AckHead"/>
        <w:rPr>
          <w:rFonts w:ascii="Times New Roman" w:hAnsi="Times New Roman"/>
          <w:sz w:val="14"/>
          <w:szCs w:val="14"/>
        </w:rPr>
      </w:pPr>
      <w:r w:rsidRPr="00C56015">
        <w:rPr>
          <w:rFonts w:ascii="Times New Roman" w:hAnsi="Times New Roman"/>
          <w:sz w:val="14"/>
          <w:szCs w:val="14"/>
        </w:rPr>
        <w:fldChar w:fldCharType="end"/>
      </w:r>
    </w:p>
    <w:sectPr w:rsidR="00B7282B" w:rsidRPr="00C56015" w:rsidSect="0019362B">
      <w:type w:val="continuous"/>
      <w:pgSz w:w="12240" w:h="15826" w:code="1"/>
      <w:pgMar w:top="1267" w:right="1382" w:bottom="1267" w:left="1094" w:header="706" w:footer="835" w:gutter="0"/>
      <w:cols w:num="2" w:space="36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FA4D47" w14:textId="77777777" w:rsidR="00920043" w:rsidRDefault="00920043">
      <w:r>
        <w:separator/>
      </w:r>
    </w:p>
  </w:endnote>
  <w:endnote w:type="continuationSeparator" w:id="0">
    <w:p w14:paraId="6A4CD77C" w14:textId="77777777" w:rsidR="00920043" w:rsidRDefault="00920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Light">
    <w:altName w:val="Helvetica Light"/>
    <w:panose1 w:val="00000000000000000000"/>
    <w:charset w:val="00"/>
    <w:family w:val="roman"/>
    <w:notTrueType/>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dvPS2AA1">
    <w:altName w:val="Cambria"/>
    <w:panose1 w:val="00000000000000000000"/>
    <w:charset w:val="00"/>
    <w:family w:val="swiss"/>
    <w:notTrueType/>
    <w:pitch w:val="default"/>
    <w:sig w:usb0="00000003" w:usb1="00000000" w:usb2="00000000" w:usb3="00000000" w:csb0="00000001" w:csb1="00000000"/>
  </w:font>
  <w:font w:name="AdvPS2A83">
    <w:altName w:val="Cambria"/>
    <w:panose1 w:val="00000000000000000000"/>
    <w:charset w:val="00"/>
    <w:family w:val="swiss"/>
    <w:notTrueType/>
    <w:pitch w:val="default"/>
    <w:sig w:usb0="00000003" w:usb1="00000000" w:usb2="00000000" w:usb3="00000000" w:csb0="00000001" w:csb1="00000000"/>
  </w:font>
  <w:font w:name="AdvPS2A8F">
    <w:altName w:val="Cambria"/>
    <w:panose1 w:val="00000000000000000000"/>
    <w:charset w:val="00"/>
    <w:family w:val="swiss"/>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dvPSSAB-R">
    <w:altName w:val="Cambria"/>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190F68" w14:textId="77777777" w:rsidR="00920043" w:rsidRDefault="00920043">
      <w:pPr>
        <w:pStyle w:val="Footer"/>
        <w:tabs>
          <w:tab w:val="clear" w:pos="4320"/>
          <w:tab w:val="left" w:pos="4860"/>
        </w:tabs>
        <w:spacing w:line="200" w:lineRule="exact"/>
        <w:rPr>
          <w:u w:val="single" w:color="000000"/>
        </w:rPr>
      </w:pPr>
      <w:r>
        <w:rPr>
          <w:u w:val="single" w:color="000000"/>
        </w:rPr>
        <w:tab/>
      </w:r>
    </w:p>
  </w:footnote>
  <w:footnote w:type="continuationSeparator" w:id="0">
    <w:p w14:paraId="4364CBE8" w14:textId="77777777" w:rsidR="00920043" w:rsidRDefault="00920043">
      <w:pPr>
        <w:pStyle w:val="FootnoteText"/>
        <w:rPr>
          <w:szCs w:val="24"/>
        </w:rPr>
      </w:pPr>
      <w:r>
        <w:continuationSeparator/>
      </w:r>
    </w:p>
  </w:footnote>
  <w:footnote w:type="continuationNotice" w:id="1">
    <w:p w14:paraId="54810F31" w14:textId="77777777" w:rsidR="00920043" w:rsidRDefault="00920043">
      <w:pPr>
        <w:pStyle w:val="Footer"/>
        <w:spacing w:line="14" w:lineRule="exac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E4D6E" w14:textId="2751460B" w:rsidR="00920043" w:rsidRDefault="00920043">
    <w:pPr>
      <w:pStyle w:val="Header"/>
      <w:spacing w:after="0"/>
    </w:pPr>
    <w:r>
      <w:rPr>
        <w:noProof/>
      </w:rPr>
      <mc:AlternateContent>
        <mc:Choice Requires="wps">
          <w:drawing>
            <wp:anchor distT="0" distB="0" distL="114300" distR="114300" simplePos="0" relativeHeight="251660288" behindDoc="0" locked="1" layoutInCell="1" allowOverlap="0" wp14:anchorId="1DB75392" wp14:editId="1D0DC449">
              <wp:simplePos x="0" y="0"/>
              <wp:positionH relativeFrom="column">
                <wp:posOffset>0</wp:posOffset>
              </wp:positionH>
              <wp:positionV relativeFrom="page">
                <wp:posOffset>655320</wp:posOffset>
              </wp:positionV>
              <wp:extent cx="6400800" cy="0"/>
              <wp:effectExtent l="12700" t="7620" r="25400" b="304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" o:allowoverlap="f" strokeweight=".5pt">
              <w10:wrap anchory="page"/>
              <w10:anchorlock/>
            </v:line>
          </w:pict>
        </mc:Fallback>
      </mc:AlternateContent>
    </w:r>
    <w:r>
      <w:t>C. Lareau &amp; M. Aryee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5A7A86" w14:textId="5DE9017A" w:rsidR="00920043" w:rsidRPr="008E5030" w:rsidRDefault="00920043" w:rsidP="008E5030">
    <w:pPr>
      <w:pStyle w:val="Header"/>
    </w:pPr>
    <w:r>
      <w:t>Differential DNA loops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65944"/>
    <w:multiLevelType w:val="hybridMultilevel"/>
    <w:tmpl w:val="7BA6367E"/>
    <w:lvl w:ilvl="0" w:tplc="FA1496B0">
      <w:start w:val="1"/>
      <w:numFmt w:val="decimal"/>
      <w:pStyle w:val="Heading2"/>
      <w:lvlText w:val="2.%1"/>
      <w:lvlJc w:val="left"/>
      <w:pPr>
        <w:tabs>
          <w:tab w:val="num" w:pos="216"/>
        </w:tabs>
        <w:ind w:left="0" w:firstLine="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FE37EEF"/>
    <w:multiLevelType w:val="multilevel"/>
    <w:tmpl w:val="0D6082C0"/>
    <w:lvl w:ilvl="0">
      <w:start w:val="1"/>
      <w:numFmt w:val="decimal"/>
      <w:lvlText w:val="3.%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C39376D"/>
    <w:multiLevelType w:val="multilevel"/>
    <w:tmpl w:val="5B96F998"/>
    <w:lvl w:ilvl="0">
      <w:start w:val="1"/>
      <w:numFmt w:val="decimal"/>
      <w:lvlText w:val="2.%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47952ED"/>
    <w:multiLevelType w:val="multilevel"/>
    <w:tmpl w:val="DA12A25C"/>
    <w:lvl w:ilvl="0">
      <w:start w:val="1"/>
      <w:numFmt w:val="decimal"/>
      <w:pStyle w:val="Heading1"/>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3A4062EC"/>
    <w:multiLevelType w:val="multilevel"/>
    <w:tmpl w:val="08120D8A"/>
    <w:lvl w:ilvl="0">
      <w:start w:val="1"/>
      <w:numFmt w:val="decimal"/>
      <w:lvlText w:val="3.%1"/>
      <w:lvlJc w:val="left"/>
      <w:pPr>
        <w:tabs>
          <w:tab w:val="num" w:pos="216"/>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034504"/>
    <w:multiLevelType w:val="multilevel"/>
    <w:tmpl w:val="ABCAF6E8"/>
    <w:lvl w:ilvl="0">
      <w:start w:val="1"/>
      <w:numFmt w:val="decimal"/>
      <w:lvlText w:val="2.%1"/>
      <w:lvlJc w:val="left"/>
      <w:pPr>
        <w:tabs>
          <w:tab w:val="num" w:pos="216"/>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72F97A35"/>
    <w:multiLevelType w:val="hybridMultilevel"/>
    <w:tmpl w:val="6C1037E2"/>
    <w:lvl w:ilvl="0" w:tplc="F06E3592">
      <w:start w:val="1"/>
      <w:numFmt w:val="decimal"/>
      <w:lvlText w:val="%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7776D02"/>
    <w:multiLevelType w:val="hybridMultilevel"/>
    <w:tmpl w:val="E5627752"/>
    <w:lvl w:ilvl="0" w:tplc="7960FB9A">
      <w:start w:val="1"/>
      <w:numFmt w:val="decimal"/>
      <w:lvlText w:val="1.%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B4B43DC"/>
    <w:multiLevelType w:val="multilevel"/>
    <w:tmpl w:val="C4488A7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9"/>
  </w:num>
  <w:num w:numId="2">
    <w:abstractNumId w:val="11"/>
  </w:num>
  <w:num w:numId="3">
    <w:abstractNumId w:val="6"/>
  </w:num>
  <w:num w:numId="4">
    <w:abstractNumId w:val="5"/>
  </w:num>
  <w:num w:numId="5">
    <w:abstractNumId w:val="10"/>
  </w:num>
  <w:num w:numId="6">
    <w:abstractNumId w:val="10"/>
  </w:num>
  <w:num w:numId="7">
    <w:abstractNumId w:val="10"/>
  </w:num>
  <w:num w:numId="8">
    <w:abstractNumId w:val="15"/>
  </w:num>
  <w:num w:numId="9">
    <w:abstractNumId w:val="7"/>
  </w:num>
  <w:num w:numId="10">
    <w:abstractNumId w:val="12"/>
  </w:num>
  <w:num w:numId="11">
    <w:abstractNumId w:val="13"/>
  </w:num>
  <w:num w:numId="12">
    <w:abstractNumId w:val="3"/>
  </w:num>
  <w:num w:numId="13">
    <w:abstractNumId w:val="0"/>
  </w:num>
  <w:num w:numId="14">
    <w:abstractNumId w:val="1"/>
  </w:num>
  <w:num w:numId="15">
    <w:abstractNumId w:val="0"/>
  </w:num>
  <w:num w:numId="16">
    <w:abstractNumId w:val="14"/>
  </w:num>
  <w:num w:numId="17">
    <w:abstractNumId w:val="0"/>
  </w:num>
  <w:num w:numId="18">
    <w:abstractNumId w:val="2"/>
  </w:num>
  <w:num w:numId="19">
    <w:abstractNumId w:val="0"/>
  </w:num>
  <w:num w:numId="20">
    <w:abstractNumId w:val="0"/>
  </w:num>
  <w:num w:numId="21">
    <w:abstractNumId w:val="8"/>
  </w:num>
  <w:num w:numId="22">
    <w:abstractNumId w:val="0"/>
    <w:lvlOverride w:ilvl="0">
      <w:startOverride w:val="1"/>
    </w:lvlOverride>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informatic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p0999r80r005efw5wvvezx5trzs2pzprre&quot;&gt;diffloop&lt;record-ids&gt;&lt;item&gt;8&lt;/item&gt;&lt;item&gt;12&lt;/item&gt;&lt;item&gt;22&lt;/item&gt;&lt;item&gt;23&lt;/item&gt;&lt;item&gt;31&lt;/item&gt;&lt;item&gt;36&lt;/item&gt;&lt;item&gt;57&lt;/item&gt;&lt;item&gt;58&lt;/item&gt;&lt;item&gt;59&lt;/item&gt;&lt;item&gt;60&lt;/item&gt;&lt;item&gt;61&lt;/item&gt;&lt;item&gt;62&lt;/item&gt;&lt;item&gt;64&lt;/item&gt;&lt;item&gt;73&lt;/item&gt;&lt;item&gt;75&lt;/item&gt;&lt;item&gt;76&lt;/item&gt;&lt;item&gt;77&lt;/item&gt;&lt;item&gt;81&lt;/item&gt;&lt;item&gt;82&lt;/item&gt;&lt;item&gt;83&lt;/item&gt;&lt;item&gt;98&lt;/item&gt;&lt;item&gt;101&lt;/item&gt;&lt;item&gt;102&lt;/item&gt;&lt;item&gt;103&lt;/item&gt;&lt;item&gt;104&lt;/item&gt;&lt;item&gt;105&lt;/item&gt;&lt;item&gt;106&lt;/item&gt;&lt;item&gt;109&lt;/item&gt;&lt;item&gt;110&lt;/item&gt;&lt;item&gt;112&lt;/item&gt;&lt;item&gt;113&lt;/item&gt;&lt;item&gt;116&lt;/item&gt;&lt;item&gt;117&lt;/item&gt;&lt;/record-ids&gt;&lt;/item&gt;&lt;/Libraries&gt;"/>
  </w:docVars>
  <w:rsids>
    <w:rsidRoot w:val="00206FF1"/>
    <w:rsid w:val="0001213C"/>
    <w:rsid w:val="0002045E"/>
    <w:rsid w:val="00050B51"/>
    <w:rsid w:val="00063765"/>
    <w:rsid w:val="00083970"/>
    <w:rsid w:val="00087421"/>
    <w:rsid w:val="000E7919"/>
    <w:rsid w:val="00112539"/>
    <w:rsid w:val="00120FBC"/>
    <w:rsid w:val="00163472"/>
    <w:rsid w:val="00164CC5"/>
    <w:rsid w:val="00175E68"/>
    <w:rsid w:val="0019362B"/>
    <w:rsid w:val="001951A1"/>
    <w:rsid w:val="001976C9"/>
    <w:rsid w:val="001A0125"/>
    <w:rsid w:val="001A5509"/>
    <w:rsid w:val="001C1CD6"/>
    <w:rsid w:val="001C6AEE"/>
    <w:rsid w:val="001E1A48"/>
    <w:rsid w:val="001E61BF"/>
    <w:rsid w:val="002000FF"/>
    <w:rsid w:val="00206FF1"/>
    <w:rsid w:val="00274D6E"/>
    <w:rsid w:val="0028467B"/>
    <w:rsid w:val="002A2089"/>
    <w:rsid w:val="002A7209"/>
    <w:rsid w:val="002B75A3"/>
    <w:rsid w:val="002B75B0"/>
    <w:rsid w:val="002C783E"/>
    <w:rsid w:val="002D3B6B"/>
    <w:rsid w:val="002D5837"/>
    <w:rsid w:val="002D7AA3"/>
    <w:rsid w:val="002F4CA8"/>
    <w:rsid w:val="00304FE0"/>
    <w:rsid w:val="00341B9C"/>
    <w:rsid w:val="0034204F"/>
    <w:rsid w:val="00352804"/>
    <w:rsid w:val="00366351"/>
    <w:rsid w:val="00370605"/>
    <w:rsid w:val="00386DA0"/>
    <w:rsid w:val="003A4127"/>
    <w:rsid w:val="003A4458"/>
    <w:rsid w:val="003B3D09"/>
    <w:rsid w:val="003F0E1C"/>
    <w:rsid w:val="00400C63"/>
    <w:rsid w:val="00403998"/>
    <w:rsid w:val="00405022"/>
    <w:rsid w:val="00417E33"/>
    <w:rsid w:val="00435193"/>
    <w:rsid w:val="00452614"/>
    <w:rsid w:val="00454567"/>
    <w:rsid w:val="00473EDA"/>
    <w:rsid w:val="004768E7"/>
    <w:rsid w:val="00486E58"/>
    <w:rsid w:val="004A3E31"/>
    <w:rsid w:val="004A6A8A"/>
    <w:rsid w:val="004B172B"/>
    <w:rsid w:val="004B43B9"/>
    <w:rsid w:val="004B658F"/>
    <w:rsid w:val="004D7F41"/>
    <w:rsid w:val="004E0596"/>
    <w:rsid w:val="004E1218"/>
    <w:rsid w:val="004E13A5"/>
    <w:rsid w:val="004E44AC"/>
    <w:rsid w:val="00513FFC"/>
    <w:rsid w:val="00544ED1"/>
    <w:rsid w:val="0057442C"/>
    <w:rsid w:val="005806E7"/>
    <w:rsid w:val="00584A70"/>
    <w:rsid w:val="005D4819"/>
    <w:rsid w:val="005E41BA"/>
    <w:rsid w:val="005E5A37"/>
    <w:rsid w:val="005F50A7"/>
    <w:rsid w:val="005F6DF0"/>
    <w:rsid w:val="006103A9"/>
    <w:rsid w:val="006118F8"/>
    <w:rsid w:val="006323EC"/>
    <w:rsid w:val="00643190"/>
    <w:rsid w:val="0066588F"/>
    <w:rsid w:val="006921D5"/>
    <w:rsid w:val="006A235A"/>
    <w:rsid w:val="006B1FBF"/>
    <w:rsid w:val="006C2C0F"/>
    <w:rsid w:val="006D1983"/>
    <w:rsid w:val="006D3FE6"/>
    <w:rsid w:val="006F5A2E"/>
    <w:rsid w:val="0072388D"/>
    <w:rsid w:val="00742CFA"/>
    <w:rsid w:val="00776B59"/>
    <w:rsid w:val="00793C1E"/>
    <w:rsid w:val="007E69A7"/>
    <w:rsid w:val="00801742"/>
    <w:rsid w:val="00806CED"/>
    <w:rsid w:val="00820FD1"/>
    <w:rsid w:val="0084745B"/>
    <w:rsid w:val="00853D6D"/>
    <w:rsid w:val="00863745"/>
    <w:rsid w:val="008657BF"/>
    <w:rsid w:val="00871A6C"/>
    <w:rsid w:val="00887143"/>
    <w:rsid w:val="008A06DC"/>
    <w:rsid w:val="008A13D5"/>
    <w:rsid w:val="008A7380"/>
    <w:rsid w:val="008E5030"/>
    <w:rsid w:val="00920043"/>
    <w:rsid w:val="00933733"/>
    <w:rsid w:val="00935C57"/>
    <w:rsid w:val="009373A9"/>
    <w:rsid w:val="0094340F"/>
    <w:rsid w:val="00943558"/>
    <w:rsid w:val="00952599"/>
    <w:rsid w:val="0095359B"/>
    <w:rsid w:val="009A3330"/>
    <w:rsid w:val="009D0B6E"/>
    <w:rsid w:val="00A226FD"/>
    <w:rsid w:val="00A2522A"/>
    <w:rsid w:val="00A5432A"/>
    <w:rsid w:val="00A55800"/>
    <w:rsid w:val="00A663DF"/>
    <w:rsid w:val="00A7074F"/>
    <w:rsid w:val="00A76CB0"/>
    <w:rsid w:val="00A818B3"/>
    <w:rsid w:val="00AA7573"/>
    <w:rsid w:val="00AB08E4"/>
    <w:rsid w:val="00AF68AF"/>
    <w:rsid w:val="00B02278"/>
    <w:rsid w:val="00B637BC"/>
    <w:rsid w:val="00B652DF"/>
    <w:rsid w:val="00B7282B"/>
    <w:rsid w:val="00B9423A"/>
    <w:rsid w:val="00B972B2"/>
    <w:rsid w:val="00BE5EE2"/>
    <w:rsid w:val="00C14D8F"/>
    <w:rsid w:val="00C4341F"/>
    <w:rsid w:val="00C50E37"/>
    <w:rsid w:val="00C56015"/>
    <w:rsid w:val="00C67755"/>
    <w:rsid w:val="00C73FFE"/>
    <w:rsid w:val="00CB73D7"/>
    <w:rsid w:val="00CC64E3"/>
    <w:rsid w:val="00CD1016"/>
    <w:rsid w:val="00CD1067"/>
    <w:rsid w:val="00CD55D8"/>
    <w:rsid w:val="00CE7C72"/>
    <w:rsid w:val="00CF0A2E"/>
    <w:rsid w:val="00CF605A"/>
    <w:rsid w:val="00D03B8D"/>
    <w:rsid w:val="00D57D6C"/>
    <w:rsid w:val="00D65C51"/>
    <w:rsid w:val="00D83B8A"/>
    <w:rsid w:val="00DA7E18"/>
    <w:rsid w:val="00DC065F"/>
    <w:rsid w:val="00DC2DCC"/>
    <w:rsid w:val="00DC5078"/>
    <w:rsid w:val="00DC5EDA"/>
    <w:rsid w:val="00DD38F7"/>
    <w:rsid w:val="00E64A48"/>
    <w:rsid w:val="00E678E8"/>
    <w:rsid w:val="00EC5ED4"/>
    <w:rsid w:val="00EE1FE6"/>
    <w:rsid w:val="00EF5D71"/>
    <w:rsid w:val="00F137B5"/>
    <w:rsid w:val="00F362A7"/>
    <w:rsid w:val="00F413A8"/>
    <w:rsid w:val="00F4766C"/>
    <w:rsid w:val="00F60187"/>
    <w:rsid w:val="00FC40EC"/>
    <w:rsid w:val="00FD09A4"/>
    <w:rsid w:val="00FD5375"/>
    <w:rsid w:val="00FF1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3C1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Heading2">
    <w:name w:val="heading 2"/>
    <w:next w:val="Normal"/>
    <w:autoRedefine/>
    <w:qFormat/>
    <w:rsid w:val="00871A6C"/>
    <w:pPr>
      <w:numPr>
        <w:numId w:val="19"/>
      </w:numPr>
      <w:contextualSpacing/>
      <w:outlineLvl w:val="1"/>
    </w:pPr>
    <w:rPr>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semiHidden/>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Normal1">
    <w:name w:val="Normal1"/>
    <w:rsid w:val="00AA7573"/>
    <w:pPr>
      <w:spacing w:line="276" w:lineRule="auto"/>
    </w:pPr>
    <w:rPr>
      <w:rFonts w:ascii="Arial" w:eastAsia="Arial" w:hAnsi="Arial" w:cs="Arial"/>
      <w:color w:val="000000"/>
      <w:sz w:val="22"/>
      <w:szCs w:val="22"/>
      <w:lang w:val="en-US" w:eastAsia="en-US"/>
    </w:rPr>
  </w:style>
  <w:style w:type="paragraph" w:customStyle="1" w:styleId="EndNoteBibliography">
    <w:name w:val="EndNote Bibliography"/>
    <w:basedOn w:val="Normal"/>
    <w:rsid w:val="00AA7573"/>
    <w:pPr>
      <w:spacing w:line="240" w:lineRule="auto"/>
    </w:pPr>
    <w:rPr>
      <w:rFonts w:ascii="Arial" w:eastAsia="Arial" w:hAnsi="Arial" w:cs="Arial"/>
      <w:color w:val="000000"/>
      <w:sz w:val="22"/>
      <w:szCs w:val="22"/>
    </w:rPr>
  </w:style>
  <w:style w:type="paragraph" w:customStyle="1" w:styleId="EndNoteBibliographyTitle">
    <w:name w:val="EndNote Bibliography Title"/>
    <w:basedOn w:val="Normal"/>
    <w:rsid w:val="001C1CD6"/>
    <w:pPr>
      <w:jc w:val="center"/>
    </w:pPr>
    <w:rPr>
      <w:rFonts w:ascii="Arial" w:hAnsi="Arial" w:cs="Arial"/>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Heading2">
    <w:name w:val="heading 2"/>
    <w:next w:val="Normal"/>
    <w:autoRedefine/>
    <w:qFormat/>
    <w:rsid w:val="00871A6C"/>
    <w:pPr>
      <w:numPr>
        <w:numId w:val="19"/>
      </w:numPr>
      <w:contextualSpacing/>
      <w:outlineLvl w:val="1"/>
    </w:pPr>
    <w:rPr>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semiHidden/>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Normal1">
    <w:name w:val="Normal1"/>
    <w:rsid w:val="00AA7573"/>
    <w:pPr>
      <w:spacing w:line="276" w:lineRule="auto"/>
    </w:pPr>
    <w:rPr>
      <w:rFonts w:ascii="Arial" w:eastAsia="Arial" w:hAnsi="Arial" w:cs="Arial"/>
      <w:color w:val="000000"/>
      <w:sz w:val="22"/>
      <w:szCs w:val="22"/>
      <w:lang w:val="en-US" w:eastAsia="en-US"/>
    </w:rPr>
  </w:style>
  <w:style w:type="paragraph" w:customStyle="1" w:styleId="EndNoteBibliography">
    <w:name w:val="EndNote Bibliography"/>
    <w:basedOn w:val="Normal"/>
    <w:rsid w:val="00AA7573"/>
    <w:pPr>
      <w:spacing w:line="240" w:lineRule="auto"/>
    </w:pPr>
    <w:rPr>
      <w:rFonts w:ascii="Arial" w:eastAsia="Arial" w:hAnsi="Arial" w:cs="Arial"/>
      <w:color w:val="000000"/>
      <w:sz w:val="22"/>
      <w:szCs w:val="22"/>
    </w:rPr>
  </w:style>
  <w:style w:type="paragraph" w:customStyle="1" w:styleId="EndNoteBibliographyTitle">
    <w:name w:val="EndNote Bibliography Title"/>
    <w:basedOn w:val="Normal"/>
    <w:rsid w:val="001C1CD6"/>
    <w:pPr>
      <w:jc w:val="center"/>
    </w:pPr>
    <w:rPr>
      <w:rFonts w:ascii="Arial" w:hAnsi="Arial"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lareauc:Downloads:cabios_word_temp:diffloop_bioinf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4EC9DC-EEC2-BD40-B9B8-B5824E840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diffloop_bioinfo.dotx</Template>
  <TotalTime>45</TotalTime>
  <Pages>7</Pages>
  <Words>9310</Words>
  <Characters>53069</Characters>
  <Application>Microsoft Macintosh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62255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Caleb Lareau</dc:creator>
  <cp:lastModifiedBy>Caleb Lareau</cp:lastModifiedBy>
  <cp:revision>38</cp:revision>
  <cp:lastPrinted>2017-03-06T01:11:00Z</cp:lastPrinted>
  <dcterms:created xsi:type="dcterms:W3CDTF">2017-03-05T20:24:00Z</dcterms:created>
  <dcterms:modified xsi:type="dcterms:W3CDTF">2017-03-06T02:08:00Z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ies>
</file>