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E4EE1D" w14:textId="711837C3" w:rsidR="00DA793D" w:rsidRPr="00DA793D" w:rsidRDefault="00DA793D" w:rsidP="00DA793D">
      <w:pPr>
        <w:jc w:val="center"/>
        <w:rPr>
          <w:b/>
          <w:bCs/>
          <w:sz w:val="28"/>
          <w:szCs w:val="28"/>
        </w:rPr>
      </w:pPr>
      <w:r w:rsidRPr="00DA793D">
        <w:rPr>
          <w:b/>
          <w:bCs/>
          <w:sz w:val="28"/>
          <w:szCs w:val="28"/>
        </w:rPr>
        <w:t>BUSINESS INTELLIGENCE IN DECISION-MAKING</w:t>
      </w:r>
    </w:p>
    <w:p w14:paraId="292FA791" w14:textId="77777777" w:rsidR="00DA793D" w:rsidRPr="00DA793D" w:rsidRDefault="00DA793D" w:rsidP="00DA793D">
      <w:pPr>
        <w:spacing w:before="100" w:beforeAutospacing="1" w:after="100" w:afterAutospacing="1" w:line="240" w:lineRule="auto"/>
        <w:outlineLvl w:val="2"/>
        <w:rPr>
          <w:rFonts w:ascii="Times New Roman" w:eastAsia="Times New Roman" w:hAnsi="Times New Roman" w:cs="Times New Roman"/>
          <w:b/>
          <w:bCs/>
          <w:sz w:val="27"/>
          <w:szCs w:val="27"/>
        </w:rPr>
      </w:pPr>
      <w:r w:rsidRPr="00DA793D">
        <w:rPr>
          <w:rFonts w:ascii="Times New Roman" w:eastAsia="Times New Roman" w:hAnsi="Times New Roman" w:cs="Times New Roman"/>
          <w:b/>
          <w:bCs/>
          <w:sz w:val="27"/>
          <w:szCs w:val="27"/>
        </w:rPr>
        <w:t>1. What Business Intelligence Is</w:t>
      </w:r>
    </w:p>
    <w:p w14:paraId="243C2A89" w14:textId="77777777" w:rsidR="00DA793D" w:rsidRPr="00DA793D" w:rsidRDefault="00DA793D" w:rsidP="00DA793D">
      <w:p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Business Intelligence (BI) means using data to understand how a business is doing and to make better choices. It combines tools, systems, and processes that collect information, turn it into reports, and show patterns or trends. Instead of guessing, BI helps managers and teams use facts to guide their actions.</w:t>
      </w:r>
    </w:p>
    <w:p w14:paraId="3338A0D6" w14:textId="77777777" w:rsidR="00DA793D" w:rsidRPr="00DA793D" w:rsidRDefault="00DA793D" w:rsidP="00DA793D">
      <w:pPr>
        <w:spacing w:before="100" w:beforeAutospacing="1" w:after="100" w:afterAutospacing="1" w:line="240" w:lineRule="auto"/>
        <w:outlineLvl w:val="2"/>
        <w:rPr>
          <w:rFonts w:ascii="Times New Roman" w:eastAsia="Times New Roman" w:hAnsi="Times New Roman" w:cs="Times New Roman"/>
          <w:b/>
          <w:bCs/>
          <w:sz w:val="27"/>
          <w:szCs w:val="27"/>
        </w:rPr>
      </w:pPr>
      <w:r w:rsidRPr="00DA793D">
        <w:rPr>
          <w:rFonts w:ascii="Times New Roman" w:eastAsia="Times New Roman" w:hAnsi="Times New Roman" w:cs="Times New Roman"/>
          <w:b/>
          <w:bCs/>
          <w:sz w:val="27"/>
          <w:szCs w:val="27"/>
        </w:rPr>
        <w:t xml:space="preserve">2. Why </w:t>
      </w:r>
      <w:proofErr w:type="spellStart"/>
      <w:r w:rsidRPr="00DA793D">
        <w:rPr>
          <w:rFonts w:ascii="Times New Roman" w:eastAsia="Times New Roman" w:hAnsi="Times New Roman" w:cs="Times New Roman"/>
          <w:b/>
          <w:bCs/>
          <w:sz w:val="27"/>
          <w:szCs w:val="27"/>
        </w:rPr>
        <w:t>Organisations</w:t>
      </w:r>
      <w:proofErr w:type="spellEnd"/>
      <w:r w:rsidRPr="00DA793D">
        <w:rPr>
          <w:rFonts w:ascii="Times New Roman" w:eastAsia="Times New Roman" w:hAnsi="Times New Roman" w:cs="Times New Roman"/>
          <w:b/>
          <w:bCs/>
          <w:sz w:val="27"/>
          <w:szCs w:val="27"/>
        </w:rPr>
        <w:t xml:space="preserve"> Use Dashboards</w:t>
      </w:r>
    </w:p>
    <w:p w14:paraId="1E7F0E22" w14:textId="77777777" w:rsidR="00DA793D" w:rsidRPr="00DA793D" w:rsidRDefault="00DA793D" w:rsidP="00DA793D">
      <w:p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 xml:space="preserve">Dashboards are like control panels in a car, but for a business. They bring together important numbers and charts in one place. </w:t>
      </w:r>
      <w:proofErr w:type="spellStart"/>
      <w:r w:rsidRPr="00DA793D">
        <w:rPr>
          <w:rFonts w:ascii="Times New Roman" w:eastAsia="Times New Roman" w:hAnsi="Times New Roman" w:cs="Times New Roman"/>
          <w:sz w:val="24"/>
          <w:szCs w:val="24"/>
        </w:rPr>
        <w:t>Organisations</w:t>
      </w:r>
      <w:proofErr w:type="spellEnd"/>
      <w:r w:rsidRPr="00DA793D">
        <w:rPr>
          <w:rFonts w:ascii="Times New Roman" w:eastAsia="Times New Roman" w:hAnsi="Times New Roman" w:cs="Times New Roman"/>
          <w:sz w:val="24"/>
          <w:szCs w:val="24"/>
        </w:rPr>
        <w:t xml:space="preserve"> use dashboards because:</w:t>
      </w:r>
    </w:p>
    <w:p w14:paraId="0B4DE068" w14:textId="77777777" w:rsidR="00DA793D" w:rsidRPr="00DA793D" w:rsidRDefault="00DA793D" w:rsidP="00DA79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They save time by showing data quickly.</w:t>
      </w:r>
    </w:p>
    <w:p w14:paraId="45A6B625" w14:textId="77777777" w:rsidR="00DA793D" w:rsidRPr="00DA793D" w:rsidRDefault="00DA793D" w:rsidP="00DA79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They make complex information easy to understand.</w:t>
      </w:r>
    </w:p>
    <w:p w14:paraId="27A68468" w14:textId="77777777" w:rsidR="00DA793D" w:rsidRPr="00DA793D" w:rsidRDefault="00DA793D" w:rsidP="00DA79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They allow managers to track performance without reading long reports.</w:t>
      </w:r>
    </w:p>
    <w:p w14:paraId="3A3250E4" w14:textId="77777777" w:rsidR="00DA793D" w:rsidRPr="00DA793D" w:rsidRDefault="00DA793D" w:rsidP="00DA79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They help teams focus on what matters most.</w:t>
      </w:r>
    </w:p>
    <w:p w14:paraId="3755FCC4" w14:textId="77777777" w:rsidR="00DA793D" w:rsidRPr="00DA793D" w:rsidRDefault="00DA793D" w:rsidP="00DA793D">
      <w:pPr>
        <w:spacing w:before="100" w:beforeAutospacing="1" w:after="100" w:afterAutospacing="1" w:line="240" w:lineRule="auto"/>
        <w:outlineLvl w:val="2"/>
        <w:rPr>
          <w:rFonts w:ascii="Times New Roman" w:eastAsia="Times New Roman" w:hAnsi="Times New Roman" w:cs="Times New Roman"/>
          <w:b/>
          <w:bCs/>
          <w:sz w:val="27"/>
          <w:szCs w:val="27"/>
        </w:rPr>
      </w:pPr>
      <w:r w:rsidRPr="00DA793D">
        <w:rPr>
          <w:rFonts w:ascii="Times New Roman" w:eastAsia="Times New Roman" w:hAnsi="Times New Roman" w:cs="Times New Roman"/>
          <w:b/>
          <w:bCs/>
          <w:sz w:val="27"/>
          <w:szCs w:val="27"/>
        </w:rPr>
        <w:t>3. How Dashboards Improve Decision-Making</w:t>
      </w:r>
    </w:p>
    <w:p w14:paraId="78CEBF0B" w14:textId="77777777" w:rsidR="00DA793D" w:rsidRPr="00DA793D" w:rsidRDefault="00DA793D" w:rsidP="00DA793D">
      <w:p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Dashboards improve decision-making by:</w:t>
      </w:r>
    </w:p>
    <w:p w14:paraId="2E841304" w14:textId="77777777" w:rsidR="00DA793D" w:rsidRPr="00DA793D" w:rsidRDefault="00DA793D" w:rsidP="00DA79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Showing real-time data so leaders can act fast.</w:t>
      </w:r>
    </w:p>
    <w:p w14:paraId="1BDA4A69" w14:textId="77777777" w:rsidR="00DA793D" w:rsidRPr="00DA793D" w:rsidRDefault="00DA793D" w:rsidP="00DA79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Highlighting problems early (for example, sales dropping in one region).</w:t>
      </w:r>
    </w:p>
    <w:p w14:paraId="20655C56" w14:textId="77777777" w:rsidR="00DA793D" w:rsidRPr="00DA793D" w:rsidRDefault="00DA793D" w:rsidP="00DA79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Comparing results across departments or time periods.</w:t>
      </w:r>
    </w:p>
    <w:p w14:paraId="6B941FF0" w14:textId="77777777" w:rsidR="00DA793D" w:rsidRPr="00DA793D" w:rsidRDefault="00DA793D" w:rsidP="00DA793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Helping everyone see the same information, which reduces confusion.</w:t>
      </w:r>
    </w:p>
    <w:p w14:paraId="2C9A2C14" w14:textId="77777777" w:rsidR="00DA793D" w:rsidRPr="00DA793D" w:rsidRDefault="00DA793D" w:rsidP="00DA793D">
      <w:p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When decisions are based on clear data, businesses avoid mistakes and can plan better for the future.</w:t>
      </w:r>
    </w:p>
    <w:p w14:paraId="3199D8B4" w14:textId="77777777" w:rsidR="00DA793D" w:rsidRPr="00DA793D" w:rsidRDefault="00DA793D" w:rsidP="00DA793D">
      <w:pPr>
        <w:spacing w:before="100" w:beforeAutospacing="1" w:after="100" w:afterAutospacing="1" w:line="240" w:lineRule="auto"/>
        <w:outlineLvl w:val="2"/>
        <w:rPr>
          <w:rFonts w:ascii="Times New Roman" w:eastAsia="Times New Roman" w:hAnsi="Times New Roman" w:cs="Times New Roman"/>
          <w:b/>
          <w:bCs/>
          <w:sz w:val="27"/>
          <w:szCs w:val="27"/>
        </w:rPr>
      </w:pPr>
      <w:r w:rsidRPr="00DA793D">
        <w:rPr>
          <w:rFonts w:ascii="Times New Roman" w:eastAsia="Times New Roman" w:hAnsi="Times New Roman" w:cs="Times New Roman"/>
          <w:b/>
          <w:bCs/>
          <w:sz w:val="27"/>
          <w:szCs w:val="27"/>
        </w:rPr>
        <w:t>4. Business Objective of the Selected Dataset</w:t>
      </w:r>
    </w:p>
    <w:p w14:paraId="761B3845" w14:textId="77777777" w:rsidR="00DA793D" w:rsidRPr="00DA793D" w:rsidRDefault="00DA793D" w:rsidP="00DA793D">
      <w:p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 xml:space="preserve">Based on your dataset (from the assignment you’re working on), the main business objective is to </w:t>
      </w:r>
      <w:r w:rsidRPr="00DA793D">
        <w:rPr>
          <w:rFonts w:ascii="Times New Roman" w:eastAsia="Times New Roman" w:hAnsi="Times New Roman" w:cs="Times New Roman"/>
          <w:b/>
          <w:bCs/>
          <w:sz w:val="24"/>
          <w:szCs w:val="24"/>
        </w:rPr>
        <w:t xml:space="preserve">understand customer </w:t>
      </w:r>
      <w:proofErr w:type="spellStart"/>
      <w:r w:rsidRPr="00DA793D">
        <w:rPr>
          <w:rFonts w:ascii="Times New Roman" w:eastAsia="Times New Roman" w:hAnsi="Times New Roman" w:cs="Times New Roman"/>
          <w:b/>
          <w:bCs/>
          <w:sz w:val="24"/>
          <w:szCs w:val="24"/>
        </w:rPr>
        <w:t>behaviour</w:t>
      </w:r>
      <w:proofErr w:type="spellEnd"/>
      <w:r w:rsidRPr="00DA793D">
        <w:rPr>
          <w:rFonts w:ascii="Times New Roman" w:eastAsia="Times New Roman" w:hAnsi="Times New Roman" w:cs="Times New Roman"/>
          <w:b/>
          <w:bCs/>
          <w:sz w:val="24"/>
          <w:szCs w:val="24"/>
        </w:rPr>
        <w:t xml:space="preserve"> and reduce churn</w:t>
      </w:r>
      <w:r w:rsidRPr="00DA793D">
        <w:rPr>
          <w:rFonts w:ascii="Times New Roman" w:eastAsia="Times New Roman" w:hAnsi="Times New Roman" w:cs="Times New Roman"/>
          <w:sz w:val="24"/>
          <w:szCs w:val="24"/>
        </w:rPr>
        <w:t>. The dataset helps the company see:</w:t>
      </w:r>
    </w:p>
    <w:p w14:paraId="0D4AA8D4" w14:textId="77777777" w:rsidR="00DA793D" w:rsidRPr="00DA793D" w:rsidRDefault="00DA793D" w:rsidP="00DA79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 xml:space="preserve">Which customers are </w:t>
      </w:r>
      <w:proofErr w:type="gramStart"/>
      <w:r w:rsidRPr="00DA793D">
        <w:rPr>
          <w:rFonts w:ascii="Times New Roman" w:eastAsia="Times New Roman" w:hAnsi="Times New Roman" w:cs="Times New Roman"/>
          <w:sz w:val="24"/>
          <w:szCs w:val="24"/>
        </w:rPr>
        <w:t>leaving.</w:t>
      </w:r>
      <w:proofErr w:type="gramEnd"/>
    </w:p>
    <w:p w14:paraId="043B86F0" w14:textId="77777777" w:rsidR="00DA793D" w:rsidRPr="00DA793D" w:rsidRDefault="00DA793D" w:rsidP="00DA79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What factors lead to customer churn.</w:t>
      </w:r>
    </w:p>
    <w:p w14:paraId="7AB46852" w14:textId="77777777" w:rsidR="00DA793D" w:rsidRPr="00DA793D" w:rsidRDefault="00DA793D" w:rsidP="00DA793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How to improve services to keep customers loyal.</w:t>
      </w:r>
    </w:p>
    <w:p w14:paraId="76130866" w14:textId="77777777" w:rsidR="00DA793D" w:rsidRPr="00DA793D" w:rsidRDefault="00DA793D" w:rsidP="00DA793D">
      <w:pPr>
        <w:spacing w:before="100" w:beforeAutospacing="1" w:after="100" w:afterAutospacing="1" w:line="240" w:lineRule="auto"/>
        <w:rPr>
          <w:rFonts w:ascii="Times New Roman" w:eastAsia="Times New Roman" w:hAnsi="Times New Roman" w:cs="Times New Roman"/>
          <w:sz w:val="24"/>
          <w:szCs w:val="24"/>
        </w:rPr>
      </w:pPr>
      <w:r w:rsidRPr="00DA793D">
        <w:rPr>
          <w:rFonts w:ascii="Times New Roman" w:eastAsia="Times New Roman" w:hAnsi="Times New Roman" w:cs="Times New Roman"/>
          <w:sz w:val="24"/>
          <w:szCs w:val="24"/>
        </w:rPr>
        <w:t>The goal is to use BI tools and dashboards to spot risks early and design strategies that keep customers satisfied, which increases revenue and long-term growth.</w:t>
      </w:r>
    </w:p>
    <w:p w14:paraId="4E5A519E" w14:textId="77777777" w:rsidR="00B16236" w:rsidRPr="00B16236" w:rsidRDefault="00B16236" w:rsidP="00B16236">
      <w:pPr>
        <w:pStyle w:val="Heading2"/>
        <w:spacing w:line="360" w:lineRule="auto"/>
        <w:rPr>
          <w:b/>
          <w:bCs/>
          <w:color w:val="000000" w:themeColor="text1"/>
          <w:sz w:val="32"/>
          <w:szCs w:val="32"/>
        </w:rPr>
      </w:pPr>
      <w:r w:rsidRPr="00B16236">
        <w:rPr>
          <w:b/>
          <w:bCs/>
          <w:color w:val="000000" w:themeColor="text1"/>
          <w:sz w:val="32"/>
          <w:szCs w:val="32"/>
        </w:rPr>
        <w:lastRenderedPageBreak/>
        <w:t>Five Key Business Insights</w:t>
      </w:r>
    </w:p>
    <w:p w14:paraId="79F9F9B4" w14:textId="77777777" w:rsidR="00B16236" w:rsidRDefault="00B16236" w:rsidP="00B16236">
      <w:pPr>
        <w:pStyle w:val="NormalWeb"/>
        <w:numPr>
          <w:ilvl w:val="0"/>
          <w:numId w:val="4"/>
        </w:numPr>
        <w:spacing w:line="360" w:lineRule="auto"/>
      </w:pPr>
      <w:r>
        <w:rPr>
          <w:rStyle w:val="Strong"/>
          <w:rFonts w:eastAsiaTheme="majorEastAsia"/>
        </w:rPr>
        <w:t>Strong Overall Sales</w:t>
      </w:r>
      <w:r>
        <w:t xml:space="preserve"> The company has made </w:t>
      </w:r>
      <w:r>
        <w:rPr>
          <w:rStyle w:val="Strong"/>
          <w:rFonts w:eastAsiaTheme="majorEastAsia"/>
        </w:rPr>
        <w:t>$12.64M in total sales</w:t>
      </w:r>
      <w:r>
        <w:t xml:space="preserve"> with </w:t>
      </w:r>
      <w:r>
        <w:rPr>
          <w:rStyle w:val="Strong"/>
          <w:rFonts w:eastAsiaTheme="majorEastAsia"/>
        </w:rPr>
        <w:t>178K items sold</w:t>
      </w:r>
      <w:r>
        <w:t>, showing healthy demand across regions.</w:t>
      </w:r>
    </w:p>
    <w:p w14:paraId="05ED7065" w14:textId="77777777" w:rsidR="00B16236" w:rsidRDefault="00B16236" w:rsidP="00B16236">
      <w:pPr>
        <w:pStyle w:val="NormalWeb"/>
        <w:numPr>
          <w:ilvl w:val="0"/>
          <w:numId w:val="4"/>
        </w:numPr>
        <w:spacing w:line="360" w:lineRule="auto"/>
      </w:pPr>
      <w:r>
        <w:rPr>
          <w:rStyle w:val="Strong"/>
          <w:rFonts w:eastAsiaTheme="majorEastAsia"/>
        </w:rPr>
        <w:t>Profitable Regions</w:t>
      </w:r>
      <w:r>
        <w:t xml:space="preserve"> </w:t>
      </w:r>
      <w:proofErr w:type="gramStart"/>
      <w:r>
        <w:t>The</w:t>
      </w:r>
      <w:proofErr w:type="gramEnd"/>
      <w:r>
        <w:t xml:space="preserve"> </w:t>
      </w:r>
      <w:r>
        <w:rPr>
          <w:rStyle w:val="Strong"/>
          <w:rFonts w:eastAsiaTheme="majorEastAsia"/>
        </w:rPr>
        <w:t>Central region</w:t>
      </w:r>
      <w:r>
        <w:t xml:space="preserve"> leads with the highest sales ($2.82M) and quantity sold (41,762), making it the company’s strongest market.</w:t>
      </w:r>
    </w:p>
    <w:p w14:paraId="00FD8BDE" w14:textId="77777777" w:rsidR="00B16236" w:rsidRDefault="00B16236" w:rsidP="00B16236">
      <w:pPr>
        <w:pStyle w:val="NormalWeb"/>
        <w:numPr>
          <w:ilvl w:val="0"/>
          <w:numId w:val="4"/>
        </w:numPr>
        <w:spacing w:line="360" w:lineRule="auto"/>
      </w:pPr>
      <w:r>
        <w:rPr>
          <w:rStyle w:val="Strong"/>
          <w:rFonts w:eastAsiaTheme="majorEastAsia"/>
        </w:rPr>
        <w:t>State-Level Profit Leaders</w:t>
      </w:r>
      <w:r>
        <w:t xml:space="preserve"> States like </w:t>
      </w:r>
      <w:r>
        <w:rPr>
          <w:rStyle w:val="Strong"/>
          <w:rFonts w:eastAsiaTheme="majorEastAsia"/>
        </w:rPr>
        <w:t>California, New York, and England</w:t>
      </w:r>
      <w:r>
        <w:t xml:space="preserve"> generate the highest profits, meaning these areas are critical for sustaining growth.</w:t>
      </w:r>
    </w:p>
    <w:p w14:paraId="19EB6778" w14:textId="77777777" w:rsidR="00B16236" w:rsidRDefault="00B16236" w:rsidP="00B16236">
      <w:pPr>
        <w:pStyle w:val="NormalWeb"/>
        <w:numPr>
          <w:ilvl w:val="0"/>
          <w:numId w:val="4"/>
        </w:numPr>
        <w:spacing w:line="360" w:lineRule="auto"/>
      </w:pPr>
      <w:r>
        <w:rPr>
          <w:rStyle w:val="Strong"/>
          <w:rFonts w:eastAsiaTheme="majorEastAsia"/>
        </w:rPr>
        <w:t>Customer Segments</w:t>
      </w:r>
      <w:r>
        <w:t xml:space="preserve"> </w:t>
      </w:r>
      <w:proofErr w:type="gramStart"/>
      <w:r>
        <w:t>The</w:t>
      </w:r>
      <w:proofErr w:type="gramEnd"/>
      <w:r>
        <w:t xml:space="preserve"> </w:t>
      </w:r>
      <w:r>
        <w:rPr>
          <w:rStyle w:val="Strong"/>
          <w:rFonts w:eastAsiaTheme="majorEastAsia"/>
        </w:rPr>
        <w:t>Consumer segment</w:t>
      </w:r>
      <w:r>
        <w:t xml:space="preserve"> buys the most products compared to Corporate and Home Office, showing that individual customers drive the bulk of sales.</w:t>
      </w:r>
    </w:p>
    <w:p w14:paraId="76ED1353" w14:textId="77777777" w:rsidR="00B16236" w:rsidRDefault="00B16236" w:rsidP="00B16236">
      <w:pPr>
        <w:pStyle w:val="NormalWeb"/>
        <w:numPr>
          <w:ilvl w:val="0"/>
          <w:numId w:val="4"/>
        </w:numPr>
        <w:spacing w:line="360" w:lineRule="auto"/>
      </w:pPr>
      <w:r>
        <w:rPr>
          <w:rStyle w:val="Strong"/>
          <w:rFonts w:eastAsiaTheme="majorEastAsia"/>
        </w:rPr>
        <w:t>Profit Margin Concerns</w:t>
      </w:r>
      <w:r>
        <w:t xml:space="preserve"> While sales are high, the </w:t>
      </w:r>
      <w:r>
        <w:rPr>
          <w:rStyle w:val="Strong"/>
          <w:rFonts w:eastAsiaTheme="majorEastAsia"/>
        </w:rPr>
        <w:t>average sale value is only $246.49</w:t>
      </w:r>
      <w:r>
        <w:t>, which suggests the business relies on high volume rather than high-value transactions.</w:t>
      </w:r>
    </w:p>
    <w:p w14:paraId="000B4D5B" w14:textId="144E0E15" w:rsidR="00B16236" w:rsidRPr="00B16236" w:rsidRDefault="00B16236" w:rsidP="00B16236">
      <w:pPr>
        <w:pStyle w:val="Heading2"/>
        <w:spacing w:line="360" w:lineRule="auto"/>
        <w:rPr>
          <w:b/>
          <w:bCs/>
          <w:color w:val="000000" w:themeColor="text1"/>
          <w:sz w:val="32"/>
          <w:szCs w:val="32"/>
        </w:rPr>
      </w:pPr>
      <w:r w:rsidRPr="00B16236">
        <w:rPr>
          <w:b/>
          <w:bCs/>
          <w:color w:val="000000" w:themeColor="text1"/>
          <w:sz w:val="32"/>
          <w:szCs w:val="32"/>
        </w:rPr>
        <w:t xml:space="preserve"> Three Business Risks</w:t>
      </w:r>
    </w:p>
    <w:p w14:paraId="4CA35108" w14:textId="77777777" w:rsidR="00B16236" w:rsidRDefault="00B16236" w:rsidP="00B16236">
      <w:pPr>
        <w:pStyle w:val="NormalWeb"/>
        <w:numPr>
          <w:ilvl w:val="0"/>
          <w:numId w:val="5"/>
        </w:numPr>
        <w:spacing w:line="360" w:lineRule="auto"/>
      </w:pPr>
      <w:r>
        <w:rPr>
          <w:rStyle w:val="Strong"/>
          <w:rFonts w:eastAsiaTheme="majorEastAsia"/>
        </w:rPr>
        <w:t>Regional Dependence</w:t>
      </w:r>
      <w:r>
        <w:t xml:space="preserve"> Heavy reliance on the </w:t>
      </w:r>
      <w:r>
        <w:rPr>
          <w:rStyle w:val="Strong"/>
          <w:rFonts w:eastAsiaTheme="majorEastAsia"/>
        </w:rPr>
        <w:t>Central region</w:t>
      </w:r>
      <w:r>
        <w:t xml:space="preserve"> means if demand drops there, overall sales could fall sharply.</w:t>
      </w:r>
    </w:p>
    <w:p w14:paraId="306889DC" w14:textId="77777777" w:rsidR="00B16236" w:rsidRDefault="00B16236" w:rsidP="00B16236">
      <w:pPr>
        <w:pStyle w:val="NormalWeb"/>
        <w:numPr>
          <w:ilvl w:val="0"/>
          <w:numId w:val="5"/>
        </w:numPr>
        <w:spacing w:line="360" w:lineRule="auto"/>
      </w:pPr>
      <w:r>
        <w:rPr>
          <w:rStyle w:val="Strong"/>
          <w:rFonts w:eastAsiaTheme="majorEastAsia"/>
        </w:rPr>
        <w:t>Low Average Sales Value</w:t>
      </w:r>
      <w:r>
        <w:t xml:space="preserve"> With relatively small transaction sizes, the company may struggle to cover costs if sales volume decreases.</w:t>
      </w:r>
    </w:p>
    <w:p w14:paraId="357D77E4" w14:textId="77777777" w:rsidR="00B16236" w:rsidRDefault="00B16236" w:rsidP="00B16236">
      <w:pPr>
        <w:pStyle w:val="NormalWeb"/>
        <w:numPr>
          <w:ilvl w:val="0"/>
          <w:numId w:val="5"/>
        </w:numPr>
        <w:spacing w:line="360" w:lineRule="auto"/>
      </w:pPr>
      <w:r>
        <w:rPr>
          <w:rStyle w:val="Strong"/>
          <w:rFonts w:eastAsiaTheme="majorEastAsia"/>
        </w:rPr>
        <w:t>Profit Concentration</w:t>
      </w:r>
      <w:r>
        <w:t xml:space="preserve"> Profits are concentrated in a few states (like California and England). If competition increases in these markets, profitability could be at risk.</w:t>
      </w:r>
    </w:p>
    <w:p w14:paraId="296D3DCC" w14:textId="15456178" w:rsidR="00B16236" w:rsidRPr="00B16236" w:rsidRDefault="00B16236" w:rsidP="00B16236">
      <w:pPr>
        <w:pStyle w:val="Heading2"/>
        <w:spacing w:line="360" w:lineRule="auto"/>
        <w:rPr>
          <w:b/>
          <w:bCs/>
          <w:color w:val="000000" w:themeColor="text1"/>
          <w:sz w:val="32"/>
          <w:szCs w:val="32"/>
        </w:rPr>
      </w:pPr>
      <w:r w:rsidRPr="00B16236">
        <w:rPr>
          <w:b/>
          <w:bCs/>
          <w:color w:val="000000" w:themeColor="text1"/>
          <w:sz w:val="32"/>
          <w:szCs w:val="32"/>
        </w:rPr>
        <w:t xml:space="preserve"> Three Business Opportunities</w:t>
      </w:r>
      <w:r>
        <w:rPr>
          <w:b/>
          <w:bCs/>
          <w:color w:val="000000" w:themeColor="text1"/>
          <w:sz w:val="32"/>
          <w:szCs w:val="32"/>
        </w:rPr>
        <w:t xml:space="preserve"> </w:t>
      </w:r>
    </w:p>
    <w:p w14:paraId="5EE87806" w14:textId="77777777" w:rsidR="00B16236" w:rsidRDefault="00B16236" w:rsidP="00B16236">
      <w:pPr>
        <w:pStyle w:val="NormalWeb"/>
        <w:numPr>
          <w:ilvl w:val="0"/>
          <w:numId w:val="6"/>
        </w:numPr>
        <w:spacing w:line="360" w:lineRule="auto"/>
      </w:pPr>
      <w:r>
        <w:rPr>
          <w:rStyle w:val="Strong"/>
          <w:rFonts w:eastAsiaTheme="majorEastAsia"/>
        </w:rPr>
        <w:t>Expand in Emerging Regions</w:t>
      </w:r>
      <w:r>
        <w:t xml:space="preserve"> </w:t>
      </w:r>
      <w:proofErr w:type="spellStart"/>
      <w:r>
        <w:t>Regions</w:t>
      </w:r>
      <w:proofErr w:type="spellEnd"/>
      <w:r>
        <w:t xml:space="preserve"> like </w:t>
      </w:r>
      <w:r>
        <w:rPr>
          <w:rStyle w:val="Strong"/>
          <w:rFonts w:eastAsiaTheme="majorEastAsia"/>
        </w:rPr>
        <w:t>Africa, East, and EMEA</w:t>
      </w:r>
      <w:r>
        <w:t xml:space="preserve"> show lower sales but have growth potential. Targeted marketing could boost performance there.</w:t>
      </w:r>
    </w:p>
    <w:p w14:paraId="175171DF" w14:textId="77777777" w:rsidR="00B16236" w:rsidRDefault="00B16236" w:rsidP="00B16236">
      <w:pPr>
        <w:pStyle w:val="NormalWeb"/>
        <w:numPr>
          <w:ilvl w:val="0"/>
          <w:numId w:val="6"/>
        </w:numPr>
        <w:spacing w:line="360" w:lineRule="auto"/>
      </w:pPr>
      <w:r>
        <w:rPr>
          <w:rStyle w:val="Strong"/>
          <w:rFonts w:eastAsiaTheme="majorEastAsia"/>
        </w:rPr>
        <w:t>Upsell to Consumer Segment</w:t>
      </w:r>
      <w:r>
        <w:t xml:space="preserve"> Since consumers buy the most, offering bundles, loyalty programs, or premium products could increase average sales value.</w:t>
      </w:r>
    </w:p>
    <w:p w14:paraId="2A8A3CDF" w14:textId="21B8E388" w:rsidR="00B16236" w:rsidRDefault="00B16236" w:rsidP="00B16236">
      <w:pPr>
        <w:pStyle w:val="NormalWeb"/>
        <w:numPr>
          <w:ilvl w:val="0"/>
          <w:numId w:val="6"/>
        </w:numPr>
        <w:spacing w:line="360" w:lineRule="auto"/>
      </w:pPr>
      <w:r>
        <w:rPr>
          <w:rStyle w:val="Strong"/>
          <w:rFonts w:eastAsiaTheme="majorEastAsia"/>
        </w:rPr>
        <w:t>Leverage High-Profit States</w:t>
      </w:r>
      <w:r>
        <w:t xml:space="preserve"> Building stronger distribution and customer relationships in </w:t>
      </w:r>
      <w:r>
        <w:rPr>
          <w:rStyle w:val="Strong"/>
          <w:rFonts w:eastAsiaTheme="majorEastAsia"/>
        </w:rPr>
        <w:t>California, New York, and England</w:t>
      </w:r>
      <w:r>
        <w:t xml:space="preserve"> could further maximize profits.</w:t>
      </w:r>
    </w:p>
    <w:p w14:paraId="512BA927" w14:textId="77777777" w:rsidR="00B16236" w:rsidRPr="00B16236" w:rsidRDefault="00B16236" w:rsidP="00B16236">
      <w:pPr>
        <w:pStyle w:val="Heading2"/>
        <w:rPr>
          <w:b/>
          <w:bCs/>
          <w:color w:val="000000" w:themeColor="text1"/>
          <w:sz w:val="32"/>
          <w:szCs w:val="32"/>
        </w:rPr>
      </w:pPr>
      <w:r w:rsidRPr="00B16236">
        <w:rPr>
          <w:b/>
          <w:bCs/>
          <w:color w:val="000000" w:themeColor="text1"/>
          <w:sz w:val="32"/>
          <w:szCs w:val="32"/>
        </w:rPr>
        <w:lastRenderedPageBreak/>
        <w:t>Actionable Recommendations</w:t>
      </w:r>
    </w:p>
    <w:p w14:paraId="13051FD0" w14:textId="77777777" w:rsidR="00B16236" w:rsidRDefault="00B16236" w:rsidP="00B16236">
      <w:pPr>
        <w:pStyle w:val="NormalWeb"/>
        <w:numPr>
          <w:ilvl w:val="0"/>
          <w:numId w:val="7"/>
        </w:numPr>
        <w:spacing w:line="360" w:lineRule="auto"/>
      </w:pPr>
      <w:r>
        <w:rPr>
          <w:rStyle w:val="Strong"/>
          <w:rFonts w:eastAsiaTheme="majorEastAsia"/>
        </w:rPr>
        <w:t>Diversify Regional Focus</w:t>
      </w:r>
      <w:bookmarkStart w:id="0" w:name="_GoBack"/>
      <w:bookmarkEnd w:id="0"/>
    </w:p>
    <w:p w14:paraId="46A23A3D" w14:textId="77777777" w:rsidR="00B16236" w:rsidRDefault="00B16236" w:rsidP="00B16236">
      <w:pPr>
        <w:pStyle w:val="NormalWeb"/>
        <w:numPr>
          <w:ilvl w:val="1"/>
          <w:numId w:val="7"/>
        </w:numPr>
        <w:spacing w:line="360" w:lineRule="auto"/>
      </w:pPr>
      <w:r>
        <w:t xml:space="preserve">Reduce dependence on the </w:t>
      </w:r>
      <w:r>
        <w:rPr>
          <w:rStyle w:val="Strong"/>
          <w:rFonts w:eastAsiaTheme="majorEastAsia"/>
        </w:rPr>
        <w:t>Central region</w:t>
      </w:r>
      <w:r>
        <w:t xml:space="preserve"> by investing in marketing and distribution in lower-performing regions like </w:t>
      </w:r>
      <w:r>
        <w:rPr>
          <w:rStyle w:val="Strong"/>
          <w:rFonts w:eastAsiaTheme="majorEastAsia"/>
        </w:rPr>
        <w:t>Africa, East, and EMEA</w:t>
      </w:r>
      <w:r>
        <w:t>.</w:t>
      </w:r>
    </w:p>
    <w:p w14:paraId="58A12188" w14:textId="77777777" w:rsidR="00B16236" w:rsidRDefault="00B16236" w:rsidP="00B16236">
      <w:pPr>
        <w:pStyle w:val="NormalWeb"/>
        <w:numPr>
          <w:ilvl w:val="1"/>
          <w:numId w:val="7"/>
        </w:numPr>
        <w:spacing w:line="360" w:lineRule="auto"/>
      </w:pPr>
      <w:r>
        <w:t>This spreads risk and opens new revenue streams.</w:t>
      </w:r>
    </w:p>
    <w:p w14:paraId="38904369" w14:textId="77777777" w:rsidR="00B16236" w:rsidRDefault="00B16236" w:rsidP="00B16236">
      <w:pPr>
        <w:pStyle w:val="NormalWeb"/>
        <w:numPr>
          <w:ilvl w:val="0"/>
          <w:numId w:val="7"/>
        </w:numPr>
        <w:spacing w:line="360" w:lineRule="auto"/>
      </w:pPr>
      <w:r>
        <w:rPr>
          <w:rStyle w:val="Strong"/>
          <w:rFonts w:eastAsiaTheme="majorEastAsia"/>
        </w:rPr>
        <w:t>Increase Average Sales Value</w:t>
      </w:r>
    </w:p>
    <w:p w14:paraId="1176E74B" w14:textId="77777777" w:rsidR="00B16236" w:rsidRDefault="00B16236" w:rsidP="00B16236">
      <w:pPr>
        <w:pStyle w:val="NormalWeb"/>
        <w:numPr>
          <w:ilvl w:val="1"/>
          <w:numId w:val="7"/>
        </w:numPr>
        <w:spacing w:line="360" w:lineRule="auto"/>
      </w:pPr>
      <w:r>
        <w:t xml:space="preserve">Introduce </w:t>
      </w:r>
      <w:r>
        <w:rPr>
          <w:rStyle w:val="Strong"/>
          <w:rFonts w:eastAsiaTheme="majorEastAsia"/>
        </w:rPr>
        <w:t>bundled products, premium options, or loyalty rewards</w:t>
      </w:r>
      <w:r>
        <w:t xml:space="preserve"> to encourage customers to spend more per transaction.</w:t>
      </w:r>
    </w:p>
    <w:p w14:paraId="1993DB0D" w14:textId="77777777" w:rsidR="00B16236" w:rsidRDefault="00B16236" w:rsidP="00B16236">
      <w:pPr>
        <w:pStyle w:val="NormalWeb"/>
        <w:numPr>
          <w:ilvl w:val="1"/>
          <w:numId w:val="7"/>
        </w:numPr>
        <w:spacing w:line="360" w:lineRule="auto"/>
      </w:pPr>
      <w:r>
        <w:t>This will raise the average sale above $246.49 and improve profitability.</w:t>
      </w:r>
    </w:p>
    <w:p w14:paraId="58473B0B" w14:textId="77777777" w:rsidR="00B16236" w:rsidRDefault="00B16236" w:rsidP="00B16236">
      <w:pPr>
        <w:pStyle w:val="NormalWeb"/>
        <w:numPr>
          <w:ilvl w:val="0"/>
          <w:numId w:val="7"/>
        </w:numPr>
        <w:spacing w:line="360" w:lineRule="auto"/>
      </w:pPr>
      <w:r>
        <w:rPr>
          <w:rStyle w:val="Strong"/>
          <w:rFonts w:eastAsiaTheme="majorEastAsia"/>
        </w:rPr>
        <w:t>Strengthen High-Profit States</w:t>
      </w:r>
    </w:p>
    <w:p w14:paraId="3FB0ED1D" w14:textId="77777777" w:rsidR="00B16236" w:rsidRDefault="00B16236" w:rsidP="00B16236">
      <w:pPr>
        <w:pStyle w:val="NormalWeb"/>
        <w:numPr>
          <w:ilvl w:val="1"/>
          <w:numId w:val="7"/>
        </w:numPr>
        <w:spacing w:line="360" w:lineRule="auto"/>
      </w:pPr>
      <w:r>
        <w:t xml:space="preserve">Focus resources on </w:t>
      </w:r>
      <w:r>
        <w:rPr>
          <w:rStyle w:val="Strong"/>
          <w:rFonts w:eastAsiaTheme="majorEastAsia"/>
        </w:rPr>
        <w:t>California, New York, and England</w:t>
      </w:r>
      <w:r>
        <w:t>, where profits are strongest.</w:t>
      </w:r>
    </w:p>
    <w:p w14:paraId="01853C65" w14:textId="77777777" w:rsidR="00B16236" w:rsidRDefault="00B16236" w:rsidP="00B16236">
      <w:pPr>
        <w:pStyle w:val="NormalWeb"/>
        <w:numPr>
          <w:ilvl w:val="1"/>
          <w:numId w:val="7"/>
        </w:numPr>
        <w:spacing w:line="360" w:lineRule="auto"/>
      </w:pPr>
      <w:r>
        <w:t>Build stronger partnerships, improve customer service, and expand product offerings in these markets to maximize returns.</w:t>
      </w:r>
    </w:p>
    <w:p w14:paraId="6F6A8D69" w14:textId="77777777" w:rsidR="00B16236" w:rsidRDefault="00B16236" w:rsidP="00B16236">
      <w:pPr>
        <w:pStyle w:val="NormalWeb"/>
        <w:numPr>
          <w:ilvl w:val="0"/>
          <w:numId w:val="7"/>
        </w:numPr>
        <w:spacing w:line="360" w:lineRule="auto"/>
      </w:pPr>
      <w:r>
        <w:rPr>
          <w:rStyle w:val="Strong"/>
          <w:rFonts w:eastAsiaTheme="majorEastAsia"/>
        </w:rPr>
        <w:t>Target Consumer Segment Growth</w:t>
      </w:r>
    </w:p>
    <w:p w14:paraId="65BFE11E" w14:textId="77777777" w:rsidR="00B16236" w:rsidRDefault="00B16236" w:rsidP="00B16236">
      <w:pPr>
        <w:pStyle w:val="NormalWeb"/>
        <w:numPr>
          <w:ilvl w:val="1"/>
          <w:numId w:val="7"/>
        </w:numPr>
        <w:spacing w:line="360" w:lineRule="auto"/>
      </w:pPr>
      <w:r>
        <w:t xml:space="preserve">Since the </w:t>
      </w:r>
      <w:r>
        <w:rPr>
          <w:rStyle w:val="Strong"/>
          <w:rFonts w:eastAsiaTheme="majorEastAsia"/>
        </w:rPr>
        <w:t>Consumer segment</w:t>
      </w:r>
      <w:r>
        <w:t xml:space="preserve"> drives the highest sales volume, management should design </w:t>
      </w:r>
      <w:r>
        <w:rPr>
          <w:rStyle w:val="Strong"/>
          <w:rFonts w:eastAsiaTheme="majorEastAsia"/>
        </w:rPr>
        <w:t>personalized promotions, discounts, and digital campaigns</w:t>
      </w:r>
      <w:r>
        <w:t xml:space="preserve"> for this group.</w:t>
      </w:r>
    </w:p>
    <w:p w14:paraId="0D2C178A" w14:textId="77777777" w:rsidR="00B16236" w:rsidRDefault="00B16236" w:rsidP="00B16236">
      <w:pPr>
        <w:pStyle w:val="NormalWeb"/>
        <w:numPr>
          <w:ilvl w:val="1"/>
          <w:numId w:val="7"/>
        </w:numPr>
        <w:spacing w:line="360" w:lineRule="auto"/>
      </w:pPr>
      <w:r>
        <w:t>This will increase loyalty and repeat purchases.</w:t>
      </w:r>
    </w:p>
    <w:p w14:paraId="6F8FC23A" w14:textId="77777777" w:rsidR="00B16236" w:rsidRDefault="00B16236" w:rsidP="00B16236">
      <w:pPr>
        <w:pStyle w:val="NormalWeb"/>
        <w:numPr>
          <w:ilvl w:val="0"/>
          <w:numId w:val="7"/>
        </w:numPr>
        <w:spacing w:line="360" w:lineRule="auto"/>
      </w:pPr>
      <w:r>
        <w:rPr>
          <w:rStyle w:val="Strong"/>
          <w:rFonts w:eastAsiaTheme="majorEastAsia"/>
        </w:rPr>
        <w:t>Monitor and Optimize Margins</w:t>
      </w:r>
    </w:p>
    <w:p w14:paraId="791B14A4" w14:textId="77777777" w:rsidR="00B16236" w:rsidRDefault="00B16236" w:rsidP="00B16236">
      <w:pPr>
        <w:pStyle w:val="NormalWeb"/>
        <w:numPr>
          <w:ilvl w:val="1"/>
          <w:numId w:val="7"/>
        </w:numPr>
        <w:spacing w:line="360" w:lineRule="auto"/>
      </w:pPr>
      <w:r>
        <w:t>Track profit margins closely across regions and states.</w:t>
      </w:r>
    </w:p>
    <w:p w14:paraId="1EF3D53C" w14:textId="77777777" w:rsidR="00B16236" w:rsidRDefault="00B16236" w:rsidP="00B16236">
      <w:pPr>
        <w:pStyle w:val="NormalWeb"/>
        <w:numPr>
          <w:ilvl w:val="1"/>
          <w:numId w:val="7"/>
        </w:numPr>
        <w:spacing w:line="360" w:lineRule="auto"/>
      </w:pPr>
      <w:r>
        <w:t>Identify areas where sales are high but profits are low, and adjust pricing, supply chain, or product mix to improve efficiency.</w:t>
      </w:r>
    </w:p>
    <w:p w14:paraId="4CFD8EF4" w14:textId="77777777" w:rsidR="00B16236" w:rsidRDefault="00B16236" w:rsidP="00B16236">
      <w:pPr>
        <w:pStyle w:val="NormalWeb"/>
        <w:spacing w:line="360" w:lineRule="auto"/>
        <w:ind w:left="720"/>
      </w:pPr>
    </w:p>
    <w:p w14:paraId="49201EEA" w14:textId="77777777" w:rsidR="00DA793D" w:rsidRPr="00DA793D" w:rsidRDefault="00DA793D" w:rsidP="00B16236">
      <w:pPr>
        <w:spacing w:line="276" w:lineRule="auto"/>
        <w:rPr>
          <w:b/>
          <w:bCs/>
        </w:rPr>
      </w:pPr>
    </w:p>
    <w:sectPr w:rsidR="00DA793D" w:rsidRPr="00DA7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6E4194"/>
    <w:multiLevelType w:val="multilevel"/>
    <w:tmpl w:val="FCB4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97B81"/>
    <w:multiLevelType w:val="multilevel"/>
    <w:tmpl w:val="BBE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71359"/>
    <w:multiLevelType w:val="multilevel"/>
    <w:tmpl w:val="C3AE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72B9D"/>
    <w:multiLevelType w:val="multilevel"/>
    <w:tmpl w:val="C9985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106360"/>
    <w:multiLevelType w:val="multilevel"/>
    <w:tmpl w:val="611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43FBB"/>
    <w:multiLevelType w:val="multilevel"/>
    <w:tmpl w:val="52DC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A06ED1"/>
    <w:multiLevelType w:val="multilevel"/>
    <w:tmpl w:val="41DCF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4"/>
  </w:num>
  <w:num w:numId="4">
    <w:abstractNumId w:val="5"/>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3D"/>
    <w:rsid w:val="00B16236"/>
    <w:rsid w:val="00DA7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79660"/>
  <w15:chartTrackingRefBased/>
  <w15:docId w15:val="{71AEA256-0110-4F94-99EC-2E510669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162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A79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79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79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793D"/>
    <w:rPr>
      <w:b/>
      <w:bCs/>
    </w:rPr>
  </w:style>
  <w:style w:type="character" w:customStyle="1" w:styleId="Heading2Char">
    <w:name w:val="Heading 2 Char"/>
    <w:basedOn w:val="DefaultParagraphFont"/>
    <w:link w:val="Heading2"/>
    <w:uiPriority w:val="9"/>
    <w:semiHidden/>
    <w:rsid w:val="00B1623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43527">
      <w:bodyDiv w:val="1"/>
      <w:marLeft w:val="0"/>
      <w:marRight w:val="0"/>
      <w:marTop w:val="0"/>
      <w:marBottom w:val="0"/>
      <w:divBdr>
        <w:top w:val="none" w:sz="0" w:space="0" w:color="auto"/>
        <w:left w:val="none" w:sz="0" w:space="0" w:color="auto"/>
        <w:bottom w:val="none" w:sz="0" w:space="0" w:color="auto"/>
        <w:right w:val="none" w:sz="0" w:space="0" w:color="auto"/>
      </w:divBdr>
    </w:div>
    <w:div w:id="292105721">
      <w:bodyDiv w:val="1"/>
      <w:marLeft w:val="0"/>
      <w:marRight w:val="0"/>
      <w:marTop w:val="0"/>
      <w:marBottom w:val="0"/>
      <w:divBdr>
        <w:top w:val="none" w:sz="0" w:space="0" w:color="auto"/>
        <w:left w:val="none" w:sz="0" w:space="0" w:color="auto"/>
        <w:bottom w:val="none" w:sz="0" w:space="0" w:color="auto"/>
        <w:right w:val="none" w:sz="0" w:space="0" w:color="auto"/>
      </w:divBdr>
    </w:div>
    <w:div w:id="161620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Botchway</dc:creator>
  <cp:keywords/>
  <dc:description/>
  <cp:lastModifiedBy>Nathaniel Botchway</cp:lastModifiedBy>
  <cp:revision>2</cp:revision>
  <dcterms:created xsi:type="dcterms:W3CDTF">2026-08-16T20:22:00Z</dcterms:created>
  <dcterms:modified xsi:type="dcterms:W3CDTF">2026-08-16T21:23:00Z</dcterms:modified>
</cp:coreProperties>
</file>