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notes.xml" ContentType="application/vnd.openxmlformats-officedocument.wordprocessingml.footnotes+xml"/>
  <Override PartName="/word/footer3.xml" ContentType="application/vnd.openxmlformats-officedocument.wordprocessingml.footer+xml"/>
  <Override PartName="/word/header3.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docProps/core.xml"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app.xml" ContentType="application/vnd.openxmlformats-officedocument.extended-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b/>
          <w:caps/>
        </w:rPr>
        <w:id w:val="2864740"/>
        <w:docPartObj>
          <w:docPartGallery w:val="Cover Pages"/>
          <w:docPartUnique/>
        </w:docPartObj>
      </w:sdtPr>
      <w:sdtEndPr>
        <w:rPr>
          <w:rFonts w:eastAsiaTheme="minorHAnsi" w:cstheme="minorBidi"/>
          <w:b w:val="0"/>
          <w:caps w:val="0"/>
        </w:rPr>
      </w:sdtEndPr>
      <w:sdtContent>
        <w:tbl>
          <w:tblPr>
            <w:tblW w:w="5000" w:type="pct"/>
            <w:jc w:val="center"/>
            <w:tblLook w:val="04A0" w:firstRow="1" w:lastRow="0" w:firstColumn="1" w:lastColumn="0" w:noHBand="0" w:noVBand="1"/>
          </w:tblPr>
          <w:tblGrid>
            <w:gridCol w:w="9360"/>
          </w:tblGrid>
          <w:tr w:rsidR="00A00AF2" w:rsidRPr="006465B3" w:rsidTr="00CE3ED8">
            <w:trPr>
              <w:trHeight w:val="2880"/>
              <w:jc w:val="center"/>
            </w:trPr>
            <w:tc>
              <w:tcPr>
                <w:tcW w:w="5000" w:type="pct"/>
              </w:tcPr>
              <w:p w:rsidR="00C86E3F" w:rsidRPr="006465B3" w:rsidRDefault="00262F02" w:rsidP="00CE3ED8">
                <w:pPr>
                  <w:pStyle w:val="NoSpacing"/>
                  <w:spacing w:after="100" w:afterAutospacing="1"/>
                  <w:jc w:val="center"/>
                  <w:rPr>
                    <w:rFonts w:asciiTheme="majorHAnsi" w:eastAsiaTheme="majorEastAsia" w:hAnsiTheme="majorHAnsi" w:cstheme="majorBidi"/>
                    <w:b/>
                    <w:caps/>
                  </w:rPr>
                </w:pPr>
                <w:r w:rsidRPr="006465B3">
                  <w:rPr>
                    <w:rFonts w:asciiTheme="majorHAnsi" w:eastAsiaTheme="majorEastAsia" w:hAnsiTheme="majorHAnsi" w:cstheme="majorBidi"/>
                    <w:b/>
                    <w:caps/>
                    <w:noProof/>
                  </w:rPr>
                  <w:drawing>
                    <wp:anchor distT="0" distB="0" distL="114300" distR="114300" simplePos="0" relativeHeight="251658240" behindDoc="1" locked="0" layoutInCell="1" allowOverlap="1" wp14:anchorId="762D6FF8" wp14:editId="482D828A">
                      <wp:simplePos x="0" y="0"/>
                      <wp:positionH relativeFrom="column">
                        <wp:posOffset>2266950</wp:posOffset>
                      </wp:positionH>
                      <wp:positionV relativeFrom="paragraph">
                        <wp:posOffset>400050</wp:posOffset>
                      </wp:positionV>
                      <wp:extent cx="1514475" cy="1209675"/>
                      <wp:effectExtent l="19050" t="0" r="9525" b="0"/>
                      <wp:wrapTight wrapText="bothSides">
                        <wp:wrapPolygon edited="0">
                          <wp:start x="-272" y="0"/>
                          <wp:lineTo x="-272" y="21430"/>
                          <wp:lineTo x="21736" y="21430"/>
                          <wp:lineTo x="21736" y="0"/>
                          <wp:lineTo x="-272"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14475" cy="1209675"/>
                              </a:xfrm>
                              <a:prstGeom prst="rect">
                                <a:avLst/>
                              </a:prstGeom>
                              <a:noFill/>
                              <a:ln w="9525">
                                <a:noFill/>
                                <a:miter lim="800000"/>
                                <a:headEnd/>
                                <a:tailEnd/>
                              </a:ln>
                            </pic:spPr>
                          </pic:pic>
                        </a:graphicData>
                      </a:graphic>
                    </wp:anchor>
                  </w:drawing>
                </w:r>
                <w:sdt>
                  <w:sdtPr>
                    <w:rPr>
                      <w:rFonts w:asciiTheme="majorHAnsi" w:eastAsiaTheme="majorEastAsia" w:hAnsiTheme="majorHAnsi" w:cstheme="majorBidi"/>
                      <w:b/>
                      <w:caps/>
                    </w:rPr>
                    <w:alias w:val="Company"/>
                    <w:id w:val="15524243"/>
                    <w:dataBinding w:prefixMappings="xmlns:ns0='http://schemas.openxmlformats.org/officeDocument/2006/extended-properties'" w:xpath="/ns0:Properties[1]/ns0:Company[1]" w:storeItemID="{6668398D-A668-4E3E-A5EB-62B293D839F1}"/>
                    <w:text/>
                  </w:sdtPr>
                  <w:sdtEndPr/>
                  <w:sdtContent>
                    <w:r w:rsidR="00AC756E" w:rsidRPr="006465B3">
                      <w:rPr>
                        <w:rFonts w:asciiTheme="majorHAnsi" w:eastAsiaTheme="majorEastAsia" w:hAnsiTheme="majorHAnsi" w:cstheme="majorBidi"/>
                        <w:b/>
                        <w:caps/>
                      </w:rPr>
                      <w:t>PT. BERLIAN SISTEM INFORMASI</w:t>
                    </w:r>
                  </w:sdtContent>
                </w:sdt>
              </w:p>
              <w:p w:rsidR="00C86E3F" w:rsidRPr="006465B3" w:rsidRDefault="00C86E3F" w:rsidP="00CE3ED8">
                <w:pPr>
                  <w:spacing w:after="100" w:afterAutospacing="1" w:line="240" w:lineRule="auto"/>
                  <w:jc w:val="center"/>
                  <w:rPr>
                    <w:rFonts w:asciiTheme="majorHAnsi" w:hAnsiTheme="majorHAnsi"/>
                    <w:b/>
                  </w:rPr>
                </w:pPr>
              </w:p>
              <w:p w:rsidR="00A00AF2" w:rsidRPr="006465B3" w:rsidRDefault="00A00AF2" w:rsidP="00CE3ED8">
                <w:pPr>
                  <w:spacing w:after="100" w:afterAutospacing="1" w:line="240" w:lineRule="auto"/>
                  <w:jc w:val="center"/>
                  <w:rPr>
                    <w:rFonts w:asciiTheme="majorHAnsi" w:hAnsiTheme="majorHAnsi"/>
                    <w:b/>
                  </w:rPr>
                </w:pPr>
              </w:p>
            </w:tc>
          </w:tr>
          <w:tr w:rsidR="00A00AF2" w:rsidRPr="006465B3" w:rsidTr="00CE3ED8">
            <w:trPr>
              <w:trHeight w:val="1440"/>
              <w:jc w:val="center"/>
            </w:trPr>
            <w:sdt>
              <w:sdtPr>
                <w:rPr>
                  <w:rFonts w:asciiTheme="majorHAnsi" w:eastAsiaTheme="majorEastAsia" w:hAnsiTheme="majorHAnsi" w:cstheme="majorBidi"/>
                  <w:b/>
                  <w:sz w:val="56"/>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A00AF2" w:rsidRPr="006465B3" w:rsidRDefault="00AC756E" w:rsidP="00CE3ED8">
                    <w:pPr>
                      <w:pStyle w:val="NoSpacing"/>
                      <w:spacing w:after="100" w:afterAutospacing="1"/>
                      <w:jc w:val="center"/>
                      <w:rPr>
                        <w:rFonts w:asciiTheme="majorHAnsi" w:eastAsiaTheme="majorEastAsia" w:hAnsiTheme="majorHAnsi" w:cstheme="majorBidi"/>
                        <w:b/>
                        <w:sz w:val="80"/>
                        <w:szCs w:val="80"/>
                      </w:rPr>
                    </w:pPr>
                    <w:r w:rsidRPr="006465B3">
                      <w:rPr>
                        <w:rFonts w:asciiTheme="majorHAnsi" w:eastAsiaTheme="majorEastAsia" w:hAnsiTheme="majorHAnsi" w:cstheme="majorBidi"/>
                        <w:b/>
                        <w:sz w:val="56"/>
                        <w:szCs w:val="80"/>
                      </w:rPr>
                      <w:t>Ope</w:t>
                    </w:r>
                    <w:r w:rsidR="007D2522" w:rsidRPr="006465B3">
                      <w:rPr>
                        <w:rFonts w:asciiTheme="majorHAnsi" w:eastAsiaTheme="majorEastAsia" w:hAnsiTheme="majorHAnsi" w:cstheme="majorBidi"/>
                        <w:b/>
                        <w:sz w:val="56"/>
                        <w:szCs w:val="80"/>
                      </w:rPr>
                      <w:t xml:space="preserve">rating Lease </w:t>
                    </w:r>
                    <w:r w:rsidR="00717183" w:rsidRPr="006465B3">
                      <w:rPr>
                        <w:rFonts w:asciiTheme="majorHAnsi" w:eastAsiaTheme="majorEastAsia" w:hAnsiTheme="majorHAnsi" w:cstheme="majorBidi"/>
                        <w:b/>
                        <w:sz w:val="56"/>
                        <w:szCs w:val="80"/>
                      </w:rPr>
                      <w:t>–</w:t>
                    </w:r>
                    <w:r w:rsidR="007D2522" w:rsidRPr="006465B3">
                      <w:rPr>
                        <w:rFonts w:asciiTheme="majorHAnsi" w:eastAsiaTheme="majorEastAsia" w:hAnsiTheme="majorHAnsi" w:cstheme="majorBidi"/>
                        <w:b/>
                        <w:sz w:val="56"/>
                        <w:szCs w:val="80"/>
                      </w:rPr>
                      <w:t xml:space="preserve"> </w:t>
                    </w:r>
                    <w:r w:rsidR="00FE1368">
                      <w:rPr>
                        <w:rFonts w:asciiTheme="majorHAnsi" w:eastAsiaTheme="majorEastAsia" w:hAnsiTheme="majorHAnsi" w:cstheme="majorBidi"/>
                        <w:b/>
                        <w:sz w:val="56"/>
                        <w:szCs w:val="80"/>
                      </w:rPr>
                      <w:t>Asset Selling</w:t>
                    </w:r>
                  </w:p>
                </w:tc>
              </w:sdtContent>
            </w:sdt>
          </w:tr>
          <w:tr w:rsidR="00A00AF2" w:rsidRPr="006465B3" w:rsidTr="00CE3ED8">
            <w:trPr>
              <w:trHeight w:val="720"/>
              <w:jc w:val="center"/>
            </w:trPr>
            <w:sdt>
              <w:sdtPr>
                <w:rPr>
                  <w:rFonts w:asciiTheme="majorHAnsi" w:eastAsiaTheme="majorEastAsia" w:hAnsiTheme="majorHAnsi" w:cstheme="majorBidi"/>
                  <w:b/>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A00AF2" w:rsidRPr="006465B3" w:rsidRDefault="00AC756E" w:rsidP="00CE3ED8">
                    <w:pPr>
                      <w:pStyle w:val="NoSpacing"/>
                      <w:spacing w:after="100" w:afterAutospacing="1"/>
                      <w:jc w:val="center"/>
                      <w:rPr>
                        <w:rFonts w:asciiTheme="majorHAnsi" w:eastAsiaTheme="majorEastAsia" w:hAnsiTheme="majorHAnsi" w:cstheme="majorBidi"/>
                        <w:b/>
                        <w:sz w:val="44"/>
                        <w:szCs w:val="44"/>
                      </w:rPr>
                    </w:pPr>
                    <w:r w:rsidRPr="006465B3">
                      <w:rPr>
                        <w:rFonts w:asciiTheme="majorHAnsi" w:eastAsiaTheme="majorEastAsia" w:hAnsiTheme="majorHAnsi" w:cstheme="majorBidi"/>
                        <w:b/>
                        <w:sz w:val="44"/>
                        <w:szCs w:val="44"/>
                      </w:rPr>
                      <w:t>USER MANUAL GUIDE</w:t>
                    </w:r>
                  </w:p>
                </w:tc>
              </w:sdtContent>
            </w:sdt>
          </w:tr>
          <w:tr w:rsidR="00A00AF2" w:rsidRPr="006465B3" w:rsidTr="00CE3ED8">
            <w:trPr>
              <w:trHeight w:val="360"/>
              <w:jc w:val="center"/>
            </w:trPr>
            <w:tc>
              <w:tcPr>
                <w:tcW w:w="5000" w:type="pct"/>
                <w:vAlign w:val="center"/>
              </w:tcPr>
              <w:p w:rsidR="00A00AF2" w:rsidRPr="006465B3" w:rsidRDefault="00A00AF2" w:rsidP="00556793">
                <w:pPr>
                  <w:pStyle w:val="NoSpacing"/>
                  <w:spacing w:after="100" w:afterAutospacing="1"/>
                  <w:jc w:val="both"/>
                  <w:rPr>
                    <w:rFonts w:asciiTheme="majorHAnsi" w:hAnsiTheme="majorHAnsi"/>
                    <w:b/>
                  </w:rPr>
                </w:pPr>
              </w:p>
            </w:tc>
          </w:tr>
          <w:tr w:rsidR="00A00AF2" w:rsidRPr="006465B3" w:rsidTr="00CE3ED8">
            <w:trPr>
              <w:trHeight w:val="360"/>
              <w:jc w:val="center"/>
            </w:trPr>
            <w:sdt>
              <w:sdtPr>
                <w:rPr>
                  <w:rFonts w:asciiTheme="majorHAnsi" w:hAnsiTheme="majorHAnsi"/>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A00AF2" w:rsidRPr="006465B3" w:rsidRDefault="001978E9" w:rsidP="00CE3ED8">
                    <w:pPr>
                      <w:pStyle w:val="NoSpacing"/>
                      <w:spacing w:after="100" w:afterAutospacing="1"/>
                      <w:jc w:val="center"/>
                      <w:rPr>
                        <w:rFonts w:asciiTheme="majorHAnsi" w:hAnsiTheme="majorHAnsi"/>
                        <w:b/>
                        <w:bCs/>
                      </w:rPr>
                    </w:pPr>
                    <w:r>
                      <w:rPr>
                        <w:rFonts w:asciiTheme="majorHAnsi" w:hAnsiTheme="majorHAnsi"/>
                        <w:b/>
                        <w:bCs/>
                      </w:rPr>
                      <w:t>bsi00357</w:t>
                    </w:r>
                  </w:p>
                </w:tc>
              </w:sdtContent>
            </w:sdt>
          </w:tr>
          <w:tr w:rsidR="00A00AF2" w:rsidRPr="006465B3" w:rsidTr="00CE3ED8">
            <w:trPr>
              <w:trHeight w:val="360"/>
              <w:jc w:val="center"/>
            </w:trPr>
            <w:sdt>
              <w:sdtPr>
                <w:rPr>
                  <w:rFonts w:asciiTheme="majorHAnsi" w:hAnsiTheme="majorHAnsi"/>
                  <w:b/>
                  <w:bCs/>
                </w:rPr>
                <w:alias w:val="Date"/>
                <w:id w:val="516659546"/>
                <w:dataBinding w:prefixMappings="xmlns:ns0='http://schemas.microsoft.com/office/2006/coverPageProps'" w:xpath="/ns0:CoverPageProperties[1]/ns0:PublishDate[1]" w:storeItemID="{55AF091B-3C7A-41E3-B477-F2FDAA23CFDA}"/>
                <w:date w:fullDate="2018-10-24T00:00:00Z">
                  <w:dateFormat w:val="M/d/yyyy"/>
                  <w:lid w:val="en-US"/>
                  <w:storeMappedDataAs w:val="dateTime"/>
                  <w:calendar w:val="gregorian"/>
                </w:date>
              </w:sdtPr>
              <w:sdtEndPr/>
              <w:sdtContent>
                <w:tc>
                  <w:tcPr>
                    <w:tcW w:w="5000" w:type="pct"/>
                    <w:vAlign w:val="center"/>
                  </w:tcPr>
                  <w:p w:rsidR="00A00AF2" w:rsidRPr="006465B3" w:rsidRDefault="000A59B2" w:rsidP="00CE3ED8">
                    <w:pPr>
                      <w:pStyle w:val="NoSpacing"/>
                      <w:spacing w:after="100" w:afterAutospacing="1"/>
                      <w:jc w:val="center"/>
                      <w:rPr>
                        <w:rFonts w:asciiTheme="majorHAnsi" w:hAnsiTheme="majorHAnsi"/>
                        <w:b/>
                        <w:bCs/>
                      </w:rPr>
                    </w:pPr>
                    <w:r>
                      <w:rPr>
                        <w:rFonts w:asciiTheme="majorHAnsi" w:hAnsiTheme="majorHAnsi"/>
                        <w:b/>
                        <w:bCs/>
                      </w:rPr>
                      <w:t>10/24</w:t>
                    </w:r>
                    <w:r w:rsidR="00D95D00">
                      <w:rPr>
                        <w:rFonts w:asciiTheme="majorHAnsi" w:hAnsiTheme="majorHAnsi"/>
                        <w:b/>
                        <w:bCs/>
                      </w:rPr>
                      <w:t>/2018</w:t>
                    </w:r>
                  </w:p>
                </w:tc>
              </w:sdtContent>
            </w:sdt>
          </w:tr>
        </w:tbl>
        <w:p w:rsidR="00A00AF2" w:rsidRPr="006465B3" w:rsidRDefault="00A00AF2" w:rsidP="00556793">
          <w:pPr>
            <w:spacing w:after="100" w:afterAutospacing="1" w:line="240" w:lineRule="auto"/>
            <w:jc w:val="both"/>
            <w:rPr>
              <w:rFonts w:asciiTheme="majorHAnsi" w:hAnsiTheme="majorHAnsi"/>
            </w:rPr>
          </w:pPr>
        </w:p>
        <w:p w:rsidR="00A00AF2" w:rsidRPr="006465B3" w:rsidRDefault="00A00AF2" w:rsidP="00556793">
          <w:pPr>
            <w:spacing w:after="100" w:afterAutospacing="1" w:line="240" w:lineRule="auto"/>
            <w:jc w:val="both"/>
            <w:rPr>
              <w:rFonts w:asciiTheme="majorHAnsi" w:hAnsiTheme="majorHAnsi"/>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A00AF2" w:rsidRPr="006465B3">
            <w:sdt>
              <w:sdtPr>
                <w:rPr>
                  <w:rFonts w:asciiTheme="majorHAnsi" w:eastAsia="Times New Roman" w:hAnsiTheme="majorHAnsi" w:cs="Arial"/>
                  <w:noProof/>
                  <w:sz w:val="16"/>
                  <w:szCs w:val="16"/>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A00AF2" w:rsidRPr="006465B3" w:rsidRDefault="00F13C45" w:rsidP="00556793">
                    <w:pPr>
                      <w:pStyle w:val="NoSpacing"/>
                      <w:spacing w:after="100" w:afterAutospacing="1"/>
                      <w:jc w:val="both"/>
                      <w:rPr>
                        <w:rFonts w:asciiTheme="majorHAnsi" w:hAnsiTheme="majorHAnsi"/>
                      </w:rPr>
                    </w:pPr>
                    <w:r w:rsidRPr="0006760B">
                      <w:rPr>
                        <w:rFonts w:asciiTheme="majorHAnsi" w:eastAsia="Times New Roman" w:hAnsiTheme="majorHAnsi" w:cs="Arial"/>
                        <w:noProof/>
                        <w:sz w:val="16"/>
                        <w:szCs w:val="16"/>
                      </w:rPr>
                      <w:t>All material contained in this manual including text, graphics, icons and images contain proprietary and confidential information of PT. Berlian Sistem Informasi and are protected by international intellectual property and other laws.  The compilation of all text, graphics, icons</w:t>
                    </w:r>
                    <w:r w:rsidR="00D0168A" w:rsidRPr="0006760B">
                      <w:rPr>
                        <w:rFonts w:asciiTheme="majorHAnsi" w:eastAsia="Times New Roman" w:hAnsiTheme="majorHAnsi" w:cs="Arial"/>
                        <w:noProof/>
                        <w:sz w:val="16"/>
                        <w:szCs w:val="16"/>
                      </w:rPr>
                      <w:t>,</w:t>
                    </w:r>
                    <w:r w:rsidRPr="0006760B">
                      <w:rPr>
                        <w:rFonts w:asciiTheme="majorHAnsi" w:eastAsia="Times New Roman" w:hAnsiTheme="majorHAnsi" w:cs="Arial"/>
                        <w:noProof/>
                        <w:sz w:val="16"/>
                        <w:szCs w:val="16"/>
                      </w:rPr>
                      <w:t xml:space="preserve"> and images in this Manual is the exclusive property of PT. Berlian Sistem Informasi. No modification, rental, lease, sale, transmission, distribution, reposting or creation or derivate works based on the material in this Manual is allowed, unless with the express permission of PT. Berlian Sistem Informasi.</w:t>
                    </w:r>
                  </w:p>
                </w:tc>
              </w:sdtContent>
            </w:sdt>
          </w:tr>
        </w:tbl>
        <w:p w:rsidR="00A00AF2" w:rsidRPr="006465B3" w:rsidRDefault="00A00AF2" w:rsidP="00556793">
          <w:pPr>
            <w:spacing w:after="100" w:afterAutospacing="1" w:line="240" w:lineRule="auto"/>
            <w:jc w:val="both"/>
            <w:rPr>
              <w:rFonts w:asciiTheme="majorHAnsi" w:hAnsiTheme="majorHAnsi"/>
            </w:rPr>
          </w:pPr>
        </w:p>
        <w:p w:rsidR="00A00AF2" w:rsidRPr="006465B3" w:rsidRDefault="00A00AF2" w:rsidP="00556793">
          <w:pPr>
            <w:spacing w:after="100" w:afterAutospacing="1" w:line="240" w:lineRule="auto"/>
            <w:jc w:val="both"/>
            <w:rPr>
              <w:rFonts w:asciiTheme="majorHAnsi" w:hAnsiTheme="majorHAnsi"/>
            </w:rPr>
          </w:pPr>
          <w:r w:rsidRPr="006465B3">
            <w:rPr>
              <w:rFonts w:asciiTheme="majorHAnsi" w:hAnsiTheme="majorHAnsi"/>
            </w:rPr>
            <w:br w:type="page"/>
          </w:r>
        </w:p>
      </w:sdtContent>
    </w:sdt>
    <w:p w:rsidR="001418FD" w:rsidRPr="006465B3" w:rsidRDefault="00C86E3F" w:rsidP="00556793">
      <w:pPr>
        <w:pStyle w:val="Heading1"/>
        <w:spacing w:before="0" w:after="100" w:afterAutospacing="1" w:line="240" w:lineRule="auto"/>
        <w:jc w:val="both"/>
        <w:rPr>
          <w:color w:val="auto"/>
        </w:rPr>
      </w:pPr>
      <w:bookmarkStart w:id="0" w:name="_Toc511030367"/>
      <w:r w:rsidRPr="006465B3">
        <w:rPr>
          <w:color w:val="auto"/>
        </w:rPr>
        <w:lastRenderedPageBreak/>
        <w:t>R</w:t>
      </w:r>
      <w:r w:rsidR="00823C9E" w:rsidRPr="006465B3">
        <w:rPr>
          <w:color w:val="auto"/>
        </w:rPr>
        <w:t>EVISION HISTORY</w:t>
      </w:r>
      <w:bookmarkEnd w:id="0"/>
    </w:p>
    <w:tbl>
      <w:tblPr>
        <w:tblStyle w:val="TableGrid"/>
        <w:tblW w:w="5163" w:type="pct"/>
        <w:tblLook w:val="04A0" w:firstRow="1" w:lastRow="0" w:firstColumn="1" w:lastColumn="0" w:noHBand="0" w:noVBand="1"/>
      </w:tblPr>
      <w:tblGrid>
        <w:gridCol w:w="2338"/>
        <w:gridCol w:w="2338"/>
        <w:gridCol w:w="2337"/>
        <w:gridCol w:w="2642"/>
      </w:tblGrid>
      <w:tr w:rsidR="00C86E3F" w:rsidRPr="006465B3" w:rsidTr="00EB2ECD">
        <w:tc>
          <w:tcPr>
            <w:tcW w:w="1211" w:type="pct"/>
          </w:tcPr>
          <w:p w:rsidR="00C86E3F" w:rsidRPr="006465B3" w:rsidRDefault="00C86E3F" w:rsidP="00CE3ED8">
            <w:pPr>
              <w:spacing w:after="100" w:afterAutospacing="1"/>
              <w:jc w:val="center"/>
              <w:rPr>
                <w:rFonts w:asciiTheme="majorHAnsi" w:hAnsiTheme="majorHAnsi"/>
              </w:rPr>
            </w:pPr>
            <w:r w:rsidRPr="006465B3">
              <w:rPr>
                <w:rFonts w:asciiTheme="majorHAnsi" w:hAnsiTheme="majorHAnsi"/>
              </w:rPr>
              <w:t>Date</w:t>
            </w:r>
          </w:p>
        </w:tc>
        <w:tc>
          <w:tcPr>
            <w:tcW w:w="1211" w:type="pct"/>
          </w:tcPr>
          <w:p w:rsidR="00C86E3F" w:rsidRPr="006465B3" w:rsidRDefault="00C86E3F" w:rsidP="00CE3ED8">
            <w:pPr>
              <w:spacing w:after="100" w:afterAutospacing="1"/>
              <w:jc w:val="center"/>
              <w:rPr>
                <w:rFonts w:asciiTheme="majorHAnsi" w:hAnsiTheme="majorHAnsi"/>
              </w:rPr>
            </w:pPr>
            <w:r w:rsidRPr="006465B3">
              <w:rPr>
                <w:rFonts w:asciiTheme="majorHAnsi" w:hAnsiTheme="majorHAnsi"/>
              </w:rPr>
              <w:t>Revision</w:t>
            </w:r>
          </w:p>
        </w:tc>
        <w:tc>
          <w:tcPr>
            <w:tcW w:w="1210" w:type="pct"/>
          </w:tcPr>
          <w:p w:rsidR="00C86E3F" w:rsidRPr="006465B3" w:rsidRDefault="00C86E3F" w:rsidP="00CE3ED8">
            <w:pPr>
              <w:spacing w:after="100" w:afterAutospacing="1"/>
              <w:jc w:val="center"/>
              <w:rPr>
                <w:rFonts w:asciiTheme="majorHAnsi" w:hAnsiTheme="majorHAnsi"/>
              </w:rPr>
            </w:pPr>
            <w:r w:rsidRPr="006465B3">
              <w:rPr>
                <w:rFonts w:asciiTheme="majorHAnsi" w:hAnsiTheme="majorHAnsi"/>
              </w:rPr>
              <w:t>Description</w:t>
            </w:r>
          </w:p>
        </w:tc>
        <w:tc>
          <w:tcPr>
            <w:tcW w:w="1368" w:type="pct"/>
          </w:tcPr>
          <w:p w:rsidR="00C86E3F" w:rsidRPr="006465B3" w:rsidRDefault="00C86E3F" w:rsidP="00CE3ED8">
            <w:pPr>
              <w:spacing w:after="100" w:afterAutospacing="1"/>
              <w:jc w:val="center"/>
              <w:rPr>
                <w:rFonts w:asciiTheme="majorHAnsi" w:hAnsiTheme="majorHAnsi"/>
              </w:rPr>
            </w:pPr>
            <w:r w:rsidRPr="006465B3">
              <w:rPr>
                <w:rFonts w:asciiTheme="majorHAnsi" w:hAnsiTheme="majorHAnsi"/>
              </w:rPr>
              <w:t>Author</w:t>
            </w:r>
          </w:p>
        </w:tc>
      </w:tr>
      <w:tr w:rsidR="00C86E3F" w:rsidRPr="006465B3" w:rsidTr="00EB2ECD">
        <w:tc>
          <w:tcPr>
            <w:tcW w:w="1211" w:type="pct"/>
          </w:tcPr>
          <w:p w:rsidR="00C86E3F" w:rsidRPr="006465B3" w:rsidRDefault="0034005C" w:rsidP="00556793">
            <w:pPr>
              <w:spacing w:after="100" w:afterAutospacing="1"/>
              <w:jc w:val="both"/>
              <w:rPr>
                <w:rFonts w:asciiTheme="majorHAnsi" w:hAnsiTheme="majorHAnsi"/>
              </w:rPr>
            </w:pPr>
            <w:r>
              <w:rPr>
                <w:rFonts w:asciiTheme="majorHAnsi" w:hAnsiTheme="majorHAnsi"/>
                <w:lang w:val="id-ID"/>
              </w:rPr>
              <w:t>22</w:t>
            </w:r>
            <w:r w:rsidR="00F4770E" w:rsidRPr="006465B3">
              <w:rPr>
                <w:rFonts w:asciiTheme="majorHAnsi" w:hAnsiTheme="majorHAnsi"/>
              </w:rPr>
              <w:t>/</w:t>
            </w:r>
            <w:r w:rsidR="00A45236">
              <w:rPr>
                <w:rFonts w:asciiTheme="majorHAnsi" w:hAnsiTheme="majorHAnsi"/>
              </w:rPr>
              <w:t>03/</w:t>
            </w:r>
            <w:r w:rsidR="00941709">
              <w:rPr>
                <w:rFonts w:asciiTheme="majorHAnsi" w:hAnsiTheme="majorHAnsi"/>
              </w:rPr>
              <w:t>2018</w:t>
            </w:r>
          </w:p>
        </w:tc>
        <w:tc>
          <w:tcPr>
            <w:tcW w:w="1211" w:type="pct"/>
          </w:tcPr>
          <w:p w:rsidR="00C86E3F" w:rsidRPr="006465B3" w:rsidRDefault="00D53CAE" w:rsidP="00556793">
            <w:pPr>
              <w:spacing w:after="100" w:afterAutospacing="1"/>
              <w:jc w:val="both"/>
              <w:rPr>
                <w:rFonts w:asciiTheme="majorHAnsi" w:hAnsiTheme="majorHAnsi"/>
              </w:rPr>
            </w:pPr>
            <w:r w:rsidRPr="006465B3">
              <w:rPr>
                <w:rFonts w:asciiTheme="majorHAnsi" w:hAnsiTheme="majorHAnsi"/>
              </w:rPr>
              <w:t>0.0</w:t>
            </w:r>
          </w:p>
        </w:tc>
        <w:tc>
          <w:tcPr>
            <w:tcW w:w="1210" w:type="pct"/>
          </w:tcPr>
          <w:p w:rsidR="00C86E3F" w:rsidRPr="006465B3" w:rsidRDefault="00D53CAE" w:rsidP="00556793">
            <w:pPr>
              <w:spacing w:after="100" w:afterAutospacing="1"/>
              <w:jc w:val="both"/>
              <w:rPr>
                <w:rFonts w:asciiTheme="majorHAnsi" w:hAnsiTheme="majorHAnsi"/>
              </w:rPr>
            </w:pPr>
            <w:r w:rsidRPr="006465B3">
              <w:rPr>
                <w:rFonts w:asciiTheme="majorHAnsi" w:hAnsiTheme="majorHAnsi"/>
              </w:rPr>
              <w:t>Initial Document</w:t>
            </w:r>
          </w:p>
        </w:tc>
        <w:tc>
          <w:tcPr>
            <w:tcW w:w="1368" w:type="pct"/>
          </w:tcPr>
          <w:p w:rsidR="00C86E3F" w:rsidRPr="00A45236" w:rsidRDefault="00A45236" w:rsidP="00556793">
            <w:pPr>
              <w:spacing w:after="100" w:afterAutospacing="1"/>
              <w:jc w:val="both"/>
              <w:rPr>
                <w:rFonts w:asciiTheme="majorHAnsi" w:hAnsiTheme="majorHAnsi"/>
              </w:rPr>
            </w:pPr>
            <w:r>
              <w:rPr>
                <w:rFonts w:asciiTheme="majorHAnsi" w:hAnsiTheme="majorHAnsi"/>
              </w:rPr>
              <w:t>Sabilla Pravita Larassati</w:t>
            </w:r>
          </w:p>
        </w:tc>
      </w:tr>
      <w:tr w:rsidR="004813B3" w:rsidRPr="006465B3" w:rsidTr="00BF1CA7">
        <w:trPr>
          <w:trHeight w:val="818"/>
        </w:trPr>
        <w:tc>
          <w:tcPr>
            <w:tcW w:w="1211" w:type="pct"/>
          </w:tcPr>
          <w:p w:rsidR="004813B3" w:rsidRPr="004813B3" w:rsidRDefault="004813B3" w:rsidP="00556793">
            <w:pPr>
              <w:spacing w:after="100" w:afterAutospacing="1"/>
              <w:jc w:val="both"/>
              <w:rPr>
                <w:rFonts w:asciiTheme="majorHAnsi" w:hAnsiTheme="majorHAnsi"/>
              </w:rPr>
            </w:pPr>
            <w:r>
              <w:rPr>
                <w:rFonts w:asciiTheme="majorHAnsi" w:hAnsiTheme="majorHAnsi"/>
              </w:rPr>
              <w:t>23/03/2018</w:t>
            </w:r>
          </w:p>
        </w:tc>
        <w:tc>
          <w:tcPr>
            <w:tcW w:w="1211" w:type="pct"/>
          </w:tcPr>
          <w:p w:rsidR="004813B3" w:rsidRPr="006465B3" w:rsidRDefault="004813B3" w:rsidP="00556793">
            <w:pPr>
              <w:spacing w:after="100" w:afterAutospacing="1"/>
              <w:jc w:val="both"/>
              <w:rPr>
                <w:rFonts w:asciiTheme="majorHAnsi" w:hAnsiTheme="majorHAnsi"/>
              </w:rPr>
            </w:pPr>
            <w:r>
              <w:rPr>
                <w:rFonts w:asciiTheme="majorHAnsi" w:hAnsiTheme="majorHAnsi"/>
              </w:rPr>
              <w:t>0.1</w:t>
            </w:r>
          </w:p>
        </w:tc>
        <w:tc>
          <w:tcPr>
            <w:tcW w:w="1210" w:type="pct"/>
          </w:tcPr>
          <w:p w:rsidR="004813B3" w:rsidRPr="006465B3" w:rsidRDefault="004813B3" w:rsidP="00556793">
            <w:pPr>
              <w:spacing w:after="100" w:afterAutospacing="1"/>
              <w:jc w:val="both"/>
              <w:rPr>
                <w:rFonts w:asciiTheme="majorHAnsi" w:hAnsiTheme="majorHAnsi"/>
              </w:rPr>
            </w:pPr>
            <w:r>
              <w:rPr>
                <w:rFonts w:asciiTheme="majorHAnsi" w:hAnsiTheme="majorHAnsi"/>
              </w:rPr>
              <w:t>Continue</w:t>
            </w:r>
            <w:r w:rsidR="00D0168A">
              <w:rPr>
                <w:rFonts w:asciiTheme="majorHAnsi" w:hAnsiTheme="majorHAnsi"/>
              </w:rPr>
              <w:t xml:space="preserve"> to</w:t>
            </w:r>
            <w:r>
              <w:rPr>
                <w:rFonts w:asciiTheme="majorHAnsi" w:hAnsiTheme="majorHAnsi"/>
              </w:rPr>
              <w:t xml:space="preserve"> translate </w:t>
            </w:r>
            <w:r w:rsidR="00FD56FD">
              <w:rPr>
                <w:rFonts w:asciiTheme="majorHAnsi" w:hAnsiTheme="majorHAnsi"/>
              </w:rPr>
              <w:t>all information from Bahasa to E</w:t>
            </w:r>
            <w:r>
              <w:rPr>
                <w:rFonts w:asciiTheme="majorHAnsi" w:hAnsiTheme="majorHAnsi"/>
              </w:rPr>
              <w:t>nglish</w:t>
            </w:r>
          </w:p>
        </w:tc>
        <w:tc>
          <w:tcPr>
            <w:tcW w:w="1368" w:type="pct"/>
          </w:tcPr>
          <w:p w:rsidR="004813B3" w:rsidRDefault="004813B3" w:rsidP="00556793">
            <w:pPr>
              <w:spacing w:after="100" w:afterAutospacing="1"/>
              <w:jc w:val="both"/>
              <w:rPr>
                <w:rFonts w:asciiTheme="majorHAnsi" w:hAnsiTheme="majorHAnsi"/>
              </w:rPr>
            </w:pPr>
            <w:r>
              <w:rPr>
                <w:rFonts w:asciiTheme="majorHAnsi" w:hAnsiTheme="majorHAnsi"/>
              </w:rPr>
              <w:t xml:space="preserve">Sabilla Pravita Larassati </w:t>
            </w:r>
          </w:p>
        </w:tc>
      </w:tr>
      <w:tr w:rsidR="00BF1CA7" w:rsidRPr="006465B3" w:rsidTr="00EB2ECD">
        <w:tc>
          <w:tcPr>
            <w:tcW w:w="1211" w:type="pct"/>
          </w:tcPr>
          <w:p w:rsidR="00BF1CA7" w:rsidRDefault="00BF1CA7" w:rsidP="00556793">
            <w:pPr>
              <w:spacing w:after="100" w:afterAutospacing="1"/>
              <w:jc w:val="both"/>
              <w:rPr>
                <w:rFonts w:asciiTheme="majorHAnsi" w:hAnsiTheme="majorHAnsi"/>
              </w:rPr>
            </w:pPr>
            <w:r>
              <w:rPr>
                <w:rFonts w:asciiTheme="majorHAnsi" w:hAnsiTheme="majorHAnsi"/>
              </w:rPr>
              <w:t>09/04/2018</w:t>
            </w:r>
          </w:p>
        </w:tc>
        <w:tc>
          <w:tcPr>
            <w:tcW w:w="1211" w:type="pct"/>
          </w:tcPr>
          <w:p w:rsidR="00BF1CA7" w:rsidRDefault="00BF1CA7" w:rsidP="00556793">
            <w:pPr>
              <w:spacing w:after="100" w:afterAutospacing="1"/>
              <w:jc w:val="both"/>
              <w:rPr>
                <w:rFonts w:asciiTheme="majorHAnsi" w:hAnsiTheme="majorHAnsi"/>
              </w:rPr>
            </w:pPr>
            <w:r>
              <w:rPr>
                <w:rFonts w:asciiTheme="majorHAnsi" w:hAnsiTheme="majorHAnsi"/>
              </w:rPr>
              <w:t>0.2</w:t>
            </w:r>
          </w:p>
        </w:tc>
        <w:tc>
          <w:tcPr>
            <w:tcW w:w="1210" w:type="pct"/>
          </w:tcPr>
          <w:p w:rsidR="00BF1CA7" w:rsidRDefault="00BF1CA7" w:rsidP="00556793">
            <w:pPr>
              <w:spacing w:after="100" w:afterAutospacing="1"/>
              <w:jc w:val="both"/>
              <w:rPr>
                <w:rFonts w:asciiTheme="majorHAnsi" w:hAnsiTheme="majorHAnsi"/>
              </w:rPr>
            </w:pPr>
            <w:r>
              <w:rPr>
                <w:rFonts w:asciiTheme="majorHAnsi" w:hAnsiTheme="majorHAnsi"/>
              </w:rPr>
              <w:t xml:space="preserve">Update information related </w:t>
            </w:r>
            <w:r w:rsidR="00540898">
              <w:rPr>
                <w:rFonts w:asciiTheme="majorHAnsi" w:hAnsiTheme="majorHAnsi"/>
                <w:noProof/>
              </w:rPr>
              <w:t>to</w:t>
            </w:r>
            <w:r w:rsidR="00AB6CA6">
              <w:rPr>
                <w:rFonts w:asciiTheme="majorHAnsi" w:hAnsiTheme="majorHAnsi"/>
              </w:rPr>
              <w:t xml:space="preserve"> reports and changes after internal testing</w:t>
            </w:r>
          </w:p>
        </w:tc>
        <w:tc>
          <w:tcPr>
            <w:tcW w:w="1368" w:type="pct"/>
          </w:tcPr>
          <w:p w:rsidR="00BF1CA7" w:rsidRDefault="00BF1CA7" w:rsidP="00556793">
            <w:pPr>
              <w:spacing w:after="100" w:afterAutospacing="1"/>
              <w:jc w:val="both"/>
              <w:rPr>
                <w:rFonts w:asciiTheme="majorHAnsi" w:hAnsiTheme="majorHAnsi"/>
              </w:rPr>
            </w:pPr>
            <w:r>
              <w:rPr>
                <w:rFonts w:asciiTheme="majorHAnsi" w:hAnsiTheme="majorHAnsi"/>
              </w:rPr>
              <w:t>Sabilla Pravita Larassati</w:t>
            </w:r>
          </w:p>
        </w:tc>
      </w:tr>
      <w:tr w:rsidR="00FD56FD" w:rsidRPr="006465B3" w:rsidTr="00EB2ECD">
        <w:tc>
          <w:tcPr>
            <w:tcW w:w="1211" w:type="pct"/>
          </w:tcPr>
          <w:p w:rsidR="00FD56FD" w:rsidRDefault="00FD56FD" w:rsidP="00556793">
            <w:pPr>
              <w:spacing w:after="100" w:afterAutospacing="1"/>
              <w:jc w:val="both"/>
              <w:rPr>
                <w:rFonts w:asciiTheme="majorHAnsi" w:hAnsiTheme="majorHAnsi"/>
              </w:rPr>
            </w:pPr>
            <w:r>
              <w:rPr>
                <w:rFonts w:asciiTheme="majorHAnsi" w:hAnsiTheme="majorHAnsi"/>
              </w:rPr>
              <w:t>13/04/2018</w:t>
            </w:r>
          </w:p>
        </w:tc>
        <w:tc>
          <w:tcPr>
            <w:tcW w:w="1211" w:type="pct"/>
          </w:tcPr>
          <w:p w:rsidR="00FD56FD" w:rsidRDefault="00FD56FD" w:rsidP="00556793">
            <w:pPr>
              <w:spacing w:after="100" w:afterAutospacing="1"/>
              <w:jc w:val="both"/>
              <w:rPr>
                <w:rFonts w:asciiTheme="majorHAnsi" w:hAnsiTheme="majorHAnsi"/>
              </w:rPr>
            </w:pPr>
            <w:r>
              <w:rPr>
                <w:rFonts w:asciiTheme="majorHAnsi" w:hAnsiTheme="majorHAnsi"/>
              </w:rPr>
              <w:t>0.3</w:t>
            </w:r>
          </w:p>
        </w:tc>
        <w:tc>
          <w:tcPr>
            <w:tcW w:w="1210" w:type="pct"/>
          </w:tcPr>
          <w:p w:rsidR="00FD56FD" w:rsidRDefault="00FD56FD" w:rsidP="00556793">
            <w:pPr>
              <w:spacing w:after="100" w:afterAutospacing="1"/>
              <w:jc w:val="both"/>
              <w:rPr>
                <w:rFonts w:asciiTheme="majorHAnsi" w:hAnsiTheme="majorHAnsi"/>
              </w:rPr>
            </w:pPr>
            <w:r>
              <w:rPr>
                <w:rFonts w:asciiTheme="majorHAnsi" w:hAnsiTheme="majorHAnsi"/>
              </w:rPr>
              <w:t xml:space="preserve">Add continuation of </w:t>
            </w:r>
            <w:r w:rsidRPr="00540898">
              <w:rPr>
                <w:rFonts w:asciiTheme="majorHAnsi" w:hAnsiTheme="majorHAnsi"/>
                <w:noProof/>
              </w:rPr>
              <w:t>manage</w:t>
            </w:r>
            <w:r w:rsidR="00540898">
              <w:rPr>
                <w:rFonts w:asciiTheme="majorHAnsi" w:hAnsiTheme="majorHAnsi"/>
                <w:noProof/>
              </w:rPr>
              <w:t>ment</w:t>
            </w:r>
            <w:r>
              <w:rPr>
                <w:rFonts w:asciiTheme="majorHAnsi" w:hAnsiTheme="majorHAnsi"/>
              </w:rPr>
              <w:t xml:space="preserve"> reports and document hardcopy.</w:t>
            </w:r>
          </w:p>
        </w:tc>
        <w:tc>
          <w:tcPr>
            <w:tcW w:w="1368" w:type="pct"/>
          </w:tcPr>
          <w:p w:rsidR="00FD56FD" w:rsidRDefault="00FD56FD" w:rsidP="00556793">
            <w:pPr>
              <w:spacing w:after="100" w:afterAutospacing="1"/>
              <w:jc w:val="both"/>
              <w:rPr>
                <w:rFonts w:asciiTheme="majorHAnsi" w:hAnsiTheme="majorHAnsi"/>
              </w:rPr>
            </w:pPr>
            <w:r>
              <w:rPr>
                <w:rFonts w:asciiTheme="majorHAnsi" w:hAnsiTheme="majorHAnsi"/>
              </w:rPr>
              <w:t>Sabilla Pravita Larassati</w:t>
            </w:r>
          </w:p>
        </w:tc>
      </w:tr>
      <w:tr w:rsidR="004542C4" w:rsidRPr="006465B3" w:rsidTr="00EB2ECD">
        <w:tc>
          <w:tcPr>
            <w:tcW w:w="1211" w:type="pct"/>
          </w:tcPr>
          <w:p w:rsidR="004542C4" w:rsidRDefault="006A6518" w:rsidP="00556793">
            <w:pPr>
              <w:spacing w:after="100" w:afterAutospacing="1"/>
              <w:jc w:val="both"/>
              <w:rPr>
                <w:rFonts w:asciiTheme="majorHAnsi" w:hAnsiTheme="majorHAnsi"/>
              </w:rPr>
            </w:pPr>
            <w:r>
              <w:rPr>
                <w:rFonts w:asciiTheme="majorHAnsi" w:hAnsiTheme="majorHAnsi"/>
              </w:rPr>
              <w:t>24</w:t>
            </w:r>
            <w:r w:rsidR="004542C4">
              <w:rPr>
                <w:rFonts w:asciiTheme="majorHAnsi" w:hAnsiTheme="majorHAnsi"/>
              </w:rPr>
              <w:t>/10/2018</w:t>
            </w:r>
          </w:p>
        </w:tc>
        <w:tc>
          <w:tcPr>
            <w:tcW w:w="1211" w:type="pct"/>
          </w:tcPr>
          <w:p w:rsidR="004542C4" w:rsidRDefault="004542C4" w:rsidP="00556793">
            <w:pPr>
              <w:spacing w:after="100" w:afterAutospacing="1"/>
              <w:jc w:val="both"/>
              <w:rPr>
                <w:rFonts w:asciiTheme="majorHAnsi" w:hAnsiTheme="majorHAnsi"/>
              </w:rPr>
            </w:pPr>
            <w:r>
              <w:rPr>
                <w:rFonts w:asciiTheme="majorHAnsi" w:hAnsiTheme="majorHAnsi"/>
              </w:rPr>
              <w:t>0.4</w:t>
            </w:r>
          </w:p>
        </w:tc>
        <w:tc>
          <w:tcPr>
            <w:tcW w:w="1210" w:type="pct"/>
          </w:tcPr>
          <w:p w:rsidR="004542C4" w:rsidRDefault="004542C4" w:rsidP="00556793">
            <w:pPr>
              <w:spacing w:after="100" w:afterAutospacing="1"/>
              <w:jc w:val="both"/>
              <w:rPr>
                <w:rFonts w:asciiTheme="majorHAnsi" w:hAnsiTheme="majorHAnsi"/>
              </w:rPr>
            </w:pPr>
            <w:r>
              <w:rPr>
                <w:rFonts w:asciiTheme="majorHAnsi" w:hAnsiTheme="majorHAnsi"/>
              </w:rPr>
              <w:t>Change detail in Manage Auction report process.</w:t>
            </w:r>
          </w:p>
        </w:tc>
        <w:tc>
          <w:tcPr>
            <w:tcW w:w="1368" w:type="pct"/>
          </w:tcPr>
          <w:p w:rsidR="004542C4" w:rsidRDefault="004542C4" w:rsidP="00556793">
            <w:pPr>
              <w:spacing w:after="100" w:afterAutospacing="1"/>
              <w:jc w:val="both"/>
              <w:rPr>
                <w:rFonts w:asciiTheme="majorHAnsi" w:hAnsiTheme="majorHAnsi"/>
              </w:rPr>
            </w:pPr>
            <w:r>
              <w:rPr>
                <w:rFonts w:asciiTheme="majorHAnsi" w:hAnsiTheme="majorHAnsi"/>
              </w:rPr>
              <w:t>Sabilla Pravita Larassati</w:t>
            </w:r>
          </w:p>
        </w:tc>
      </w:tr>
    </w:tbl>
    <w:p w:rsidR="00C86E3F" w:rsidRPr="006465B3" w:rsidRDefault="00C86E3F"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823C9E" w:rsidRPr="006465B3" w:rsidRDefault="00823C9E" w:rsidP="00556793">
      <w:pPr>
        <w:spacing w:after="100" w:afterAutospacing="1" w:line="240" w:lineRule="auto"/>
        <w:jc w:val="both"/>
        <w:rPr>
          <w:rFonts w:asciiTheme="majorHAnsi" w:hAnsiTheme="majorHAnsi"/>
        </w:rPr>
      </w:pPr>
    </w:p>
    <w:p w:rsidR="00C86E3F" w:rsidRPr="006465B3" w:rsidRDefault="00C86E3F" w:rsidP="00556793">
      <w:pPr>
        <w:pStyle w:val="Heading1"/>
        <w:spacing w:before="0" w:after="100" w:afterAutospacing="1" w:line="240" w:lineRule="auto"/>
        <w:jc w:val="both"/>
        <w:rPr>
          <w:color w:val="auto"/>
        </w:rPr>
      </w:pPr>
      <w:bookmarkStart w:id="1" w:name="_Toc511030368"/>
      <w:r w:rsidRPr="006465B3">
        <w:rPr>
          <w:color w:val="auto"/>
        </w:rPr>
        <w:lastRenderedPageBreak/>
        <w:t>T</w:t>
      </w:r>
      <w:r w:rsidR="00823C9E" w:rsidRPr="006465B3">
        <w:rPr>
          <w:color w:val="auto"/>
        </w:rPr>
        <w:t>ABLE OF CONTENT</w:t>
      </w:r>
      <w:bookmarkEnd w:id="1"/>
    </w:p>
    <w:sdt>
      <w:sdtPr>
        <w:rPr>
          <w:rFonts w:asciiTheme="minorHAnsi" w:eastAsiaTheme="minorHAnsi" w:hAnsiTheme="minorHAnsi" w:cstheme="minorBidi"/>
          <w:b w:val="0"/>
          <w:bCs w:val="0"/>
          <w:color w:val="auto"/>
          <w:sz w:val="22"/>
          <w:szCs w:val="22"/>
        </w:rPr>
        <w:id w:val="12072525"/>
        <w:docPartObj>
          <w:docPartGallery w:val="Table of Contents"/>
          <w:docPartUnique/>
        </w:docPartObj>
      </w:sdtPr>
      <w:sdtEndPr/>
      <w:sdtContent>
        <w:p w:rsidR="00823C9E" w:rsidRPr="006465B3" w:rsidRDefault="00823C9E" w:rsidP="00556793">
          <w:pPr>
            <w:pStyle w:val="TOCHeading"/>
            <w:spacing w:before="0" w:after="100" w:afterAutospacing="1" w:line="240" w:lineRule="auto"/>
            <w:jc w:val="both"/>
            <w:rPr>
              <w:color w:val="auto"/>
            </w:rPr>
          </w:pPr>
        </w:p>
        <w:p w:rsidR="00AB6CA6" w:rsidRDefault="00A81368">
          <w:pPr>
            <w:pStyle w:val="TOC1"/>
            <w:rPr>
              <w:rFonts w:eastAsiaTheme="minorEastAsia"/>
              <w:noProof/>
            </w:rPr>
          </w:pPr>
          <w:r w:rsidRPr="006465B3">
            <w:rPr>
              <w:rFonts w:asciiTheme="majorHAnsi" w:hAnsiTheme="majorHAnsi"/>
            </w:rPr>
            <w:fldChar w:fldCharType="begin"/>
          </w:r>
          <w:r w:rsidR="00823C9E" w:rsidRPr="006465B3">
            <w:rPr>
              <w:rFonts w:asciiTheme="majorHAnsi" w:hAnsiTheme="majorHAnsi"/>
            </w:rPr>
            <w:instrText xml:space="preserve"> TOC \o "1-3" \h \z \u </w:instrText>
          </w:r>
          <w:r w:rsidRPr="006465B3">
            <w:rPr>
              <w:rFonts w:asciiTheme="majorHAnsi" w:hAnsiTheme="majorHAnsi"/>
            </w:rPr>
            <w:fldChar w:fldCharType="separate"/>
          </w:r>
          <w:hyperlink w:anchor="_Toc511030367" w:history="1">
            <w:r w:rsidR="00AB6CA6" w:rsidRPr="00CE7BCE">
              <w:rPr>
                <w:rStyle w:val="Hyperlink"/>
                <w:noProof/>
              </w:rPr>
              <w:t>REVISION HISTORY</w:t>
            </w:r>
            <w:r w:rsidR="00AB6CA6">
              <w:rPr>
                <w:noProof/>
                <w:webHidden/>
              </w:rPr>
              <w:tab/>
            </w:r>
            <w:r w:rsidR="00AB6CA6">
              <w:rPr>
                <w:noProof/>
                <w:webHidden/>
              </w:rPr>
              <w:fldChar w:fldCharType="begin"/>
            </w:r>
            <w:r w:rsidR="00AB6CA6">
              <w:rPr>
                <w:noProof/>
                <w:webHidden/>
              </w:rPr>
              <w:instrText xml:space="preserve"> PAGEREF _Toc511030367 \h </w:instrText>
            </w:r>
            <w:r w:rsidR="00AB6CA6">
              <w:rPr>
                <w:noProof/>
                <w:webHidden/>
              </w:rPr>
            </w:r>
            <w:r w:rsidR="00AB6CA6">
              <w:rPr>
                <w:noProof/>
                <w:webHidden/>
              </w:rPr>
              <w:fldChar w:fldCharType="separate"/>
            </w:r>
            <w:r w:rsidR="00AB6CA6">
              <w:rPr>
                <w:noProof/>
                <w:webHidden/>
              </w:rPr>
              <w:t>2</w:t>
            </w:r>
            <w:r w:rsidR="00AB6CA6">
              <w:rPr>
                <w:noProof/>
                <w:webHidden/>
              </w:rPr>
              <w:fldChar w:fldCharType="end"/>
            </w:r>
          </w:hyperlink>
        </w:p>
        <w:p w:rsidR="00AB6CA6" w:rsidRDefault="00D212F0">
          <w:pPr>
            <w:pStyle w:val="TOC1"/>
            <w:rPr>
              <w:rFonts w:eastAsiaTheme="minorEastAsia"/>
              <w:noProof/>
            </w:rPr>
          </w:pPr>
          <w:hyperlink w:anchor="_Toc511030368" w:history="1">
            <w:r w:rsidR="00AB6CA6" w:rsidRPr="00CE7BCE">
              <w:rPr>
                <w:rStyle w:val="Hyperlink"/>
                <w:noProof/>
              </w:rPr>
              <w:t>TABLE OF CONTENT</w:t>
            </w:r>
            <w:r w:rsidR="00AB6CA6">
              <w:rPr>
                <w:noProof/>
                <w:webHidden/>
              </w:rPr>
              <w:tab/>
            </w:r>
            <w:r w:rsidR="00AB6CA6">
              <w:rPr>
                <w:noProof/>
                <w:webHidden/>
              </w:rPr>
              <w:fldChar w:fldCharType="begin"/>
            </w:r>
            <w:r w:rsidR="00AB6CA6">
              <w:rPr>
                <w:noProof/>
                <w:webHidden/>
              </w:rPr>
              <w:instrText xml:space="preserve"> PAGEREF _Toc511030368 \h </w:instrText>
            </w:r>
            <w:r w:rsidR="00AB6CA6">
              <w:rPr>
                <w:noProof/>
                <w:webHidden/>
              </w:rPr>
            </w:r>
            <w:r w:rsidR="00AB6CA6">
              <w:rPr>
                <w:noProof/>
                <w:webHidden/>
              </w:rPr>
              <w:fldChar w:fldCharType="separate"/>
            </w:r>
            <w:r w:rsidR="00AB6CA6">
              <w:rPr>
                <w:noProof/>
                <w:webHidden/>
              </w:rPr>
              <w:t>3</w:t>
            </w:r>
            <w:r w:rsidR="00AB6CA6">
              <w:rPr>
                <w:noProof/>
                <w:webHidden/>
              </w:rPr>
              <w:fldChar w:fldCharType="end"/>
            </w:r>
          </w:hyperlink>
        </w:p>
        <w:p w:rsidR="00AB6CA6" w:rsidRDefault="00D212F0">
          <w:pPr>
            <w:pStyle w:val="TOC1"/>
            <w:rPr>
              <w:rFonts w:eastAsiaTheme="minorEastAsia"/>
              <w:noProof/>
            </w:rPr>
          </w:pPr>
          <w:hyperlink w:anchor="_Toc511030369" w:history="1">
            <w:r w:rsidR="00AB6CA6" w:rsidRPr="00CE7BCE">
              <w:rPr>
                <w:rStyle w:val="Hyperlink"/>
                <w:noProof/>
              </w:rPr>
              <w:t>ASSET SELLING MODULE</w:t>
            </w:r>
            <w:r w:rsidR="00AB6CA6">
              <w:rPr>
                <w:noProof/>
                <w:webHidden/>
              </w:rPr>
              <w:tab/>
            </w:r>
            <w:r w:rsidR="00AB6CA6">
              <w:rPr>
                <w:noProof/>
                <w:webHidden/>
              </w:rPr>
              <w:fldChar w:fldCharType="begin"/>
            </w:r>
            <w:r w:rsidR="00AB6CA6">
              <w:rPr>
                <w:noProof/>
                <w:webHidden/>
              </w:rPr>
              <w:instrText xml:space="preserve"> PAGEREF _Toc511030369 \h </w:instrText>
            </w:r>
            <w:r w:rsidR="00AB6CA6">
              <w:rPr>
                <w:noProof/>
                <w:webHidden/>
              </w:rPr>
            </w:r>
            <w:r w:rsidR="00AB6CA6">
              <w:rPr>
                <w:noProof/>
                <w:webHidden/>
              </w:rPr>
              <w:fldChar w:fldCharType="separate"/>
            </w:r>
            <w:r w:rsidR="00AB6CA6">
              <w:rPr>
                <w:noProof/>
                <w:webHidden/>
              </w:rPr>
              <w:t>4</w:t>
            </w:r>
            <w:r w:rsidR="00AB6CA6">
              <w:rPr>
                <w:noProof/>
                <w:webHidden/>
              </w:rPr>
              <w:fldChar w:fldCharType="end"/>
            </w:r>
          </w:hyperlink>
        </w:p>
        <w:p w:rsidR="00AB6CA6" w:rsidRDefault="00D212F0">
          <w:pPr>
            <w:pStyle w:val="TOC1"/>
            <w:tabs>
              <w:tab w:val="left" w:pos="440"/>
            </w:tabs>
            <w:rPr>
              <w:rFonts w:eastAsiaTheme="minorEastAsia"/>
              <w:noProof/>
            </w:rPr>
          </w:pPr>
          <w:hyperlink w:anchor="_Toc511030370" w:history="1">
            <w:r w:rsidR="00AB6CA6" w:rsidRPr="00CE7BCE">
              <w:rPr>
                <w:rStyle w:val="Hyperlink"/>
                <w:noProof/>
              </w:rPr>
              <w:t>1.</w:t>
            </w:r>
            <w:r w:rsidR="00AB6CA6">
              <w:rPr>
                <w:rFonts w:eastAsiaTheme="minorEastAsia"/>
                <w:noProof/>
              </w:rPr>
              <w:tab/>
            </w:r>
            <w:r w:rsidR="00AB6CA6" w:rsidRPr="00CE7BCE">
              <w:rPr>
                <w:rStyle w:val="Hyperlink"/>
                <w:noProof/>
              </w:rPr>
              <w:t>MANAGE MEMO</w:t>
            </w:r>
            <w:r w:rsidR="00AB6CA6">
              <w:rPr>
                <w:noProof/>
                <w:webHidden/>
              </w:rPr>
              <w:tab/>
            </w:r>
            <w:r w:rsidR="00AB6CA6">
              <w:rPr>
                <w:noProof/>
                <w:webHidden/>
              </w:rPr>
              <w:fldChar w:fldCharType="begin"/>
            </w:r>
            <w:r w:rsidR="00AB6CA6">
              <w:rPr>
                <w:noProof/>
                <w:webHidden/>
              </w:rPr>
              <w:instrText xml:space="preserve"> PAGEREF _Toc511030370 \h </w:instrText>
            </w:r>
            <w:r w:rsidR="00AB6CA6">
              <w:rPr>
                <w:noProof/>
                <w:webHidden/>
              </w:rPr>
            </w:r>
            <w:r w:rsidR="00AB6CA6">
              <w:rPr>
                <w:noProof/>
                <w:webHidden/>
              </w:rPr>
              <w:fldChar w:fldCharType="separate"/>
            </w:r>
            <w:r w:rsidR="00AB6CA6">
              <w:rPr>
                <w:noProof/>
                <w:webHidden/>
              </w:rPr>
              <w:t>4</w:t>
            </w:r>
            <w:r w:rsidR="00AB6CA6">
              <w:rPr>
                <w:noProof/>
                <w:webHidden/>
              </w:rPr>
              <w:fldChar w:fldCharType="end"/>
            </w:r>
          </w:hyperlink>
        </w:p>
        <w:p w:rsidR="00AB6CA6" w:rsidRDefault="00D212F0">
          <w:pPr>
            <w:pStyle w:val="TOC2"/>
            <w:tabs>
              <w:tab w:val="left" w:pos="880"/>
              <w:tab w:val="right" w:leader="dot" w:pos="9350"/>
            </w:tabs>
            <w:rPr>
              <w:rFonts w:eastAsiaTheme="minorEastAsia"/>
              <w:noProof/>
            </w:rPr>
          </w:pPr>
          <w:hyperlink w:anchor="_Toc511030371" w:history="1">
            <w:r w:rsidR="00AB6CA6" w:rsidRPr="00CE7BCE">
              <w:rPr>
                <w:rStyle w:val="Hyperlink"/>
                <w:noProof/>
              </w:rPr>
              <w:t>1.1.</w:t>
            </w:r>
            <w:r w:rsidR="00AB6CA6">
              <w:rPr>
                <w:rFonts w:eastAsiaTheme="minorEastAsia"/>
                <w:noProof/>
              </w:rPr>
              <w:tab/>
            </w:r>
            <w:r w:rsidR="00AB6CA6" w:rsidRPr="00CE7BCE">
              <w:rPr>
                <w:rStyle w:val="Hyperlink"/>
                <w:noProof/>
              </w:rPr>
              <w:t>List of Memo Pengajuan</w:t>
            </w:r>
            <w:r w:rsidR="00AB6CA6">
              <w:rPr>
                <w:noProof/>
                <w:webHidden/>
              </w:rPr>
              <w:tab/>
            </w:r>
            <w:r w:rsidR="00AB6CA6">
              <w:rPr>
                <w:noProof/>
                <w:webHidden/>
              </w:rPr>
              <w:fldChar w:fldCharType="begin"/>
            </w:r>
            <w:r w:rsidR="00AB6CA6">
              <w:rPr>
                <w:noProof/>
                <w:webHidden/>
              </w:rPr>
              <w:instrText xml:space="preserve"> PAGEREF _Toc511030371 \h </w:instrText>
            </w:r>
            <w:r w:rsidR="00AB6CA6">
              <w:rPr>
                <w:noProof/>
                <w:webHidden/>
              </w:rPr>
            </w:r>
            <w:r w:rsidR="00AB6CA6">
              <w:rPr>
                <w:noProof/>
                <w:webHidden/>
              </w:rPr>
              <w:fldChar w:fldCharType="separate"/>
            </w:r>
            <w:r w:rsidR="00AB6CA6">
              <w:rPr>
                <w:noProof/>
                <w:webHidden/>
              </w:rPr>
              <w:t>4</w:t>
            </w:r>
            <w:r w:rsidR="00AB6CA6">
              <w:rPr>
                <w:noProof/>
                <w:webHidden/>
              </w:rPr>
              <w:fldChar w:fldCharType="end"/>
            </w:r>
          </w:hyperlink>
        </w:p>
        <w:p w:rsidR="00AB6CA6" w:rsidRDefault="00D212F0">
          <w:pPr>
            <w:pStyle w:val="TOC2"/>
            <w:tabs>
              <w:tab w:val="left" w:pos="880"/>
              <w:tab w:val="right" w:leader="dot" w:pos="9350"/>
            </w:tabs>
            <w:rPr>
              <w:rFonts w:eastAsiaTheme="minorEastAsia"/>
              <w:noProof/>
            </w:rPr>
          </w:pPr>
          <w:hyperlink w:anchor="_Toc511030372" w:history="1">
            <w:r w:rsidR="00AB6CA6" w:rsidRPr="00CE7BCE">
              <w:rPr>
                <w:rStyle w:val="Hyperlink"/>
                <w:noProof/>
              </w:rPr>
              <w:t>1.2.</w:t>
            </w:r>
            <w:r w:rsidR="00AB6CA6">
              <w:rPr>
                <w:rFonts w:eastAsiaTheme="minorEastAsia"/>
                <w:noProof/>
              </w:rPr>
              <w:tab/>
            </w:r>
            <w:r w:rsidR="00AB6CA6" w:rsidRPr="00CE7BCE">
              <w:rPr>
                <w:rStyle w:val="Hyperlink"/>
                <w:noProof/>
              </w:rPr>
              <w:t>Disposal Number Selection</w:t>
            </w:r>
            <w:r w:rsidR="00AB6CA6">
              <w:rPr>
                <w:noProof/>
                <w:webHidden/>
              </w:rPr>
              <w:tab/>
            </w:r>
            <w:r w:rsidR="00AB6CA6">
              <w:rPr>
                <w:noProof/>
                <w:webHidden/>
              </w:rPr>
              <w:fldChar w:fldCharType="begin"/>
            </w:r>
            <w:r w:rsidR="00AB6CA6">
              <w:rPr>
                <w:noProof/>
                <w:webHidden/>
              </w:rPr>
              <w:instrText xml:space="preserve"> PAGEREF _Toc511030372 \h </w:instrText>
            </w:r>
            <w:r w:rsidR="00AB6CA6">
              <w:rPr>
                <w:noProof/>
                <w:webHidden/>
              </w:rPr>
            </w:r>
            <w:r w:rsidR="00AB6CA6">
              <w:rPr>
                <w:noProof/>
                <w:webHidden/>
              </w:rPr>
              <w:fldChar w:fldCharType="separate"/>
            </w:r>
            <w:r w:rsidR="00AB6CA6">
              <w:rPr>
                <w:noProof/>
                <w:webHidden/>
              </w:rPr>
              <w:t>7</w:t>
            </w:r>
            <w:r w:rsidR="00AB6CA6">
              <w:rPr>
                <w:noProof/>
                <w:webHidden/>
              </w:rPr>
              <w:fldChar w:fldCharType="end"/>
            </w:r>
          </w:hyperlink>
        </w:p>
        <w:p w:rsidR="00AB6CA6" w:rsidRDefault="00D212F0">
          <w:pPr>
            <w:pStyle w:val="TOC2"/>
            <w:tabs>
              <w:tab w:val="left" w:pos="880"/>
              <w:tab w:val="right" w:leader="dot" w:pos="9350"/>
            </w:tabs>
            <w:rPr>
              <w:rFonts w:eastAsiaTheme="minorEastAsia"/>
              <w:noProof/>
            </w:rPr>
          </w:pPr>
          <w:hyperlink w:anchor="_Toc511030373" w:history="1">
            <w:r w:rsidR="00AB6CA6" w:rsidRPr="00CE7BCE">
              <w:rPr>
                <w:rStyle w:val="Hyperlink"/>
                <w:noProof/>
              </w:rPr>
              <w:t>1.3.</w:t>
            </w:r>
            <w:r w:rsidR="00AB6CA6">
              <w:rPr>
                <w:rFonts w:eastAsiaTheme="minorEastAsia"/>
                <w:noProof/>
              </w:rPr>
              <w:tab/>
            </w:r>
            <w:r w:rsidR="00AB6CA6" w:rsidRPr="00CE7BCE">
              <w:rPr>
                <w:rStyle w:val="Hyperlink"/>
                <w:noProof/>
              </w:rPr>
              <w:t>Create Memo Pengajuan</w:t>
            </w:r>
            <w:r w:rsidR="00AB6CA6">
              <w:rPr>
                <w:noProof/>
                <w:webHidden/>
              </w:rPr>
              <w:tab/>
            </w:r>
            <w:r w:rsidR="00AB6CA6">
              <w:rPr>
                <w:noProof/>
                <w:webHidden/>
              </w:rPr>
              <w:fldChar w:fldCharType="begin"/>
            </w:r>
            <w:r w:rsidR="00AB6CA6">
              <w:rPr>
                <w:noProof/>
                <w:webHidden/>
              </w:rPr>
              <w:instrText xml:space="preserve"> PAGEREF _Toc511030373 \h </w:instrText>
            </w:r>
            <w:r w:rsidR="00AB6CA6">
              <w:rPr>
                <w:noProof/>
                <w:webHidden/>
              </w:rPr>
            </w:r>
            <w:r w:rsidR="00AB6CA6">
              <w:rPr>
                <w:noProof/>
                <w:webHidden/>
              </w:rPr>
              <w:fldChar w:fldCharType="separate"/>
            </w:r>
            <w:r w:rsidR="00AB6CA6">
              <w:rPr>
                <w:noProof/>
                <w:webHidden/>
              </w:rPr>
              <w:t>9</w:t>
            </w:r>
            <w:r w:rsidR="00AB6CA6">
              <w:rPr>
                <w:noProof/>
                <w:webHidden/>
              </w:rPr>
              <w:fldChar w:fldCharType="end"/>
            </w:r>
          </w:hyperlink>
        </w:p>
        <w:p w:rsidR="00AB6CA6" w:rsidRDefault="00D212F0">
          <w:pPr>
            <w:pStyle w:val="TOC2"/>
            <w:tabs>
              <w:tab w:val="left" w:pos="880"/>
              <w:tab w:val="right" w:leader="dot" w:pos="9350"/>
            </w:tabs>
            <w:rPr>
              <w:rFonts w:eastAsiaTheme="minorEastAsia"/>
              <w:noProof/>
            </w:rPr>
          </w:pPr>
          <w:hyperlink w:anchor="_Toc511030374" w:history="1">
            <w:r w:rsidR="00AB6CA6" w:rsidRPr="00CE7BCE">
              <w:rPr>
                <w:rStyle w:val="Hyperlink"/>
                <w:noProof/>
              </w:rPr>
              <w:t>1.4</w:t>
            </w:r>
            <w:r w:rsidR="00AB6CA6">
              <w:rPr>
                <w:rFonts w:eastAsiaTheme="minorEastAsia"/>
                <w:noProof/>
              </w:rPr>
              <w:tab/>
            </w:r>
            <w:r w:rsidR="00AB6CA6" w:rsidRPr="00CE7BCE">
              <w:rPr>
                <w:rStyle w:val="Hyperlink"/>
                <w:noProof/>
              </w:rPr>
              <w:t>Delete / Submit Memo Pengajuan</w:t>
            </w:r>
            <w:r w:rsidR="00AB6CA6">
              <w:rPr>
                <w:noProof/>
                <w:webHidden/>
              </w:rPr>
              <w:tab/>
            </w:r>
            <w:r w:rsidR="00AB6CA6">
              <w:rPr>
                <w:noProof/>
                <w:webHidden/>
              </w:rPr>
              <w:fldChar w:fldCharType="begin"/>
            </w:r>
            <w:r w:rsidR="00AB6CA6">
              <w:rPr>
                <w:noProof/>
                <w:webHidden/>
              </w:rPr>
              <w:instrText xml:space="preserve"> PAGEREF _Toc511030374 \h </w:instrText>
            </w:r>
            <w:r w:rsidR="00AB6CA6">
              <w:rPr>
                <w:noProof/>
                <w:webHidden/>
              </w:rPr>
            </w:r>
            <w:r w:rsidR="00AB6CA6">
              <w:rPr>
                <w:noProof/>
                <w:webHidden/>
              </w:rPr>
              <w:fldChar w:fldCharType="separate"/>
            </w:r>
            <w:r w:rsidR="00AB6CA6">
              <w:rPr>
                <w:noProof/>
                <w:webHidden/>
              </w:rPr>
              <w:t>15</w:t>
            </w:r>
            <w:r w:rsidR="00AB6CA6">
              <w:rPr>
                <w:noProof/>
                <w:webHidden/>
              </w:rPr>
              <w:fldChar w:fldCharType="end"/>
            </w:r>
          </w:hyperlink>
        </w:p>
        <w:p w:rsidR="00AB6CA6" w:rsidRDefault="00D212F0">
          <w:pPr>
            <w:pStyle w:val="TOC2"/>
            <w:tabs>
              <w:tab w:val="left" w:pos="880"/>
              <w:tab w:val="right" w:leader="dot" w:pos="9350"/>
            </w:tabs>
            <w:rPr>
              <w:rFonts w:eastAsiaTheme="minorEastAsia"/>
              <w:noProof/>
            </w:rPr>
          </w:pPr>
          <w:hyperlink w:anchor="_Toc511030375" w:history="1">
            <w:r w:rsidR="00AB6CA6" w:rsidRPr="00CE7BCE">
              <w:rPr>
                <w:rStyle w:val="Hyperlink"/>
                <w:noProof/>
              </w:rPr>
              <w:t>1.5</w:t>
            </w:r>
            <w:r w:rsidR="00AB6CA6">
              <w:rPr>
                <w:rFonts w:eastAsiaTheme="minorEastAsia"/>
                <w:noProof/>
              </w:rPr>
              <w:tab/>
            </w:r>
            <w:r w:rsidR="00AB6CA6" w:rsidRPr="00CE7BCE">
              <w:rPr>
                <w:rStyle w:val="Hyperlink"/>
                <w:noProof/>
              </w:rPr>
              <w:t>Memo Pengajuan Approval (in / off system)</w:t>
            </w:r>
            <w:r w:rsidR="00AB6CA6">
              <w:rPr>
                <w:noProof/>
                <w:webHidden/>
              </w:rPr>
              <w:tab/>
            </w:r>
            <w:r w:rsidR="00AB6CA6">
              <w:rPr>
                <w:noProof/>
                <w:webHidden/>
              </w:rPr>
              <w:fldChar w:fldCharType="begin"/>
            </w:r>
            <w:r w:rsidR="00AB6CA6">
              <w:rPr>
                <w:noProof/>
                <w:webHidden/>
              </w:rPr>
              <w:instrText xml:space="preserve"> PAGEREF _Toc511030375 \h </w:instrText>
            </w:r>
            <w:r w:rsidR="00AB6CA6">
              <w:rPr>
                <w:noProof/>
                <w:webHidden/>
              </w:rPr>
            </w:r>
            <w:r w:rsidR="00AB6CA6">
              <w:rPr>
                <w:noProof/>
                <w:webHidden/>
              </w:rPr>
              <w:fldChar w:fldCharType="separate"/>
            </w:r>
            <w:r w:rsidR="00AB6CA6">
              <w:rPr>
                <w:noProof/>
                <w:webHidden/>
              </w:rPr>
              <w:t>16</w:t>
            </w:r>
            <w:r w:rsidR="00AB6CA6">
              <w:rPr>
                <w:noProof/>
                <w:webHidden/>
              </w:rPr>
              <w:fldChar w:fldCharType="end"/>
            </w:r>
          </w:hyperlink>
        </w:p>
        <w:p w:rsidR="00AB6CA6" w:rsidRDefault="00D212F0">
          <w:pPr>
            <w:pStyle w:val="TOC2"/>
            <w:tabs>
              <w:tab w:val="left" w:pos="880"/>
              <w:tab w:val="right" w:leader="dot" w:pos="9350"/>
            </w:tabs>
            <w:rPr>
              <w:rFonts w:eastAsiaTheme="minorEastAsia"/>
              <w:noProof/>
            </w:rPr>
          </w:pPr>
          <w:hyperlink w:anchor="_Toc511030376" w:history="1">
            <w:r w:rsidR="00AB6CA6" w:rsidRPr="00CE7BCE">
              <w:rPr>
                <w:rStyle w:val="Hyperlink"/>
                <w:noProof/>
              </w:rPr>
              <w:t>1.6</w:t>
            </w:r>
            <w:r w:rsidR="00AB6CA6">
              <w:rPr>
                <w:rFonts w:eastAsiaTheme="minorEastAsia"/>
                <w:noProof/>
              </w:rPr>
              <w:tab/>
            </w:r>
            <w:r w:rsidR="00AB6CA6" w:rsidRPr="00CE7BCE">
              <w:rPr>
                <w:rStyle w:val="Hyperlink"/>
                <w:noProof/>
              </w:rPr>
              <w:t>Input Auction Result</w:t>
            </w:r>
            <w:r w:rsidR="00AB6CA6">
              <w:rPr>
                <w:noProof/>
                <w:webHidden/>
              </w:rPr>
              <w:tab/>
            </w:r>
            <w:r w:rsidR="00AB6CA6">
              <w:rPr>
                <w:noProof/>
                <w:webHidden/>
              </w:rPr>
              <w:fldChar w:fldCharType="begin"/>
            </w:r>
            <w:r w:rsidR="00AB6CA6">
              <w:rPr>
                <w:noProof/>
                <w:webHidden/>
              </w:rPr>
              <w:instrText xml:space="preserve"> PAGEREF _Toc511030376 \h </w:instrText>
            </w:r>
            <w:r w:rsidR="00AB6CA6">
              <w:rPr>
                <w:noProof/>
                <w:webHidden/>
              </w:rPr>
            </w:r>
            <w:r w:rsidR="00AB6CA6">
              <w:rPr>
                <w:noProof/>
                <w:webHidden/>
              </w:rPr>
              <w:fldChar w:fldCharType="separate"/>
            </w:r>
            <w:r w:rsidR="00AB6CA6">
              <w:rPr>
                <w:noProof/>
                <w:webHidden/>
              </w:rPr>
              <w:t>17</w:t>
            </w:r>
            <w:r w:rsidR="00AB6CA6">
              <w:rPr>
                <w:noProof/>
                <w:webHidden/>
              </w:rPr>
              <w:fldChar w:fldCharType="end"/>
            </w:r>
          </w:hyperlink>
        </w:p>
        <w:p w:rsidR="00AB6CA6" w:rsidRDefault="00D212F0">
          <w:pPr>
            <w:pStyle w:val="TOC2"/>
            <w:tabs>
              <w:tab w:val="left" w:pos="880"/>
              <w:tab w:val="right" w:leader="dot" w:pos="9350"/>
            </w:tabs>
            <w:rPr>
              <w:rFonts w:eastAsiaTheme="minorEastAsia"/>
              <w:noProof/>
            </w:rPr>
          </w:pPr>
          <w:hyperlink w:anchor="_Toc511030377" w:history="1">
            <w:r w:rsidR="00AB6CA6" w:rsidRPr="00CE7BCE">
              <w:rPr>
                <w:rStyle w:val="Hyperlink"/>
                <w:noProof/>
              </w:rPr>
              <w:t>1.7</w:t>
            </w:r>
            <w:r w:rsidR="00AB6CA6">
              <w:rPr>
                <w:rFonts w:eastAsiaTheme="minorEastAsia"/>
                <w:noProof/>
              </w:rPr>
              <w:tab/>
            </w:r>
            <w:r w:rsidR="00AB6CA6" w:rsidRPr="00CE7BCE">
              <w:rPr>
                <w:rStyle w:val="Hyperlink"/>
                <w:noProof/>
              </w:rPr>
              <w:t>Payment receive process in OLSS</w:t>
            </w:r>
            <w:r w:rsidR="00AB6CA6">
              <w:rPr>
                <w:noProof/>
                <w:webHidden/>
              </w:rPr>
              <w:tab/>
            </w:r>
            <w:r w:rsidR="00AB6CA6">
              <w:rPr>
                <w:noProof/>
                <w:webHidden/>
              </w:rPr>
              <w:fldChar w:fldCharType="begin"/>
            </w:r>
            <w:r w:rsidR="00AB6CA6">
              <w:rPr>
                <w:noProof/>
                <w:webHidden/>
              </w:rPr>
              <w:instrText xml:space="preserve"> PAGEREF _Toc511030377 \h </w:instrText>
            </w:r>
            <w:r w:rsidR="00AB6CA6">
              <w:rPr>
                <w:noProof/>
                <w:webHidden/>
              </w:rPr>
            </w:r>
            <w:r w:rsidR="00AB6CA6">
              <w:rPr>
                <w:noProof/>
                <w:webHidden/>
              </w:rPr>
              <w:fldChar w:fldCharType="separate"/>
            </w:r>
            <w:r w:rsidR="00AB6CA6">
              <w:rPr>
                <w:noProof/>
                <w:webHidden/>
              </w:rPr>
              <w:t>19</w:t>
            </w:r>
            <w:r w:rsidR="00AB6CA6">
              <w:rPr>
                <w:noProof/>
                <w:webHidden/>
              </w:rPr>
              <w:fldChar w:fldCharType="end"/>
            </w:r>
          </w:hyperlink>
        </w:p>
        <w:p w:rsidR="00AB6CA6" w:rsidRDefault="00D212F0">
          <w:pPr>
            <w:pStyle w:val="TOC1"/>
            <w:tabs>
              <w:tab w:val="left" w:pos="440"/>
            </w:tabs>
            <w:rPr>
              <w:rFonts w:eastAsiaTheme="minorEastAsia"/>
              <w:noProof/>
            </w:rPr>
          </w:pPr>
          <w:hyperlink w:anchor="_Toc511030378" w:history="1">
            <w:r w:rsidR="00AB6CA6" w:rsidRPr="00CE7BCE">
              <w:rPr>
                <w:rStyle w:val="Hyperlink"/>
                <w:noProof/>
              </w:rPr>
              <w:t>2.</w:t>
            </w:r>
            <w:r w:rsidR="00AB6CA6">
              <w:rPr>
                <w:rFonts w:eastAsiaTheme="minorEastAsia"/>
                <w:noProof/>
              </w:rPr>
              <w:tab/>
            </w:r>
            <w:r w:rsidR="000E414D">
              <w:rPr>
                <w:rStyle w:val="Hyperlink"/>
                <w:noProof/>
              </w:rPr>
              <w:t>MANAGE REPORT</w:t>
            </w:r>
            <w:r w:rsidR="00AB6CA6">
              <w:rPr>
                <w:noProof/>
                <w:webHidden/>
              </w:rPr>
              <w:tab/>
            </w:r>
            <w:r w:rsidR="00AB6CA6">
              <w:rPr>
                <w:noProof/>
                <w:webHidden/>
              </w:rPr>
              <w:fldChar w:fldCharType="begin"/>
            </w:r>
            <w:r w:rsidR="00AB6CA6">
              <w:rPr>
                <w:noProof/>
                <w:webHidden/>
              </w:rPr>
              <w:instrText xml:space="preserve"> PAGEREF _Toc511030378 \h </w:instrText>
            </w:r>
            <w:r w:rsidR="00AB6CA6">
              <w:rPr>
                <w:noProof/>
                <w:webHidden/>
              </w:rPr>
            </w:r>
            <w:r w:rsidR="00AB6CA6">
              <w:rPr>
                <w:noProof/>
                <w:webHidden/>
              </w:rPr>
              <w:fldChar w:fldCharType="separate"/>
            </w:r>
            <w:r w:rsidR="00AB6CA6">
              <w:rPr>
                <w:noProof/>
                <w:webHidden/>
              </w:rPr>
              <w:t>21</w:t>
            </w:r>
            <w:r w:rsidR="00AB6CA6">
              <w:rPr>
                <w:noProof/>
                <w:webHidden/>
              </w:rPr>
              <w:fldChar w:fldCharType="end"/>
            </w:r>
          </w:hyperlink>
        </w:p>
        <w:p w:rsidR="00AB6CA6" w:rsidRDefault="00D212F0">
          <w:pPr>
            <w:pStyle w:val="TOC2"/>
            <w:tabs>
              <w:tab w:val="left" w:pos="880"/>
              <w:tab w:val="right" w:leader="dot" w:pos="9350"/>
            </w:tabs>
            <w:rPr>
              <w:rFonts w:eastAsiaTheme="minorEastAsia"/>
              <w:noProof/>
            </w:rPr>
          </w:pPr>
          <w:hyperlink w:anchor="_Toc511030379" w:history="1">
            <w:r w:rsidR="00AB6CA6" w:rsidRPr="00CE7BCE">
              <w:rPr>
                <w:rStyle w:val="Hyperlink"/>
                <w:noProof/>
              </w:rPr>
              <w:t>2.1</w:t>
            </w:r>
            <w:r w:rsidR="00AB6CA6">
              <w:rPr>
                <w:rFonts w:eastAsiaTheme="minorEastAsia"/>
                <w:noProof/>
              </w:rPr>
              <w:tab/>
            </w:r>
            <w:r w:rsidR="00AB6CA6" w:rsidRPr="00CE7BCE">
              <w:rPr>
                <w:rStyle w:val="Hyperlink"/>
                <w:noProof/>
              </w:rPr>
              <w:t>Checking and Sign laporan hasil penjualan</w:t>
            </w:r>
            <w:r w:rsidR="00AB6CA6">
              <w:rPr>
                <w:noProof/>
                <w:webHidden/>
              </w:rPr>
              <w:tab/>
            </w:r>
            <w:r w:rsidR="00AB6CA6">
              <w:rPr>
                <w:noProof/>
                <w:webHidden/>
              </w:rPr>
              <w:fldChar w:fldCharType="begin"/>
            </w:r>
            <w:r w:rsidR="00AB6CA6">
              <w:rPr>
                <w:noProof/>
                <w:webHidden/>
              </w:rPr>
              <w:instrText xml:space="preserve"> PAGEREF _Toc511030379 \h </w:instrText>
            </w:r>
            <w:r w:rsidR="00AB6CA6">
              <w:rPr>
                <w:noProof/>
                <w:webHidden/>
              </w:rPr>
            </w:r>
            <w:r w:rsidR="00AB6CA6">
              <w:rPr>
                <w:noProof/>
                <w:webHidden/>
              </w:rPr>
              <w:fldChar w:fldCharType="separate"/>
            </w:r>
            <w:r w:rsidR="00AB6CA6">
              <w:rPr>
                <w:noProof/>
                <w:webHidden/>
              </w:rPr>
              <w:t>23</w:t>
            </w:r>
            <w:r w:rsidR="00AB6CA6">
              <w:rPr>
                <w:noProof/>
                <w:webHidden/>
              </w:rPr>
              <w:fldChar w:fldCharType="end"/>
            </w:r>
          </w:hyperlink>
        </w:p>
        <w:p w:rsidR="00823C9E" w:rsidRPr="006465B3" w:rsidRDefault="00A81368" w:rsidP="00556793">
          <w:pPr>
            <w:spacing w:after="100" w:afterAutospacing="1" w:line="240" w:lineRule="auto"/>
            <w:jc w:val="both"/>
            <w:rPr>
              <w:rFonts w:asciiTheme="majorHAnsi" w:hAnsiTheme="majorHAnsi"/>
            </w:rPr>
          </w:pPr>
          <w:r w:rsidRPr="006465B3">
            <w:rPr>
              <w:rFonts w:asciiTheme="majorHAnsi" w:hAnsiTheme="majorHAnsi"/>
            </w:rPr>
            <w:fldChar w:fldCharType="end"/>
          </w:r>
        </w:p>
      </w:sdtContent>
    </w:sdt>
    <w:p w:rsidR="00823C9E" w:rsidRPr="006465B3" w:rsidRDefault="00823C9E" w:rsidP="00556793">
      <w:pPr>
        <w:pStyle w:val="NoSpacing"/>
        <w:spacing w:after="100" w:afterAutospacing="1"/>
        <w:jc w:val="both"/>
        <w:rPr>
          <w:rFonts w:asciiTheme="majorHAnsi" w:hAnsiTheme="majorHAnsi"/>
        </w:rPr>
      </w:pPr>
    </w:p>
    <w:p w:rsidR="00823C9E" w:rsidRPr="006465B3" w:rsidRDefault="00823C9E" w:rsidP="00556793">
      <w:pPr>
        <w:pStyle w:val="NoSpacing"/>
        <w:spacing w:after="100" w:afterAutospacing="1"/>
        <w:jc w:val="both"/>
        <w:rPr>
          <w:rFonts w:asciiTheme="majorHAnsi" w:hAnsiTheme="majorHAnsi"/>
        </w:rPr>
      </w:pPr>
    </w:p>
    <w:p w:rsidR="00CA2C89" w:rsidRPr="006465B3" w:rsidRDefault="00CA2C89" w:rsidP="00556793">
      <w:pPr>
        <w:pStyle w:val="NoSpacing"/>
        <w:spacing w:after="100" w:afterAutospacing="1"/>
        <w:jc w:val="both"/>
        <w:rPr>
          <w:rFonts w:asciiTheme="majorHAnsi" w:hAnsiTheme="majorHAnsi"/>
        </w:rPr>
      </w:pPr>
    </w:p>
    <w:p w:rsidR="00CA2C89" w:rsidRPr="006465B3" w:rsidRDefault="00CA2C89" w:rsidP="00556793">
      <w:pPr>
        <w:pStyle w:val="NoSpacing"/>
        <w:spacing w:after="100" w:afterAutospacing="1"/>
        <w:jc w:val="both"/>
        <w:rPr>
          <w:rFonts w:asciiTheme="majorHAnsi" w:hAnsiTheme="majorHAnsi"/>
        </w:rPr>
      </w:pPr>
    </w:p>
    <w:p w:rsidR="00714DE6" w:rsidRPr="006465B3" w:rsidRDefault="00714DE6" w:rsidP="00556793">
      <w:pPr>
        <w:spacing w:after="100" w:afterAutospacing="1" w:line="240" w:lineRule="auto"/>
        <w:jc w:val="both"/>
        <w:rPr>
          <w:rFonts w:asciiTheme="majorHAnsi" w:eastAsiaTheme="minorEastAsia" w:hAnsiTheme="majorHAnsi"/>
        </w:rPr>
      </w:pPr>
      <w:r w:rsidRPr="006465B3">
        <w:rPr>
          <w:rFonts w:asciiTheme="majorHAnsi" w:hAnsiTheme="majorHAnsi"/>
        </w:rPr>
        <w:br w:type="page"/>
      </w:r>
    </w:p>
    <w:p w:rsidR="00823C9E" w:rsidRPr="006465B3" w:rsidRDefault="00A45236" w:rsidP="00556793">
      <w:pPr>
        <w:pStyle w:val="Heading1"/>
        <w:spacing w:before="0" w:after="100" w:afterAutospacing="1" w:line="240" w:lineRule="auto"/>
        <w:jc w:val="both"/>
        <w:rPr>
          <w:color w:val="auto"/>
        </w:rPr>
      </w:pPr>
      <w:bookmarkStart w:id="2" w:name="_Toc511030369"/>
      <w:r>
        <w:rPr>
          <w:color w:val="auto"/>
        </w:rPr>
        <w:lastRenderedPageBreak/>
        <w:t>ASSET SELLING</w:t>
      </w:r>
      <w:r w:rsidR="00273CE0" w:rsidRPr="006465B3">
        <w:rPr>
          <w:color w:val="auto"/>
        </w:rPr>
        <w:t xml:space="preserve"> </w:t>
      </w:r>
      <w:r w:rsidR="00823C9E" w:rsidRPr="006465B3">
        <w:rPr>
          <w:color w:val="auto"/>
        </w:rPr>
        <w:t>MODULE</w:t>
      </w:r>
      <w:bookmarkEnd w:id="2"/>
    </w:p>
    <w:p w:rsidR="00556651" w:rsidRPr="00556651" w:rsidRDefault="00556651" w:rsidP="00556651">
      <w:pPr>
        <w:spacing w:after="100" w:afterAutospacing="1" w:line="240" w:lineRule="auto"/>
        <w:jc w:val="both"/>
        <w:rPr>
          <w:rFonts w:asciiTheme="majorHAnsi" w:hAnsiTheme="majorHAnsi"/>
        </w:rPr>
      </w:pPr>
      <w:r w:rsidRPr="00556651">
        <w:rPr>
          <w:rFonts w:asciiTheme="majorHAnsi" w:hAnsiTheme="majorHAnsi"/>
        </w:rPr>
        <w:t xml:space="preserve">Asset selling module is a new module in the Operating Lease Support System Phase 3-4. This module is integrated with MFAPPL because some of the data can only maintain in MFAPPL such as asset master data. With the new asset selling module, PIC OPL able to manage asset selling starts from memo </w:t>
      </w:r>
      <w:proofErr w:type="spellStart"/>
      <w:r w:rsidRPr="00556651">
        <w:rPr>
          <w:rFonts w:asciiTheme="majorHAnsi" w:hAnsiTheme="majorHAnsi"/>
        </w:rPr>
        <w:t>pengajuan</w:t>
      </w:r>
      <w:proofErr w:type="spellEnd"/>
      <w:r w:rsidRPr="00556651">
        <w:rPr>
          <w:rFonts w:asciiTheme="majorHAnsi" w:hAnsiTheme="majorHAnsi"/>
        </w:rPr>
        <w:t xml:space="preserve"> creation based on offered price from the customer, gain/loss calculation, and print document report (hardcopy or softcopy). </w:t>
      </w:r>
    </w:p>
    <w:p w:rsidR="00505E29" w:rsidRDefault="00556651" w:rsidP="00556651">
      <w:pPr>
        <w:spacing w:after="100" w:afterAutospacing="1" w:line="240" w:lineRule="auto"/>
        <w:jc w:val="both"/>
        <w:rPr>
          <w:rFonts w:asciiTheme="majorHAnsi" w:hAnsiTheme="majorHAnsi"/>
        </w:rPr>
      </w:pPr>
      <w:r w:rsidRPr="00556651">
        <w:rPr>
          <w:rFonts w:asciiTheme="majorHAnsi" w:hAnsiTheme="majorHAnsi"/>
        </w:rPr>
        <w:t xml:space="preserve">Asset selling process starts </w:t>
      </w:r>
      <w:r w:rsidR="00540898">
        <w:rPr>
          <w:rFonts w:asciiTheme="majorHAnsi" w:hAnsiTheme="majorHAnsi"/>
          <w:noProof/>
        </w:rPr>
        <w:t>with</w:t>
      </w:r>
      <w:r w:rsidRPr="00556651">
        <w:rPr>
          <w:rFonts w:asciiTheme="majorHAnsi" w:hAnsiTheme="majorHAnsi"/>
        </w:rPr>
        <w:t xml:space="preserve"> the se</w:t>
      </w:r>
      <w:r w:rsidR="0008598A">
        <w:rPr>
          <w:rFonts w:asciiTheme="majorHAnsi" w:hAnsiTheme="majorHAnsi"/>
        </w:rPr>
        <w:t>lection of assets that will be sold</w:t>
      </w:r>
      <w:r w:rsidRPr="00556651">
        <w:rPr>
          <w:rFonts w:asciiTheme="majorHAnsi" w:hAnsiTheme="majorHAnsi"/>
        </w:rPr>
        <w:t>. This process is done in MFAPPL. Chosen data will be sent to OLSS using a</w:t>
      </w:r>
      <w:r w:rsidR="0008598A">
        <w:rPr>
          <w:rFonts w:asciiTheme="majorHAnsi" w:hAnsiTheme="majorHAnsi"/>
        </w:rPr>
        <w:t xml:space="preserve"> scheduler that operates every 1</w:t>
      </w:r>
      <w:r w:rsidRPr="00556651">
        <w:rPr>
          <w:rFonts w:asciiTheme="majorHAnsi" w:hAnsiTheme="majorHAnsi"/>
        </w:rPr>
        <w:t>0 minutes. When selecting an agreement number and asset code</w:t>
      </w:r>
      <w:r w:rsidR="0008598A">
        <w:rPr>
          <w:rFonts w:asciiTheme="majorHAnsi" w:hAnsiTheme="majorHAnsi"/>
        </w:rPr>
        <w:t xml:space="preserve"> in MFAPPL</w:t>
      </w:r>
      <w:r w:rsidRPr="00556651">
        <w:rPr>
          <w:rFonts w:asciiTheme="majorHAnsi" w:hAnsiTheme="majorHAnsi"/>
        </w:rPr>
        <w:t xml:space="preserve">, please make sure the data is accurate and valid. Because if there's some mistake, PIC OPL </w:t>
      </w:r>
      <w:proofErr w:type="gramStart"/>
      <w:r w:rsidRPr="00556651">
        <w:rPr>
          <w:rFonts w:asciiTheme="majorHAnsi" w:hAnsiTheme="majorHAnsi"/>
        </w:rPr>
        <w:t>has to</w:t>
      </w:r>
      <w:proofErr w:type="gramEnd"/>
      <w:r w:rsidRPr="00556651">
        <w:rPr>
          <w:rFonts w:asciiTheme="majorHAnsi" w:hAnsiTheme="majorHAnsi"/>
        </w:rPr>
        <w:t xml:space="preserve"> wait for the data to send to OLSS, then cancel it.</w:t>
      </w:r>
    </w:p>
    <w:p w:rsidR="00941709" w:rsidRPr="006465B3" w:rsidRDefault="00E2299F" w:rsidP="00556793">
      <w:pPr>
        <w:pStyle w:val="Heading1"/>
        <w:numPr>
          <w:ilvl w:val="0"/>
          <w:numId w:val="10"/>
        </w:numPr>
        <w:spacing w:before="0" w:after="100" w:afterAutospacing="1" w:line="240" w:lineRule="auto"/>
        <w:jc w:val="both"/>
        <w:rPr>
          <w:color w:val="auto"/>
        </w:rPr>
      </w:pPr>
      <w:bookmarkStart w:id="3" w:name="_Toc511030370"/>
      <w:r>
        <w:rPr>
          <w:color w:val="auto"/>
        </w:rPr>
        <w:t>MANAGE</w:t>
      </w:r>
      <w:r w:rsidR="00941709">
        <w:rPr>
          <w:color w:val="auto"/>
        </w:rPr>
        <w:t xml:space="preserve"> MEMO</w:t>
      </w:r>
      <w:bookmarkEnd w:id="3"/>
      <w:r w:rsidR="00941709">
        <w:rPr>
          <w:color w:val="auto"/>
        </w:rPr>
        <w:t xml:space="preserve"> </w:t>
      </w:r>
    </w:p>
    <w:p w:rsidR="00941709" w:rsidRDefault="006321DA" w:rsidP="00556793">
      <w:pPr>
        <w:spacing w:after="100" w:afterAutospacing="1" w:line="240" w:lineRule="auto"/>
        <w:jc w:val="both"/>
        <w:rPr>
          <w:rFonts w:asciiTheme="majorHAnsi" w:hAnsiTheme="majorHAnsi"/>
        </w:rPr>
      </w:pPr>
      <w:r>
        <w:rPr>
          <w:rFonts w:asciiTheme="majorHAnsi" w:hAnsiTheme="majorHAnsi"/>
        </w:rPr>
        <w:t xml:space="preserve">Creating </w:t>
      </w:r>
      <w:r w:rsidR="00540898">
        <w:rPr>
          <w:rFonts w:asciiTheme="majorHAnsi" w:hAnsiTheme="majorHAnsi"/>
        </w:rPr>
        <w:t xml:space="preserve">a </w:t>
      </w:r>
      <w:r w:rsidRPr="00540898">
        <w:rPr>
          <w:rFonts w:asciiTheme="majorHAnsi" w:hAnsiTheme="majorHAnsi"/>
          <w:noProof/>
        </w:rPr>
        <w:t>memo</w:t>
      </w:r>
      <w:r>
        <w:rPr>
          <w:rFonts w:asciiTheme="majorHAnsi" w:hAnsiTheme="majorHAnsi"/>
        </w:rPr>
        <w:t xml:space="preserve"> </w:t>
      </w:r>
      <w:proofErr w:type="spellStart"/>
      <w:r>
        <w:rPr>
          <w:rFonts w:asciiTheme="majorHAnsi" w:hAnsiTheme="majorHAnsi"/>
        </w:rPr>
        <w:t>pengajuan</w:t>
      </w:r>
      <w:proofErr w:type="spellEnd"/>
      <w:r>
        <w:rPr>
          <w:rFonts w:asciiTheme="majorHAnsi" w:hAnsiTheme="majorHAnsi"/>
        </w:rPr>
        <w:t xml:space="preserve"> is done in OLSS. After agreement and </w:t>
      </w:r>
      <w:r w:rsidR="0008598A" w:rsidRPr="0006760B">
        <w:rPr>
          <w:rFonts w:asciiTheme="majorHAnsi" w:hAnsiTheme="majorHAnsi"/>
          <w:noProof/>
        </w:rPr>
        <w:t>asset</w:t>
      </w:r>
      <w:r w:rsidR="00F41510">
        <w:rPr>
          <w:rFonts w:asciiTheme="majorHAnsi" w:hAnsiTheme="majorHAnsi"/>
        </w:rPr>
        <w:t xml:space="preserve"> </w:t>
      </w:r>
      <w:r w:rsidRPr="00F41510">
        <w:rPr>
          <w:rFonts w:asciiTheme="majorHAnsi" w:hAnsiTheme="majorHAnsi"/>
          <w:noProof/>
        </w:rPr>
        <w:t>code</w:t>
      </w:r>
      <w:r>
        <w:rPr>
          <w:rFonts w:asciiTheme="majorHAnsi" w:hAnsiTheme="majorHAnsi"/>
        </w:rPr>
        <w:t xml:space="preserve"> has been chosen from menu Asset Selection in MFAPPL, and data has been received in OLSS using </w:t>
      </w:r>
      <w:r w:rsidR="00F41510">
        <w:rPr>
          <w:rFonts w:asciiTheme="majorHAnsi" w:hAnsiTheme="majorHAnsi"/>
        </w:rPr>
        <w:t xml:space="preserve">the </w:t>
      </w:r>
      <w:r w:rsidRPr="00F41510">
        <w:rPr>
          <w:rFonts w:asciiTheme="majorHAnsi" w:hAnsiTheme="majorHAnsi"/>
          <w:noProof/>
        </w:rPr>
        <w:t>scheduler</w:t>
      </w:r>
      <w:r>
        <w:rPr>
          <w:rFonts w:asciiTheme="majorHAnsi" w:hAnsiTheme="majorHAnsi"/>
        </w:rPr>
        <w:t xml:space="preserve">, PIC OPL able to starts creating memo </w:t>
      </w:r>
      <w:proofErr w:type="spellStart"/>
      <w:r>
        <w:rPr>
          <w:rFonts w:asciiTheme="majorHAnsi" w:hAnsiTheme="majorHAnsi"/>
        </w:rPr>
        <w:t>pengajua</w:t>
      </w:r>
      <w:r w:rsidR="00637892">
        <w:rPr>
          <w:rFonts w:asciiTheme="majorHAnsi" w:hAnsiTheme="majorHAnsi"/>
        </w:rPr>
        <w:t>n</w:t>
      </w:r>
      <w:proofErr w:type="spellEnd"/>
      <w:r w:rsidR="00637892">
        <w:rPr>
          <w:rFonts w:asciiTheme="majorHAnsi" w:hAnsiTheme="majorHAnsi"/>
        </w:rPr>
        <w:t>. Managing memo in OLSS divided</w:t>
      </w:r>
      <w:r>
        <w:rPr>
          <w:rFonts w:asciiTheme="majorHAnsi" w:hAnsiTheme="majorHAnsi"/>
        </w:rPr>
        <w:t xml:space="preserve"> into some functions: </w:t>
      </w:r>
    </w:p>
    <w:p w:rsidR="00221457" w:rsidRDefault="006321DA" w:rsidP="00556793">
      <w:pPr>
        <w:pStyle w:val="ListParagraph"/>
        <w:numPr>
          <w:ilvl w:val="0"/>
          <w:numId w:val="22"/>
        </w:numPr>
        <w:spacing w:after="100" w:afterAutospacing="1" w:line="240" w:lineRule="auto"/>
        <w:jc w:val="both"/>
        <w:rPr>
          <w:rFonts w:asciiTheme="majorHAnsi" w:hAnsiTheme="majorHAnsi"/>
        </w:rPr>
      </w:pPr>
      <w:r>
        <w:rPr>
          <w:rFonts w:asciiTheme="majorHAnsi" w:hAnsiTheme="majorHAnsi"/>
        </w:rPr>
        <w:t xml:space="preserve">List of </w:t>
      </w:r>
      <w:proofErr w:type="gramStart"/>
      <w:r w:rsidR="00221457">
        <w:rPr>
          <w:rFonts w:asciiTheme="majorHAnsi" w:hAnsiTheme="majorHAnsi"/>
        </w:rPr>
        <w:t>memo</w:t>
      </w:r>
      <w:proofErr w:type="gramEnd"/>
      <w:r w:rsidR="00221457">
        <w:rPr>
          <w:rFonts w:asciiTheme="majorHAnsi" w:hAnsiTheme="majorHAnsi"/>
        </w:rPr>
        <w:t xml:space="preserve"> </w:t>
      </w:r>
      <w:proofErr w:type="spellStart"/>
      <w:r w:rsidR="00221457">
        <w:rPr>
          <w:rFonts w:asciiTheme="majorHAnsi" w:hAnsiTheme="majorHAnsi"/>
        </w:rPr>
        <w:t>pengajuan</w:t>
      </w:r>
      <w:proofErr w:type="spellEnd"/>
    </w:p>
    <w:p w:rsidR="00B6454D" w:rsidRDefault="006321DA" w:rsidP="00556793">
      <w:pPr>
        <w:pStyle w:val="ListParagraph"/>
        <w:numPr>
          <w:ilvl w:val="0"/>
          <w:numId w:val="22"/>
        </w:numPr>
        <w:spacing w:after="100" w:afterAutospacing="1" w:line="240" w:lineRule="auto"/>
        <w:jc w:val="both"/>
        <w:rPr>
          <w:rFonts w:asciiTheme="majorHAnsi" w:hAnsiTheme="majorHAnsi"/>
        </w:rPr>
      </w:pPr>
      <w:r>
        <w:rPr>
          <w:rFonts w:asciiTheme="majorHAnsi" w:hAnsiTheme="majorHAnsi"/>
        </w:rPr>
        <w:t>D</w:t>
      </w:r>
      <w:r w:rsidR="00B6454D">
        <w:rPr>
          <w:rFonts w:asciiTheme="majorHAnsi" w:hAnsiTheme="majorHAnsi"/>
        </w:rPr>
        <w:t>isposal</w:t>
      </w:r>
      <w:r>
        <w:rPr>
          <w:rFonts w:asciiTheme="majorHAnsi" w:hAnsiTheme="majorHAnsi"/>
        </w:rPr>
        <w:t xml:space="preserve"> number selection</w:t>
      </w:r>
    </w:p>
    <w:p w:rsidR="00B6454D" w:rsidRDefault="006321DA" w:rsidP="00556793">
      <w:pPr>
        <w:pStyle w:val="ListParagraph"/>
        <w:numPr>
          <w:ilvl w:val="0"/>
          <w:numId w:val="22"/>
        </w:numPr>
        <w:spacing w:after="100" w:afterAutospacing="1" w:line="240" w:lineRule="auto"/>
        <w:jc w:val="both"/>
        <w:rPr>
          <w:rFonts w:asciiTheme="majorHAnsi" w:hAnsiTheme="majorHAnsi"/>
        </w:rPr>
      </w:pPr>
      <w:r>
        <w:rPr>
          <w:rFonts w:asciiTheme="majorHAnsi" w:hAnsiTheme="majorHAnsi"/>
        </w:rPr>
        <w:t>Create</w:t>
      </w:r>
      <w:r w:rsidR="00B6454D">
        <w:rPr>
          <w:rFonts w:asciiTheme="majorHAnsi" w:hAnsiTheme="majorHAnsi"/>
        </w:rPr>
        <w:t xml:space="preserve"> memo </w:t>
      </w:r>
      <w:proofErr w:type="spellStart"/>
      <w:r w:rsidR="00B6454D">
        <w:rPr>
          <w:rFonts w:asciiTheme="majorHAnsi" w:hAnsiTheme="majorHAnsi"/>
        </w:rPr>
        <w:t>pengajuan</w:t>
      </w:r>
      <w:proofErr w:type="spellEnd"/>
    </w:p>
    <w:p w:rsidR="00B6454D" w:rsidRDefault="00637892" w:rsidP="00556793">
      <w:pPr>
        <w:pStyle w:val="ListParagraph"/>
        <w:numPr>
          <w:ilvl w:val="0"/>
          <w:numId w:val="22"/>
        </w:numPr>
        <w:spacing w:after="100" w:afterAutospacing="1" w:line="240" w:lineRule="auto"/>
        <w:jc w:val="both"/>
        <w:rPr>
          <w:rFonts w:asciiTheme="majorHAnsi" w:hAnsiTheme="majorHAnsi"/>
        </w:rPr>
      </w:pPr>
      <w:r w:rsidRPr="00F41510">
        <w:rPr>
          <w:rFonts w:asciiTheme="majorHAnsi" w:hAnsiTheme="majorHAnsi"/>
          <w:noProof/>
        </w:rPr>
        <w:t>D</w:t>
      </w:r>
      <w:r w:rsidR="006321DA" w:rsidRPr="00F41510">
        <w:rPr>
          <w:rFonts w:asciiTheme="majorHAnsi" w:hAnsiTheme="majorHAnsi"/>
          <w:noProof/>
        </w:rPr>
        <w:t>elete</w:t>
      </w:r>
      <w:r w:rsidR="00F41510">
        <w:rPr>
          <w:rFonts w:asciiTheme="majorHAnsi" w:hAnsiTheme="majorHAnsi"/>
          <w:noProof/>
        </w:rPr>
        <w:t>/</w:t>
      </w:r>
      <w:r w:rsidR="006321DA" w:rsidRPr="00F41510">
        <w:rPr>
          <w:rFonts w:asciiTheme="majorHAnsi" w:hAnsiTheme="majorHAnsi"/>
          <w:noProof/>
        </w:rPr>
        <w:t>submit</w:t>
      </w:r>
      <w:r w:rsidR="00B6454D">
        <w:rPr>
          <w:rFonts w:asciiTheme="majorHAnsi" w:hAnsiTheme="majorHAnsi"/>
        </w:rPr>
        <w:t xml:space="preserve"> memo </w:t>
      </w:r>
      <w:proofErr w:type="spellStart"/>
      <w:r w:rsidR="00B6454D">
        <w:rPr>
          <w:rFonts w:asciiTheme="majorHAnsi" w:hAnsiTheme="majorHAnsi"/>
        </w:rPr>
        <w:t>pengajuan</w:t>
      </w:r>
      <w:proofErr w:type="spellEnd"/>
    </w:p>
    <w:p w:rsidR="00B6454D" w:rsidRDefault="00637892" w:rsidP="00556793">
      <w:pPr>
        <w:pStyle w:val="ListParagraph"/>
        <w:numPr>
          <w:ilvl w:val="0"/>
          <w:numId w:val="22"/>
        </w:numPr>
        <w:spacing w:after="100" w:afterAutospacing="1" w:line="240" w:lineRule="auto"/>
        <w:jc w:val="both"/>
        <w:rPr>
          <w:rFonts w:asciiTheme="majorHAnsi" w:hAnsiTheme="majorHAnsi"/>
        </w:rPr>
      </w:pPr>
      <w:r>
        <w:rPr>
          <w:rFonts w:asciiTheme="majorHAnsi" w:hAnsiTheme="majorHAnsi"/>
        </w:rPr>
        <w:t xml:space="preserve">Memo </w:t>
      </w:r>
      <w:proofErr w:type="spellStart"/>
      <w:r>
        <w:rPr>
          <w:rFonts w:asciiTheme="majorHAnsi" w:hAnsiTheme="majorHAnsi"/>
        </w:rPr>
        <w:t>pengajuan</w:t>
      </w:r>
      <w:proofErr w:type="spellEnd"/>
      <w:r>
        <w:rPr>
          <w:rFonts w:asciiTheme="majorHAnsi" w:hAnsiTheme="majorHAnsi"/>
        </w:rPr>
        <w:t xml:space="preserve"> approval</w:t>
      </w:r>
    </w:p>
    <w:p w:rsidR="00634DCB" w:rsidRDefault="00297E88" w:rsidP="00556793">
      <w:pPr>
        <w:pStyle w:val="ListParagraph"/>
        <w:numPr>
          <w:ilvl w:val="0"/>
          <w:numId w:val="22"/>
        </w:numPr>
        <w:spacing w:after="100" w:afterAutospacing="1" w:line="240" w:lineRule="auto"/>
        <w:jc w:val="both"/>
        <w:rPr>
          <w:rFonts w:asciiTheme="majorHAnsi" w:hAnsiTheme="majorHAnsi"/>
        </w:rPr>
      </w:pPr>
      <w:r>
        <w:rPr>
          <w:rFonts w:asciiTheme="majorHAnsi" w:hAnsiTheme="majorHAnsi"/>
        </w:rPr>
        <w:t>Input</w:t>
      </w:r>
      <w:r w:rsidR="00634DCB">
        <w:rPr>
          <w:rFonts w:asciiTheme="majorHAnsi" w:hAnsiTheme="majorHAnsi"/>
        </w:rPr>
        <w:t xml:space="preserve"> </w:t>
      </w:r>
      <w:r w:rsidR="00E2299F">
        <w:rPr>
          <w:rFonts w:asciiTheme="majorHAnsi" w:hAnsiTheme="majorHAnsi"/>
        </w:rPr>
        <w:t>auction result</w:t>
      </w:r>
    </w:p>
    <w:p w:rsidR="00B6454D" w:rsidRPr="00B6454D" w:rsidRDefault="00E2299F" w:rsidP="00556793">
      <w:pPr>
        <w:pStyle w:val="ListParagraph"/>
        <w:numPr>
          <w:ilvl w:val="0"/>
          <w:numId w:val="22"/>
        </w:numPr>
        <w:spacing w:after="100" w:afterAutospacing="1" w:line="240" w:lineRule="auto"/>
        <w:jc w:val="both"/>
        <w:rPr>
          <w:rFonts w:asciiTheme="majorHAnsi" w:hAnsiTheme="majorHAnsi"/>
        </w:rPr>
      </w:pPr>
      <w:r>
        <w:rPr>
          <w:rFonts w:asciiTheme="majorHAnsi" w:hAnsiTheme="majorHAnsi"/>
        </w:rPr>
        <w:t>Payment receive in OLSS</w:t>
      </w:r>
    </w:p>
    <w:p w:rsidR="00EB3994" w:rsidRPr="006465B3" w:rsidRDefault="00E2299F" w:rsidP="00556793">
      <w:pPr>
        <w:pStyle w:val="Heading2"/>
        <w:numPr>
          <w:ilvl w:val="1"/>
          <w:numId w:val="10"/>
        </w:numPr>
        <w:spacing w:before="0" w:after="100" w:afterAutospacing="1" w:line="240" w:lineRule="auto"/>
        <w:jc w:val="both"/>
        <w:rPr>
          <w:color w:val="auto"/>
        </w:rPr>
      </w:pPr>
      <w:bookmarkStart w:id="4" w:name="_Toc511030371"/>
      <w:r>
        <w:rPr>
          <w:color w:val="auto"/>
        </w:rPr>
        <w:t>List of</w:t>
      </w:r>
      <w:r w:rsidR="00221457">
        <w:rPr>
          <w:color w:val="auto"/>
        </w:rPr>
        <w:t xml:space="preserve"> Memo </w:t>
      </w:r>
      <w:proofErr w:type="spellStart"/>
      <w:r w:rsidR="00221457">
        <w:rPr>
          <w:color w:val="auto"/>
        </w:rPr>
        <w:t>Pengajuan</w:t>
      </w:r>
      <w:bookmarkEnd w:id="4"/>
      <w:proofErr w:type="spellEnd"/>
    </w:p>
    <w:p w:rsidR="007D2522" w:rsidRPr="00297E88" w:rsidRDefault="00E2299F" w:rsidP="00556793">
      <w:pPr>
        <w:spacing w:after="100" w:afterAutospacing="1" w:line="240" w:lineRule="auto"/>
        <w:jc w:val="both"/>
        <w:rPr>
          <w:rFonts w:asciiTheme="majorHAnsi" w:hAnsiTheme="majorHAnsi"/>
        </w:rPr>
      </w:pPr>
      <w:r>
        <w:rPr>
          <w:rFonts w:asciiTheme="majorHAnsi" w:hAnsiTheme="majorHAnsi"/>
        </w:rPr>
        <w:t xml:space="preserve">List of </w:t>
      </w:r>
      <w:r w:rsidR="00F41510">
        <w:rPr>
          <w:rFonts w:asciiTheme="majorHAnsi" w:hAnsiTheme="majorHAnsi"/>
        </w:rPr>
        <w:t xml:space="preserve">the </w:t>
      </w:r>
      <w:r w:rsidR="00637892" w:rsidRPr="00F41510">
        <w:rPr>
          <w:rFonts w:asciiTheme="majorHAnsi" w:hAnsiTheme="majorHAnsi"/>
          <w:noProof/>
        </w:rPr>
        <w:t>memo</w:t>
      </w:r>
      <w:r w:rsidR="00637892">
        <w:rPr>
          <w:rFonts w:asciiTheme="majorHAnsi" w:hAnsiTheme="majorHAnsi"/>
        </w:rPr>
        <w:t xml:space="preserve"> will display all types of </w:t>
      </w:r>
      <w:r>
        <w:rPr>
          <w:rFonts w:asciiTheme="majorHAnsi" w:hAnsiTheme="majorHAnsi"/>
        </w:rPr>
        <w:t xml:space="preserve">memos created by PIC OPL. Used by PIC OPL to monitor memo progress and memo status. Here are the steps to access List of Memo </w:t>
      </w:r>
      <w:proofErr w:type="spellStart"/>
      <w:r>
        <w:rPr>
          <w:rFonts w:asciiTheme="majorHAnsi" w:hAnsiTheme="majorHAnsi"/>
        </w:rPr>
        <w:t>Pengajuan</w:t>
      </w:r>
      <w:proofErr w:type="spellEnd"/>
      <w:r>
        <w:rPr>
          <w:rFonts w:asciiTheme="majorHAnsi" w:hAnsiTheme="majorHAnsi"/>
        </w:rPr>
        <w:t>:</w:t>
      </w:r>
    </w:p>
    <w:p w:rsidR="00C7119A" w:rsidRDefault="00E2299F" w:rsidP="00F76C74">
      <w:pPr>
        <w:pStyle w:val="ListParagraph"/>
        <w:numPr>
          <w:ilvl w:val="0"/>
          <w:numId w:val="1"/>
        </w:numPr>
        <w:spacing w:after="100" w:afterAutospacing="1" w:line="240" w:lineRule="auto"/>
        <w:contextualSpacing w:val="0"/>
        <w:jc w:val="both"/>
        <w:rPr>
          <w:rFonts w:asciiTheme="majorHAnsi" w:hAnsiTheme="majorHAnsi"/>
        </w:rPr>
      </w:pPr>
      <w:r>
        <w:rPr>
          <w:rFonts w:asciiTheme="majorHAnsi" w:hAnsiTheme="majorHAnsi"/>
        </w:rPr>
        <w:t xml:space="preserve">Open application OLSS using </w:t>
      </w:r>
      <w:r w:rsidR="00F41510">
        <w:rPr>
          <w:rFonts w:asciiTheme="majorHAnsi" w:hAnsiTheme="majorHAnsi"/>
        </w:rPr>
        <w:t xml:space="preserve">a </w:t>
      </w:r>
      <w:r w:rsidRPr="00F41510">
        <w:rPr>
          <w:rFonts w:asciiTheme="majorHAnsi" w:hAnsiTheme="majorHAnsi"/>
          <w:noProof/>
        </w:rPr>
        <w:t>browser</w:t>
      </w:r>
      <w:r>
        <w:rPr>
          <w:rFonts w:asciiTheme="majorHAnsi" w:hAnsiTheme="majorHAnsi"/>
        </w:rPr>
        <w:t xml:space="preserve"> (IE/Chrome) with link</w:t>
      </w:r>
      <w:r w:rsidR="00F76C74">
        <w:rPr>
          <w:rFonts w:asciiTheme="majorHAnsi" w:hAnsiTheme="majorHAnsi"/>
        </w:rPr>
        <w:t xml:space="preserve"> </w:t>
      </w:r>
      <w:r w:rsidR="00F76C74" w:rsidRPr="00F76C74">
        <w:rPr>
          <w:rFonts w:asciiTheme="majorHAnsi" w:hAnsiTheme="majorHAnsi"/>
        </w:rPr>
        <w:t>http://192.168.140.21/olss2</w:t>
      </w:r>
      <w:r>
        <w:rPr>
          <w:rFonts w:asciiTheme="majorHAnsi" w:hAnsiTheme="majorHAnsi"/>
        </w:rPr>
        <w:t>.</w:t>
      </w:r>
    </w:p>
    <w:p w:rsidR="00C7119A" w:rsidRDefault="00C7119A" w:rsidP="00556793">
      <w:pPr>
        <w:pStyle w:val="ListParagraph"/>
        <w:numPr>
          <w:ilvl w:val="0"/>
          <w:numId w:val="1"/>
        </w:numPr>
        <w:spacing w:after="100" w:afterAutospacing="1" w:line="240" w:lineRule="auto"/>
        <w:contextualSpacing w:val="0"/>
        <w:jc w:val="both"/>
        <w:rPr>
          <w:rFonts w:asciiTheme="majorHAnsi" w:hAnsiTheme="majorHAnsi"/>
        </w:rPr>
      </w:pPr>
      <w:r>
        <w:rPr>
          <w:rFonts w:asciiTheme="majorHAnsi" w:hAnsiTheme="majorHAnsi"/>
        </w:rPr>
        <w:t xml:space="preserve">Login </w:t>
      </w:r>
      <w:r w:rsidR="00E2299F">
        <w:rPr>
          <w:rFonts w:asciiTheme="majorHAnsi" w:hAnsiTheme="majorHAnsi"/>
        </w:rPr>
        <w:t>using</w:t>
      </w:r>
      <w:r w:rsidR="002E241C">
        <w:rPr>
          <w:rFonts w:asciiTheme="majorHAnsi" w:hAnsiTheme="majorHAnsi"/>
        </w:rPr>
        <w:t xml:space="preserve"> username </w:t>
      </w:r>
      <w:r w:rsidR="00E2299F">
        <w:rPr>
          <w:rFonts w:asciiTheme="majorHAnsi" w:hAnsiTheme="majorHAnsi"/>
        </w:rPr>
        <w:t>and</w:t>
      </w:r>
      <w:r w:rsidR="002E241C">
        <w:rPr>
          <w:rFonts w:asciiTheme="majorHAnsi" w:hAnsiTheme="majorHAnsi"/>
        </w:rPr>
        <w:t xml:space="preserve"> password</w:t>
      </w:r>
      <w:r w:rsidR="00297E88">
        <w:rPr>
          <w:rFonts w:asciiTheme="majorHAnsi" w:hAnsiTheme="majorHAnsi"/>
        </w:rPr>
        <w:t xml:space="preserve"> </w:t>
      </w:r>
      <w:r w:rsidR="00E2299F">
        <w:rPr>
          <w:rFonts w:asciiTheme="majorHAnsi" w:hAnsiTheme="majorHAnsi"/>
        </w:rPr>
        <w:t>as</w:t>
      </w:r>
      <w:r w:rsidR="00297E88">
        <w:rPr>
          <w:rFonts w:asciiTheme="majorHAnsi" w:hAnsiTheme="majorHAnsi"/>
        </w:rPr>
        <w:t xml:space="preserve"> PIC </w:t>
      </w:r>
      <w:r w:rsidR="00FD56FD">
        <w:rPr>
          <w:rFonts w:asciiTheme="majorHAnsi" w:hAnsiTheme="majorHAnsi"/>
        </w:rPr>
        <w:t xml:space="preserve">Admin </w:t>
      </w:r>
      <w:r w:rsidR="00297E88">
        <w:rPr>
          <w:rFonts w:asciiTheme="majorHAnsi" w:hAnsiTheme="majorHAnsi"/>
        </w:rPr>
        <w:t>OPL.</w:t>
      </w:r>
    </w:p>
    <w:p w:rsidR="00556793" w:rsidRDefault="002E241C" w:rsidP="00CE3ED8">
      <w:pPr>
        <w:pStyle w:val="ListParagraph"/>
        <w:keepNext/>
        <w:spacing w:line="240" w:lineRule="auto"/>
        <w:ind w:left="360"/>
        <w:contextualSpacing w:val="0"/>
        <w:jc w:val="center"/>
      </w:pPr>
      <w:r>
        <w:rPr>
          <w:noProof/>
        </w:rPr>
        <w:lastRenderedPageBreak/>
        <w:drawing>
          <wp:inline distT="0" distB="0" distL="0" distR="0" wp14:anchorId="5C3689F0" wp14:editId="3356A517">
            <wp:extent cx="2225615" cy="1859316"/>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33512" cy="1865913"/>
                    </a:xfrm>
                    <a:prstGeom prst="rect">
                      <a:avLst/>
                    </a:prstGeom>
                  </pic:spPr>
                </pic:pic>
              </a:graphicData>
            </a:graphic>
          </wp:inline>
        </w:drawing>
      </w:r>
    </w:p>
    <w:p w:rsidR="002E241C" w:rsidRPr="00C7119A" w:rsidRDefault="00556793" w:rsidP="00CE3ED8">
      <w:pPr>
        <w:pStyle w:val="Caption"/>
        <w:jc w:val="center"/>
        <w:rPr>
          <w:rFonts w:asciiTheme="majorHAnsi" w:hAnsiTheme="majorHAnsi"/>
        </w:rPr>
      </w:pPr>
      <w:r>
        <w:t xml:space="preserve">Figure </w:t>
      </w:r>
      <w:r w:rsidR="00D212F0">
        <w:fldChar w:fldCharType="begin"/>
      </w:r>
      <w:r w:rsidR="00D212F0">
        <w:instrText xml:space="preserve"> SEQ Figure \* ARABIC </w:instrText>
      </w:r>
      <w:r w:rsidR="00D212F0">
        <w:fldChar w:fldCharType="separate"/>
      </w:r>
      <w:r w:rsidR="00C0479B">
        <w:rPr>
          <w:noProof/>
        </w:rPr>
        <w:t>1</w:t>
      </w:r>
      <w:r w:rsidR="00D212F0">
        <w:rPr>
          <w:noProof/>
        </w:rPr>
        <w:fldChar w:fldCharType="end"/>
      </w:r>
      <w:r w:rsidR="00E2299F">
        <w:t>:</w:t>
      </w:r>
      <w:r>
        <w:t xml:space="preserve"> Login OLSS</w:t>
      </w:r>
      <w:r w:rsidR="00E2299F">
        <w:t xml:space="preserve"> Page</w:t>
      </w:r>
    </w:p>
    <w:p w:rsidR="000D35AC" w:rsidRPr="006465B3" w:rsidRDefault="00E2299F" w:rsidP="00556793">
      <w:pPr>
        <w:pStyle w:val="ListParagraph"/>
        <w:numPr>
          <w:ilvl w:val="0"/>
          <w:numId w:val="1"/>
        </w:numPr>
        <w:spacing w:after="100" w:afterAutospacing="1" w:line="240" w:lineRule="auto"/>
        <w:contextualSpacing w:val="0"/>
        <w:jc w:val="both"/>
        <w:rPr>
          <w:rFonts w:asciiTheme="majorHAnsi" w:hAnsiTheme="majorHAnsi"/>
        </w:rPr>
      </w:pPr>
      <w:r>
        <w:rPr>
          <w:rFonts w:asciiTheme="majorHAnsi" w:hAnsiTheme="majorHAnsi"/>
        </w:rPr>
        <w:t xml:space="preserve">After opening OLSS homepage successfully, navigate to Asset selling menu and pick Manage Memo. </w:t>
      </w:r>
    </w:p>
    <w:p w:rsidR="00556793" w:rsidRDefault="002E241C" w:rsidP="00CE3ED8">
      <w:pPr>
        <w:keepNext/>
        <w:spacing w:before="240" w:after="0" w:line="240" w:lineRule="auto"/>
        <w:jc w:val="center"/>
      </w:pPr>
      <w:r>
        <w:rPr>
          <w:noProof/>
        </w:rPr>
        <w:drawing>
          <wp:inline distT="0" distB="0" distL="0" distR="0" wp14:anchorId="14EB9DC6" wp14:editId="2E107166">
            <wp:extent cx="1984076" cy="32004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9991" cy="3242247"/>
                    </a:xfrm>
                    <a:prstGeom prst="rect">
                      <a:avLst/>
                    </a:prstGeom>
                  </pic:spPr>
                </pic:pic>
              </a:graphicData>
            </a:graphic>
          </wp:inline>
        </w:drawing>
      </w:r>
    </w:p>
    <w:p w:rsidR="00556793" w:rsidRPr="00556793" w:rsidRDefault="00556793" w:rsidP="00CE3ED8">
      <w:pPr>
        <w:pStyle w:val="Caption"/>
        <w:spacing w:before="240"/>
        <w:jc w:val="center"/>
      </w:pPr>
      <w:r>
        <w:t xml:space="preserve">Figure </w:t>
      </w:r>
      <w:r w:rsidR="00D212F0">
        <w:fldChar w:fldCharType="begin"/>
      </w:r>
      <w:r w:rsidR="00D212F0">
        <w:instrText xml:space="preserve"> SEQ Figure \* ARABIC </w:instrText>
      </w:r>
      <w:r w:rsidR="00D212F0">
        <w:fldChar w:fldCharType="separate"/>
      </w:r>
      <w:r w:rsidR="00C0479B">
        <w:rPr>
          <w:noProof/>
        </w:rPr>
        <w:t>2</w:t>
      </w:r>
      <w:r w:rsidR="00D212F0">
        <w:rPr>
          <w:noProof/>
        </w:rPr>
        <w:fldChar w:fldCharType="end"/>
      </w:r>
      <w:r w:rsidR="00E2299F">
        <w:t>: Navigation to</w:t>
      </w:r>
      <w:r>
        <w:t xml:space="preserve"> Manage Memo</w:t>
      </w:r>
    </w:p>
    <w:p w:rsidR="006F56BE" w:rsidRPr="006465B3" w:rsidRDefault="00F41510" w:rsidP="00556793">
      <w:pPr>
        <w:pStyle w:val="ListParagraph"/>
        <w:numPr>
          <w:ilvl w:val="0"/>
          <w:numId w:val="1"/>
        </w:numPr>
        <w:spacing w:after="100" w:afterAutospacing="1" w:line="240" w:lineRule="auto"/>
        <w:contextualSpacing w:val="0"/>
        <w:jc w:val="both"/>
        <w:rPr>
          <w:rFonts w:asciiTheme="majorHAnsi" w:hAnsiTheme="majorHAnsi"/>
        </w:rPr>
      </w:pPr>
      <w:r>
        <w:rPr>
          <w:rFonts w:asciiTheme="majorHAnsi" w:hAnsiTheme="majorHAnsi"/>
          <w:noProof/>
          <w:lang w:val="id-ID"/>
        </w:rPr>
        <w:t>The s</w:t>
      </w:r>
      <w:r w:rsidR="00E2299F" w:rsidRPr="00F41510">
        <w:rPr>
          <w:rFonts w:asciiTheme="majorHAnsi" w:hAnsiTheme="majorHAnsi"/>
          <w:noProof/>
          <w:lang w:val="id-ID"/>
        </w:rPr>
        <w:t>y</w:t>
      </w:r>
      <w:r w:rsidR="00D52B69" w:rsidRPr="00F41510">
        <w:rPr>
          <w:rFonts w:asciiTheme="majorHAnsi" w:hAnsiTheme="majorHAnsi"/>
          <w:noProof/>
          <w:lang w:val="id-ID"/>
        </w:rPr>
        <w:t>stem</w:t>
      </w:r>
      <w:r w:rsidR="00D52B69" w:rsidRPr="006465B3">
        <w:rPr>
          <w:rFonts w:asciiTheme="majorHAnsi" w:hAnsiTheme="majorHAnsi"/>
          <w:lang w:val="id-ID"/>
        </w:rPr>
        <w:t xml:space="preserve"> </w:t>
      </w:r>
      <w:r w:rsidR="00E2299F">
        <w:rPr>
          <w:rFonts w:asciiTheme="majorHAnsi" w:hAnsiTheme="majorHAnsi"/>
        </w:rPr>
        <w:t xml:space="preserve">will display </w:t>
      </w:r>
      <w:r w:rsidR="00637892">
        <w:rPr>
          <w:rFonts w:asciiTheme="majorHAnsi" w:hAnsiTheme="majorHAnsi"/>
        </w:rPr>
        <w:t>Manage Memo Approval</w:t>
      </w:r>
      <w:r w:rsidR="00E2299F">
        <w:rPr>
          <w:rFonts w:asciiTheme="majorHAnsi" w:hAnsiTheme="majorHAnsi"/>
        </w:rPr>
        <w:t>:</w:t>
      </w:r>
      <w:r w:rsidR="00F4770E" w:rsidRPr="006465B3">
        <w:rPr>
          <w:rFonts w:asciiTheme="majorHAnsi" w:hAnsiTheme="majorHAnsi"/>
        </w:rPr>
        <w:t xml:space="preserve"> </w:t>
      </w:r>
    </w:p>
    <w:p w:rsidR="00556793" w:rsidRDefault="00BE1F41" w:rsidP="00297E88">
      <w:pPr>
        <w:keepNext/>
        <w:spacing w:line="240" w:lineRule="auto"/>
        <w:jc w:val="center"/>
      </w:pPr>
      <w:r>
        <w:rPr>
          <w:noProof/>
        </w:rPr>
        <w:lastRenderedPageBreak/>
        <w:drawing>
          <wp:inline distT="0" distB="0" distL="0" distR="0" wp14:anchorId="33300CFE" wp14:editId="556F369A">
            <wp:extent cx="5943600" cy="288065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0655"/>
                    </a:xfrm>
                    <a:prstGeom prst="rect">
                      <a:avLst/>
                    </a:prstGeom>
                  </pic:spPr>
                </pic:pic>
              </a:graphicData>
            </a:graphic>
          </wp:inline>
        </w:drawing>
      </w:r>
    </w:p>
    <w:p w:rsidR="00556793" w:rsidRPr="00556793" w:rsidRDefault="00556793" w:rsidP="00297E88">
      <w:pPr>
        <w:pStyle w:val="Caption"/>
        <w:jc w:val="center"/>
      </w:pPr>
      <w:r>
        <w:t xml:space="preserve">Figure </w:t>
      </w:r>
      <w:r w:rsidR="00D212F0">
        <w:fldChar w:fldCharType="begin"/>
      </w:r>
      <w:r w:rsidR="00D212F0">
        <w:instrText xml:space="preserve"> SEQ Figure \* ARABIC </w:instrText>
      </w:r>
      <w:r w:rsidR="00D212F0">
        <w:fldChar w:fldCharType="separate"/>
      </w:r>
      <w:r w:rsidR="00C0479B">
        <w:rPr>
          <w:noProof/>
        </w:rPr>
        <w:t>3</w:t>
      </w:r>
      <w:r w:rsidR="00D212F0">
        <w:rPr>
          <w:noProof/>
        </w:rPr>
        <w:fldChar w:fldCharType="end"/>
      </w:r>
      <w:r w:rsidR="00556651">
        <w:t>: List o</w:t>
      </w:r>
      <w:r w:rsidR="00E2299F">
        <w:t xml:space="preserve">f </w:t>
      </w:r>
      <w:r>
        <w:t xml:space="preserve">Memo </w:t>
      </w:r>
      <w:proofErr w:type="spellStart"/>
      <w:r>
        <w:t>Pengajuan</w:t>
      </w:r>
      <w:proofErr w:type="spellEnd"/>
      <w:r w:rsidR="00E2299F">
        <w:t xml:space="preserve"> Page</w:t>
      </w:r>
    </w:p>
    <w:p w:rsidR="00F4770E" w:rsidRPr="006465B3" w:rsidRDefault="00E2299F" w:rsidP="00556793">
      <w:pPr>
        <w:spacing w:after="100" w:afterAutospacing="1" w:line="240" w:lineRule="auto"/>
        <w:jc w:val="both"/>
        <w:rPr>
          <w:rFonts w:asciiTheme="majorHAnsi" w:hAnsiTheme="majorHAnsi"/>
        </w:rPr>
      </w:pPr>
      <w:r>
        <w:rPr>
          <w:rFonts w:asciiTheme="majorHAnsi" w:hAnsiTheme="majorHAnsi"/>
        </w:rPr>
        <w:t xml:space="preserve">PIC OPL able to see </w:t>
      </w:r>
      <w:r w:rsidRPr="00F41510">
        <w:rPr>
          <w:rFonts w:asciiTheme="majorHAnsi" w:hAnsiTheme="majorHAnsi"/>
          <w:noProof/>
        </w:rPr>
        <w:t>information</w:t>
      </w:r>
      <w:r>
        <w:rPr>
          <w:rFonts w:asciiTheme="majorHAnsi" w:hAnsiTheme="majorHAnsi"/>
        </w:rPr>
        <w:t xml:space="preserve"> such as:</w:t>
      </w:r>
    </w:p>
    <w:p w:rsidR="005E2C66" w:rsidRDefault="005B2F10" w:rsidP="00556793">
      <w:pPr>
        <w:pStyle w:val="ListParagraph"/>
        <w:numPr>
          <w:ilvl w:val="0"/>
          <w:numId w:val="23"/>
        </w:numPr>
        <w:spacing w:after="100" w:afterAutospacing="1" w:line="240" w:lineRule="auto"/>
        <w:jc w:val="both"/>
        <w:rPr>
          <w:rFonts w:asciiTheme="majorHAnsi" w:hAnsiTheme="majorHAnsi"/>
        </w:rPr>
      </w:pPr>
      <w:r>
        <w:rPr>
          <w:rFonts w:asciiTheme="majorHAnsi" w:hAnsiTheme="majorHAnsi"/>
        </w:rPr>
        <w:t xml:space="preserve">Memo Number: </w:t>
      </w:r>
      <w:r w:rsidR="00E2299F">
        <w:rPr>
          <w:rFonts w:asciiTheme="majorHAnsi" w:hAnsiTheme="majorHAnsi"/>
        </w:rPr>
        <w:t>generated automatically after memo created, at least status Generated.</w:t>
      </w:r>
    </w:p>
    <w:p w:rsidR="00297E88" w:rsidRDefault="00297E88" w:rsidP="00FD56FD">
      <w:pPr>
        <w:pStyle w:val="ListParagraph"/>
        <w:spacing w:after="100" w:afterAutospacing="1" w:line="240" w:lineRule="auto"/>
        <w:jc w:val="both"/>
        <w:rPr>
          <w:rFonts w:asciiTheme="majorHAnsi" w:hAnsiTheme="majorHAnsi"/>
        </w:rPr>
      </w:pPr>
      <w:r>
        <w:rPr>
          <w:rFonts w:asciiTheme="majorHAnsi" w:hAnsiTheme="majorHAnsi"/>
        </w:rPr>
        <w:t xml:space="preserve">Format memo number </w:t>
      </w:r>
      <w:r w:rsidR="00E2299F">
        <w:rPr>
          <w:rFonts w:asciiTheme="majorHAnsi" w:hAnsiTheme="majorHAnsi"/>
        </w:rPr>
        <w:t>is</w:t>
      </w:r>
      <w:r>
        <w:rPr>
          <w:rFonts w:asciiTheme="majorHAnsi" w:hAnsiTheme="majorHAnsi"/>
        </w:rPr>
        <w:t xml:space="preserve">: XXXXX/DIS/MM/YYYY (XXXXX </w:t>
      </w:r>
      <w:r w:rsidR="00E2299F">
        <w:rPr>
          <w:rFonts w:asciiTheme="majorHAnsi" w:hAnsiTheme="majorHAnsi"/>
        </w:rPr>
        <w:t>is</w:t>
      </w:r>
      <w:r>
        <w:rPr>
          <w:rFonts w:asciiTheme="majorHAnsi" w:hAnsiTheme="majorHAnsi"/>
        </w:rPr>
        <w:t xml:space="preserve"> running number</w:t>
      </w:r>
      <w:r w:rsidR="00FD56FD">
        <w:rPr>
          <w:rFonts w:asciiTheme="majorHAnsi" w:hAnsiTheme="majorHAnsi"/>
        </w:rPr>
        <w:t xml:space="preserve">, DIS is memo type, MM is </w:t>
      </w:r>
      <w:r w:rsidR="00F41510">
        <w:rPr>
          <w:rFonts w:asciiTheme="majorHAnsi" w:hAnsiTheme="majorHAnsi"/>
        </w:rPr>
        <w:t xml:space="preserve">a </w:t>
      </w:r>
      <w:r w:rsidR="00FD56FD" w:rsidRPr="00F41510">
        <w:rPr>
          <w:rFonts w:asciiTheme="majorHAnsi" w:hAnsiTheme="majorHAnsi"/>
          <w:noProof/>
        </w:rPr>
        <w:t>month</w:t>
      </w:r>
      <w:r w:rsidR="00FD56FD">
        <w:rPr>
          <w:rFonts w:asciiTheme="majorHAnsi" w:hAnsiTheme="majorHAnsi"/>
        </w:rPr>
        <w:t xml:space="preserve">, YYYY is </w:t>
      </w:r>
      <w:r w:rsidR="00F41510">
        <w:rPr>
          <w:rFonts w:asciiTheme="majorHAnsi" w:hAnsiTheme="majorHAnsi"/>
        </w:rPr>
        <w:t xml:space="preserve">a </w:t>
      </w:r>
      <w:r w:rsidR="00FD56FD" w:rsidRPr="00F41510">
        <w:rPr>
          <w:rFonts w:asciiTheme="majorHAnsi" w:hAnsiTheme="majorHAnsi"/>
          <w:noProof/>
        </w:rPr>
        <w:t>year</w:t>
      </w:r>
      <w:r>
        <w:rPr>
          <w:rFonts w:asciiTheme="majorHAnsi" w:hAnsiTheme="majorHAnsi"/>
        </w:rPr>
        <w:t>)</w:t>
      </w:r>
    </w:p>
    <w:p w:rsidR="005B2F10" w:rsidRDefault="005B2F10" w:rsidP="00556793">
      <w:pPr>
        <w:pStyle w:val="ListParagraph"/>
        <w:numPr>
          <w:ilvl w:val="0"/>
          <w:numId w:val="23"/>
        </w:numPr>
        <w:spacing w:after="100" w:afterAutospacing="1" w:line="240" w:lineRule="auto"/>
        <w:jc w:val="both"/>
        <w:rPr>
          <w:rFonts w:asciiTheme="majorHAnsi" w:hAnsiTheme="majorHAnsi"/>
        </w:rPr>
      </w:pPr>
      <w:r>
        <w:rPr>
          <w:rFonts w:asciiTheme="majorHAnsi" w:hAnsiTheme="majorHAnsi"/>
        </w:rPr>
        <w:t xml:space="preserve">Disposal Number: </w:t>
      </w:r>
      <w:r w:rsidR="00E2299F">
        <w:rPr>
          <w:rFonts w:asciiTheme="majorHAnsi" w:hAnsiTheme="majorHAnsi"/>
        </w:rPr>
        <w:t xml:space="preserve">generated number from MFAPPL after asset selection. </w:t>
      </w:r>
    </w:p>
    <w:p w:rsidR="00521822" w:rsidRDefault="00E2299F" w:rsidP="00E2299F">
      <w:pPr>
        <w:pStyle w:val="ListParagraph"/>
        <w:spacing w:after="100" w:afterAutospacing="1" w:line="240" w:lineRule="auto"/>
        <w:ind w:left="360" w:firstLine="360"/>
        <w:jc w:val="both"/>
        <w:rPr>
          <w:rFonts w:asciiTheme="majorHAnsi" w:hAnsiTheme="majorHAnsi"/>
        </w:rPr>
      </w:pPr>
      <w:r>
        <w:rPr>
          <w:rFonts w:asciiTheme="majorHAnsi" w:hAnsiTheme="majorHAnsi"/>
        </w:rPr>
        <w:t>Forma</w:t>
      </w:r>
      <w:r w:rsidR="00521822">
        <w:rPr>
          <w:rFonts w:asciiTheme="majorHAnsi" w:hAnsiTheme="majorHAnsi"/>
        </w:rPr>
        <w:t>t disposal number</w:t>
      </w:r>
      <w:r>
        <w:rPr>
          <w:rFonts w:asciiTheme="majorHAnsi" w:hAnsiTheme="majorHAnsi"/>
        </w:rPr>
        <w:t xml:space="preserve"> is</w:t>
      </w:r>
      <w:r w:rsidR="00521822">
        <w:rPr>
          <w:rFonts w:asciiTheme="majorHAnsi" w:hAnsiTheme="majorHAnsi"/>
        </w:rPr>
        <w:t>: YYYYMMDD</w:t>
      </w:r>
      <w:r w:rsidR="00FD56FD">
        <w:rPr>
          <w:rFonts w:asciiTheme="majorHAnsi" w:hAnsiTheme="majorHAnsi"/>
        </w:rPr>
        <w:t xml:space="preserve"> and random unique number</w:t>
      </w:r>
    </w:p>
    <w:p w:rsidR="00BE1F41" w:rsidRDefault="00BE1F41" w:rsidP="00BE1F41">
      <w:pPr>
        <w:pStyle w:val="ListParagraph"/>
        <w:numPr>
          <w:ilvl w:val="0"/>
          <w:numId w:val="23"/>
        </w:numPr>
        <w:spacing w:after="100" w:afterAutospacing="1" w:line="240" w:lineRule="auto"/>
        <w:jc w:val="both"/>
        <w:rPr>
          <w:rFonts w:asciiTheme="majorHAnsi" w:hAnsiTheme="majorHAnsi"/>
        </w:rPr>
      </w:pPr>
      <w:r>
        <w:rPr>
          <w:rFonts w:asciiTheme="majorHAnsi" w:hAnsiTheme="majorHAnsi"/>
        </w:rPr>
        <w:t xml:space="preserve">Agreement </w:t>
      </w:r>
      <w:r w:rsidRPr="00F41510">
        <w:rPr>
          <w:rFonts w:asciiTheme="majorHAnsi" w:hAnsiTheme="majorHAnsi"/>
          <w:noProof/>
        </w:rPr>
        <w:t>number:</w:t>
      </w:r>
      <w:r>
        <w:rPr>
          <w:rFonts w:asciiTheme="majorHAnsi" w:hAnsiTheme="majorHAnsi"/>
        </w:rPr>
        <w:t xml:space="preserve"> contract number, only visible if Display Mode is changed to Agreement number and Asset Code</w:t>
      </w:r>
    </w:p>
    <w:p w:rsidR="00BE1F41" w:rsidRPr="00BE1F41" w:rsidRDefault="00BE1F41" w:rsidP="00BE1F41">
      <w:pPr>
        <w:pStyle w:val="ListParagraph"/>
        <w:numPr>
          <w:ilvl w:val="0"/>
          <w:numId w:val="23"/>
        </w:numPr>
        <w:spacing w:after="100" w:afterAutospacing="1" w:line="240" w:lineRule="auto"/>
        <w:jc w:val="both"/>
        <w:rPr>
          <w:rFonts w:asciiTheme="majorHAnsi" w:hAnsiTheme="majorHAnsi"/>
        </w:rPr>
      </w:pPr>
      <w:r>
        <w:rPr>
          <w:rFonts w:asciiTheme="majorHAnsi" w:hAnsiTheme="majorHAnsi"/>
        </w:rPr>
        <w:t xml:space="preserve">Asset </w:t>
      </w:r>
      <w:r w:rsidRPr="00F41510">
        <w:rPr>
          <w:rFonts w:asciiTheme="majorHAnsi" w:hAnsiTheme="majorHAnsi"/>
          <w:noProof/>
        </w:rPr>
        <w:t>Code:</w:t>
      </w:r>
      <w:r>
        <w:rPr>
          <w:rFonts w:asciiTheme="majorHAnsi" w:hAnsiTheme="majorHAnsi"/>
        </w:rPr>
        <w:t xml:space="preserve"> only visible if Display Mode is changed to Asset Code</w:t>
      </w:r>
    </w:p>
    <w:p w:rsidR="005B2F10" w:rsidRDefault="00E2299F" w:rsidP="00556793">
      <w:pPr>
        <w:pStyle w:val="ListParagraph"/>
        <w:numPr>
          <w:ilvl w:val="0"/>
          <w:numId w:val="23"/>
        </w:numPr>
        <w:spacing w:after="100" w:afterAutospacing="1" w:line="240" w:lineRule="auto"/>
        <w:jc w:val="both"/>
        <w:rPr>
          <w:rFonts w:asciiTheme="majorHAnsi" w:hAnsiTheme="majorHAnsi"/>
        </w:rPr>
      </w:pPr>
      <w:r>
        <w:rPr>
          <w:rFonts w:asciiTheme="majorHAnsi" w:hAnsiTheme="majorHAnsi"/>
        </w:rPr>
        <w:t>Created Date: memo creation date</w:t>
      </w:r>
    </w:p>
    <w:p w:rsidR="005B2F10" w:rsidRDefault="005B2F10" w:rsidP="00556793">
      <w:pPr>
        <w:pStyle w:val="ListParagraph"/>
        <w:numPr>
          <w:ilvl w:val="0"/>
          <w:numId w:val="23"/>
        </w:numPr>
        <w:spacing w:after="100" w:afterAutospacing="1" w:line="240" w:lineRule="auto"/>
        <w:jc w:val="both"/>
        <w:rPr>
          <w:rFonts w:asciiTheme="majorHAnsi" w:hAnsiTheme="majorHAnsi"/>
        </w:rPr>
      </w:pPr>
      <w:r>
        <w:rPr>
          <w:rFonts w:asciiTheme="majorHAnsi" w:hAnsiTheme="majorHAnsi"/>
        </w:rPr>
        <w:t xml:space="preserve">Created by: username </w:t>
      </w:r>
      <w:r w:rsidR="00E2299F">
        <w:rPr>
          <w:rFonts w:asciiTheme="majorHAnsi" w:hAnsiTheme="majorHAnsi"/>
        </w:rPr>
        <w:t>of memo creator</w:t>
      </w:r>
    </w:p>
    <w:p w:rsidR="005B2F10" w:rsidRDefault="00D504DA" w:rsidP="00556793">
      <w:pPr>
        <w:pStyle w:val="ListParagraph"/>
        <w:numPr>
          <w:ilvl w:val="0"/>
          <w:numId w:val="23"/>
        </w:numPr>
        <w:spacing w:after="100" w:afterAutospacing="1" w:line="240" w:lineRule="auto"/>
        <w:jc w:val="both"/>
        <w:rPr>
          <w:rFonts w:asciiTheme="majorHAnsi" w:hAnsiTheme="majorHAnsi"/>
        </w:rPr>
      </w:pPr>
      <w:r>
        <w:rPr>
          <w:rFonts w:asciiTheme="majorHAnsi" w:hAnsiTheme="majorHAnsi"/>
        </w:rPr>
        <w:t>Next action</w:t>
      </w:r>
      <w:r w:rsidR="005B2F10">
        <w:rPr>
          <w:rFonts w:asciiTheme="majorHAnsi" w:hAnsiTheme="majorHAnsi"/>
        </w:rPr>
        <w:t xml:space="preserve">: </w:t>
      </w:r>
      <w:r w:rsidR="00E12D42">
        <w:rPr>
          <w:rFonts w:asciiTheme="majorHAnsi" w:hAnsiTheme="majorHAnsi"/>
        </w:rPr>
        <w:t xml:space="preserve">the next activities for </w:t>
      </w:r>
      <w:r w:rsidR="00F41510">
        <w:rPr>
          <w:rFonts w:asciiTheme="majorHAnsi" w:hAnsiTheme="majorHAnsi"/>
        </w:rPr>
        <w:t xml:space="preserve">the </w:t>
      </w:r>
      <w:r w:rsidR="00E12D42" w:rsidRPr="00F41510">
        <w:rPr>
          <w:rFonts w:asciiTheme="majorHAnsi" w:hAnsiTheme="majorHAnsi"/>
          <w:noProof/>
        </w:rPr>
        <w:t>current</w:t>
      </w:r>
      <w:r w:rsidR="00E12D42">
        <w:rPr>
          <w:rFonts w:asciiTheme="majorHAnsi" w:hAnsiTheme="majorHAnsi"/>
        </w:rPr>
        <w:t xml:space="preserve"> memo, for </w:t>
      </w:r>
      <w:r w:rsidR="00E12D42" w:rsidRPr="00F41510">
        <w:rPr>
          <w:rFonts w:asciiTheme="majorHAnsi" w:hAnsiTheme="majorHAnsi"/>
          <w:noProof/>
        </w:rPr>
        <w:t>example</w:t>
      </w:r>
      <w:r w:rsidR="00F41510">
        <w:rPr>
          <w:rFonts w:asciiTheme="majorHAnsi" w:hAnsiTheme="majorHAnsi"/>
          <w:noProof/>
        </w:rPr>
        <w:t>,</w:t>
      </w:r>
      <w:r w:rsidR="00E12D42">
        <w:rPr>
          <w:rFonts w:asciiTheme="majorHAnsi" w:hAnsiTheme="majorHAnsi"/>
        </w:rPr>
        <w:t xml:space="preserve"> the name of </w:t>
      </w:r>
      <w:r w:rsidR="00F41510">
        <w:rPr>
          <w:rFonts w:asciiTheme="majorHAnsi" w:hAnsiTheme="majorHAnsi"/>
        </w:rPr>
        <w:t xml:space="preserve">the </w:t>
      </w:r>
      <w:r w:rsidR="00E12D42" w:rsidRPr="00F41510">
        <w:rPr>
          <w:rFonts w:asciiTheme="majorHAnsi" w:hAnsiTheme="majorHAnsi"/>
          <w:noProof/>
        </w:rPr>
        <w:t>approver</w:t>
      </w:r>
      <w:r w:rsidR="00E12D42">
        <w:rPr>
          <w:rFonts w:asciiTheme="majorHAnsi" w:hAnsiTheme="majorHAnsi"/>
        </w:rPr>
        <w:t>, or waiting for payment confirmation.</w:t>
      </w:r>
    </w:p>
    <w:p w:rsidR="005B2F10" w:rsidRDefault="00E12D42" w:rsidP="00556793">
      <w:pPr>
        <w:pStyle w:val="ListParagraph"/>
        <w:numPr>
          <w:ilvl w:val="0"/>
          <w:numId w:val="23"/>
        </w:numPr>
        <w:spacing w:after="100" w:afterAutospacing="1" w:line="240" w:lineRule="auto"/>
        <w:jc w:val="both"/>
        <w:rPr>
          <w:rFonts w:asciiTheme="majorHAnsi" w:hAnsiTheme="majorHAnsi"/>
        </w:rPr>
      </w:pPr>
      <w:r>
        <w:rPr>
          <w:rFonts w:asciiTheme="majorHAnsi" w:hAnsiTheme="majorHAnsi"/>
        </w:rPr>
        <w:t xml:space="preserve">Memo </w:t>
      </w:r>
      <w:r w:rsidR="005B2F10">
        <w:rPr>
          <w:rFonts w:asciiTheme="majorHAnsi" w:hAnsiTheme="majorHAnsi"/>
        </w:rPr>
        <w:t>Type:</w:t>
      </w:r>
      <w:r w:rsidR="00D504DA">
        <w:rPr>
          <w:rFonts w:asciiTheme="majorHAnsi" w:hAnsiTheme="majorHAnsi"/>
        </w:rPr>
        <w:t xml:space="preserve"> </w:t>
      </w:r>
      <w:r>
        <w:rPr>
          <w:rFonts w:asciiTheme="majorHAnsi" w:hAnsiTheme="majorHAnsi"/>
        </w:rPr>
        <w:t xml:space="preserve">display memo </w:t>
      </w:r>
      <w:proofErr w:type="spellStart"/>
      <w:r>
        <w:rPr>
          <w:rFonts w:asciiTheme="majorHAnsi" w:hAnsiTheme="majorHAnsi"/>
        </w:rPr>
        <w:t>pengajuan</w:t>
      </w:r>
      <w:proofErr w:type="spellEnd"/>
      <w:r>
        <w:rPr>
          <w:rFonts w:asciiTheme="majorHAnsi" w:hAnsiTheme="majorHAnsi"/>
        </w:rPr>
        <w:t xml:space="preserve"> type, there are three:</w:t>
      </w:r>
    </w:p>
    <w:p w:rsidR="00D504DA" w:rsidRDefault="00D504DA" w:rsidP="00556793">
      <w:pPr>
        <w:pStyle w:val="ListParagraph"/>
        <w:numPr>
          <w:ilvl w:val="0"/>
          <w:numId w:val="24"/>
        </w:numPr>
        <w:spacing w:after="100" w:afterAutospacing="1" w:line="240" w:lineRule="auto"/>
        <w:jc w:val="both"/>
        <w:rPr>
          <w:rFonts w:asciiTheme="majorHAnsi" w:hAnsiTheme="majorHAnsi"/>
        </w:rPr>
      </w:pPr>
      <w:r>
        <w:rPr>
          <w:rFonts w:asciiTheme="majorHAnsi" w:hAnsiTheme="majorHAnsi"/>
        </w:rPr>
        <w:t>COP: Car ownership program</w:t>
      </w:r>
    </w:p>
    <w:p w:rsidR="00D504DA" w:rsidRDefault="00E12D42" w:rsidP="00556793">
      <w:pPr>
        <w:pStyle w:val="ListParagraph"/>
        <w:numPr>
          <w:ilvl w:val="0"/>
          <w:numId w:val="24"/>
        </w:numPr>
        <w:spacing w:after="100" w:afterAutospacing="1" w:line="240" w:lineRule="auto"/>
        <w:jc w:val="both"/>
        <w:rPr>
          <w:rFonts w:asciiTheme="majorHAnsi" w:hAnsiTheme="majorHAnsi"/>
        </w:rPr>
      </w:pPr>
      <w:r>
        <w:rPr>
          <w:rFonts w:asciiTheme="majorHAnsi" w:hAnsiTheme="majorHAnsi"/>
        </w:rPr>
        <w:t>AUC: Auction</w:t>
      </w:r>
    </w:p>
    <w:p w:rsidR="00D504DA" w:rsidRDefault="00E12D42" w:rsidP="00556793">
      <w:pPr>
        <w:pStyle w:val="ListParagraph"/>
        <w:numPr>
          <w:ilvl w:val="0"/>
          <w:numId w:val="24"/>
        </w:numPr>
        <w:spacing w:after="100" w:afterAutospacing="1" w:line="240" w:lineRule="auto"/>
        <w:jc w:val="both"/>
        <w:rPr>
          <w:rFonts w:asciiTheme="majorHAnsi" w:hAnsiTheme="majorHAnsi"/>
        </w:rPr>
      </w:pPr>
      <w:r>
        <w:rPr>
          <w:rFonts w:asciiTheme="majorHAnsi" w:hAnsiTheme="majorHAnsi"/>
        </w:rPr>
        <w:t>DIS: Direct S</w:t>
      </w:r>
      <w:r w:rsidR="00D504DA">
        <w:rPr>
          <w:rFonts w:asciiTheme="majorHAnsi" w:hAnsiTheme="majorHAnsi"/>
        </w:rPr>
        <w:t>elling</w:t>
      </w:r>
    </w:p>
    <w:p w:rsidR="006165A2" w:rsidRPr="00D504DA" w:rsidRDefault="005B2F10" w:rsidP="00556793">
      <w:pPr>
        <w:pStyle w:val="ListParagraph"/>
        <w:numPr>
          <w:ilvl w:val="0"/>
          <w:numId w:val="23"/>
        </w:numPr>
        <w:spacing w:after="100" w:afterAutospacing="1" w:line="240" w:lineRule="auto"/>
        <w:jc w:val="both"/>
        <w:rPr>
          <w:rFonts w:asciiTheme="majorHAnsi" w:hAnsiTheme="majorHAnsi"/>
        </w:rPr>
      </w:pPr>
      <w:r>
        <w:rPr>
          <w:rFonts w:asciiTheme="majorHAnsi" w:hAnsiTheme="majorHAnsi"/>
        </w:rPr>
        <w:t>Memo Status:</w:t>
      </w:r>
      <w:r w:rsidR="00D504DA">
        <w:rPr>
          <w:rFonts w:asciiTheme="majorHAnsi" w:hAnsiTheme="majorHAnsi"/>
        </w:rPr>
        <w:t xml:space="preserve"> </w:t>
      </w:r>
      <w:r w:rsidR="00216AF4">
        <w:rPr>
          <w:rFonts w:asciiTheme="majorHAnsi" w:hAnsiTheme="majorHAnsi"/>
        </w:rPr>
        <w:t xml:space="preserve">asset selling status divided into 10 types: </w:t>
      </w:r>
    </w:p>
    <w:p w:rsidR="00C57CDB" w:rsidRDefault="00AB7F45" w:rsidP="00556793">
      <w:pPr>
        <w:pStyle w:val="ListParagraph"/>
        <w:numPr>
          <w:ilvl w:val="0"/>
          <w:numId w:val="25"/>
        </w:numPr>
        <w:spacing w:after="100" w:afterAutospacing="1" w:line="240" w:lineRule="auto"/>
        <w:contextualSpacing w:val="0"/>
        <w:jc w:val="both"/>
        <w:rPr>
          <w:rFonts w:asciiTheme="majorHAnsi" w:hAnsiTheme="majorHAnsi"/>
        </w:rPr>
      </w:pPr>
      <w:r w:rsidRPr="00F41510">
        <w:rPr>
          <w:noProof/>
        </w:rPr>
        <w:drawing>
          <wp:inline distT="0" distB="0" distL="0" distR="0" wp14:anchorId="14FBBB5D" wp14:editId="3EB0D143">
            <wp:extent cx="6096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600" cy="190500"/>
                    </a:xfrm>
                    <a:prstGeom prst="rect">
                      <a:avLst/>
                    </a:prstGeom>
                  </pic:spPr>
                </pic:pic>
              </a:graphicData>
            </a:graphic>
          </wp:inline>
        </w:drawing>
      </w:r>
      <w:r w:rsidR="00404CD0">
        <w:rPr>
          <w:rFonts w:asciiTheme="majorHAnsi" w:hAnsiTheme="majorHAnsi"/>
        </w:rPr>
        <w:t xml:space="preserve"> </w:t>
      </w:r>
      <w:r w:rsidR="00E12D42">
        <w:rPr>
          <w:rFonts w:asciiTheme="majorHAnsi" w:hAnsiTheme="majorHAnsi"/>
        </w:rPr>
        <w:t xml:space="preserve">means PIC OPL has saved the new data or </w:t>
      </w:r>
      <w:r w:rsidR="00DC45EA">
        <w:rPr>
          <w:rFonts w:asciiTheme="majorHAnsi" w:hAnsiTheme="majorHAnsi"/>
        </w:rPr>
        <w:t xml:space="preserve">save </w:t>
      </w:r>
      <w:r w:rsidR="00E12D42">
        <w:rPr>
          <w:rFonts w:asciiTheme="majorHAnsi" w:hAnsiTheme="majorHAnsi"/>
        </w:rPr>
        <w:t xml:space="preserve">changes in memo detail. </w:t>
      </w:r>
    </w:p>
    <w:p w:rsidR="009048CF" w:rsidRPr="006465B3" w:rsidRDefault="009048CF" w:rsidP="00556793">
      <w:pPr>
        <w:pStyle w:val="ListParagraph"/>
        <w:numPr>
          <w:ilvl w:val="0"/>
          <w:numId w:val="25"/>
        </w:numPr>
        <w:spacing w:after="100" w:afterAutospacing="1" w:line="240" w:lineRule="auto"/>
        <w:contextualSpacing w:val="0"/>
        <w:jc w:val="both"/>
        <w:rPr>
          <w:rFonts w:asciiTheme="majorHAnsi" w:hAnsiTheme="majorHAnsi"/>
        </w:rPr>
      </w:pPr>
      <w:r w:rsidRPr="00F41510">
        <w:rPr>
          <w:rFonts w:asciiTheme="majorHAnsi" w:hAnsiTheme="majorHAnsi"/>
          <w:noProof/>
        </w:rPr>
        <w:drawing>
          <wp:inline distT="0" distB="0" distL="0" distR="0">
            <wp:extent cx="381000" cy="200025"/>
            <wp:effectExtent l="1905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381000" cy="200025"/>
                    </a:xfrm>
                    <a:prstGeom prst="rect">
                      <a:avLst/>
                    </a:prstGeom>
                    <a:noFill/>
                    <a:ln w="9525">
                      <a:noFill/>
                      <a:miter lim="800000"/>
                      <a:headEnd/>
                      <a:tailEnd/>
                    </a:ln>
                  </pic:spPr>
                </pic:pic>
              </a:graphicData>
            </a:graphic>
          </wp:inline>
        </w:drawing>
      </w:r>
      <w:r w:rsidRPr="006465B3">
        <w:rPr>
          <w:rFonts w:asciiTheme="majorHAnsi" w:hAnsiTheme="majorHAnsi"/>
        </w:rPr>
        <w:t xml:space="preserve"> </w:t>
      </w:r>
      <w:r w:rsidR="00E12D42">
        <w:rPr>
          <w:rFonts w:asciiTheme="majorHAnsi" w:hAnsiTheme="majorHAnsi"/>
        </w:rPr>
        <w:t>means memo is saved temporarily and still able to be changed.</w:t>
      </w:r>
    </w:p>
    <w:p w:rsidR="009048CF" w:rsidRPr="006465B3" w:rsidRDefault="009048CF" w:rsidP="00556793">
      <w:pPr>
        <w:pStyle w:val="ListParagraph"/>
        <w:numPr>
          <w:ilvl w:val="0"/>
          <w:numId w:val="25"/>
        </w:numPr>
        <w:spacing w:after="100" w:afterAutospacing="1" w:line="240" w:lineRule="auto"/>
        <w:contextualSpacing w:val="0"/>
        <w:jc w:val="both"/>
        <w:rPr>
          <w:rFonts w:asciiTheme="majorHAnsi" w:hAnsiTheme="majorHAnsi"/>
        </w:rPr>
      </w:pPr>
      <w:r w:rsidRPr="006465B3">
        <w:rPr>
          <w:rFonts w:asciiTheme="majorHAnsi" w:hAnsiTheme="majorHAnsi"/>
          <w:noProof/>
        </w:rPr>
        <w:drawing>
          <wp:inline distT="0" distB="0" distL="0" distR="0">
            <wp:extent cx="619125" cy="219075"/>
            <wp:effectExtent l="19050" t="0" r="9525"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619125" cy="219075"/>
                    </a:xfrm>
                    <a:prstGeom prst="rect">
                      <a:avLst/>
                    </a:prstGeom>
                    <a:noFill/>
                    <a:ln w="9525">
                      <a:noFill/>
                      <a:miter lim="800000"/>
                      <a:headEnd/>
                      <a:tailEnd/>
                    </a:ln>
                  </pic:spPr>
                </pic:pic>
              </a:graphicData>
            </a:graphic>
          </wp:inline>
        </w:drawing>
      </w:r>
      <w:r w:rsidRPr="006465B3">
        <w:rPr>
          <w:rFonts w:asciiTheme="majorHAnsi" w:hAnsiTheme="majorHAnsi"/>
        </w:rPr>
        <w:t xml:space="preserve">, </w:t>
      </w:r>
      <w:r w:rsidR="00E12D42">
        <w:rPr>
          <w:rFonts w:asciiTheme="majorHAnsi" w:hAnsiTheme="majorHAnsi"/>
        </w:rPr>
        <w:t>means documen</w:t>
      </w:r>
      <w:r w:rsidR="00F87984">
        <w:rPr>
          <w:rFonts w:asciiTheme="majorHAnsi" w:hAnsiTheme="majorHAnsi"/>
        </w:rPr>
        <w:t>t has been submitted by PIC OPL</w:t>
      </w:r>
      <w:r w:rsidR="00E12D42">
        <w:rPr>
          <w:rFonts w:asciiTheme="majorHAnsi" w:hAnsiTheme="majorHAnsi"/>
        </w:rPr>
        <w:t xml:space="preserve">, unchangeable, and </w:t>
      </w:r>
      <w:r w:rsidR="00DC45EA">
        <w:rPr>
          <w:rFonts w:asciiTheme="majorHAnsi" w:hAnsiTheme="majorHAnsi"/>
        </w:rPr>
        <w:t>ready to be checked and approved</w:t>
      </w:r>
      <w:r w:rsidR="00E12D42">
        <w:rPr>
          <w:rFonts w:asciiTheme="majorHAnsi" w:hAnsiTheme="majorHAnsi"/>
        </w:rPr>
        <w:t xml:space="preserve">. </w:t>
      </w:r>
    </w:p>
    <w:p w:rsidR="009048CF" w:rsidRPr="006465B3" w:rsidRDefault="009048CF" w:rsidP="00556793">
      <w:pPr>
        <w:pStyle w:val="ListParagraph"/>
        <w:numPr>
          <w:ilvl w:val="0"/>
          <w:numId w:val="25"/>
        </w:numPr>
        <w:spacing w:after="100" w:afterAutospacing="1" w:line="240" w:lineRule="auto"/>
        <w:contextualSpacing w:val="0"/>
        <w:jc w:val="both"/>
        <w:rPr>
          <w:rFonts w:asciiTheme="majorHAnsi" w:hAnsiTheme="majorHAnsi"/>
        </w:rPr>
      </w:pPr>
      <w:r w:rsidRPr="00F41510">
        <w:rPr>
          <w:rFonts w:asciiTheme="majorHAnsi" w:hAnsiTheme="majorHAnsi"/>
          <w:noProof/>
        </w:rPr>
        <w:drawing>
          <wp:inline distT="0" distB="0" distL="0" distR="0">
            <wp:extent cx="495300" cy="219075"/>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495300" cy="219075"/>
                    </a:xfrm>
                    <a:prstGeom prst="rect">
                      <a:avLst/>
                    </a:prstGeom>
                    <a:noFill/>
                    <a:ln w="9525">
                      <a:noFill/>
                      <a:miter lim="800000"/>
                      <a:headEnd/>
                      <a:tailEnd/>
                    </a:ln>
                  </pic:spPr>
                </pic:pic>
              </a:graphicData>
            </a:graphic>
          </wp:inline>
        </w:drawing>
      </w:r>
      <w:r w:rsidRPr="006465B3">
        <w:rPr>
          <w:rFonts w:asciiTheme="majorHAnsi" w:hAnsiTheme="majorHAnsi"/>
        </w:rPr>
        <w:t xml:space="preserve"> </w:t>
      </w:r>
      <w:r w:rsidR="00E12D42">
        <w:rPr>
          <w:rFonts w:asciiTheme="majorHAnsi" w:hAnsiTheme="majorHAnsi"/>
        </w:rPr>
        <w:t xml:space="preserve">means </w:t>
      </w:r>
      <w:r w:rsidR="00E12D42" w:rsidRPr="00F41510">
        <w:rPr>
          <w:rFonts w:asciiTheme="majorHAnsi" w:hAnsiTheme="majorHAnsi"/>
          <w:noProof/>
        </w:rPr>
        <w:t>there</w:t>
      </w:r>
      <w:r w:rsidR="00F41510">
        <w:rPr>
          <w:rFonts w:asciiTheme="majorHAnsi" w:hAnsiTheme="majorHAnsi"/>
          <w:noProof/>
        </w:rPr>
        <w:t>'s</w:t>
      </w:r>
      <w:r w:rsidR="00E12D42">
        <w:rPr>
          <w:rFonts w:asciiTheme="majorHAnsi" w:hAnsiTheme="majorHAnsi"/>
        </w:rPr>
        <w:t xml:space="preserve"> still some correction </w:t>
      </w:r>
      <w:proofErr w:type="gramStart"/>
      <w:r w:rsidR="00E12D42">
        <w:rPr>
          <w:rFonts w:asciiTheme="majorHAnsi" w:hAnsiTheme="majorHAnsi"/>
        </w:rPr>
        <w:t>neede</w:t>
      </w:r>
      <w:r w:rsidR="00124492">
        <w:rPr>
          <w:rFonts w:asciiTheme="majorHAnsi" w:hAnsiTheme="majorHAnsi"/>
        </w:rPr>
        <w:t>d</w:t>
      </w:r>
      <w:proofErr w:type="gramEnd"/>
      <w:r w:rsidR="00124492">
        <w:rPr>
          <w:rFonts w:asciiTheme="majorHAnsi" w:hAnsiTheme="majorHAnsi"/>
        </w:rPr>
        <w:t xml:space="preserve"> and the document is sent back</w:t>
      </w:r>
      <w:r w:rsidR="00F87984">
        <w:rPr>
          <w:rFonts w:asciiTheme="majorHAnsi" w:hAnsiTheme="majorHAnsi"/>
        </w:rPr>
        <w:t xml:space="preserve"> to memo creator with</w:t>
      </w:r>
      <w:r w:rsidR="00E12D42">
        <w:rPr>
          <w:rFonts w:asciiTheme="majorHAnsi" w:hAnsiTheme="majorHAnsi"/>
        </w:rPr>
        <w:t xml:space="preserve"> notes. Document need to be submitted back by PIC OPL.</w:t>
      </w:r>
    </w:p>
    <w:p w:rsidR="009048CF" w:rsidRPr="006465B3" w:rsidRDefault="00AB7F45" w:rsidP="00556793">
      <w:pPr>
        <w:pStyle w:val="ListParagraph"/>
        <w:numPr>
          <w:ilvl w:val="0"/>
          <w:numId w:val="25"/>
        </w:numPr>
        <w:spacing w:after="100" w:afterAutospacing="1" w:line="240" w:lineRule="auto"/>
        <w:contextualSpacing w:val="0"/>
        <w:jc w:val="both"/>
        <w:rPr>
          <w:rFonts w:asciiTheme="majorHAnsi" w:hAnsiTheme="majorHAnsi"/>
        </w:rPr>
      </w:pPr>
      <w:r w:rsidRPr="00F41510">
        <w:rPr>
          <w:noProof/>
        </w:rPr>
        <w:drawing>
          <wp:inline distT="0" distB="0" distL="0" distR="0" wp14:anchorId="2038D42D" wp14:editId="787D9A0A">
            <wp:extent cx="552450" cy="180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50" cy="180975"/>
                    </a:xfrm>
                    <a:prstGeom prst="rect">
                      <a:avLst/>
                    </a:prstGeom>
                  </pic:spPr>
                </pic:pic>
              </a:graphicData>
            </a:graphic>
          </wp:inline>
        </w:drawing>
      </w:r>
      <w:r w:rsidR="009048CF" w:rsidRPr="006465B3">
        <w:rPr>
          <w:rFonts w:asciiTheme="majorHAnsi" w:hAnsiTheme="majorHAnsi"/>
        </w:rPr>
        <w:t xml:space="preserve"> </w:t>
      </w:r>
      <w:r w:rsidR="00E12D42">
        <w:rPr>
          <w:rFonts w:asciiTheme="majorHAnsi" w:hAnsiTheme="majorHAnsi"/>
        </w:rPr>
        <w:t xml:space="preserve">means memo has been approved by DSF management. </w:t>
      </w:r>
    </w:p>
    <w:p w:rsidR="009048CF" w:rsidRPr="006465B3" w:rsidRDefault="009048CF" w:rsidP="00556793">
      <w:pPr>
        <w:pStyle w:val="ListParagraph"/>
        <w:numPr>
          <w:ilvl w:val="0"/>
          <w:numId w:val="25"/>
        </w:numPr>
        <w:spacing w:after="100" w:afterAutospacing="1" w:line="240" w:lineRule="auto"/>
        <w:contextualSpacing w:val="0"/>
        <w:jc w:val="both"/>
        <w:rPr>
          <w:rFonts w:asciiTheme="majorHAnsi" w:hAnsiTheme="majorHAnsi"/>
        </w:rPr>
      </w:pPr>
      <w:r w:rsidRPr="00F41510">
        <w:rPr>
          <w:rFonts w:asciiTheme="majorHAnsi" w:hAnsiTheme="majorHAnsi"/>
          <w:noProof/>
        </w:rPr>
        <w:lastRenderedPageBreak/>
        <w:drawing>
          <wp:inline distT="0" distB="0" distL="0" distR="0">
            <wp:extent cx="533400" cy="180975"/>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33400" cy="180975"/>
                    </a:xfrm>
                    <a:prstGeom prst="rect">
                      <a:avLst/>
                    </a:prstGeom>
                    <a:noFill/>
                    <a:ln w="9525">
                      <a:noFill/>
                      <a:miter lim="800000"/>
                      <a:headEnd/>
                      <a:tailEnd/>
                    </a:ln>
                  </pic:spPr>
                </pic:pic>
              </a:graphicData>
            </a:graphic>
          </wp:inline>
        </w:drawing>
      </w:r>
      <w:r w:rsidRPr="006465B3">
        <w:rPr>
          <w:rFonts w:asciiTheme="majorHAnsi" w:hAnsiTheme="majorHAnsi"/>
        </w:rPr>
        <w:t xml:space="preserve"> </w:t>
      </w:r>
      <w:r w:rsidR="00E12D42">
        <w:rPr>
          <w:rFonts w:asciiTheme="majorHAnsi" w:hAnsiTheme="majorHAnsi"/>
        </w:rPr>
        <w:t>means memo has bee</w:t>
      </w:r>
      <w:r w:rsidR="00BE1F41">
        <w:rPr>
          <w:rFonts w:asciiTheme="majorHAnsi" w:hAnsiTheme="majorHAnsi"/>
        </w:rPr>
        <w:t xml:space="preserve">n rejected by DSF management or creator. The disposal number can be recreated using </w:t>
      </w:r>
      <w:r w:rsidR="00F41510">
        <w:rPr>
          <w:rFonts w:asciiTheme="majorHAnsi" w:hAnsiTheme="majorHAnsi"/>
        </w:rPr>
        <w:t xml:space="preserve">a </w:t>
      </w:r>
      <w:r w:rsidR="00BE1F41" w:rsidRPr="00F41510">
        <w:rPr>
          <w:rFonts w:asciiTheme="majorHAnsi" w:hAnsiTheme="majorHAnsi"/>
          <w:noProof/>
        </w:rPr>
        <w:t>different</w:t>
      </w:r>
      <w:r w:rsidR="00BE1F41">
        <w:rPr>
          <w:rFonts w:asciiTheme="majorHAnsi" w:hAnsiTheme="majorHAnsi"/>
        </w:rPr>
        <w:t xml:space="preserve"> type of memo</w:t>
      </w:r>
    </w:p>
    <w:p w:rsidR="00404CD0" w:rsidRPr="004A67DF" w:rsidRDefault="0006760B" w:rsidP="004A67DF">
      <w:pPr>
        <w:pStyle w:val="ListParagraph"/>
        <w:numPr>
          <w:ilvl w:val="0"/>
          <w:numId w:val="25"/>
        </w:numPr>
        <w:spacing w:after="100" w:afterAutospacing="1" w:line="240" w:lineRule="auto"/>
        <w:contextualSpacing w:val="0"/>
        <w:jc w:val="both"/>
        <w:rPr>
          <w:rFonts w:asciiTheme="majorHAnsi" w:hAnsiTheme="majorHAnsi"/>
        </w:rPr>
      </w:pPr>
      <w:r>
        <w:pict>
          <v:shape id="Picture 9" o:spid="_x0000_i1029" type="#_x0000_t75" style="width:23.25pt;height:13.5pt;visibility:visible;mso-wrap-style:square">
            <v:imagedata r:id="rId19" o:title=""/>
          </v:shape>
        </w:pict>
      </w:r>
      <w:r w:rsidR="00404CD0">
        <w:rPr>
          <w:rFonts w:asciiTheme="majorHAnsi" w:hAnsiTheme="majorHAnsi"/>
        </w:rPr>
        <w:t xml:space="preserve">, </w:t>
      </w:r>
      <w:r w:rsidR="00E12D42">
        <w:rPr>
          <w:rFonts w:asciiTheme="majorHAnsi" w:hAnsiTheme="majorHAnsi"/>
        </w:rPr>
        <w:t>means payment receive has been done for all unit in the memo.</w:t>
      </w:r>
    </w:p>
    <w:p w:rsidR="008346E6" w:rsidRDefault="0006760B" w:rsidP="00556793">
      <w:pPr>
        <w:pStyle w:val="ListParagraph"/>
        <w:numPr>
          <w:ilvl w:val="0"/>
          <w:numId w:val="25"/>
        </w:numPr>
        <w:spacing w:after="100" w:afterAutospacing="1" w:line="240" w:lineRule="auto"/>
        <w:contextualSpacing w:val="0"/>
        <w:jc w:val="both"/>
        <w:rPr>
          <w:rFonts w:asciiTheme="majorHAnsi" w:hAnsiTheme="majorHAnsi"/>
        </w:rPr>
      </w:pPr>
      <w:r>
        <w:pict>
          <v:shape id="Picture 2243" o:spid="_x0000_i1030" type="#_x0000_t75" style="width:30.75pt;height:12pt;visibility:visible;mso-wrap-style:square">
            <v:imagedata r:id="rId20" o:title=""/>
          </v:shape>
        </w:pict>
      </w:r>
      <w:r w:rsidR="008346E6" w:rsidRPr="006465B3">
        <w:rPr>
          <w:rFonts w:asciiTheme="majorHAnsi" w:hAnsiTheme="majorHAnsi"/>
        </w:rPr>
        <w:t xml:space="preserve">, </w:t>
      </w:r>
      <w:r w:rsidR="00AF49E0">
        <w:rPr>
          <w:rFonts w:asciiTheme="majorHAnsi" w:hAnsiTheme="majorHAnsi"/>
        </w:rPr>
        <w:t>means</w:t>
      </w:r>
      <w:r w:rsidR="00DC45EA">
        <w:rPr>
          <w:rFonts w:asciiTheme="majorHAnsi" w:hAnsiTheme="majorHAnsi"/>
        </w:rPr>
        <w:t xml:space="preserve"> all</w:t>
      </w:r>
      <w:r w:rsidR="00AF49E0">
        <w:rPr>
          <w:rFonts w:asciiTheme="majorHAnsi" w:hAnsiTheme="majorHAnsi"/>
        </w:rPr>
        <w:t xml:space="preserve"> asset has been sold and BPKB has been released. </w:t>
      </w:r>
    </w:p>
    <w:p w:rsidR="00F516E7" w:rsidRPr="006465B3" w:rsidRDefault="00F516E7" w:rsidP="00556793">
      <w:pPr>
        <w:pStyle w:val="ListParagraph"/>
        <w:numPr>
          <w:ilvl w:val="0"/>
          <w:numId w:val="25"/>
        </w:numPr>
        <w:spacing w:after="100" w:afterAutospacing="1" w:line="240" w:lineRule="auto"/>
        <w:contextualSpacing w:val="0"/>
        <w:jc w:val="both"/>
        <w:rPr>
          <w:rFonts w:asciiTheme="majorHAnsi" w:hAnsiTheme="majorHAnsi"/>
        </w:rPr>
      </w:pPr>
      <w:r w:rsidRPr="00F41510">
        <w:rPr>
          <w:noProof/>
        </w:rPr>
        <w:drawing>
          <wp:inline distT="0" distB="0" distL="0" distR="0" wp14:anchorId="79F1B3E9" wp14:editId="1F1B931F">
            <wp:extent cx="438150" cy="142875"/>
            <wp:effectExtent l="0" t="0" r="0" b="9525"/>
            <wp:docPr id="2249" name="Picture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150" cy="142875"/>
                    </a:xfrm>
                    <a:prstGeom prst="rect">
                      <a:avLst/>
                    </a:prstGeom>
                  </pic:spPr>
                </pic:pic>
              </a:graphicData>
            </a:graphic>
          </wp:inline>
        </w:drawing>
      </w:r>
      <w:r>
        <w:rPr>
          <w:rFonts w:asciiTheme="majorHAnsi" w:hAnsiTheme="majorHAnsi"/>
        </w:rPr>
        <w:t xml:space="preserve"> means the memo has been deleted. </w:t>
      </w:r>
      <w:r w:rsidR="00BE1F41">
        <w:rPr>
          <w:rFonts w:asciiTheme="majorHAnsi" w:hAnsiTheme="majorHAnsi"/>
        </w:rPr>
        <w:t>The disposal number will be sent back to MFAPPL</w:t>
      </w:r>
    </w:p>
    <w:p w:rsidR="00AA2DBF" w:rsidRPr="006465B3" w:rsidRDefault="00AF49E0" w:rsidP="00556793">
      <w:pPr>
        <w:spacing w:after="100" w:afterAutospacing="1" w:line="240" w:lineRule="auto"/>
        <w:jc w:val="both"/>
        <w:rPr>
          <w:rFonts w:asciiTheme="majorHAnsi" w:hAnsiTheme="majorHAnsi"/>
        </w:rPr>
      </w:pPr>
      <w:r>
        <w:rPr>
          <w:rFonts w:asciiTheme="majorHAnsi" w:hAnsiTheme="majorHAnsi"/>
        </w:rPr>
        <w:t xml:space="preserve">On </w:t>
      </w:r>
      <w:r w:rsidR="00F41510">
        <w:rPr>
          <w:rFonts w:asciiTheme="majorHAnsi" w:hAnsiTheme="majorHAnsi"/>
        </w:rPr>
        <w:t xml:space="preserve">the </w:t>
      </w:r>
      <w:r w:rsidRPr="00F41510">
        <w:rPr>
          <w:rFonts w:asciiTheme="majorHAnsi" w:hAnsiTheme="majorHAnsi"/>
          <w:noProof/>
        </w:rPr>
        <w:t>list</w:t>
      </w:r>
      <w:r>
        <w:rPr>
          <w:rFonts w:asciiTheme="majorHAnsi" w:hAnsiTheme="majorHAnsi"/>
        </w:rPr>
        <w:t xml:space="preserve"> of </w:t>
      </w:r>
      <w:r w:rsidR="00DC45EA">
        <w:rPr>
          <w:rFonts w:asciiTheme="majorHAnsi" w:hAnsiTheme="majorHAnsi"/>
        </w:rPr>
        <w:t xml:space="preserve">Memo </w:t>
      </w:r>
      <w:proofErr w:type="spellStart"/>
      <w:r w:rsidR="00DC45EA">
        <w:rPr>
          <w:rFonts w:asciiTheme="majorHAnsi" w:hAnsiTheme="majorHAnsi"/>
        </w:rPr>
        <w:t>Pengajuan</w:t>
      </w:r>
      <w:proofErr w:type="spellEnd"/>
      <w:r w:rsidR="00DC45EA">
        <w:rPr>
          <w:rFonts w:asciiTheme="majorHAnsi" w:hAnsiTheme="majorHAnsi"/>
        </w:rPr>
        <w:t xml:space="preserve"> page, there are 3</w:t>
      </w:r>
      <w:r>
        <w:rPr>
          <w:rFonts w:asciiTheme="majorHAnsi" w:hAnsiTheme="majorHAnsi"/>
        </w:rPr>
        <w:t xml:space="preserve"> buttons:</w:t>
      </w:r>
    </w:p>
    <w:p w:rsidR="006F56BE" w:rsidRPr="006465B3" w:rsidRDefault="00AE6916" w:rsidP="00556793">
      <w:pPr>
        <w:pStyle w:val="ListParagraph"/>
        <w:numPr>
          <w:ilvl w:val="1"/>
          <w:numId w:val="1"/>
        </w:numPr>
        <w:spacing w:after="100" w:afterAutospacing="1" w:line="240" w:lineRule="auto"/>
        <w:contextualSpacing w:val="0"/>
        <w:jc w:val="both"/>
        <w:rPr>
          <w:rFonts w:asciiTheme="majorHAnsi" w:hAnsiTheme="majorHAnsi"/>
        </w:rPr>
      </w:pPr>
      <w:r w:rsidRPr="006465B3">
        <w:rPr>
          <w:rFonts w:asciiTheme="majorHAnsi" w:hAnsiTheme="majorHAnsi"/>
          <w:noProof/>
        </w:rPr>
        <w:drawing>
          <wp:inline distT="0" distB="0" distL="0" distR="0">
            <wp:extent cx="474453" cy="229437"/>
            <wp:effectExtent l="0" t="0" r="1905" b="0"/>
            <wp:docPr id="20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481687" cy="232935"/>
                    </a:xfrm>
                    <a:prstGeom prst="rect">
                      <a:avLst/>
                    </a:prstGeom>
                    <a:noFill/>
                    <a:ln w="9525">
                      <a:noFill/>
                      <a:miter lim="800000"/>
                      <a:headEnd/>
                      <a:tailEnd/>
                    </a:ln>
                  </pic:spPr>
                </pic:pic>
              </a:graphicData>
            </a:graphic>
          </wp:inline>
        </w:drawing>
      </w:r>
      <w:r w:rsidR="006F56BE" w:rsidRPr="006465B3">
        <w:rPr>
          <w:rFonts w:asciiTheme="majorHAnsi" w:hAnsiTheme="majorHAnsi"/>
        </w:rPr>
        <w:t>:</w:t>
      </w:r>
      <w:r w:rsidR="00D32EFD" w:rsidRPr="006465B3">
        <w:rPr>
          <w:rFonts w:asciiTheme="majorHAnsi" w:hAnsiTheme="majorHAnsi"/>
        </w:rPr>
        <w:t xml:space="preserve"> </w:t>
      </w:r>
      <w:r w:rsidR="00DC45EA">
        <w:rPr>
          <w:rFonts w:asciiTheme="majorHAnsi" w:hAnsiTheme="majorHAnsi"/>
        </w:rPr>
        <w:t>On</w:t>
      </w:r>
      <w:r w:rsidR="00AF49E0">
        <w:rPr>
          <w:rFonts w:asciiTheme="majorHAnsi" w:hAnsiTheme="majorHAnsi"/>
        </w:rPr>
        <w:t xml:space="preserve"> </w:t>
      </w:r>
      <w:r w:rsidR="00F41510">
        <w:rPr>
          <w:rFonts w:asciiTheme="majorHAnsi" w:hAnsiTheme="majorHAnsi"/>
        </w:rPr>
        <w:t xml:space="preserve">the </w:t>
      </w:r>
      <w:r w:rsidR="00AF49E0" w:rsidRPr="00F41510">
        <w:rPr>
          <w:rFonts w:asciiTheme="majorHAnsi" w:hAnsiTheme="majorHAnsi"/>
          <w:noProof/>
        </w:rPr>
        <w:t>left-up</w:t>
      </w:r>
      <w:r w:rsidR="00AF49E0">
        <w:rPr>
          <w:rFonts w:asciiTheme="majorHAnsi" w:hAnsiTheme="majorHAnsi"/>
        </w:rPr>
        <w:t xml:space="preserve"> page, click the button to create memo </w:t>
      </w:r>
      <w:proofErr w:type="spellStart"/>
      <w:r w:rsidR="00AF49E0">
        <w:rPr>
          <w:rFonts w:asciiTheme="majorHAnsi" w:hAnsiTheme="majorHAnsi"/>
        </w:rPr>
        <w:t>pengajuan</w:t>
      </w:r>
      <w:proofErr w:type="spellEnd"/>
      <w:r w:rsidR="00AF49E0">
        <w:rPr>
          <w:rFonts w:asciiTheme="majorHAnsi" w:hAnsiTheme="majorHAnsi"/>
        </w:rPr>
        <w:t>.</w:t>
      </w:r>
    </w:p>
    <w:p w:rsidR="006F56BE" w:rsidRPr="006465B3" w:rsidRDefault="00D4597F" w:rsidP="00556793">
      <w:pPr>
        <w:pStyle w:val="ListParagraph"/>
        <w:numPr>
          <w:ilvl w:val="1"/>
          <w:numId w:val="1"/>
        </w:numPr>
        <w:spacing w:after="100" w:afterAutospacing="1" w:line="240" w:lineRule="auto"/>
        <w:contextualSpacing w:val="0"/>
        <w:jc w:val="both"/>
        <w:rPr>
          <w:rFonts w:asciiTheme="majorHAnsi" w:hAnsiTheme="majorHAnsi"/>
        </w:rPr>
      </w:pPr>
      <w:r w:rsidRPr="006465B3">
        <w:rPr>
          <w:rFonts w:asciiTheme="majorHAnsi" w:hAnsiTheme="majorHAnsi"/>
          <w:noProof/>
        </w:rPr>
        <w:drawing>
          <wp:inline distT="0" distB="0" distL="0" distR="0">
            <wp:extent cx="189865" cy="189865"/>
            <wp:effectExtent l="19050" t="0" r="635" b="0"/>
            <wp:docPr id="20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6F56BE" w:rsidRPr="006465B3">
        <w:rPr>
          <w:rFonts w:asciiTheme="majorHAnsi" w:hAnsiTheme="majorHAnsi"/>
        </w:rPr>
        <w:t>:</w:t>
      </w:r>
      <w:r w:rsidR="00D32EFD" w:rsidRPr="006465B3">
        <w:rPr>
          <w:rFonts w:asciiTheme="majorHAnsi" w:hAnsiTheme="majorHAnsi"/>
        </w:rPr>
        <w:t xml:space="preserve"> </w:t>
      </w:r>
      <w:r w:rsidR="00DC45EA">
        <w:rPr>
          <w:rFonts w:asciiTheme="majorHAnsi" w:hAnsiTheme="majorHAnsi"/>
        </w:rPr>
        <w:t>On</w:t>
      </w:r>
      <w:r w:rsidR="00AF49E0">
        <w:rPr>
          <w:rFonts w:asciiTheme="majorHAnsi" w:hAnsiTheme="majorHAnsi"/>
        </w:rPr>
        <w:t xml:space="preserve"> </w:t>
      </w:r>
      <w:r w:rsidR="00DC45EA">
        <w:rPr>
          <w:rFonts w:asciiTheme="majorHAnsi" w:hAnsiTheme="majorHAnsi"/>
        </w:rPr>
        <w:t>the action</w:t>
      </w:r>
      <w:r w:rsidR="00AF49E0">
        <w:rPr>
          <w:rFonts w:asciiTheme="majorHAnsi" w:hAnsiTheme="majorHAnsi"/>
        </w:rPr>
        <w:t xml:space="preserve"> column in each row, click the button to view memo </w:t>
      </w:r>
      <w:proofErr w:type="spellStart"/>
      <w:r w:rsidR="00AF49E0">
        <w:rPr>
          <w:rFonts w:asciiTheme="majorHAnsi" w:hAnsiTheme="majorHAnsi"/>
        </w:rPr>
        <w:t>pengajuan</w:t>
      </w:r>
      <w:proofErr w:type="spellEnd"/>
      <w:r w:rsidR="00AF49E0">
        <w:rPr>
          <w:rFonts w:asciiTheme="majorHAnsi" w:hAnsiTheme="majorHAnsi"/>
        </w:rPr>
        <w:t xml:space="preserve"> detail.</w:t>
      </w:r>
    </w:p>
    <w:p w:rsidR="006F56BE" w:rsidRPr="006465B3" w:rsidRDefault="00D4597F" w:rsidP="00556793">
      <w:pPr>
        <w:pStyle w:val="ListParagraph"/>
        <w:numPr>
          <w:ilvl w:val="1"/>
          <w:numId w:val="1"/>
        </w:numPr>
        <w:spacing w:after="100" w:afterAutospacing="1" w:line="240" w:lineRule="auto"/>
        <w:contextualSpacing w:val="0"/>
        <w:jc w:val="both"/>
        <w:rPr>
          <w:rFonts w:asciiTheme="majorHAnsi" w:hAnsiTheme="majorHAnsi"/>
        </w:rPr>
      </w:pPr>
      <w:r w:rsidRPr="006465B3">
        <w:rPr>
          <w:rFonts w:asciiTheme="majorHAnsi" w:hAnsiTheme="majorHAnsi"/>
          <w:noProof/>
        </w:rPr>
        <w:drawing>
          <wp:inline distT="0" distB="0" distL="0" distR="0">
            <wp:extent cx="180975" cy="180975"/>
            <wp:effectExtent l="19050" t="0" r="9525" b="0"/>
            <wp:docPr id="20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006F56BE" w:rsidRPr="006465B3">
        <w:rPr>
          <w:rFonts w:asciiTheme="majorHAnsi" w:hAnsiTheme="majorHAnsi"/>
        </w:rPr>
        <w:t>:</w:t>
      </w:r>
      <w:r w:rsidR="00D32EFD" w:rsidRPr="006465B3">
        <w:rPr>
          <w:rFonts w:asciiTheme="majorHAnsi" w:hAnsiTheme="majorHAnsi"/>
        </w:rPr>
        <w:t xml:space="preserve"> </w:t>
      </w:r>
      <w:r w:rsidR="00DC45EA">
        <w:rPr>
          <w:rFonts w:asciiTheme="majorHAnsi" w:hAnsiTheme="majorHAnsi"/>
        </w:rPr>
        <w:t>On</w:t>
      </w:r>
      <w:r w:rsidR="005A6F4B">
        <w:rPr>
          <w:rFonts w:asciiTheme="majorHAnsi" w:hAnsiTheme="majorHAnsi"/>
        </w:rPr>
        <w:t xml:space="preserve"> the action column in each row, click the button to change memo </w:t>
      </w:r>
      <w:proofErr w:type="spellStart"/>
      <w:r w:rsidR="005A6F4B">
        <w:rPr>
          <w:rFonts w:asciiTheme="majorHAnsi" w:hAnsiTheme="majorHAnsi"/>
        </w:rPr>
        <w:t>pengajuan</w:t>
      </w:r>
      <w:proofErr w:type="spellEnd"/>
      <w:r w:rsidR="005A6F4B">
        <w:rPr>
          <w:rFonts w:asciiTheme="majorHAnsi" w:hAnsiTheme="majorHAnsi"/>
        </w:rPr>
        <w:t xml:space="preserve"> </w:t>
      </w:r>
      <w:r w:rsidR="005A6F4B" w:rsidRPr="00F41510">
        <w:rPr>
          <w:rFonts w:asciiTheme="majorHAnsi" w:hAnsiTheme="majorHAnsi"/>
          <w:noProof/>
        </w:rPr>
        <w:t>information</w:t>
      </w:r>
      <w:r w:rsidR="005A6F4B">
        <w:rPr>
          <w:rFonts w:asciiTheme="majorHAnsi" w:hAnsiTheme="majorHAnsi"/>
        </w:rPr>
        <w:t xml:space="preserve">. </w:t>
      </w:r>
      <w:r w:rsidR="000E77C8">
        <w:rPr>
          <w:rFonts w:asciiTheme="majorHAnsi" w:hAnsiTheme="majorHAnsi"/>
        </w:rPr>
        <w:t>The button o</w:t>
      </w:r>
      <w:r w:rsidR="005A6F4B">
        <w:rPr>
          <w:rFonts w:asciiTheme="majorHAnsi" w:hAnsiTheme="majorHAnsi"/>
        </w:rPr>
        <w:t>nly active for memo with status Generated, Draft, Revised.</w:t>
      </w:r>
    </w:p>
    <w:p w:rsidR="00EB3994" w:rsidRPr="006465B3" w:rsidRDefault="005A6F4B" w:rsidP="00556793">
      <w:pPr>
        <w:spacing w:after="100" w:afterAutospacing="1" w:line="240" w:lineRule="auto"/>
        <w:jc w:val="both"/>
        <w:rPr>
          <w:rFonts w:asciiTheme="majorHAnsi" w:hAnsiTheme="majorHAnsi"/>
        </w:rPr>
      </w:pPr>
      <w:r>
        <w:rPr>
          <w:rFonts w:asciiTheme="majorHAnsi" w:hAnsiTheme="majorHAnsi"/>
        </w:rPr>
        <w:t>T</w:t>
      </w:r>
      <w:r w:rsidR="00F516E7">
        <w:rPr>
          <w:rFonts w:asciiTheme="majorHAnsi" w:hAnsiTheme="majorHAnsi"/>
        </w:rPr>
        <w:t>o sort and filter memo</w:t>
      </w:r>
      <w:r>
        <w:rPr>
          <w:rFonts w:asciiTheme="majorHAnsi" w:hAnsiTheme="majorHAnsi"/>
        </w:rPr>
        <w:t>, there are three categories:</w:t>
      </w:r>
    </w:p>
    <w:p w:rsidR="006D27F4" w:rsidRPr="006465B3" w:rsidRDefault="005A6F4B" w:rsidP="00556793">
      <w:pPr>
        <w:pStyle w:val="ListParagraph"/>
        <w:numPr>
          <w:ilvl w:val="0"/>
          <w:numId w:val="2"/>
        </w:numPr>
        <w:spacing w:after="100" w:afterAutospacing="1" w:line="240" w:lineRule="auto"/>
        <w:contextualSpacing w:val="0"/>
        <w:jc w:val="both"/>
        <w:rPr>
          <w:rFonts w:asciiTheme="majorHAnsi" w:hAnsiTheme="majorHAnsi"/>
        </w:rPr>
      </w:pPr>
      <w:r>
        <w:rPr>
          <w:rFonts w:asciiTheme="majorHAnsi" w:hAnsiTheme="majorHAnsi"/>
        </w:rPr>
        <w:t xml:space="preserve">To </w:t>
      </w:r>
      <w:r w:rsidR="00124492">
        <w:rPr>
          <w:rFonts w:asciiTheme="majorHAnsi" w:hAnsiTheme="majorHAnsi"/>
        </w:rPr>
        <w:t xml:space="preserve">sort the data by word column, user able to click </w:t>
      </w:r>
      <w:r w:rsidR="006D27F4" w:rsidRPr="006465B3">
        <w:rPr>
          <w:rFonts w:asciiTheme="majorHAnsi" w:hAnsiTheme="majorHAnsi"/>
          <w:noProof/>
        </w:rPr>
        <w:drawing>
          <wp:inline distT="0" distB="0" distL="0" distR="0">
            <wp:extent cx="180952" cy="200000"/>
            <wp:effectExtent l="0" t="0" r="0" b="0"/>
            <wp:docPr id="2023"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180952" cy="200000"/>
                    </a:xfrm>
                    <a:prstGeom prst="rect">
                      <a:avLst/>
                    </a:prstGeom>
                  </pic:spPr>
                </pic:pic>
              </a:graphicData>
            </a:graphic>
          </wp:inline>
        </w:drawing>
      </w:r>
      <w:r w:rsidR="006D27F4" w:rsidRPr="006465B3">
        <w:rPr>
          <w:rFonts w:asciiTheme="majorHAnsi" w:hAnsiTheme="majorHAnsi"/>
        </w:rPr>
        <w:t xml:space="preserve"> </w:t>
      </w:r>
      <w:r w:rsidR="00124492">
        <w:rPr>
          <w:rFonts w:asciiTheme="majorHAnsi" w:hAnsiTheme="majorHAnsi"/>
        </w:rPr>
        <w:t>on title column on table header.</w:t>
      </w:r>
    </w:p>
    <w:p w:rsidR="006D27F4" w:rsidRPr="006465B3" w:rsidRDefault="006D27F4" w:rsidP="00556793">
      <w:pPr>
        <w:pStyle w:val="ListParagraph"/>
        <w:numPr>
          <w:ilvl w:val="0"/>
          <w:numId w:val="2"/>
        </w:numPr>
        <w:spacing w:after="100" w:afterAutospacing="1" w:line="240" w:lineRule="auto"/>
        <w:contextualSpacing w:val="0"/>
        <w:jc w:val="both"/>
        <w:rPr>
          <w:rFonts w:asciiTheme="majorHAnsi" w:hAnsiTheme="majorHAnsi"/>
        </w:rPr>
      </w:pPr>
      <w:r w:rsidRPr="006465B3">
        <w:rPr>
          <w:rFonts w:asciiTheme="majorHAnsi" w:hAnsiTheme="majorHAnsi"/>
        </w:rPr>
        <w:t xml:space="preserve">User </w:t>
      </w:r>
      <w:r w:rsidR="00124492">
        <w:rPr>
          <w:rFonts w:asciiTheme="majorHAnsi" w:hAnsiTheme="majorHAnsi"/>
        </w:rPr>
        <w:t xml:space="preserve">able to pick total data displayed by choosing </w:t>
      </w:r>
      <w:proofErr w:type="gramStart"/>
      <w:r w:rsidR="00124492">
        <w:rPr>
          <w:rFonts w:asciiTheme="majorHAnsi" w:hAnsiTheme="majorHAnsi"/>
        </w:rPr>
        <w:t>feature</w:t>
      </w:r>
      <w:proofErr w:type="gramEnd"/>
      <w:r w:rsidR="00124492">
        <w:rPr>
          <w:rFonts w:asciiTheme="majorHAnsi" w:hAnsiTheme="majorHAnsi"/>
        </w:rPr>
        <w:t xml:space="preserve"> </w:t>
      </w:r>
      <w:r w:rsidRPr="006465B3">
        <w:rPr>
          <w:rFonts w:asciiTheme="majorHAnsi" w:hAnsiTheme="majorHAnsi"/>
          <w:noProof/>
        </w:rPr>
        <w:drawing>
          <wp:inline distT="0" distB="0" distL="0" distR="0">
            <wp:extent cx="1114425" cy="200025"/>
            <wp:effectExtent l="19050" t="0" r="9525" b="0"/>
            <wp:docPr id="3"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1114425" cy="200025"/>
                    </a:xfrm>
                    <a:prstGeom prst="rect">
                      <a:avLst/>
                    </a:prstGeom>
                  </pic:spPr>
                </pic:pic>
              </a:graphicData>
            </a:graphic>
          </wp:inline>
        </w:drawing>
      </w:r>
      <w:r w:rsidRPr="006465B3">
        <w:rPr>
          <w:rFonts w:asciiTheme="majorHAnsi" w:hAnsiTheme="majorHAnsi"/>
        </w:rPr>
        <w:t xml:space="preserve"> </w:t>
      </w:r>
      <w:r w:rsidR="00124492">
        <w:rPr>
          <w:rFonts w:asciiTheme="majorHAnsi" w:hAnsiTheme="majorHAnsi"/>
        </w:rPr>
        <w:t xml:space="preserve">on screen. If data is filtered by entries, then data will be displayed as many as number entries. </w:t>
      </w:r>
    </w:p>
    <w:p w:rsidR="006671CD" w:rsidRPr="006465B3" w:rsidRDefault="006D27F4" w:rsidP="00556793">
      <w:pPr>
        <w:pStyle w:val="ListParagraph"/>
        <w:numPr>
          <w:ilvl w:val="0"/>
          <w:numId w:val="2"/>
        </w:numPr>
        <w:spacing w:after="100" w:afterAutospacing="1" w:line="240" w:lineRule="auto"/>
        <w:contextualSpacing w:val="0"/>
        <w:jc w:val="both"/>
        <w:rPr>
          <w:rFonts w:asciiTheme="majorHAnsi" w:hAnsiTheme="majorHAnsi"/>
        </w:rPr>
      </w:pPr>
      <w:r w:rsidRPr="006465B3">
        <w:rPr>
          <w:rFonts w:asciiTheme="majorHAnsi" w:hAnsiTheme="majorHAnsi"/>
        </w:rPr>
        <w:t xml:space="preserve">User </w:t>
      </w:r>
      <w:r w:rsidR="00124492">
        <w:rPr>
          <w:rFonts w:asciiTheme="majorHAnsi" w:hAnsiTheme="majorHAnsi"/>
          <w:lang w:val="id-ID"/>
        </w:rPr>
        <w:t>able to filter data by inputting keyword in</w:t>
      </w:r>
      <w:r w:rsidR="00124492">
        <w:rPr>
          <w:rFonts w:asciiTheme="majorHAnsi" w:hAnsiTheme="majorHAnsi"/>
        </w:rPr>
        <w:t xml:space="preserve"> parameter field and choosing criteria as follow:</w:t>
      </w:r>
      <w:r w:rsidR="00F2437E" w:rsidRPr="006465B3">
        <w:rPr>
          <w:rFonts w:asciiTheme="majorHAnsi" w:hAnsiTheme="majorHAnsi"/>
        </w:rPr>
        <w:t xml:space="preserve"> </w:t>
      </w:r>
    </w:p>
    <w:p w:rsidR="00556793" w:rsidRDefault="00D1751C" w:rsidP="00556793">
      <w:pPr>
        <w:pStyle w:val="ListParagraph"/>
        <w:keepNext/>
        <w:spacing w:after="0" w:line="240" w:lineRule="auto"/>
        <w:ind w:left="360"/>
        <w:contextualSpacing w:val="0"/>
        <w:jc w:val="center"/>
      </w:pPr>
      <w:r>
        <w:rPr>
          <w:noProof/>
        </w:rPr>
        <w:drawing>
          <wp:inline distT="0" distB="0" distL="0" distR="0" wp14:anchorId="15053344" wp14:editId="038C681C">
            <wp:extent cx="1895475" cy="1743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5475" cy="1743075"/>
                    </a:xfrm>
                    <a:prstGeom prst="rect">
                      <a:avLst/>
                    </a:prstGeom>
                  </pic:spPr>
                </pic:pic>
              </a:graphicData>
            </a:graphic>
          </wp:inline>
        </w:drawing>
      </w:r>
    </w:p>
    <w:p w:rsidR="00F2437E" w:rsidRPr="00521822" w:rsidRDefault="00556793" w:rsidP="00521822">
      <w:pPr>
        <w:pStyle w:val="Caption"/>
        <w:spacing w:before="240"/>
        <w:jc w:val="center"/>
      </w:pPr>
      <w:r>
        <w:t xml:space="preserve">Figure </w:t>
      </w:r>
      <w:r w:rsidR="00D212F0">
        <w:fldChar w:fldCharType="begin"/>
      </w:r>
      <w:r w:rsidR="00D212F0">
        <w:instrText xml:space="preserve"> SEQ Figure \* ARABIC </w:instrText>
      </w:r>
      <w:r w:rsidR="00D212F0">
        <w:fldChar w:fldCharType="separate"/>
      </w:r>
      <w:r w:rsidR="00C0479B">
        <w:rPr>
          <w:noProof/>
        </w:rPr>
        <w:t>4</w:t>
      </w:r>
      <w:r w:rsidR="00D212F0">
        <w:rPr>
          <w:noProof/>
        </w:rPr>
        <w:fldChar w:fldCharType="end"/>
      </w:r>
      <w:r>
        <w:t xml:space="preserve">: </w:t>
      </w:r>
      <w:r w:rsidR="00124492">
        <w:t>Search Criteria</w:t>
      </w:r>
    </w:p>
    <w:p w:rsidR="00221457" w:rsidRDefault="00124492" w:rsidP="00521822">
      <w:pPr>
        <w:spacing w:line="240" w:lineRule="auto"/>
        <w:jc w:val="both"/>
        <w:rPr>
          <w:rFonts w:asciiTheme="majorHAnsi" w:hAnsiTheme="majorHAnsi"/>
        </w:rPr>
      </w:pPr>
      <w:r>
        <w:rPr>
          <w:rFonts w:asciiTheme="majorHAnsi" w:hAnsiTheme="majorHAnsi"/>
        </w:rPr>
        <w:t xml:space="preserve">To get </w:t>
      </w:r>
      <w:r w:rsidR="00F41510">
        <w:rPr>
          <w:rFonts w:asciiTheme="majorHAnsi" w:hAnsiTheme="majorHAnsi"/>
        </w:rPr>
        <w:t xml:space="preserve">a </w:t>
      </w:r>
      <w:r w:rsidRPr="00F41510">
        <w:rPr>
          <w:rFonts w:asciiTheme="majorHAnsi" w:hAnsiTheme="majorHAnsi"/>
          <w:noProof/>
        </w:rPr>
        <w:t>specific</w:t>
      </w:r>
      <w:r>
        <w:rPr>
          <w:rFonts w:asciiTheme="majorHAnsi" w:hAnsiTheme="majorHAnsi"/>
        </w:rPr>
        <w:t xml:space="preserve"> result, </w:t>
      </w:r>
      <w:r w:rsidR="00F41510">
        <w:rPr>
          <w:rFonts w:asciiTheme="majorHAnsi" w:hAnsiTheme="majorHAnsi"/>
        </w:rPr>
        <w:t xml:space="preserve">the </w:t>
      </w:r>
      <w:r w:rsidRPr="00F41510">
        <w:rPr>
          <w:rFonts w:asciiTheme="majorHAnsi" w:hAnsiTheme="majorHAnsi"/>
          <w:noProof/>
        </w:rPr>
        <w:t>user</w:t>
      </w:r>
      <w:r>
        <w:rPr>
          <w:rFonts w:asciiTheme="majorHAnsi" w:hAnsiTheme="majorHAnsi"/>
        </w:rPr>
        <w:t xml:space="preserve"> also able to limit the memo creation date</w:t>
      </w:r>
      <w:r w:rsidR="00D32EFD" w:rsidRPr="006465B3">
        <w:rPr>
          <w:rFonts w:asciiTheme="majorHAnsi" w:hAnsiTheme="majorHAnsi"/>
        </w:rPr>
        <w:t xml:space="preserve"> </w:t>
      </w:r>
      <w:r w:rsidR="00C3033E" w:rsidRPr="006465B3">
        <w:rPr>
          <w:rFonts w:asciiTheme="majorHAnsi" w:hAnsiTheme="majorHAnsi"/>
        </w:rPr>
        <w:t xml:space="preserve">(Start </w:t>
      </w:r>
      <w:r w:rsidR="004A67DF">
        <w:rPr>
          <w:rFonts w:asciiTheme="majorHAnsi" w:hAnsiTheme="majorHAnsi"/>
        </w:rPr>
        <w:t>Created</w:t>
      </w:r>
      <w:r w:rsidR="00DD0300" w:rsidRPr="006465B3">
        <w:rPr>
          <w:rFonts w:asciiTheme="majorHAnsi" w:hAnsiTheme="majorHAnsi"/>
          <w:lang w:val="id-ID"/>
        </w:rPr>
        <w:t xml:space="preserve"> Date</w:t>
      </w:r>
      <w:r w:rsidR="00C3033E" w:rsidRPr="006465B3">
        <w:rPr>
          <w:rFonts w:asciiTheme="majorHAnsi" w:hAnsiTheme="majorHAnsi"/>
        </w:rPr>
        <w:t xml:space="preserve"> </w:t>
      </w:r>
      <w:r>
        <w:rPr>
          <w:rFonts w:asciiTheme="majorHAnsi" w:hAnsiTheme="majorHAnsi"/>
          <w:lang w:val="id-ID"/>
        </w:rPr>
        <w:t>and</w:t>
      </w:r>
      <w:r w:rsidR="00221457">
        <w:rPr>
          <w:rFonts w:asciiTheme="majorHAnsi" w:hAnsiTheme="majorHAnsi"/>
        </w:rPr>
        <w:t xml:space="preserve"> End</w:t>
      </w:r>
      <w:r w:rsidR="004A67DF">
        <w:rPr>
          <w:rFonts w:asciiTheme="majorHAnsi" w:hAnsiTheme="majorHAnsi"/>
        </w:rPr>
        <w:t xml:space="preserve"> Created</w:t>
      </w:r>
      <w:r w:rsidR="00DD0300" w:rsidRPr="006465B3">
        <w:rPr>
          <w:rFonts w:asciiTheme="majorHAnsi" w:hAnsiTheme="majorHAnsi"/>
          <w:lang w:val="id-ID"/>
        </w:rPr>
        <w:t xml:space="preserve"> Date</w:t>
      </w:r>
      <w:r w:rsidR="00C3033E" w:rsidRPr="006465B3">
        <w:rPr>
          <w:rFonts w:asciiTheme="majorHAnsi" w:hAnsiTheme="majorHAnsi"/>
        </w:rPr>
        <w:t xml:space="preserve">). </w:t>
      </w:r>
    </w:p>
    <w:p w:rsidR="00556793" w:rsidRDefault="00221457" w:rsidP="00556793">
      <w:pPr>
        <w:keepNext/>
        <w:spacing w:after="100" w:afterAutospacing="1" w:line="240" w:lineRule="auto"/>
        <w:ind w:left="426"/>
        <w:jc w:val="center"/>
      </w:pPr>
      <w:r>
        <w:rPr>
          <w:noProof/>
        </w:rPr>
        <w:drawing>
          <wp:inline distT="0" distB="0" distL="0" distR="0" wp14:anchorId="11A67D5C" wp14:editId="3B23E7D9">
            <wp:extent cx="3338423" cy="4834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62886" cy="486994"/>
                    </a:xfrm>
                    <a:prstGeom prst="rect">
                      <a:avLst/>
                    </a:prstGeom>
                  </pic:spPr>
                </pic:pic>
              </a:graphicData>
            </a:graphic>
          </wp:inline>
        </w:drawing>
      </w:r>
    </w:p>
    <w:p w:rsidR="00221457" w:rsidRDefault="00556793" w:rsidP="00556793">
      <w:pPr>
        <w:pStyle w:val="Caption"/>
        <w:jc w:val="center"/>
      </w:pPr>
      <w:r>
        <w:t xml:space="preserve">Figure </w:t>
      </w:r>
      <w:r w:rsidR="00D212F0">
        <w:fldChar w:fldCharType="begin"/>
      </w:r>
      <w:r w:rsidR="00D212F0">
        <w:instrText xml:space="preserve"> SEQ Figure \* ARABIC </w:instrText>
      </w:r>
      <w:r w:rsidR="00D212F0">
        <w:fldChar w:fldCharType="separate"/>
      </w:r>
      <w:r w:rsidR="00C0479B">
        <w:rPr>
          <w:noProof/>
        </w:rPr>
        <w:t>5</w:t>
      </w:r>
      <w:r w:rsidR="00D212F0">
        <w:rPr>
          <w:noProof/>
        </w:rPr>
        <w:fldChar w:fldCharType="end"/>
      </w:r>
      <w:r w:rsidR="00495403">
        <w:t>: search by Date limit</w:t>
      </w:r>
    </w:p>
    <w:p w:rsidR="00B32A92" w:rsidRDefault="00B32A92" w:rsidP="00B32A92">
      <w:r>
        <w:t>Change Display Mode to enable Agreement Number and Asset Code in Index.</w:t>
      </w:r>
    </w:p>
    <w:p w:rsidR="00B32A92" w:rsidRDefault="00B32A92" w:rsidP="00B32A92">
      <w:pPr>
        <w:jc w:val="center"/>
      </w:pPr>
      <w:r>
        <w:rPr>
          <w:noProof/>
        </w:rPr>
        <w:lastRenderedPageBreak/>
        <w:drawing>
          <wp:inline distT="0" distB="0" distL="0" distR="0" wp14:anchorId="33FC5A6F" wp14:editId="2AFB94FE">
            <wp:extent cx="1200150" cy="428625"/>
            <wp:effectExtent l="0" t="0" r="0" b="9525"/>
            <wp:docPr id="2019" name="Pictur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00150" cy="428625"/>
                    </a:xfrm>
                    <a:prstGeom prst="rect">
                      <a:avLst/>
                    </a:prstGeom>
                  </pic:spPr>
                </pic:pic>
              </a:graphicData>
            </a:graphic>
          </wp:inline>
        </w:drawing>
      </w:r>
    </w:p>
    <w:p w:rsidR="00B32A92" w:rsidRPr="00B32A92" w:rsidRDefault="00B32A92" w:rsidP="00B32A92">
      <w:r>
        <w:t xml:space="preserve">Using this feature, </w:t>
      </w:r>
      <w:r w:rsidR="00F41510">
        <w:t xml:space="preserve">the </w:t>
      </w:r>
      <w:r w:rsidRPr="00F41510">
        <w:rPr>
          <w:noProof/>
        </w:rPr>
        <w:t>user</w:t>
      </w:r>
      <w:r>
        <w:t xml:space="preserve"> doesn’t have to view detail on every memo to check the agreement number or asset code. If </w:t>
      </w:r>
      <w:r w:rsidR="00F41510">
        <w:t xml:space="preserve">the </w:t>
      </w:r>
      <w:r w:rsidRPr="00F41510">
        <w:rPr>
          <w:noProof/>
        </w:rPr>
        <w:t>Display</w:t>
      </w:r>
      <w:r>
        <w:t xml:space="preserve"> mode is changed to Agreement number and Asset code, memo number will be split according to asset code and agreement number contained.</w:t>
      </w:r>
    </w:p>
    <w:p w:rsidR="00C3033E" w:rsidRPr="006465B3" w:rsidRDefault="00495403" w:rsidP="00556793">
      <w:pPr>
        <w:pStyle w:val="Heading2"/>
        <w:numPr>
          <w:ilvl w:val="1"/>
          <w:numId w:val="10"/>
        </w:numPr>
        <w:spacing w:before="0" w:after="100" w:afterAutospacing="1" w:line="240" w:lineRule="auto"/>
        <w:jc w:val="both"/>
        <w:rPr>
          <w:color w:val="auto"/>
        </w:rPr>
      </w:pPr>
      <w:bookmarkStart w:id="5" w:name="_Toc511030372"/>
      <w:r>
        <w:rPr>
          <w:color w:val="auto"/>
        </w:rPr>
        <w:t>Disposal Number Selection</w:t>
      </w:r>
      <w:bookmarkEnd w:id="5"/>
    </w:p>
    <w:p w:rsidR="00D9190F" w:rsidRPr="006465B3" w:rsidRDefault="00495403" w:rsidP="00556793">
      <w:pPr>
        <w:spacing w:after="100" w:afterAutospacing="1" w:line="240" w:lineRule="auto"/>
        <w:jc w:val="both"/>
        <w:rPr>
          <w:rFonts w:asciiTheme="majorHAnsi" w:hAnsiTheme="majorHAnsi"/>
          <w:b/>
          <w:lang w:val="id-ID"/>
        </w:rPr>
      </w:pPr>
      <w:r>
        <w:rPr>
          <w:rFonts w:asciiTheme="majorHAnsi" w:hAnsiTheme="majorHAnsi"/>
        </w:rPr>
        <w:t xml:space="preserve">To start creating memo </w:t>
      </w:r>
      <w:proofErr w:type="spellStart"/>
      <w:r>
        <w:rPr>
          <w:rFonts w:asciiTheme="majorHAnsi" w:hAnsiTheme="majorHAnsi"/>
        </w:rPr>
        <w:t>pengajuan</w:t>
      </w:r>
      <w:proofErr w:type="spellEnd"/>
      <w:r>
        <w:rPr>
          <w:rFonts w:asciiTheme="majorHAnsi" w:hAnsiTheme="majorHAnsi"/>
        </w:rPr>
        <w:t xml:space="preserve">, the process starts </w:t>
      </w:r>
      <w:r w:rsidR="00F41510">
        <w:rPr>
          <w:rFonts w:asciiTheme="majorHAnsi" w:hAnsiTheme="majorHAnsi"/>
          <w:noProof/>
        </w:rPr>
        <w:t>with</w:t>
      </w:r>
      <w:r>
        <w:rPr>
          <w:rFonts w:asciiTheme="majorHAnsi" w:hAnsiTheme="majorHAnsi"/>
        </w:rPr>
        <w:t xml:space="preserve"> disposal number selection. Click Create button on top-left of the List of Memo </w:t>
      </w:r>
      <w:proofErr w:type="spellStart"/>
      <w:r>
        <w:rPr>
          <w:rFonts w:asciiTheme="majorHAnsi" w:hAnsiTheme="majorHAnsi"/>
        </w:rPr>
        <w:t>Pengajuan</w:t>
      </w:r>
      <w:proofErr w:type="spellEnd"/>
      <w:r>
        <w:rPr>
          <w:rFonts w:asciiTheme="majorHAnsi" w:hAnsiTheme="majorHAnsi"/>
        </w:rPr>
        <w:t xml:space="preserve"> Screen. </w:t>
      </w:r>
    </w:p>
    <w:p w:rsidR="00556793" w:rsidRDefault="00221457" w:rsidP="00556793">
      <w:pPr>
        <w:pStyle w:val="Caption"/>
        <w:keepNext/>
        <w:spacing w:after="100" w:afterAutospacing="1"/>
        <w:jc w:val="both"/>
      </w:pPr>
      <w:r>
        <w:rPr>
          <w:noProof/>
        </w:rPr>
        <w:drawing>
          <wp:inline distT="0" distB="0" distL="0" distR="0" wp14:anchorId="72F0FA1A" wp14:editId="21B7BA92">
            <wp:extent cx="5943600" cy="2845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45435"/>
                    </a:xfrm>
                    <a:prstGeom prst="rect">
                      <a:avLst/>
                    </a:prstGeom>
                  </pic:spPr>
                </pic:pic>
              </a:graphicData>
            </a:graphic>
          </wp:inline>
        </w:drawing>
      </w:r>
    </w:p>
    <w:p w:rsidR="00714DE6" w:rsidRPr="006465B3" w:rsidRDefault="00556793" w:rsidP="00556793">
      <w:pPr>
        <w:pStyle w:val="Caption"/>
        <w:jc w:val="center"/>
        <w:rPr>
          <w:rFonts w:asciiTheme="majorHAnsi" w:hAnsiTheme="majorHAnsi"/>
          <w:color w:val="auto"/>
          <w:lang w:val="id-ID"/>
        </w:rPr>
      </w:pPr>
      <w:r>
        <w:t xml:space="preserve">Figure </w:t>
      </w:r>
      <w:r w:rsidR="00D212F0">
        <w:fldChar w:fldCharType="begin"/>
      </w:r>
      <w:r w:rsidR="00D212F0">
        <w:instrText xml:space="preserve"> SEQ Figure \* ARABIC </w:instrText>
      </w:r>
      <w:r w:rsidR="00D212F0">
        <w:fldChar w:fldCharType="separate"/>
      </w:r>
      <w:r w:rsidR="00C0479B">
        <w:rPr>
          <w:noProof/>
        </w:rPr>
        <w:t>6</w:t>
      </w:r>
      <w:r w:rsidR="00D212F0">
        <w:rPr>
          <w:noProof/>
        </w:rPr>
        <w:fldChar w:fldCharType="end"/>
      </w:r>
      <w:r>
        <w:t xml:space="preserve">: </w:t>
      </w:r>
      <w:r w:rsidR="00495403">
        <w:t>Create</w:t>
      </w:r>
      <w:r>
        <w:t xml:space="preserve"> Memo </w:t>
      </w:r>
      <w:proofErr w:type="spellStart"/>
      <w:r>
        <w:t>Pengajuan</w:t>
      </w:r>
      <w:proofErr w:type="spellEnd"/>
      <w:r w:rsidR="00495403">
        <w:t xml:space="preserve"> button</w:t>
      </w:r>
    </w:p>
    <w:p w:rsidR="000D35AC" w:rsidRPr="006465B3" w:rsidRDefault="00F41510" w:rsidP="00556793">
      <w:pPr>
        <w:spacing w:after="100" w:afterAutospacing="1" w:line="240" w:lineRule="auto"/>
        <w:jc w:val="both"/>
        <w:rPr>
          <w:rFonts w:asciiTheme="majorHAnsi" w:hAnsiTheme="majorHAnsi"/>
        </w:rPr>
      </w:pPr>
      <w:r>
        <w:rPr>
          <w:rFonts w:asciiTheme="majorHAnsi" w:hAnsiTheme="majorHAnsi"/>
          <w:noProof/>
        </w:rPr>
        <w:t>The s</w:t>
      </w:r>
      <w:r w:rsidR="00094BE5" w:rsidRPr="00F41510">
        <w:rPr>
          <w:rFonts w:asciiTheme="majorHAnsi" w:hAnsiTheme="majorHAnsi"/>
          <w:noProof/>
        </w:rPr>
        <w:t>ystem</w:t>
      </w:r>
      <w:r w:rsidR="00094BE5">
        <w:rPr>
          <w:rFonts w:asciiTheme="majorHAnsi" w:hAnsiTheme="majorHAnsi"/>
        </w:rPr>
        <w:t xml:space="preserve"> will display </w:t>
      </w:r>
      <w:r>
        <w:rPr>
          <w:rFonts w:asciiTheme="majorHAnsi" w:hAnsiTheme="majorHAnsi"/>
        </w:rPr>
        <w:t xml:space="preserve">the </w:t>
      </w:r>
      <w:r w:rsidR="00094BE5" w:rsidRPr="00F41510">
        <w:rPr>
          <w:rFonts w:asciiTheme="majorHAnsi" w:hAnsiTheme="majorHAnsi"/>
          <w:noProof/>
        </w:rPr>
        <w:t>Disposal</w:t>
      </w:r>
      <w:r w:rsidR="00094BE5">
        <w:rPr>
          <w:rFonts w:asciiTheme="majorHAnsi" w:hAnsiTheme="majorHAnsi"/>
        </w:rPr>
        <w:t xml:space="preserve"> number selection screen as follow:</w:t>
      </w:r>
    </w:p>
    <w:p w:rsidR="00556793" w:rsidRDefault="00AB7F45" w:rsidP="00556793">
      <w:pPr>
        <w:keepNext/>
        <w:spacing w:after="100" w:afterAutospacing="1" w:line="240" w:lineRule="auto"/>
        <w:jc w:val="both"/>
      </w:pPr>
      <w:r>
        <w:rPr>
          <w:noProof/>
        </w:rPr>
        <w:lastRenderedPageBreak/>
        <w:drawing>
          <wp:inline distT="0" distB="0" distL="0" distR="0" wp14:anchorId="4603E6A7" wp14:editId="1EB47567">
            <wp:extent cx="5943600" cy="2762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62885"/>
                    </a:xfrm>
                    <a:prstGeom prst="rect">
                      <a:avLst/>
                    </a:prstGeom>
                  </pic:spPr>
                </pic:pic>
              </a:graphicData>
            </a:graphic>
          </wp:inline>
        </w:drawing>
      </w:r>
    </w:p>
    <w:p w:rsidR="000537EF" w:rsidRPr="006465B3" w:rsidRDefault="00556793" w:rsidP="00556793">
      <w:pPr>
        <w:pStyle w:val="Caption"/>
        <w:jc w:val="center"/>
        <w:rPr>
          <w:rFonts w:asciiTheme="majorHAnsi" w:hAnsiTheme="majorHAnsi"/>
        </w:rPr>
      </w:pPr>
      <w:r>
        <w:t xml:space="preserve">Figure </w:t>
      </w:r>
      <w:r w:rsidR="00D212F0">
        <w:fldChar w:fldCharType="begin"/>
      </w:r>
      <w:r w:rsidR="00D212F0">
        <w:instrText xml:space="preserve"> SEQ Figure \* ARABIC </w:instrText>
      </w:r>
      <w:r w:rsidR="00D212F0">
        <w:fldChar w:fldCharType="separate"/>
      </w:r>
      <w:r w:rsidR="00C0479B">
        <w:rPr>
          <w:noProof/>
        </w:rPr>
        <w:t>7</w:t>
      </w:r>
      <w:r w:rsidR="00D212F0">
        <w:rPr>
          <w:noProof/>
        </w:rPr>
        <w:fldChar w:fldCharType="end"/>
      </w:r>
      <w:r>
        <w:t xml:space="preserve">: </w:t>
      </w:r>
      <w:r w:rsidR="00094BE5">
        <w:t>Disposal Number Selection screen</w:t>
      </w:r>
    </w:p>
    <w:p w:rsidR="00DF0998" w:rsidRDefault="00DF0998" w:rsidP="00DF0998">
      <w:pPr>
        <w:spacing w:after="100" w:afterAutospacing="1" w:line="240" w:lineRule="auto"/>
        <w:jc w:val="both"/>
        <w:rPr>
          <w:rFonts w:asciiTheme="majorHAnsi" w:hAnsiTheme="majorHAnsi"/>
        </w:rPr>
      </w:pPr>
      <w:r>
        <w:rPr>
          <w:rFonts w:asciiTheme="majorHAnsi" w:hAnsiTheme="majorHAnsi"/>
        </w:rPr>
        <w:t xml:space="preserve">At the lower </w:t>
      </w:r>
      <w:r w:rsidRPr="00F41510">
        <w:rPr>
          <w:rFonts w:asciiTheme="majorHAnsi" w:hAnsiTheme="majorHAnsi"/>
          <w:noProof/>
        </w:rPr>
        <w:t>screen</w:t>
      </w:r>
      <w:r w:rsidR="00F41510">
        <w:rPr>
          <w:rFonts w:asciiTheme="majorHAnsi" w:hAnsiTheme="majorHAnsi"/>
          <w:noProof/>
        </w:rPr>
        <w:t>,</w:t>
      </w:r>
      <w:r>
        <w:rPr>
          <w:rFonts w:asciiTheme="majorHAnsi" w:hAnsiTheme="majorHAnsi"/>
        </w:rPr>
        <w:t xml:space="preserve"> there are invalid data displayed that can’t be processed in OLSS. These data will be displayed on the table if:</w:t>
      </w:r>
    </w:p>
    <w:p w:rsidR="00DF0998" w:rsidRDefault="00DF0998" w:rsidP="00DF0998">
      <w:pPr>
        <w:pStyle w:val="ListParagraph"/>
        <w:numPr>
          <w:ilvl w:val="1"/>
          <w:numId w:val="13"/>
        </w:numPr>
        <w:spacing w:after="100" w:afterAutospacing="1" w:line="240" w:lineRule="auto"/>
        <w:jc w:val="both"/>
        <w:rPr>
          <w:rFonts w:asciiTheme="majorHAnsi" w:hAnsiTheme="majorHAnsi"/>
        </w:rPr>
      </w:pPr>
      <w:r>
        <w:rPr>
          <w:rFonts w:asciiTheme="majorHAnsi" w:hAnsiTheme="majorHAnsi"/>
        </w:rPr>
        <w:t>Agreement number can’t be found in OLSS</w:t>
      </w:r>
    </w:p>
    <w:p w:rsidR="00DF0998" w:rsidRDefault="00DF0998" w:rsidP="00DF0998">
      <w:pPr>
        <w:pStyle w:val="ListParagraph"/>
        <w:numPr>
          <w:ilvl w:val="1"/>
          <w:numId w:val="13"/>
        </w:numPr>
        <w:spacing w:after="100" w:afterAutospacing="1" w:line="240" w:lineRule="auto"/>
        <w:jc w:val="both"/>
        <w:rPr>
          <w:rFonts w:asciiTheme="majorHAnsi" w:hAnsiTheme="majorHAnsi"/>
        </w:rPr>
      </w:pPr>
      <w:r>
        <w:rPr>
          <w:rFonts w:asciiTheme="majorHAnsi" w:hAnsiTheme="majorHAnsi"/>
        </w:rPr>
        <w:t>Engine number can’t be found in OLSS</w:t>
      </w:r>
    </w:p>
    <w:p w:rsidR="00DF0998" w:rsidRDefault="00DF0998" w:rsidP="00DF0998">
      <w:pPr>
        <w:pStyle w:val="ListParagraph"/>
        <w:numPr>
          <w:ilvl w:val="1"/>
          <w:numId w:val="13"/>
        </w:numPr>
        <w:spacing w:after="100" w:afterAutospacing="1" w:line="240" w:lineRule="auto"/>
        <w:jc w:val="both"/>
        <w:rPr>
          <w:rFonts w:asciiTheme="majorHAnsi" w:hAnsiTheme="majorHAnsi"/>
        </w:rPr>
      </w:pPr>
      <w:r>
        <w:rPr>
          <w:rFonts w:asciiTheme="majorHAnsi" w:hAnsiTheme="majorHAnsi"/>
        </w:rPr>
        <w:t xml:space="preserve">Agreement number found </w:t>
      </w:r>
      <w:r w:rsidR="00F41510">
        <w:rPr>
          <w:rFonts w:asciiTheme="majorHAnsi" w:hAnsiTheme="majorHAnsi"/>
        </w:rPr>
        <w:t xml:space="preserve">a </w:t>
      </w:r>
      <w:r w:rsidRPr="00F41510">
        <w:rPr>
          <w:rFonts w:asciiTheme="majorHAnsi" w:hAnsiTheme="majorHAnsi"/>
          <w:noProof/>
        </w:rPr>
        <w:t>duplicate</w:t>
      </w:r>
      <w:r>
        <w:rPr>
          <w:rFonts w:asciiTheme="majorHAnsi" w:hAnsiTheme="majorHAnsi"/>
        </w:rPr>
        <w:t xml:space="preserve"> in OLSS</w:t>
      </w:r>
    </w:p>
    <w:p w:rsidR="00DF0998" w:rsidRDefault="00DF0998" w:rsidP="00DF0998">
      <w:pPr>
        <w:pStyle w:val="ListParagraph"/>
        <w:numPr>
          <w:ilvl w:val="1"/>
          <w:numId w:val="13"/>
        </w:numPr>
        <w:spacing w:after="100" w:afterAutospacing="1" w:line="240" w:lineRule="auto"/>
        <w:jc w:val="both"/>
        <w:rPr>
          <w:rFonts w:asciiTheme="majorHAnsi" w:hAnsiTheme="majorHAnsi"/>
        </w:rPr>
      </w:pPr>
      <w:r>
        <w:rPr>
          <w:rFonts w:asciiTheme="majorHAnsi" w:hAnsiTheme="majorHAnsi"/>
        </w:rPr>
        <w:t xml:space="preserve">Engine number found </w:t>
      </w:r>
      <w:r w:rsidR="00F41510">
        <w:rPr>
          <w:rFonts w:asciiTheme="majorHAnsi" w:hAnsiTheme="majorHAnsi"/>
        </w:rPr>
        <w:t xml:space="preserve">a </w:t>
      </w:r>
      <w:r w:rsidRPr="00F41510">
        <w:rPr>
          <w:rFonts w:asciiTheme="majorHAnsi" w:hAnsiTheme="majorHAnsi"/>
          <w:noProof/>
        </w:rPr>
        <w:t>duplicate</w:t>
      </w:r>
      <w:r>
        <w:rPr>
          <w:rFonts w:asciiTheme="majorHAnsi" w:hAnsiTheme="majorHAnsi"/>
        </w:rPr>
        <w:t xml:space="preserve"> in OLSS</w:t>
      </w:r>
    </w:p>
    <w:p w:rsidR="00DF0998" w:rsidRDefault="00DF0998" w:rsidP="00DF0998">
      <w:pPr>
        <w:pStyle w:val="ListParagraph"/>
        <w:numPr>
          <w:ilvl w:val="1"/>
          <w:numId w:val="13"/>
        </w:numPr>
        <w:spacing w:after="100" w:afterAutospacing="1" w:line="240" w:lineRule="auto"/>
        <w:jc w:val="both"/>
        <w:rPr>
          <w:rFonts w:asciiTheme="majorHAnsi" w:hAnsiTheme="majorHAnsi"/>
        </w:rPr>
      </w:pPr>
      <w:r>
        <w:rPr>
          <w:rFonts w:asciiTheme="majorHAnsi" w:hAnsiTheme="majorHAnsi"/>
        </w:rPr>
        <w:t>Customer name can’t be found in OLSS</w:t>
      </w:r>
    </w:p>
    <w:p w:rsidR="00DF0998" w:rsidRDefault="00DF0998" w:rsidP="00DF0998">
      <w:pPr>
        <w:spacing w:after="100" w:afterAutospacing="1" w:line="240" w:lineRule="auto"/>
        <w:jc w:val="both"/>
        <w:rPr>
          <w:rFonts w:asciiTheme="majorHAnsi" w:hAnsiTheme="majorHAnsi"/>
        </w:rPr>
      </w:pPr>
      <w:r>
        <w:rPr>
          <w:rFonts w:asciiTheme="majorHAnsi" w:hAnsiTheme="majorHAnsi"/>
        </w:rPr>
        <w:t xml:space="preserve">To fix data above, please contact your ITD support. After data has been fixed, data will be valid and able to be processed in OLSS to create memo </w:t>
      </w:r>
      <w:proofErr w:type="spellStart"/>
      <w:r>
        <w:rPr>
          <w:rFonts w:asciiTheme="majorHAnsi" w:hAnsiTheme="majorHAnsi"/>
        </w:rPr>
        <w:t>pengajuan</w:t>
      </w:r>
      <w:proofErr w:type="spellEnd"/>
      <w:r>
        <w:rPr>
          <w:rFonts w:asciiTheme="majorHAnsi" w:hAnsiTheme="majorHAnsi"/>
        </w:rPr>
        <w:t xml:space="preserve">. </w:t>
      </w:r>
      <w:r w:rsidR="00CA3228">
        <w:rPr>
          <w:rFonts w:asciiTheme="majorHAnsi" w:hAnsiTheme="majorHAnsi"/>
        </w:rPr>
        <w:t>If the disposal number will not be used in OLSS, click Delete button to send back the asset to MFAPPL.</w:t>
      </w:r>
    </w:p>
    <w:p w:rsidR="000E77C8" w:rsidRDefault="000E77C8" w:rsidP="00DF0998">
      <w:pPr>
        <w:spacing w:after="100" w:afterAutospacing="1" w:line="240" w:lineRule="auto"/>
        <w:jc w:val="both"/>
        <w:rPr>
          <w:rFonts w:asciiTheme="majorHAnsi" w:hAnsiTheme="majorHAnsi"/>
        </w:rPr>
      </w:pPr>
      <w:r>
        <w:rPr>
          <w:noProof/>
        </w:rPr>
        <w:drawing>
          <wp:inline distT="0" distB="0" distL="0" distR="0" wp14:anchorId="1C09B0E1" wp14:editId="341B2031">
            <wp:extent cx="5943600" cy="681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81990"/>
                    </a:xfrm>
                    <a:prstGeom prst="rect">
                      <a:avLst/>
                    </a:prstGeom>
                  </pic:spPr>
                </pic:pic>
              </a:graphicData>
            </a:graphic>
          </wp:inline>
        </w:drawing>
      </w:r>
    </w:p>
    <w:p w:rsidR="00AB7F45" w:rsidRDefault="00094BE5" w:rsidP="00DF0998">
      <w:pPr>
        <w:spacing w:after="100" w:afterAutospacing="1" w:line="240" w:lineRule="auto"/>
        <w:jc w:val="both"/>
        <w:rPr>
          <w:rFonts w:asciiTheme="majorHAnsi" w:hAnsiTheme="majorHAnsi"/>
        </w:rPr>
      </w:pPr>
      <w:r>
        <w:rPr>
          <w:rFonts w:asciiTheme="majorHAnsi" w:hAnsiTheme="majorHAnsi"/>
        </w:rPr>
        <w:t>On Memo Type, PIC OPL able to choose memo type:</w:t>
      </w:r>
    </w:p>
    <w:p w:rsidR="00AB7F45" w:rsidRDefault="00AB7F45" w:rsidP="00556793">
      <w:pPr>
        <w:pStyle w:val="ListParagraph"/>
        <w:numPr>
          <w:ilvl w:val="0"/>
          <w:numId w:val="26"/>
        </w:numPr>
        <w:spacing w:after="100" w:afterAutospacing="1" w:line="240" w:lineRule="auto"/>
        <w:jc w:val="both"/>
        <w:rPr>
          <w:rFonts w:asciiTheme="majorHAnsi" w:hAnsiTheme="majorHAnsi"/>
        </w:rPr>
      </w:pPr>
      <w:r>
        <w:rPr>
          <w:rFonts w:asciiTheme="majorHAnsi" w:hAnsiTheme="majorHAnsi"/>
        </w:rPr>
        <w:t xml:space="preserve">COP: </w:t>
      </w:r>
      <w:r w:rsidR="001010B4">
        <w:rPr>
          <w:rFonts w:asciiTheme="majorHAnsi" w:hAnsiTheme="majorHAnsi"/>
        </w:rPr>
        <w:t xml:space="preserve">asset bought by </w:t>
      </w:r>
      <w:r w:rsidR="00F41510">
        <w:rPr>
          <w:rFonts w:asciiTheme="majorHAnsi" w:hAnsiTheme="majorHAnsi"/>
        </w:rPr>
        <w:t xml:space="preserve">the </w:t>
      </w:r>
      <w:r w:rsidR="001010B4" w:rsidRPr="00F41510">
        <w:rPr>
          <w:rFonts w:asciiTheme="majorHAnsi" w:hAnsiTheme="majorHAnsi"/>
          <w:noProof/>
        </w:rPr>
        <w:t>customer</w:t>
      </w:r>
      <w:r w:rsidR="001010B4">
        <w:rPr>
          <w:rFonts w:asciiTheme="majorHAnsi" w:hAnsiTheme="majorHAnsi"/>
        </w:rPr>
        <w:t xml:space="preserve"> on the contract, or </w:t>
      </w:r>
      <w:r w:rsidR="00DF0998">
        <w:rPr>
          <w:rFonts w:asciiTheme="majorHAnsi" w:hAnsiTheme="majorHAnsi"/>
        </w:rPr>
        <w:t xml:space="preserve">by </w:t>
      </w:r>
      <w:r w:rsidR="00F41510">
        <w:rPr>
          <w:rFonts w:asciiTheme="majorHAnsi" w:hAnsiTheme="majorHAnsi"/>
        </w:rPr>
        <w:t xml:space="preserve">the </w:t>
      </w:r>
      <w:r w:rsidR="001010B4" w:rsidRPr="00F41510">
        <w:rPr>
          <w:rFonts w:asciiTheme="majorHAnsi" w:hAnsiTheme="majorHAnsi"/>
          <w:noProof/>
        </w:rPr>
        <w:t>recommended</w:t>
      </w:r>
      <w:r w:rsidR="001010B4">
        <w:rPr>
          <w:rFonts w:asciiTheme="majorHAnsi" w:hAnsiTheme="majorHAnsi"/>
        </w:rPr>
        <w:t xml:space="preserve"> person by the customer on contract.</w:t>
      </w:r>
      <w:r w:rsidR="004D39AF">
        <w:rPr>
          <w:rFonts w:asciiTheme="majorHAnsi" w:hAnsiTheme="majorHAnsi"/>
        </w:rPr>
        <w:t xml:space="preserve"> </w:t>
      </w:r>
    </w:p>
    <w:p w:rsidR="00AB7F45" w:rsidRDefault="00AB7F45" w:rsidP="00556793">
      <w:pPr>
        <w:pStyle w:val="ListParagraph"/>
        <w:numPr>
          <w:ilvl w:val="0"/>
          <w:numId w:val="26"/>
        </w:numPr>
        <w:spacing w:after="100" w:afterAutospacing="1" w:line="240" w:lineRule="auto"/>
        <w:jc w:val="both"/>
        <w:rPr>
          <w:rFonts w:asciiTheme="majorHAnsi" w:hAnsiTheme="majorHAnsi"/>
        </w:rPr>
      </w:pPr>
      <w:r>
        <w:rPr>
          <w:rFonts w:asciiTheme="majorHAnsi" w:hAnsiTheme="majorHAnsi"/>
        </w:rPr>
        <w:t xml:space="preserve">DIS: </w:t>
      </w:r>
      <w:r w:rsidR="0065460E">
        <w:rPr>
          <w:rFonts w:asciiTheme="majorHAnsi" w:hAnsiTheme="majorHAnsi"/>
        </w:rPr>
        <w:t xml:space="preserve">the </w:t>
      </w:r>
      <w:r w:rsidR="001010B4" w:rsidRPr="0065460E">
        <w:rPr>
          <w:rFonts w:asciiTheme="majorHAnsi" w:hAnsiTheme="majorHAnsi"/>
          <w:noProof/>
        </w:rPr>
        <w:t>asset</w:t>
      </w:r>
      <w:r w:rsidR="001010B4">
        <w:rPr>
          <w:rFonts w:asciiTheme="majorHAnsi" w:hAnsiTheme="majorHAnsi"/>
        </w:rPr>
        <w:t xml:space="preserve"> </w:t>
      </w:r>
      <w:r w:rsidR="00F41510">
        <w:rPr>
          <w:rFonts w:asciiTheme="majorHAnsi" w:hAnsiTheme="majorHAnsi"/>
          <w:noProof/>
        </w:rPr>
        <w:t>is</w:t>
      </w:r>
      <w:r w:rsidR="001010B4">
        <w:rPr>
          <w:rFonts w:asciiTheme="majorHAnsi" w:hAnsiTheme="majorHAnsi"/>
        </w:rPr>
        <w:t xml:space="preserve"> offered and bought by </w:t>
      </w:r>
      <w:r w:rsidR="00F41510">
        <w:rPr>
          <w:rFonts w:asciiTheme="majorHAnsi" w:hAnsiTheme="majorHAnsi"/>
        </w:rPr>
        <w:t xml:space="preserve">a </w:t>
      </w:r>
      <w:r w:rsidR="001010B4" w:rsidRPr="00F41510">
        <w:rPr>
          <w:rFonts w:asciiTheme="majorHAnsi" w:hAnsiTheme="majorHAnsi"/>
          <w:noProof/>
        </w:rPr>
        <w:t>person</w:t>
      </w:r>
      <w:r w:rsidR="001010B4">
        <w:rPr>
          <w:rFonts w:asciiTheme="majorHAnsi" w:hAnsiTheme="majorHAnsi"/>
        </w:rPr>
        <w:t xml:space="preserve"> other than the customer on contract.</w:t>
      </w:r>
    </w:p>
    <w:p w:rsidR="00AB7F45" w:rsidRDefault="00AB7F45" w:rsidP="00556793">
      <w:pPr>
        <w:pStyle w:val="ListParagraph"/>
        <w:numPr>
          <w:ilvl w:val="0"/>
          <w:numId w:val="26"/>
        </w:numPr>
        <w:spacing w:after="100" w:afterAutospacing="1" w:line="240" w:lineRule="auto"/>
        <w:jc w:val="both"/>
        <w:rPr>
          <w:rFonts w:asciiTheme="majorHAnsi" w:hAnsiTheme="majorHAnsi"/>
        </w:rPr>
      </w:pPr>
      <w:r>
        <w:rPr>
          <w:rFonts w:asciiTheme="majorHAnsi" w:hAnsiTheme="majorHAnsi"/>
        </w:rPr>
        <w:t>AUC</w:t>
      </w:r>
      <w:r w:rsidR="004D39AF">
        <w:rPr>
          <w:rFonts w:asciiTheme="majorHAnsi" w:hAnsiTheme="majorHAnsi"/>
        </w:rPr>
        <w:t>: asset</w:t>
      </w:r>
      <w:r w:rsidR="001010B4">
        <w:rPr>
          <w:rFonts w:asciiTheme="majorHAnsi" w:hAnsiTheme="majorHAnsi"/>
        </w:rPr>
        <w:t xml:space="preserve">s are auctioned off in </w:t>
      </w:r>
      <w:r w:rsidR="00F41510">
        <w:rPr>
          <w:rFonts w:asciiTheme="majorHAnsi" w:hAnsiTheme="majorHAnsi"/>
        </w:rPr>
        <w:t xml:space="preserve">the </w:t>
      </w:r>
      <w:r w:rsidR="001010B4" w:rsidRPr="00F41510">
        <w:rPr>
          <w:rFonts w:asciiTheme="majorHAnsi" w:hAnsiTheme="majorHAnsi"/>
          <w:noProof/>
        </w:rPr>
        <w:t>auction</w:t>
      </w:r>
      <w:r w:rsidR="001010B4">
        <w:rPr>
          <w:rFonts w:asciiTheme="majorHAnsi" w:hAnsiTheme="majorHAnsi"/>
        </w:rPr>
        <w:t xml:space="preserve"> hall</w:t>
      </w:r>
    </w:p>
    <w:p w:rsidR="004D39AF" w:rsidRDefault="001010B4" w:rsidP="00556793">
      <w:pPr>
        <w:spacing w:after="100" w:afterAutospacing="1" w:line="240" w:lineRule="auto"/>
        <w:jc w:val="both"/>
        <w:rPr>
          <w:rFonts w:asciiTheme="majorHAnsi" w:hAnsiTheme="majorHAnsi"/>
        </w:rPr>
      </w:pPr>
      <w:r>
        <w:rPr>
          <w:rFonts w:asciiTheme="majorHAnsi" w:hAnsiTheme="majorHAnsi"/>
        </w:rPr>
        <w:t>After choosing memo type, the next is choosing the disposal number that has been inputted in MFAPPL.</w:t>
      </w:r>
    </w:p>
    <w:p w:rsidR="00556793" w:rsidRDefault="004D39AF" w:rsidP="00556793">
      <w:pPr>
        <w:keepNext/>
        <w:spacing w:after="100" w:afterAutospacing="1" w:line="240" w:lineRule="auto"/>
        <w:jc w:val="center"/>
      </w:pPr>
      <w:r>
        <w:rPr>
          <w:noProof/>
        </w:rPr>
        <w:lastRenderedPageBreak/>
        <w:drawing>
          <wp:inline distT="0" distB="0" distL="0" distR="0" wp14:anchorId="75BD683D" wp14:editId="7E54D3C8">
            <wp:extent cx="4721712" cy="2066758"/>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5211" cy="2068289"/>
                    </a:xfrm>
                    <a:prstGeom prst="rect">
                      <a:avLst/>
                    </a:prstGeom>
                  </pic:spPr>
                </pic:pic>
              </a:graphicData>
            </a:graphic>
          </wp:inline>
        </w:drawing>
      </w:r>
    </w:p>
    <w:p w:rsidR="004D39AF" w:rsidRDefault="00556793" w:rsidP="00556793">
      <w:pPr>
        <w:pStyle w:val="Caption"/>
        <w:jc w:val="center"/>
        <w:rPr>
          <w:rFonts w:asciiTheme="majorHAnsi" w:hAnsiTheme="majorHAnsi"/>
        </w:rPr>
      </w:pPr>
      <w:r>
        <w:t xml:space="preserve">Figure </w:t>
      </w:r>
      <w:r w:rsidR="00D212F0">
        <w:fldChar w:fldCharType="begin"/>
      </w:r>
      <w:r w:rsidR="00D212F0">
        <w:instrText xml:space="preserve"> SEQ Figure \* ARABIC </w:instrText>
      </w:r>
      <w:r w:rsidR="00D212F0">
        <w:fldChar w:fldCharType="separate"/>
      </w:r>
      <w:r w:rsidR="00C0479B">
        <w:rPr>
          <w:noProof/>
        </w:rPr>
        <w:t>8</w:t>
      </w:r>
      <w:r w:rsidR="00D212F0">
        <w:rPr>
          <w:noProof/>
        </w:rPr>
        <w:fldChar w:fldCharType="end"/>
      </w:r>
      <w:r>
        <w:t xml:space="preserve">: </w:t>
      </w:r>
      <w:r w:rsidR="001010B4">
        <w:t>Disposal Number Selection Screen</w:t>
      </w:r>
    </w:p>
    <w:p w:rsidR="00F00C53" w:rsidRPr="004B1904" w:rsidRDefault="001010B4" w:rsidP="00556793">
      <w:pPr>
        <w:spacing w:after="100" w:afterAutospacing="1" w:line="240" w:lineRule="auto"/>
        <w:jc w:val="both"/>
        <w:rPr>
          <w:rFonts w:asciiTheme="majorHAnsi" w:hAnsiTheme="majorHAnsi"/>
        </w:rPr>
      </w:pPr>
      <w:r>
        <w:rPr>
          <w:rFonts w:asciiTheme="majorHAnsi" w:hAnsiTheme="majorHAnsi"/>
        </w:rPr>
        <w:t xml:space="preserve">List of disposal number will </w:t>
      </w:r>
      <w:r w:rsidRPr="001A5E9D">
        <w:rPr>
          <w:rFonts w:asciiTheme="majorHAnsi" w:hAnsiTheme="majorHAnsi"/>
          <w:noProof/>
        </w:rPr>
        <w:t>display</w:t>
      </w:r>
      <w:r>
        <w:rPr>
          <w:rFonts w:asciiTheme="majorHAnsi" w:hAnsiTheme="majorHAnsi"/>
        </w:rPr>
        <w:t xml:space="preserve"> </w:t>
      </w:r>
      <w:r w:rsidRPr="001A5E9D">
        <w:rPr>
          <w:rFonts w:asciiTheme="majorHAnsi" w:hAnsiTheme="majorHAnsi"/>
          <w:noProof/>
        </w:rPr>
        <w:t>information</w:t>
      </w:r>
      <w:r>
        <w:rPr>
          <w:rFonts w:asciiTheme="majorHAnsi" w:hAnsiTheme="majorHAnsi"/>
        </w:rPr>
        <w:t xml:space="preserve"> such as disposal number, customer name, agreement number, product name, engine number, remarks, created by, and created date, based on data that has been chosen and sent from MFAPPL. PIC OPL only able to process one disposal number per memo.</w:t>
      </w:r>
      <w:r w:rsidR="00DF0998">
        <w:rPr>
          <w:rFonts w:asciiTheme="majorHAnsi" w:hAnsiTheme="majorHAnsi"/>
        </w:rPr>
        <w:t xml:space="preserve"> </w:t>
      </w:r>
      <w:r>
        <w:rPr>
          <w:rFonts w:asciiTheme="majorHAnsi" w:hAnsiTheme="majorHAnsi"/>
        </w:rPr>
        <w:t xml:space="preserve">After disposal number </w:t>
      </w:r>
      <w:r w:rsidR="006D0863">
        <w:rPr>
          <w:rFonts w:asciiTheme="majorHAnsi" w:hAnsiTheme="majorHAnsi"/>
        </w:rPr>
        <w:t xml:space="preserve">and memo type </w:t>
      </w:r>
      <w:r w:rsidR="001A5E9D">
        <w:rPr>
          <w:rFonts w:asciiTheme="majorHAnsi" w:hAnsiTheme="majorHAnsi"/>
          <w:noProof/>
        </w:rPr>
        <w:t>are</w:t>
      </w:r>
      <w:r>
        <w:rPr>
          <w:rFonts w:asciiTheme="majorHAnsi" w:hAnsiTheme="majorHAnsi"/>
        </w:rPr>
        <w:t xml:space="preserve"> chosen,</w:t>
      </w:r>
      <w:r w:rsidR="00DF0998">
        <w:rPr>
          <w:rFonts w:asciiTheme="majorHAnsi" w:hAnsiTheme="majorHAnsi"/>
        </w:rPr>
        <w:t xml:space="preserve"> c</w:t>
      </w:r>
      <w:r w:rsidR="005A7C07">
        <w:rPr>
          <w:rFonts w:asciiTheme="majorHAnsi" w:hAnsiTheme="majorHAnsi"/>
        </w:rPr>
        <w:t xml:space="preserve">lick </w:t>
      </w:r>
      <w:r w:rsidR="00662A81">
        <w:rPr>
          <w:rFonts w:asciiTheme="majorHAnsi" w:hAnsiTheme="majorHAnsi"/>
        </w:rPr>
        <w:t xml:space="preserve">the </w:t>
      </w:r>
      <w:r w:rsidR="005A7C07" w:rsidRPr="00662A81">
        <w:rPr>
          <w:rFonts w:asciiTheme="majorHAnsi" w:hAnsiTheme="majorHAnsi"/>
          <w:noProof/>
        </w:rPr>
        <w:t>Continue</w:t>
      </w:r>
      <w:r w:rsidR="005A7C07">
        <w:rPr>
          <w:rFonts w:asciiTheme="majorHAnsi" w:hAnsiTheme="majorHAnsi"/>
        </w:rPr>
        <w:t xml:space="preserve"> button to process </w:t>
      </w:r>
      <w:r w:rsidR="00662A81">
        <w:rPr>
          <w:rFonts w:asciiTheme="majorHAnsi" w:hAnsiTheme="majorHAnsi"/>
        </w:rPr>
        <w:t xml:space="preserve">the </w:t>
      </w:r>
      <w:r w:rsidR="005A7C07" w:rsidRPr="00662A81">
        <w:rPr>
          <w:rFonts w:asciiTheme="majorHAnsi" w:hAnsiTheme="majorHAnsi"/>
          <w:noProof/>
        </w:rPr>
        <w:t>next</w:t>
      </w:r>
      <w:r w:rsidR="005A7C07">
        <w:rPr>
          <w:rFonts w:asciiTheme="majorHAnsi" w:hAnsiTheme="majorHAnsi"/>
        </w:rPr>
        <w:t xml:space="preserve"> step.</w:t>
      </w:r>
    </w:p>
    <w:p w:rsidR="007D2522" w:rsidRPr="006465B3" w:rsidRDefault="005A7C07" w:rsidP="00556793">
      <w:pPr>
        <w:pStyle w:val="Heading2"/>
        <w:numPr>
          <w:ilvl w:val="1"/>
          <w:numId w:val="10"/>
        </w:numPr>
        <w:spacing w:before="0" w:after="100" w:afterAutospacing="1" w:line="240" w:lineRule="auto"/>
        <w:jc w:val="both"/>
        <w:rPr>
          <w:color w:val="auto"/>
        </w:rPr>
      </w:pPr>
      <w:bookmarkStart w:id="6" w:name="_Toc511030373"/>
      <w:r>
        <w:rPr>
          <w:color w:val="auto"/>
        </w:rPr>
        <w:t>Create</w:t>
      </w:r>
      <w:r w:rsidR="00F00C53">
        <w:rPr>
          <w:color w:val="auto"/>
        </w:rPr>
        <w:t xml:space="preserve"> Memo </w:t>
      </w:r>
      <w:proofErr w:type="spellStart"/>
      <w:r w:rsidR="00F00C53">
        <w:rPr>
          <w:color w:val="auto"/>
        </w:rPr>
        <w:t>Pengajuan</w:t>
      </w:r>
      <w:bookmarkEnd w:id="6"/>
      <w:proofErr w:type="spellEnd"/>
    </w:p>
    <w:p w:rsidR="00373980" w:rsidRPr="00F00C53" w:rsidRDefault="0000134F" w:rsidP="00556793">
      <w:pPr>
        <w:spacing w:after="100" w:afterAutospacing="1" w:line="240" w:lineRule="auto"/>
        <w:jc w:val="both"/>
        <w:rPr>
          <w:rFonts w:asciiTheme="majorHAnsi" w:hAnsiTheme="majorHAnsi"/>
        </w:rPr>
      </w:pPr>
      <w:r>
        <w:rPr>
          <w:rFonts w:asciiTheme="majorHAnsi" w:hAnsiTheme="majorHAnsi"/>
          <w:lang w:val="id-ID"/>
        </w:rPr>
        <w:t>M</w:t>
      </w:r>
      <w:r w:rsidR="00F00C53">
        <w:rPr>
          <w:rFonts w:asciiTheme="majorHAnsi" w:hAnsiTheme="majorHAnsi"/>
          <w:lang w:val="id-ID"/>
        </w:rPr>
        <w:t>emo pengajuan</w:t>
      </w:r>
      <w:r>
        <w:rPr>
          <w:rFonts w:asciiTheme="majorHAnsi" w:hAnsiTheme="majorHAnsi"/>
        </w:rPr>
        <w:t xml:space="preserve"> screen will be different based on the </w:t>
      </w:r>
      <w:r w:rsidR="00DF0998">
        <w:rPr>
          <w:rFonts w:asciiTheme="majorHAnsi" w:hAnsiTheme="majorHAnsi"/>
        </w:rPr>
        <w:t xml:space="preserve">memo </w:t>
      </w:r>
      <w:r>
        <w:rPr>
          <w:rFonts w:asciiTheme="majorHAnsi" w:hAnsiTheme="majorHAnsi"/>
        </w:rPr>
        <w:t xml:space="preserve">type. Here </w:t>
      </w:r>
      <w:r w:rsidR="00662A81">
        <w:rPr>
          <w:rFonts w:asciiTheme="majorHAnsi" w:hAnsiTheme="majorHAnsi"/>
          <w:noProof/>
        </w:rPr>
        <w:t>is</w:t>
      </w:r>
      <w:r>
        <w:rPr>
          <w:rFonts w:asciiTheme="majorHAnsi" w:hAnsiTheme="majorHAnsi"/>
        </w:rPr>
        <w:t xml:space="preserve"> the screen of three memo types with description.</w:t>
      </w:r>
    </w:p>
    <w:p w:rsidR="00545E79" w:rsidRDefault="00E515EE" w:rsidP="00545E79">
      <w:pPr>
        <w:keepNext/>
        <w:spacing w:after="100" w:afterAutospacing="1" w:line="240" w:lineRule="auto"/>
        <w:jc w:val="both"/>
      </w:pPr>
      <w:r>
        <w:rPr>
          <w:noProof/>
        </w:rPr>
        <w:drawing>
          <wp:inline distT="0" distB="0" distL="0" distR="0" wp14:anchorId="2F1978F2" wp14:editId="7F41AD9F">
            <wp:extent cx="5943600" cy="2846705"/>
            <wp:effectExtent l="0" t="0" r="0" b="0"/>
            <wp:docPr id="2021" name="Pictur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846705"/>
                    </a:xfrm>
                    <a:prstGeom prst="rect">
                      <a:avLst/>
                    </a:prstGeom>
                  </pic:spPr>
                </pic:pic>
              </a:graphicData>
            </a:graphic>
          </wp:inline>
        </w:drawing>
      </w:r>
    </w:p>
    <w:p w:rsidR="000537EF" w:rsidRPr="006465B3" w:rsidRDefault="00545E79" w:rsidP="00545E79">
      <w:pPr>
        <w:pStyle w:val="Caption"/>
        <w:jc w:val="center"/>
        <w:rPr>
          <w:rFonts w:asciiTheme="majorHAnsi" w:hAnsiTheme="majorHAnsi"/>
        </w:rPr>
      </w:pPr>
      <w:r>
        <w:t xml:space="preserve">Figure </w:t>
      </w:r>
      <w:r w:rsidR="00D212F0">
        <w:fldChar w:fldCharType="begin"/>
      </w:r>
      <w:r w:rsidR="00D212F0">
        <w:instrText xml:space="preserve"> SEQ Figure \* ARABIC </w:instrText>
      </w:r>
      <w:r w:rsidR="00D212F0">
        <w:fldChar w:fldCharType="separate"/>
      </w:r>
      <w:r w:rsidR="00C0479B">
        <w:rPr>
          <w:noProof/>
        </w:rPr>
        <w:t>9</w:t>
      </w:r>
      <w:r w:rsidR="00D212F0">
        <w:rPr>
          <w:noProof/>
        </w:rPr>
        <w:fldChar w:fldCharType="end"/>
      </w:r>
      <w:r w:rsidR="0000134F">
        <w:t xml:space="preserve">: </w:t>
      </w:r>
      <w:r>
        <w:t xml:space="preserve">memo </w:t>
      </w:r>
      <w:proofErr w:type="spellStart"/>
      <w:r>
        <w:t>pengajuan</w:t>
      </w:r>
      <w:proofErr w:type="spellEnd"/>
      <w:r>
        <w:t xml:space="preserve"> </w:t>
      </w:r>
      <w:r w:rsidR="0000134F">
        <w:t>–</w:t>
      </w:r>
      <w:r w:rsidR="00CB496D">
        <w:t xml:space="preserve"> DIS</w:t>
      </w:r>
      <w:r w:rsidR="0000134F">
        <w:t xml:space="preserve"> screen</w:t>
      </w:r>
    </w:p>
    <w:p w:rsidR="00E515EE" w:rsidRDefault="00E515EE" w:rsidP="00545E79">
      <w:pPr>
        <w:keepNext/>
        <w:spacing w:after="100" w:afterAutospacing="1" w:line="240" w:lineRule="auto"/>
        <w:jc w:val="both"/>
      </w:pPr>
      <w:r>
        <w:rPr>
          <w:noProof/>
        </w:rPr>
        <w:lastRenderedPageBreak/>
        <w:drawing>
          <wp:inline distT="0" distB="0" distL="0" distR="0" wp14:anchorId="2943674B" wp14:editId="19DE6A30">
            <wp:extent cx="5943600" cy="2799715"/>
            <wp:effectExtent l="0" t="0" r="0" b="635"/>
            <wp:docPr id="2022" name="Pictur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99715"/>
                    </a:xfrm>
                    <a:prstGeom prst="rect">
                      <a:avLst/>
                    </a:prstGeom>
                  </pic:spPr>
                </pic:pic>
              </a:graphicData>
            </a:graphic>
          </wp:inline>
        </w:drawing>
      </w:r>
    </w:p>
    <w:p w:rsidR="000537EF" w:rsidRPr="006465B3" w:rsidRDefault="00545E79" w:rsidP="00545E79">
      <w:pPr>
        <w:pStyle w:val="Caption"/>
        <w:jc w:val="center"/>
        <w:rPr>
          <w:rFonts w:asciiTheme="majorHAnsi" w:hAnsiTheme="majorHAnsi"/>
        </w:rPr>
      </w:pPr>
      <w:r>
        <w:t xml:space="preserve">Figure </w:t>
      </w:r>
      <w:r w:rsidR="00D212F0">
        <w:fldChar w:fldCharType="begin"/>
      </w:r>
      <w:r w:rsidR="00D212F0">
        <w:instrText xml:space="preserve"> SEQ Figure \* ARABIC </w:instrText>
      </w:r>
      <w:r w:rsidR="00D212F0">
        <w:fldChar w:fldCharType="separate"/>
      </w:r>
      <w:r w:rsidR="00C0479B">
        <w:rPr>
          <w:noProof/>
        </w:rPr>
        <w:t>10</w:t>
      </w:r>
      <w:r w:rsidR="00D212F0">
        <w:rPr>
          <w:noProof/>
        </w:rPr>
        <w:fldChar w:fldCharType="end"/>
      </w:r>
      <w:r w:rsidR="0000134F">
        <w:t xml:space="preserve">: </w:t>
      </w:r>
      <w:r>
        <w:t xml:space="preserve">memo </w:t>
      </w:r>
      <w:proofErr w:type="spellStart"/>
      <w:r>
        <w:t>pengajuan</w:t>
      </w:r>
      <w:proofErr w:type="spellEnd"/>
      <w:r>
        <w:t xml:space="preserve"> </w:t>
      </w:r>
      <w:r w:rsidR="0000134F">
        <w:t>–</w:t>
      </w:r>
      <w:r w:rsidR="00CB496D">
        <w:t xml:space="preserve"> COP</w:t>
      </w:r>
      <w:r w:rsidR="0000134F">
        <w:t xml:space="preserve"> screen</w:t>
      </w:r>
    </w:p>
    <w:p w:rsidR="00545E79" w:rsidRDefault="00E470D7" w:rsidP="00545E79">
      <w:pPr>
        <w:keepNext/>
        <w:spacing w:after="100" w:afterAutospacing="1" w:line="240" w:lineRule="auto"/>
        <w:jc w:val="center"/>
      </w:pPr>
      <w:r>
        <w:rPr>
          <w:noProof/>
        </w:rPr>
        <w:drawing>
          <wp:inline distT="0" distB="0" distL="0" distR="0" wp14:anchorId="0CE26328" wp14:editId="63762355">
            <wp:extent cx="5943600" cy="3397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97885"/>
                    </a:xfrm>
                    <a:prstGeom prst="rect">
                      <a:avLst/>
                    </a:prstGeom>
                  </pic:spPr>
                </pic:pic>
              </a:graphicData>
            </a:graphic>
          </wp:inline>
        </w:drawing>
      </w:r>
    </w:p>
    <w:p w:rsidR="00F00C53" w:rsidRPr="00F00C53" w:rsidRDefault="00545E79" w:rsidP="00545E79">
      <w:pPr>
        <w:pStyle w:val="Caption"/>
        <w:jc w:val="center"/>
        <w:rPr>
          <w:lang w:val="id-ID"/>
        </w:rPr>
      </w:pPr>
      <w:r>
        <w:t xml:space="preserve">Figure </w:t>
      </w:r>
      <w:r w:rsidR="00D212F0">
        <w:fldChar w:fldCharType="begin"/>
      </w:r>
      <w:r w:rsidR="00D212F0">
        <w:instrText xml:space="preserve"> SEQ Figure \* ARABIC </w:instrText>
      </w:r>
      <w:r w:rsidR="00D212F0">
        <w:fldChar w:fldCharType="separate"/>
      </w:r>
      <w:r w:rsidR="00C0479B">
        <w:rPr>
          <w:noProof/>
        </w:rPr>
        <w:t>11</w:t>
      </w:r>
      <w:r w:rsidR="00D212F0">
        <w:rPr>
          <w:noProof/>
        </w:rPr>
        <w:fldChar w:fldCharType="end"/>
      </w:r>
      <w:r w:rsidR="0000134F">
        <w:t xml:space="preserve">: </w:t>
      </w:r>
      <w:r w:rsidR="00CB496D">
        <w:t xml:space="preserve">Create </w:t>
      </w:r>
      <w:r>
        <w:t xml:space="preserve">memo </w:t>
      </w:r>
      <w:proofErr w:type="spellStart"/>
      <w:r>
        <w:t>pengajuan</w:t>
      </w:r>
      <w:proofErr w:type="spellEnd"/>
      <w:r>
        <w:t xml:space="preserve"> </w:t>
      </w:r>
      <w:r w:rsidR="0000134F">
        <w:t>–</w:t>
      </w:r>
      <w:r w:rsidR="00DF0998">
        <w:t xml:space="preserve"> AUC</w:t>
      </w:r>
      <w:r w:rsidR="0000134F">
        <w:t xml:space="preserve"> screen</w:t>
      </w:r>
    </w:p>
    <w:p w:rsidR="00DA3E67" w:rsidRDefault="0000134F" w:rsidP="00556793">
      <w:pPr>
        <w:spacing w:after="100" w:afterAutospacing="1" w:line="240" w:lineRule="auto"/>
        <w:jc w:val="both"/>
      </w:pPr>
      <w:r>
        <w:t xml:space="preserve">For memo type COP and DIS, on the top </w:t>
      </w:r>
      <w:r w:rsidRPr="00F41510">
        <w:rPr>
          <w:noProof/>
        </w:rPr>
        <w:t>section</w:t>
      </w:r>
      <w:r w:rsidR="00F41510">
        <w:rPr>
          <w:noProof/>
        </w:rPr>
        <w:t>,</w:t>
      </w:r>
      <w:r>
        <w:t xml:space="preserve"> there </w:t>
      </w:r>
      <w:r w:rsidR="0065460E">
        <w:rPr>
          <w:noProof/>
        </w:rPr>
        <w:t>is</w:t>
      </w:r>
      <w:r>
        <w:t xml:space="preserve"> buyer </w:t>
      </w:r>
      <w:r w:rsidRPr="00F41510">
        <w:rPr>
          <w:noProof/>
        </w:rPr>
        <w:t>information</w:t>
      </w:r>
      <w:r>
        <w:t xml:space="preserve">. PIC OPL </w:t>
      </w:r>
      <w:r w:rsidRPr="00F41510">
        <w:rPr>
          <w:noProof/>
        </w:rPr>
        <w:t>need</w:t>
      </w:r>
      <w:r w:rsidR="00F41510">
        <w:rPr>
          <w:noProof/>
        </w:rPr>
        <w:t>s</w:t>
      </w:r>
      <w:r>
        <w:t xml:space="preserve"> to fill buyer name, buyer address, </w:t>
      </w:r>
      <w:r w:rsidR="00E470D7">
        <w:t>KTP</w:t>
      </w:r>
      <w:r w:rsidR="00DF0998">
        <w:t xml:space="preserve">/NPWP (if available) </w:t>
      </w:r>
      <w:r>
        <w:t xml:space="preserve">and offered price for each </w:t>
      </w:r>
      <w:r w:rsidRPr="00F41510">
        <w:rPr>
          <w:noProof/>
        </w:rPr>
        <w:t>asset</w:t>
      </w:r>
      <w:r>
        <w:t xml:space="preserve">. To Be Paid column will automatically calculate purchase price and </w:t>
      </w:r>
      <w:proofErr w:type="spellStart"/>
      <w:r>
        <w:t>Ppn</w:t>
      </w:r>
      <w:proofErr w:type="spellEnd"/>
      <w:r>
        <w:t xml:space="preserve"> 10%. </w:t>
      </w:r>
      <w:r w:rsidR="00CB496D">
        <w:t>F</w:t>
      </w:r>
      <w:r w:rsidR="00327FAB">
        <w:t>or DIS</w:t>
      </w:r>
      <w:r w:rsidR="00CB496D">
        <w:t xml:space="preserve"> type</w:t>
      </w:r>
      <w:r w:rsidR="00327FAB">
        <w:t xml:space="preserve">, PIC OPL </w:t>
      </w:r>
      <w:proofErr w:type="gramStart"/>
      <w:r w:rsidR="00327FAB">
        <w:t>has to</w:t>
      </w:r>
      <w:proofErr w:type="gramEnd"/>
      <w:r w:rsidR="00327FAB">
        <w:t xml:space="preserve"> man</w:t>
      </w:r>
      <w:r w:rsidR="00F65AE8">
        <w:t>ually add buyer information who</w:t>
      </w:r>
      <w:r w:rsidR="00327FAB">
        <w:t xml:space="preserve"> bid the assets. Then PIC OPL will </w:t>
      </w:r>
      <w:r w:rsidR="00327FAB" w:rsidRPr="00F41510">
        <w:rPr>
          <w:noProof/>
        </w:rPr>
        <w:t>ch</w:t>
      </w:r>
      <w:r w:rsidR="00F41510">
        <w:rPr>
          <w:noProof/>
        </w:rPr>
        <w:t>o</w:t>
      </w:r>
      <w:r w:rsidR="00327FAB" w:rsidRPr="00F41510">
        <w:rPr>
          <w:noProof/>
        </w:rPr>
        <w:t>ose</w:t>
      </w:r>
      <w:r w:rsidR="00327FAB">
        <w:t xml:space="preserve"> the winner based on the highest price or management recommendation.</w:t>
      </w:r>
    </w:p>
    <w:p w:rsidR="00E958CE" w:rsidRDefault="00E958CE" w:rsidP="00E958CE">
      <w:pPr>
        <w:spacing w:after="100" w:afterAutospacing="1" w:line="240" w:lineRule="auto"/>
        <w:jc w:val="both"/>
      </w:pPr>
      <w:r>
        <w:lastRenderedPageBreak/>
        <w:t xml:space="preserve">For memo type AUC, on the top section there </w:t>
      </w:r>
      <w:r w:rsidR="00177306">
        <w:rPr>
          <w:noProof/>
        </w:rPr>
        <w:t>is</w:t>
      </w:r>
      <w:r>
        <w:t xml:space="preserve"> auction information where PIC OPL </w:t>
      </w:r>
      <w:proofErr w:type="gramStart"/>
      <w:r>
        <w:t>has to</w:t>
      </w:r>
      <w:proofErr w:type="gramEnd"/>
      <w:r>
        <w:t xml:space="preserve"> fill Auction Company, auction location, auction date, Auction Company recommended </w:t>
      </w:r>
      <w:r w:rsidRPr="00177306">
        <w:rPr>
          <w:noProof/>
        </w:rPr>
        <w:t>price</w:t>
      </w:r>
      <w:r w:rsidR="005E2A5F">
        <w:t xml:space="preserve">, </w:t>
      </w:r>
      <w:r>
        <w:t xml:space="preserve">DSF offering price for each </w:t>
      </w:r>
      <w:r w:rsidRPr="00177306">
        <w:rPr>
          <w:noProof/>
        </w:rPr>
        <w:t>asset</w:t>
      </w:r>
      <w:r w:rsidR="005E2A5F">
        <w:t>, and current unit locations.</w:t>
      </w:r>
    </w:p>
    <w:p w:rsidR="00E958CE" w:rsidRDefault="00E958CE" w:rsidP="00E958CE">
      <w:pPr>
        <w:spacing w:after="100" w:afterAutospacing="1" w:line="240" w:lineRule="auto"/>
        <w:jc w:val="both"/>
      </w:pPr>
      <w:r>
        <w:t xml:space="preserve">In the middle section, there are asset details like agreement number, asset code, asset description, base price, </w:t>
      </w:r>
      <w:proofErr w:type="spellStart"/>
      <w:r>
        <w:t>Ppn</w:t>
      </w:r>
      <w:proofErr w:type="spellEnd"/>
      <w:r>
        <w:t xml:space="preserve">, book value for </w:t>
      </w:r>
      <w:r w:rsidR="00177306">
        <w:t xml:space="preserve">the </w:t>
      </w:r>
      <w:r w:rsidRPr="00177306">
        <w:rPr>
          <w:noProof/>
        </w:rPr>
        <w:t>current</w:t>
      </w:r>
      <w:r>
        <w:t xml:space="preserve"> date, impairment value, and gain/loss value. </w:t>
      </w:r>
      <w:r w:rsidR="00177306">
        <w:rPr>
          <w:noProof/>
        </w:rPr>
        <w:t>The c</w:t>
      </w:r>
      <w:r w:rsidRPr="00177306">
        <w:rPr>
          <w:noProof/>
        </w:rPr>
        <w:t>olumn</w:t>
      </w:r>
      <w:r>
        <w:t xml:space="preserve"> that filled is only the book value. </w:t>
      </w:r>
      <w:r w:rsidR="00177306">
        <w:rPr>
          <w:noProof/>
        </w:rPr>
        <w:t>Ano</w:t>
      </w:r>
      <w:r w:rsidRPr="00177306">
        <w:rPr>
          <w:noProof/>
        </w:rPr>
        <w:t>ther column</w:t>
      </w:r>
      <w:r>
        <w:t xml:space="preserve"> will be displayed after PIC OPL saved the offered price offered by </w:t>
      </w:r>
      <w:r w:rsidR="00540898">
        <w:t xml:space="preserve">the </w:t>
      </w:r>
      <w:r w:rsidRPr="00540898">
        <w:rPr>
          <w:noProof/>
        </w:rPr>
        <w:t>customer</w:t>
      </w:r>
      <w:r>
        <w:t xml:space="preserve">.  </w:t>
      </w:r>
    </w:p>
    <w:p w:rsidR="00E958CE" w:rsidRDefault="001C4FFE" w:rsidP="00E958CE">
      <w:pPr>
        <w:spacing w:after="100" w:afterAutospacing="1" w:line="240" w:lineRule="auto"/>
        <w:jc w:val="both"/>
      </w:pPr>
      <w:r>
        <w:t xml:space="preserve">After that, </w:t>
      </w:r>
      <w:r w:rsidR="00E958CE">
        <w:t>there is a profit analysis</w:t>
      </w:r>
      <w:r w:rsidR="009136F7">
        <w:t xml:space="preserve"> result</w:t>
      </w:r>
      <w:r w:rsidR="00E958CE">
        <w:t xml:space="preserve"> showing contract number, asset name, asset year, asset amount on SKD, profit based on initial budget, </w:t>
      </w:r>
      <w:r w:rsidR="00540898">
        <w:t xml:space="preserve">an </w:t>
      </w:r>
      <w:r w:rsidR="00E958CE" w:rsidRPr="00540898">
        <w:rPr>
          <w:noProof/>
        </w:rPr>
        <w:t>asset</w:t>
      </w:r>
      <w:r w:rsidR="00E958CE">
        <w:t xml:space="preserve"> to be sold, and estimated profit after </w:t>
      </w:r>
      <w:r w:rsidR="00540898">
        <w:t xml:space="preserve">the </w:t>
      </w:r>
      <w:r w:rsidR="00E958CE" w:rsidRPr="00540898">
        <w:rPr>
          <w:noProof/>
        </w:rPr>
        <w:t>sale</w:t>
      </w:r>
      <w:r w:rsidR="00E958CE">
        <w:t>. Next, there is a f</w:t>
      </w:r>
      <w:r w:rsidR="008F7219">
        <w:t xml:space="preserve">ield of remarks that can be filled by PIC OPL records before saving the filled data. </w:t>
      </w:r>
    </w:p>
    <w:p w:rsidR="00DF35A0" w:rsidRDefault="001C4FFE" w:rsidP="00E958CE">
      <w:pPr>
        <w:spacing w:after="100" w:afterAutospacing="1" w:line="240" w:lineRule="auto"/>
        <w:jc w:val="both"/>
      </w:pPr>
      <w:r>
        <w:t>At the bottom, there is Term and Condition section (only visible in memo type DIS and COP)</w:t>
      </w:r>
      <w:r w:rsidR="0024081B">
        <w:t xml:space="preserve">. Term and condition feature used by PIC OPL to input condition in each case of asset selling. Click </w:t>
      </w:r>
      <w:r w:rsidR="00270F34">
        <w:rPr>
          <w:noProof/>
        </w:rPr>
        <w:drawing>
          <wp:inline distT="0" distB="0" distL="0" distR="0" wp14:anchorId="3EA3239A" wp14:editId="1F202787">
            <wp:extent cx="1781175" cy="272232"/>
            <wp:effectExtent l="0" t="0" r="0" b="0"/>
            <wp:docPr id="2024" name="Picture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2317" cy="275463"/>
                    </a:xfrm>
                    <a:prstGeom prst="rect">
                      <a:avLst/>
                    </a:prstGeom>
                  </pic:spPr>
                </pic:pic>
              </a:graphicData>
            </a:graphic>
          </wp:inline>
        </w:drawing>
      </w:r>
      <w:r w:rsidR="0024081B">
        <w:t xml:space="preserve"> to add </w:t>
      </w:r>
      <w:r w:rsidR="00540898">
        <w:t xml:space="preserve">a </w:t>
      </w:r>
      <w:r w:rsidR="0024081B" w:rsidRPr="00540898">
        <w:rPr>
          <w:noProof/>
        </w:rPr>
        <w:t>new</w:t>
      </w:r>
      <w:r w:rsidR="0024081B">
        <w:t xml:space="preserve"> row of Term and Condition. Click </w:t>
      </w:r>
      <w:r w:rsidR="0024081B">
        <w:rPr>
          <w:noProof/>
        </w:rPr>
        <w:drawing>
          <wp:inline distT="0" distB="0" distL="0" distR="0" wp14:anchorId="5DC24975" wp14:editId="0188FBE1">
            <wp:extent cx="323850" cy="32385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850" cy="323850"/>
                    </a:xfrm>
                    <a:prstGeom prst="rect">
                      <a:avLst/>
                    </a:prstGeom>
                  </pic:spPr>
                </pic:pic>
              </a:graphicData>
            </a:graphic>
          </wp:inline>
        </w:drawing>
      </w:r>
      <w:r w:rsidR="0024081B">
        <w:t xml:space="preserve"> to pick any term and condition that has been inputted</w:t>
      </w:r>
      <w:r w:rsidR="00E515EE">
        <w:t xml:space="preserve"> and changed the </w:t>
      </w:r>
      <w:r w:rsidR="00E515EE" w:rsidRPr="00540898">
        <w:rPr>
          <w:noProof/>
        </w:rPr>
        <w:t>value</w:t>
      </w:r>
      <w:r w:rsidR="00540898">
        <w:rPr>
          <w:noProof/>
        </w:rPr>
        <w:t>/</w:t>
      </w:r>
      <w:r w:rsidR="00E515EE" w:rsidRPr="00540898">
        <w:rPr>
          <w:noProof/>
        </w:rPr>
        <w:t>parameter</w:t>
      </w:r>
      <w:r w:rsidR="00E515EE">
        <w:t xml:space="preserve"> based on each asset selling case</w:t>
      </w:r>
      <w:r w:rsidR="0024081B">
        <w:t xml:space="preserve">. </w:t>
      </w:r>
    </w:p>
    <w:p w:rsidR="00DF35A0" w:rsidRDefault="00DF35A0" w:rsidP="00DF35A0">
      <w:pPr>
        <w:spacing w:after="100" w:afterAutospacing="1" w:line="240" w:lineRule="auto"/>
        <w:jc w:val="center"/>
      </w:pPr>
      <w:r>
        <w:rPr>
          <w:noProof/>
        </w:rPr>
        <w:drawing>
          <wp:inline distT="0" distB="0" distL="0" distR="0" wp14:anchorId="4AB0F561" wp14:editId="521DAF0C">
            <wp:extent cx="3219450" cy="2303389"/>
            <wp:effectExtent l="0" t="0" r="0" b="1905"/>
            <wp:docPr id="2029" name="Picture 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4602" cy="2307075"/>
                    </a:xfrm>
                    <a:prstGeom prst="rect">
                      <a:avLst/>
                    </a:prstGeom>
                  </pic:spPr>
                </pic:pic>
              </a:graphicData>
            </a:graphic>
          </wp:inline>
        </w:drawing>
      </w:r>
    </w:p>
    <w:p w:rsidR="00DF35A0" w:rsidRDefault="00DF35A0" w:rsidP="00DF35A0">
      <w:pPr>
        <w:spacing w:after="100" w:afterAutospacing="1" w:line="240" w:lineRule="auto"/>
        <w:jc w:val="center"/>
      </w:pPr>
      <w:r>
        <w:rPr>
          <w:noProof/>
        </w:rPr>
        <w:drawing>
          <wp:inline distT="0" distB="0" distL="0" distR="0" wp14:anchorId="6729BE9C" wp14:editId="5538B084">
            <wp:extent cx="3067050" cy="1770826"/>
            <wp:effectExtent l="0" t="0" r="0" b="1270"/>
            <wp:docPr id="2030" name="Picture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7209" cy="1776691"/>
                    </a:xfrm>
                    <a:prstGeom prst="rect">
                      <a:avLst/>
                    </a:prstGeom>
                  </pic:spPr>
                </pic:pic>
              </a:graphicData>
            </a:graphic>
          </wp:inline>
        </w:drawing>
      </w:r>
    </w:p>
    <w:p w:rsidR="0024081B" w:rsidRDefault="0024081B" w:rsidP="00E958CE">
      <w:pPr>
        <w:spacing w:after="100" w:afterAutospacing="1" w:line="240" w:lineRule="auto"/>
        <w:jc w:val="both"/>
      </w:pPr>
      <w:r>
        <w:t xml:space="preserve">If PIC OPL wants to add </w:t>
      </w:r>
      <w:r w:rsidR="00540898">
        <w:t xml:space="preserve">a </w:t>
      </w:r>
      <w:r w:rsidRPr="00540898">
        <w:rPr>
          <w:noProof/>
        </w:rPr>
        <w:t>new</w:t>
      </w:r>
      <w:r>
        <w:t xml:space="preserve"> Term, click </w:t>
      </w:r>
      <w:r>
        <w:rPr>
          <w:noProof/>
        </w:rPr>
        <w:drawing>
          <wp:inline distT="0" distB="0" distL="0" distR="0" wp14:anchorId="27CC637E" wp14:editId="6711A4AC">
            <wp:extent cx="952500" cy="268654"/>
            <wp:effectExtent l="0" t="0" r="0" b="0"/>
            <wp:docPr id="2020" name="Pictur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61716" cy="271253"/>
                    </a:xfrm>
                    <a:prstGeom prst="rect">
                      <a:avLst/>
                    </a:prstGeom>
                  </pic:spPr>
                </pic:pic>
              </a:graphicData>
            </a:graphic>
          </wp:inline>
        </w:drawing>
      </w:r>
      <w:r>
        <w:t xml:space="preserve"> then fill the </w:t>
      </w:r>
      <w:r w:rsidR="00940B9C">
        <w:t>information:</w:t>
      </w:r>
    </w:p>
    <w:p w:rsidR="0024081B" w:rsidRDefault="00270F34" w:rsidP="0024081B">
      <w:pPr>
        <w:pStyle w:val="ListParagraph"/>
        <w:numPr>
          <w:ilvl w:val="0"/>
          <w:numId w:val="40"/>
        </w:numPr>
        <w:spacing w:after="100" w:afterAutospacing="1" w:line="240" w:lineRule="auto"/>
        <w:jc w:val="both"/>
      </w:pPr>
      <w:r>
        <w:lastRenderedPageBreak/>
        <w:t xml:space="preserve">First Term </w:t>
      </w:r>
      <w:r w:rsidRPr="00540898">
        <w:rPr>
          <w:noProof/>
        </w:rPr>
        <w:t>Condition</w:t>
      </w:r>
      <w:r w:rsidR="0024081B" w:rsidRPr="00540898">
        <w:rPr>
          <w:noProof/>
        </w:rPr>
        <w:t>:</w:t>
      </w:r>
      <w:r w:rsidR="0024081B">
        <w:t xml:space="preserve"> input the intro message</w:t>
      </w:r>
    </w:p>
    <w:p w:rsidR="0024081B" w:rsidRDefault="00270F34" w:rsidP="0024081B">
      <w:pPr>
        <w:pStyle w:val="ListParagraph"/>
        <w:numPr>
          <w:ilvl w:val="0"/>
          <w:numId w:val="40"/>
        </w:numPr>
        <w:spacing w:after="100" w:afterAutospacing="1" w:line="240" w:lineRule="auto"/>
        <w:jc w:val="both"/>
      </w:pPr>
      <w:r w:rsidRPr="00540898">
        <w:rPr>
          <w:noProof/>
        </w:rPr>
        <w:t>Parameter</w:t>
      </w:r>
      <w:r w:rsidR="0024081B" w:rsidRPr="00540898">
        <w:rPr>
          <w:noProof/>
        </w:rPr>
        <w:t>:</w:t>
      </w:r>
      <w:r w:rsidR="0024081B">
        <w:t xml:space="preserve"> input the important </w:t>
      </w:r>
      <w:r w:rsidR="0024081B" w:rsidRPr="00540898">
        <w:rPr>
          <w:noProof/>
        </w:rPr>
        <w:t>value</w:t>
      </w:r>
      <w:r w:rsidR="00540898">
        <w:rPr>
          <w:noProof/>
        </w:rPr>
        <w:t>/</w:t>
      </w:r>
      <w:r w:rsidR="0024081B" w:rsidRPr="00540898">
        <w:rPr>
          <w:noProof/>
        </w:rPr>
        <w:t>parameter</w:t>
      </w:r>
      <w:r w:rsidR="0024081B">
        <w:t xml:space="preserve"> (which can be changed when used in </w:t>
      </w:r>
      <w:r w:rsidR="00540898">
        <w:t xml:space="preserve">a </w:t>
      </w:r>
      <w:r w:rsidR="0024081B" w:rsidRPr="00540898">
        <w:rPr>
          <w:noProof/>
        </w:rPr>
        <w:t>different</w:t>
      </w:r>
      <w:r w:rsidR="0024081B">
        <w:t xml:space="preserve"> case)</w:t>
      </w:r>
    </w:p>
    <w:p w:rsidR="0024081B" w:rsidRDefault="00270F34" w:rsidP="0024081B">
      <w:pPr>
        <w:pStyle w:val="ListParagraph"/>
        <w:numPr>
          <w:ilvl w:val="0"/>
          <w:numId w:val="40"/>
        </w:numPr>
        <w:spacing w:after="100" w:afterAutospacing="1" w:line="240" w:lineRule="auto"/>
        <w:jc w:val="both"/>
      </w:pPr>
      <w:r>
        <w:t>Second Term Condition</w:t>
      </w:r>
      <w:r w:rsidR="0024081B">
        <w:t>: input the outro message.</w:t>
      </w:r>
    </w:p>
    <w:p w:rsidR="0024081B" w:rsidRDefault="0024081B" w:rsidP="0024081B">
      <w:pPr>
        <w:pStyle w:val="ListParagraph"/>
        <w:numPr>
          <w:ilvl w:val="0"/>
          <w:numId w:val="40"/>
        </w:numPr>
        <w:spacing w:after="100" w:afterAutospacing="1" w:line="240" w:lineRule="auto"/>
        <w:jc w:val="both"/>
      </w:pPr>
      <w:r>
        <w:t>Preview: to check Term and Condition message result.</w:t>
      </w:r>
    </w:p>
    <w:p w:rsidR="00940B9C" w:rsidRDefault="00940B9C" w:rsidP="0024081B">
      <w:pPr>
        <w:pStyle w:val="ListParagraph"/>
        <w:numPr>
          <w:ilvl w:val="0"/>
          <w:numId w:val="40"/>
        </w:numPr>
        <w:spacing w:after="100" w:afterAutospacing="1" w:line="240" w:lineRule="auto"/>
        <w:jc w:val="both"/>
      </w:pPr>
      <w:r>
        <w:t xml:space="preserve">Add new </w:t>
      </w:r>
      <w:r w:rsidR="00E515EE">
        <w:t>term:</w:t>
      </w:r>
      <w:r>
        <w:t xml:space="preserve"> to submit the Term and Condition to be used.</w:t>
      </w:r>
    </w:p>
    <w:p w:rsidR="00270F34" w:rsidRDefault="00270F34" w:rsidP="00270F34">
      <w:pPr>
        <w:spacing w:after="100" w:afterAutospacing="1" w:line="240" w:lineRule="auto"/>
        <w:jc w:val="both"/>
      </w:pPr>
      <w:r>
        <w:t xml:space="preserve">After </w:t>
      </w:r>
      <w:r w:rsidRPr="00540898">
        <w:rPr>
          <w:noProof/>
        </w:rPr>
        <w:t>all</w:t>
      </w:r>
      <w:r w:rsidR="00540898">
        <w:rPr>
          <w:noProof/>
        </w:rPr>
        <w:t>,</w:t>
      </w:r>
      <w:r>
        <w:t xml:space="preserve"> information has been filled, </w:t>
      </w:r>
      <w:r w:rsidRPr="00540898">
        <w:rPr>
          <w:noProof/>
        </w:rPr>
        <w:t>click</w:t>
      </w:r>
      <w:r w:rsidR="00540898">
        <w:rPr>
          <w:noProof/>
        </w:rPr>
        <w:t>/</w:t>
      </w:r>
      <w:r w:rsidRPr="00540898">
        <w:rPr>
          <w:noProof/>
        </w:rPr>
        <w:t>button</w:t>
      </w:r>
      <w:r>
        <w:t xml:space="preserve"> to save data and display </w:t>
      </w:r>
      <w:r w:rsidRPr="00540898">
        <w:rPr>
          <w:noProof/>
        </w:rPr>
        <w:t>profit</w:t>
      </w:r>
      <w:r w:rsidR="00540898">
        <w:rPr>
          <w:noProof/>
        </w:rPr>
        <w:t>/</w:t>
      </w:r>
      <w:r w:rsidRPr="00540898">
        <w:rPr>
          <w:noProof/>
        </w:rPr>
        <w:t>loss</w:t>
      </w:r>
      <w:r>
        <w:t xml:space="preserve"> calculation.</w:t>
      </w:r>
    </w:p>
    <w:p w:rsidR="00545E79" w:rsidRDefault="00E958CE" w:rsidP="008F7219">
      <w:pPr>
        <w:keepNext/>
        <w:spacing w:after="100" w:afterAutospacing="1" w:line="240" w:lineRule="auto"/>
        <w:jc w:val="both"/>
      </w:pPr>
      <w:r>
        <w:rPr>
          <w:noProof/>
        </w:rPr>
        <w:drawing>
          <wp:inline distT="0" distB="0" distL="0" distR="0" wp14:anchorId="55A5A681" wp14:editId="4EF198F3">
            <wp:extent cx="5943600" cy="5408295"/>
            <wp:effectExtent l="0" t="0" r="0" b="1905"/>
            <wp:docPr id="2258" name="Picture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408295"/>
                    </a:xfrm>
                    <a:prstGeom prst="rect">
                      <a:avLst/>
                    </a:prstGeom>
                  </pic:spPr>
                </pic:pic>
              </a:graphicData>
            </a:graphic>
          </wp:inline>
        </w:drawing>
      </w:r>
    </w:p>
    <w:p w:rsidR="005F28E8" w:rsidRDefault="00545E79" w:rsidP="00545E79">
      <w:pPr>
        <w:pStyle w:val="Caption"/>
        <w:jc w:val="center"/>
      </w:pPr>
      <w:r>
        <w:t xml:space="preserve">Figure </w:t>
      </w:r>
      <w:r w:rsidR="00D212F0">
        <w:fldChar w:fldCharType="begin"/>
      </w:r>
      <w:r w:rsidR="00D212F0">
        <w:instrText xml:space="preserve"> SEQ Figure \* ARABIC </w:instrText>
      </w:r>
      <w:r w:rsidR="00D212F0">
        <w:fldChar w:fldCharType="separate"/>
      </w:r>
      <w:r w:rsidR="00C0479B">
        <w:rPr>
          <w:noProof/>
        </w:rPr>
        <w:t>12</w:t>
      </w:r>
      <w:r w:rsidR="00D212F0">
        <w:rPr>
          <w:noProof/>
        </w:rPr>
        <w:fldChar w:fldCharType="end"/>
      </w:r>
      <w:r>
        <w:t xml:space="preserve">: </w:t>
      </w:r>
      <w:r w:rsidR="006941C9">
        <w:t>gain/loss calculation display after</w:t>
      </w:r>
      <w:r>
        <w:t xml:space="preserve"> </w:t>
      </w:r>
      <w:r w:rsidRPr="00540898">
        <w:rPr>
          <w:noProof/>
        </w:rPr>
        <w:t>sav</w:t>
      </w:r>
      <w:r w:rsidR="00540898">
        <w:rPr>
          <w:noProof/>
        </w:rPr>
        <w:t>ing</w:t>
      </w:r>
      <w:r>
        <w:t xml:space="preserve"> and generated</w:t>
      </w:r>
    </w:p>
    <w:p w:rsidR="008F7219" w:rsidRDefault="008F7219" w:rsidP="008F7219">
      <w:pPr>
        <w:spacing w:after="100" w:afterAutospacing="1" w:line="240" w:lineRule="auto"/>
        <w:jc w:val="both"/>
      </w:pPr>
      <w:r>
        <w:t>After the data is stored</w:t>
      </w:r>
      <w:r w:rsidR="001A669C">
        <w:t>/saved</w:t>
      </w:r>
      <w:r w:rsidR="00B572FD">
        <w:t>,</w:t>
      </w:r>
      <w:r>
        <w:t xml:space="preserve"> </w:t>
      </w:r>
      <w:r w:rsidR="00540898">
        <w:t xml:space="preserve">the </w:t>
      </w:r>
      <w:r w:rsidRPr="00540898">
        <w:rPr>
          <w:noProof/>
        </w:rPr>
        <w:t>system</w:t>
      </w:r>
      <w:r>
        <w:t xml:space="preserve"> will calculate</w:t>
      </w:r>
      <w:r w:rsidR="00E958CE">
        <w:t xml:space="preserve"> </w:t>
      </w:r>
      <w:r w:rsidR="00540898">
        <w:t xml:space="preserve">the </w:t>
      </w:r>
      <w:r w:rsidR="00E958CE" w:rsidRPr="00540898">
        <w:rPr>
          <w:noProof/>
        </w:rPr>
        <w:t>amount</w:t>
      </w:r>
      <w:r w:rsidR="00D94351">
        <w:t xml:space="preserve"> based on </w:t>
      </w:r>
      <w:r w:rsidR="00540898">
        <w:t xml:space="preserve">the </w:t>
      </w:r>
      <w:r w:rsidR="00D94351" w:rsidRPr="00540898">
        <w:rPr>
          <w:noProof/>
        </w:rPr>
        <w:t>offered</w:t>
      </w:r>
      <w:r>
        <w:t xml:space="preserve"> price, amount of expenses, and book value. In the middle, the details of the assets will display the base price in </w:t>
      </w:r>
      <w:r>
        <w:lastRenderedPageBreak/>
        <w:t xml:space="preserve">accordance with the purchase value, VAT takes 10% of the base price, the book value of MFAPPL, the impairment of MFAPPL, and the previously empty </w:t>
      </w:r>
      <w:r w:rsidRPr="00540898">
        <w:rPr>
          <w:noProof/>
        </w:rPr>
        <w:t>profit</w:t>
      </w:r>
      <w:r w:rsidR="00540898">
        <w:rPr>
          <w:noProof/>
        </w:rPr>
        <w:t>/</w:t>
      </w:r>
      <w:r w:rsidRPr="00540898">
        <w:rPr>
          <w:noProof/>
        </w:rPr>
        <w:t>loss</w:t>
      </w:r>
      <w:r>
        <w:t>.</w:t>
      </w:r>
    </w:p>
    <w:p w:rsidR="00A938D1" w:rsidRDefault="008F7219" w:rsidP="008F7219">
      <w:pPr>
        <w:spacing w:after="100" w:afterAutospacing="1" w:line="240" w:lineRule="auto"/>
        <w:jc w:val="both"/>
      </w:pPr>
      <w:r>
        <w:t xml:space="preserve">At the bottom, will show the value of </w:t>
      </w:r>
      <w:r w:rsidRPr="00540898">
        <w:rPr>
          <w:noProof/>
        </w:rPr>
        <w:t>profit</w:t>
      </w:r>
      <w:r w:rsidR="00540898">
        <w:rPr>
          <w:noProof/>
        </w:rPr>
        <w:t>/</w:t>
      </w:r>
      <w:r w:rsidRPr="00540898">
        <w:rPr>
          <w:noProof/>
        </w:rPr>
        <w:t>loss</w:t>
      </w:r>
      <w:r>
        <w:t xml:space="preserve"> estimates based on expenditure inputted in MFAPPL. PIC OPL can view and change it</w:t>
      </w:r>
      <w:r w:rsidR="00E958CE">
        <w:t xml:space="preserve">s details by clicking the Edit </w:t>
      </w:r>
      <w:proofErr w:type="gramStart"/>
      <w:r w:rsidR="00E958CE">
        <w:t>p</w:t>
      </w:r>
      <w:r>
        <w:t>rofit</w:t>
      </w:r>
      <w:proofErr w:type="gramEnd"/>
      <w:r>
        <w:t xml:space="preserve"> Analysis button</w:t>
      </w:r>
      <w:r w:rsidR="00A938D1">
        <w:t>.</w:t>
      </w:r>
    </w:p>
    <w:p w:rsidR="00545E79" w:rsidRDefault="00A938D1" w:rsidP="00545E79">
      <w:pPr>
        <w:keepNext/>
        <w:spacing w:after="100" w:afterAutospacing="1" w:line="240" w:lineRule="auto"/>
        <w:jc w:val="both"/>
      </w:pPr>
      <w:r>
        <w:rPr>
          <w:noProof/>
        </w:rPr>
        <w:drawing>
          <wp:inline distT="0" distB="0" distL="0" distR="0" wp14:anchorId="3399B985" wp14:editId="2B6EECAC">
            <wp:extent cx="5943600" cy="2880360"/>
            <wp:effectExtent l="0" t="0" r="0" b="0"/>
            <wp:docPr id="2241" name="Picture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880360"/>
                    </a:xfrm>
                    <a:prstGeom prst="rect">
                      <a:avLst/>
                    </a:prstGeom>
                  </pic:spPr>
                </pic:pic>
              </a:graphicData>
            </a:graphic>
          </wp:inline>
        </w:drawing>
      </w:r>
    </w:p>
    <w:p w:rsidR="00A938D1" w:rsidRDefault="00545E79" w:rsidP="00545E79">
      <w:pPr>
        <w:pStyle w:val="Caption"/>
        <w:jc w:val="center"/>
      </w:pPr>
      <w:r>
        <w:t xml:space="preserve">Figure </w:t>
      </w:r>
      <w:r w:rsidR="00D212F0">
        <w:fldChar w:fldCharType="begin"/>
      </w:r>
      <w:r w:rsidR="00D212F0">
        <w:instrText xml:space="preserve"> SEQ Figure \</w:instrText>
      </w:r>
      <w:r w:rsidR="00D212F0">
        <w:instrText xml:space="preserve">* ARABIC </w:instrText>
      </w:r>
      <w:r w:rsidR="00D212F0">
        <w:fldChar w:fldCharType="separate"/>
      </w:r>
      <w:r w:rsidR="00C0479B">
        <w:rPr>
          <w:noProof/>
        </w:rPr>
        <w:t>13</w:t>
      </w:r>
      <w:r w:rsidR="00D212F0">
        <w:rPr>
          <w:noProof/>
        </w:rPr>
        <w:fldChar w:fldCharType="end"/>
      </w:r>
      <w:r>
        <w:t xml:space="preserve">: </w:t>
      </w:r>
      <w:r w:rsidR="006941C9">
        <w:t>profit analysis screen</w:t>
      </w:r>
      <w:r>
        <w:t xml:space="preserve"> - </w:t>
      </w:r>
      <w:r w:rsidR="006941C9">
        <w:t>up</w:t>
      </w:r>
    </w:p>
    <w:p w:rsidR="00857473" w:rsidRDefault="008F7219" w:rsidP="00556793">
      <w:pPr>
        <w:spacing w:after="100" w:afterAutospacing="1" w:line="240" w:lineRule="auto"/>
        <w:jc w:val="both"/>
      </w:pPr>
      <w:r w:rsidRPr="008F7219">
        <w:t>At the top</w:t>
      </w:r>
      <w:r w:rsidR="00693762">
        <w:t>,</w:t>
      </w:r>
      <w:r w:rsidRPr="008F7219">
        <w:t xml:space="preserve"> there is </w:t>
      </w:r>
      <w:r w:rsidRPr="00540898">
        <w:rPr>
          <w:noProof/>
        </w:rPr>
        <w:t>contact</w:t>
      </w:r>
      <w:r w:rsidRPr="008F7219">
        <w:t xml:space="preserve"> information such as contract number, contract start date</w:t>
      </w:r>
      <w:r w:rsidR="00E34261">
        <w:t xml:space="preserve">, customer name on </w:t>
      </w:r>
      <w:r w:rsidR="00540898">
        <w:t xml:space="preserve">the </w:t>
      </w:r>
      <w:r w:rsidR="00E34261" w:rsidRPr="00540898">
        <w:rPr>
          <w:noProof/>
        </w:rPr>
        <w:t>contract</w:t>
      </w:r>
      <w:r w:rsidR="00E34261">
        <w:t>, SKD</w:t>
      </w:r>
      <w:r w:rsidRPr="008F7219">
        <w:t xml:space="preserve"> number, </w:t>
      </w:r>
      <w:r w:rsidR="00540898">
        <w:t xml:space="preserve">the </w:t>
      </w:r>
      <w:r w:rsidRPr="00540898">
        <w:rPr>
          <w:noProof/>
        </w:rPr>
        <w:t>total</w:t>
      </w:r>
      <w:r w:rsidRPr="008F7219">
        <w:t xml:space="preserve"> unit sold, and </w:t>
      </w:r>
      <w:r w:rsidR="00540898">
        <w:t xml:space="preserve">the </w:t>
      </w:r>
      <w:r w:rsidRPr="00540898">
        <w:rPr>
          <w:noProof/>
        </w:rPr>
        <w:t>name</w:t>
      </w:r>
      <w:r w:rsidRPr="008F7219">
        <w:t xml:space="preserve"> of </w:t>
      </w:r>
      <w:r w:rsidR="00540898">
        <w:t xml:space="preserve">the </w:t>
      </w:r>
      <w:r w:rsidRPr="00540898">
        <w:rPr>
          <w:noProof/>
        </w:rPr>
        <w:t>asset</w:t>
      </w:r>
      <w:r w:rsidRPr="008F7219">
        <w:t xml:space="preserve"> product. </w:t>
      </w:r>
      <w:r w:rsidRPr="00540898">
        <w:rPr>
          <w:noProof/>
        </w:rPr>
        <w:t>Furthermore</w:t>
      </w:r>
      <w:r w:rsidR="00540898">
        <w:rPr>
          <w:noProof/>
        </w:rPr>
        <w:t>,</w:t>
      </w:r>
      <w:r w:rsidRPr="008F7219">
        <w:t xml:space="preserve"> there are two parts below the SKD budget and Actual. SKD budget is the initial budget when making SKD, while Actual is the actual SKD expenditure. If the assets sold are only a few (not all assets listed on the SKD), then the system will c</w:t>
      </w:r>
      <w:r w:rsidR="00693762">
        <w:t xml:space="preserve">alculate </w:t>
      </w:r>
      <w:r w:rsidR="00540898">
        <w:t xml:space="preserve">the </w:t>
      </w:r>
      <w:r w:rsidR="00693762" w:rsidRPr="00540898">
        <w:rPr>
          <w:noProof/>
        </w:rPr>
        <w:t>SKD</w:t>
      </w:r>
      <w:r w:rsidR="00693762">
        <w:t xml:space="preserve"> budget with Prorate</w:t>
      </w:r>
      <w:r w:rsidRPr="008F7219">
        <w:t xml:space="preserve">. The actual calculation is calculated by the </w:t>
      </w:r>
      <w:r w:rsidR="00100998">
        <w:t xml:space="preserve">total </w:t>
      </w:r>
      <w:r w:rsidRPr="008F7219">
        <w:t>sum. Multiple fields can be changed due to the possible difference between OLSS and MFAPPL data.</w:t>
      </w:r>
    </w:p>
    <w:p w:rsidR="00545E79" w:rsidRDefault="00857473" w:rsidP="00545E79">
      <w:pPr>
        <w:keepNext/>
        <w:spacing w:after="100" w:afterAutospacing="1" w:line="240" w:lineRule="auto"/>
        <w:jc w:val="both"/>
      </w:pPr>
      <w:r>
        <w:rPr>
          <w:noProof/>
        </w:rPr>
        <w:lastRenderedPageBreak/>
        <w:drawing>
          <wp:inline distT="0" distB="0" distL="0" distR="0" wp14:anchorId="5A4E9C3E" wp14:editId="14CCE2F3">
            <wp:extent cx="5943600" cy="2880360"/>
            <wp:effectExtent l="0" t="0" r="0" b="0"/>
            <wp:docPr id="2242" name="Picture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80360"/>
                    </a:xfrm>
                    <a:prstGeom prst="rect">
                      <a:avLst/>
                    </a:prstGeom>
                  </pic:spPr>
                </pic:pic>
              </a:graphicData>
            </a:graphic>
          </wp:inline>
        </w:drawing>
      </w:r>
    </w:p>
    <w:p w:rsidR="00857473" w:rsidRDefault="00545E79" w:rsidP="00545E79">
      <w:pPr>
        <w:pStyle w:val="Caption"/>
        <w:jc w:val="center"/>
      </w:pPr>
      <w:r>
        <w:t xml:space="preserve">Figure </w:t>
      </w:r>
      <w:r w:rsidR="00D212F0">
        <w:fldChar w:fldCharType="begin"/>
      </w:r>
      <w:r w:rsidR="00D212F0">
        <w:instrText xml:space="preserve"> SEQ Figure \* ARABIC </w:instrText>
      </w:r>
      <w:r w:rsidR="00D212F0">
        <w:fldChar w:fldCharType="separate"/>
      </w:r>
      <w:r w:rsidR="00C0479B">
        <w:rPr>
          <w:noProof/>
        </w:rPr>
        <w:t>14</w:t>
      </w:r>
      <w:r w:rsidR="00D212F0">
        <w:rPr>
          <w:noProof/>
        </w:rPr>
        <w:fldChar w:fldCharType="end"/>
      </w:r>
      <w:r w:rsidR="00E34261">
        <w:t>: Profit A</w:t>
      </w:r>
      <w:r w:rsidR="006941C9">
        <w:t>nalysis</w:t>
      </w:r>
      <w:r>
        <w:t xml:space="preserve"> - </w:t>
      </w:r>
      <w:r w:rsidR="006941C9">
        <w:t>bottom</w:t>
      </w:r>
    </w:p>
    <w:p w:rsidR="007373F4" w:rsidRPr="00693762" w:rsidRDefault="00693762" w:rsidP="00556793">
      <w:pPr>
        <w:spacing w:after="100" w:afterAutospacing="1" w:line="240" w:lineRule="auto"/>
        <w:jc w:val="both"/>
      </w:pPr>
      <w:r w:rsidRPr="00693762">
        <w:t>Net potential will display LOSS if profit &lt;</w:t>
      </w:r>
      <w:proofErr w:type="gramStart"/>
      <w:r w:rsidRPr="00693762">
        <w:t>0, and</w:t>
      </w:r>
      <w:proofErr w:type="gramEnd"/>
      <w:r w:rsidRPr="00693762">
        <w:t xml:space="preserve"> will show PROFIT if profit&gt; 0. Selling price will display the total purchase on the contract. After the data has been changed, click the Save Changes button on the bottom left. Then the</w:t>
      </w:r>
      <w:r>
        <w:t xml:space="preserve"> system will return to the Memo</w:t>
      </w:r>
      <w:r w:rsidRPr="00693762">
        <w:t xml:space="preserve"> Creation screen.</w:t>
      </w:r>
    </w:p>
    <w:p w:rsidR="000F4C2B" w:rsidRPr="000F4C2B" w:rsidRDefault="00693762" w:rsidP="00521822">
      <w:pPr>
        <w:pStyle w:val="Heading2"/>
        <w:numPr>
          <w:ilvl w:val="1"/>
          <w:numId w:val="37"/>
        </w:numPr>
        <w:spacing w:before="0" w:after="100" w:afterAutospacing="1" w:line="240" w:lineRule="auto"/>
        <w:jc w:val="both"/>
      </w:pPr>
      <w:bookmarkStart w:id="7" w:name="_Toc511030374"/>
      <w:r>
        <w:t>Delete</w:t>
      </w:r>
      <w:r w:rsidR="000F4C2B">
        <w:t xml:space="preserve"> / </w:t>
      </w:r>
      <w:r>
        <w:t>Submit</w:t>
      </w:r>
      <w:r w:rsidR="000F4C2B">
        <w:t xml:space="preserve"> Memo </w:t>
      </w:r>
      <w:proofErr w:type="spellStart"/>
      <w:r w:rsidR="000F4C2B">
        <w:t>Pengajuan</w:t>
      </w:r>
      <w:bookmarkEnd w:id="7"/>
      <w:proofErr w:type="spellEnd"/>
    </w:p>
    <w:p w:rsidR="00B21EE9" w:rsidRDefault="00693762" w:rsidP="00556793">
      <w:pPr>
        <w:spacing w:after="100" w:afterAutospacing="1" w:line="240" w:lineRule="auto"/>
        <w:jc w:val="both"/>
      </w:pPr>
      <w:r w:rsidRPr="00693762">
        <w:t>Furthermore, PIC OPL can select the following button:</w:t>
      </w:r>
    </w:p>
    <w:p w:rsidR="00B21EE9" w:rsidRDefault="00B21EE9" w:rsidP="00693762">
      <w:pPr>
        <w:pStyle w:val="ListParagraph"/>
        <w:numPr>
          <w:ilvl w:val="0"/>
          <w:numId w:val="27"/>
        </w:numPr>
        <w:spacing w:after="100" w:afterAutospacing="1" w:line="240" w:lineRule="auto"/>
        <w:jc w:val="both"/>
      </w:pPr>
      <w:r>
        <w:rPr>
          <w:noProof/>
        </w:rPr>
        <w:drawing>
          <wp:inline distT="0" distB="0" distL="0" distR="0" wp14:anchorId="7B9A87A5" wp14:editId="21D64523">
            <wp:extent cx="332355" cy="1734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015" cy="181052"/>
                    </a:xfrm>
                    <a:prstGeom prst="rect">
                      <a:avLst/>
                    </a:prstGeom>
                  </pic:spPr>
                </pic:pic>
              </a:graphicData>
            </a:graphic>
          </wp:inline>
        </w:drawing>
      </w:r>
      <w:r>
        <w:t xml:space="preserve">, </w:t>
      </w:r>
      <w:r w:rsidR="00693762" w:rsidRPr="00693762">
        <w:t>delete the submission memo and return the disposal number to the MFAPPL. Used when there is a contract replacement or asset code.</w:t>
      </w:r>
    </w:p>
    <w:p w:rsidR="00B21EE9" w:rsidRDefault="00D94351" w:rsidP="00693762">
      <w:pPr>
        <w:pStyle w:val="ListParagraph"/>
        <w:numPr>
          <w:ilvl w:val="0"/>
          <w:numId w:val="27"/>
        </w:numPr>
        <w:spacing w:after="100" w:afterAutospacing="1" w:line="240" w:lineRule="auto"/>
        <w:jc w:val="both"/>
      </w:pPr>
      <w:r w:rsidRPr="00540898">
        <w:rPr>
          <w:noProof/>
        </w:rPr>
        <w:drawing>
          <wp:inline distT="0" distB="0" distL="0" distR="0" wp14:anchorId="467DBFAA" wp14:editId="591A88AE">
            <wp:extent cx="332105" cy="173716"/>
            <wp:effectExtent l="0" t="0" r="0" b="0"/>
            <wp:docPr id="2026" name="Picture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1360" cy="178557"/>
                    </a:xfrm>
                    <a:prstGeom prst="rect">
                      <a:avLst/>
                    </a:prstGeom>
                  </pic:spPr>
                </pic:pic>
              </a:graphicData>
            </a:graphic>
          </wp:inline>
        </w:drawing>
      </w:r>
      <w:r w:rsidR="00B21EE9">
        <w:t xml:space="preserve"> </w:t>
      </w:r>
      <w:r w:rsidR="00693762" w:rsidRPr="00693762">
        <w:t>deletes the memo of submission so that the disposal number can be reused. Used when PIC OPL wants to change the memo type.</w:t>
      </w:r>
    </w:p>
    <w:p w:rsidR="00B21EE9" w:rsidRDefault="00B21EE9" w:rsidP="00693762">
      <w:pPr>
        <w:pStyle w:val="ListParagraph"/>
        <w:numPr>
          <w:ilvl w:val="0"/>
          <w:numId w:val="27"/>
        </w:numPr>
        <w:spacing w:after="100" w:afterAutospacing="1" w:line="240" w:lineRule="auto"/>
        <w:jc w:val="both"/>
      </w:pPr>
      <w:r>
        <w:rPr>
          <w:noProof/>
        </w:rPr>
        <w:drawing>
          <wp:inline distT="0" distB="0" distL="0" distR="0" wp14:anchorId="6A71F07D" wp14:editId="182246D0">
            <wp:extent cx="845389" cy="1999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17819" cy="217052"/>
                    </a:xfrm>
                    <a:prstGeom prst="rect">
                      <a:avLst/>
                    </a:prstGeom>
                  </pic:spPr>
                </pic:pic>
              </a:graphicData>
            </a:graphic>
          </wp:inline>
        </w:drawing>
      </w:r>
      <w:r w:rsidR="000F4C2B">
        <w:t xml:space="preserve">, </w:t>
      </w:r>
      <w:r w:rsidR="00693762" w:rsidRPr="00693762">
        <w:t>store asset data. Used when there are changes to inputted data such as name and price.</w:t>
      </w:r>
    </w:p>
    <w:p w:rsidR="00B21EE9" w:rsidRDefault="00B21EE9" w:rsidP="00693762">
      <w:pPr>
        <w:pStyle w:val="ListParagraph"/>
        <w:numPr>
          <w:ilvl w:val="0"/>
          <w:numId w:val="27"/>
        </w:numPr>
        <w:spacing w:after="100" w:afterAutospacing="1" w:line="240" w:lineRule="auto"/>
        <w:jc w:val="both"/>
      </w:pPr>
      <w:r>
        <w:rPr>
          <w:noProof/>
        </w:rPr>
        <w:drawing>
          <wp:inline distT="0" distB="0" distL="0" distR="0" wp14:anchorId="35097D34" wp14:editId="6554A16C">
            <wp:extent cx="638355" cy="1994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347" cy="206984"/>
                    </a:xfrm>
                    <a:prstGeom prst="rect">
                      <a:avLst/>
                    </a:prstGeom>
                  </pic:spPr>
                </pic:pic>
              </a:graphicData>
            </a:graphic>
          </wp:inline>
        </w:drawing>
      </w:r>
      <w:r w:rsidR="000F4C2B">
        <w:t xml:space="preserve">, </w:t>
      </w:r>
      <w:r w:rsidR="00693762" w:rsidRPr="00693762">
        <w:t>save the temporary submission memo. Memos can still be changed.</w:t>
      </w:r>
    </w:p>
    <w:p w:rsidR="00B21EE9" w:rsidRDefault="00B21EE9" w:rsidP="00693762">
      <w:pPr>
        <w:pStyle w:val="ListParagraph"/>
        <w:numPr>
          <w:ilvl w:val="0"/>
          <w:numId w:val="27"/>
        </w:numPr>
        <w:spacing w:after="100" w:afterAutospacing="1" w:line="240" w:lineRule="auto"/>
        <w:jc w:val="both"/>
      </w:pPr>
      <w:r>
        <w:rPr>
          <w:noProof/>
        </w:rPr>
        <w:drawing>
          <wp:inline distT="0" distB="0" distL="0" distR="0" wp14:anchorId="229F2DCF" wp14:editId="143BA3EF">
            <wp:extent cx="415290" cy="204720"/>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772" cy="209887"/>
                    </a:xfrm>
                    <a:prstGeom prst="rect">
                      <a:avLst/>
                    </a:prstGeom>
                  </pic:spPr>
                </pic:pic>
              </a:graphicData>
            </a:graphic>
          </wp:inline>
        </w:drawing>
      </w:r>
      <w:r w:rsidR="000F4C2B">
        <w:t xml:space="preserve">, </w:t>
      </w:r>
      <w:r w:rsidR="00693762" w:rsidRPr="00693762">
        <w:t>submit a submission memo for management approval</w:t>
      </w:r>
    </w:p>
    <w:p w:rsidR="00167CA8" w:rsidRDefault="00693762" w:rsidP="00556793">
      <w:pPr>
        <w:spacing w:after="100" w:afterAutospacing="1" w:line="240" w:lineRule="auto"/>
        <w:jc w:val="both"/>
      </w:pPr>
      <w:r w:rsidRPr="00693762">
        <w:t xml:space="preserve">If the PIC OPL chooses to delete </w:t>
      </w:r>
      <w:r w:rsidR="00072986">
        <w:t>(</w:t>
      </w:r>
      <w:r w:rsidR="00072986">
        <w:rPr>
          <w:noProof/>
        </w:rPr>
        <w:drawing>
          <wp:inline distT="0" distB="0" distL="0" distR="0" wp14:anchorId="7F1B5547" wp14:editId="56A37B2E">
            <wp:extent cx="299287" cy="15615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275" cy="163970"/>
                    </a:xfrm>
                    <a:prstGeom prst="rect">
                      <a:avLst/>
                    </a:prstGeom>
                  </pic:spPr>
                </pic:pic>
              </a:graphicData>
            </a:graphic>
          </wp:inline>
        </w:drawing>
      </w:r>
      <w:r w:rsidR="00072986">
        <w:t>)</w:t>
      </w:r>
      <w:r w:rsidR="00D94351">
        <w:t xml:space="preserve">the </w:t>
      </w:r>
      <w:r w:rsidRPr="00693762">
        <w:t>memo due to an incorrect contract number or asset code, then the data will be removed from OLSS and sent</w:t>
      </w:r>
      <w:r w:rsidR="00D94351">
        <w:t xml:space="preserve"> back</w:t>
      </w:r>
      <w:r w:rsidRPr="00693762">
        <w:t xml:space="preserve"> to MFAPPL. </w:t>
      </w:r>
      <w:r w:rsidRPr="00540898">
        <w:rPr>
          <w:noProof/>
        </w:rPr>
        <w:t>Furthermore</w:t>
      </w:r>
      <w:r w:rsidR="00540898">
        <w:rPr>
          <w:noProof/>
        </w:rPr>
        <w:t>,</w:t>
      </w:r>
      <w:r w:rsidRPr="00693762">
        <w:t xml:space="preserve"> PIC OPL can re-select contract number and asset code in MFAPPL through asset selection menu.</w:t>
      </w:r>
    </w:p>
    <w:p w:rsidR="00D94351" w:rsidRDefault="00D94351" w:rsidP="00556793">
      <w:pPr>
        <w:spacing w:after="100" w:afterAutospacing="1" w:line="240" w:lineRule="auto"/>
        <w:jc w:val="both"/>
      </w:pPr>
      <w:r>
        <w:t>If the PIC OPL chooses to Reject the memo due to incorrect memo type, then the memo number will be deleted in OLSS and can be re-selected in Memo Creation.</w:t>
      </w:r>
      <w:r w:rsidR="008E0770" w:rsidRPr="008E0770">
        <w:rPr>
          <w:noProof/>
        </w:rPr>
        <w:t xml:space="preserve"> </w:t>
      </w:r>
    </w:p>
    <w:p w:rsidR="00072986" w:rsidRDefault="00693762" w:rsidP="00556793">
      <w:pPr>
        <w:spacing w:after="100" w:afterAutospacing="1" w:line="240" w:lineRule="auto"/>
        <w:jc w:val="both"/>
      </w:pPr>
      <w:r w:rsidRPr="00693762">
        <w:lastRenderedPageBreak/>
        <w:t xml:space="preserve">If the PIC OPL stores temporary data </w:t>
      </w:r>
      <w:r w:rsidR="00072986">
        <w:t>(</w:t>
      </w:r>
      <w:r w:rsidR="00072986">
        <w:rPr>
          <w:noProof/>
        </w:rPr>
        <w:drawing>
          <wp:inline distT="0" distB="0" distL="0" distR="0" wp14:anchorId="15F08772" wp14:editId="4788DB3C">
            <wp:extent cx="638355" cy="19948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347" cy="206984"/>
                    </a:xfrm>
                    <a:prstGeom prst="rect">
                      <a:avLst/>
                    </a:prstGeom>
                  </pic:spPr>
                </pic:pic>
              </a:graphicData>
            </a:graphic>
          </wp:inline>
        </w:drawing>
      </w:r>
      <w:r w:rsidR="00072986">
        <w:t>),</w:t>
      </w:r>
      <w:r>
        <w:t xml:space="preserve"> </w:t>
      </w:r>
      <w:r w:rsidRPr="00693762">
        <w:t>then the user can change the data again by clicking the following button:</w:t>
      </w:r>
      <w:r w:rsidR="008E0770" w:rsidRPr="008E0770">
        <w:rPr>
          <w:noProof/>
        </w:rPr>
        <w:t xml:space="preserve"> </w:t>
      </w:r>
    </w:p>
    <w:p w:rsidR="00545E79" w:rsidRDefault="008E0770" w:rsidP="00545E79">
      <w:pPr>
        <w:keepNext/>
        <w:spacing w:after="100" w:afterAutospacing="1" w:line="240" w:lineRule="auto"/>
        <w:jc w:val="center"/>
      </w:pPr>
      <w:r>
        <w:rPr>
          <w:noProof/>
        </w:rPr>
        <w:drawing>
          <wp:anchor distT="0" distB="0" distL="114300" distR="114300" simplePos="0" relativeHeight="251659264" behindDoc="0" locked="0" layoutInCell="1" allowOverlap="1" wp14:anchorId="398632ED" wp14:editId="6C5C79FF">
            <wp:simplePos x="0" y="0"/>
            <wp:positionH relativeFrom="column">
              <wp:posOffset>5004076</wp:posOffset>
            </wp:positionH>
            <wp:positionV relativeFrom="paragraph">
              <wp:posOffset>883285</wp:posOffset>
            </wp:positionV>
            <wp:extent cx="342900" cy="161925"/>
            <wp:effectExtent l="0" t="0" r="0" b="9525"/>
            <wp:wrapNone/>
            <wp:docPr id="2027"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42900" cy="161925"/>
                    </a:xfrm>
                    <a:prstGeom prst="rect">
                      <a:avLst/>
                    </a:prstGeom>
                  </pic:spPr>
                </pic:pic>
              </a:graphicData>
            </a:graphic>
          </wp:anchor>
        </w:drawing>
      </w:r>
      <w:r w:rsidR="00072986">
        <w:rPr>
          <w:noProof/>
        </w:rPr>
        <w:drawing>
          <wp:inline distT="0" distB="0" distL="0" distR="0" wp14:anchorId="6314662F" wp14:editId="20A0F28A">
            <wp:extent cx="5943600" cy="10458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045845"/>
                    </a:xfrm>
                    <a:prstGeom prst="rect">
                      <a:avLst/>
                    </a:prstGeom>
                  </pic:spPr>
                </pic:pic>
              </a:graphicData>
            </a:graphic>
          </wp:inline>
        </w:drawing>
      </w:r>
    </w:p>
    <w:p w:rsidR="00072986" w:rsidRDefault="00545E79" w:rsidP="00545E79">
      <w:pPr>
        <w:pStyle w:val="Caption"/>
        <w:jc w:val="center"/>
      </w:pPr>
      <w:r>
        <w:t xml:space="preserve">Figure </w:t>
      </w:r>
      <w:r w:rsidR="00D212F0">
        <w:fldChar w:fldCharType="begin"/>
      </w:r>
      <w:r w:rsidR="00D212F0">
        <w:instrText xml:space="preserve"> SEQ Figure \* ARABIC </w:instrText>
      </w:r>
      <w:r w:rsidR="00D212F0">
        <w:fldChar w:fldCharType="separate"/>
      </w:r>
      <w:r w:rsidR="00C0479B">
        <w:rPr>
          <w:noProof/>
        </w:rPr>
        <w:t>15</w:t>
      </w:r>
      <w:r w:rsidR="00D212F0">
        <w:rPr>
          <w:noProof/>
        </w:rPr>
        <w:fldChar w:fldCharType="end"/>
      </w:r>
      <w:r w:rsidR="00693762">
        <w:t xml:space="preserve">: </w:t>
      </w:r>
      <w:r>
        <w:t xml:space="preserve"> edit memo </w:t>
      </w:r>
      <w:proofErr w:type="spellStart"/>
      <w:r>
        <w:t>pengajuan</w:t>
      </w:r>
      <w:proofErr w:type="spellEnd"/>
      <w:r w:rsidR="00693762">
        <w:t xml:space="preserve"> button</w:t>
      </w:r>
    </w:p>
    <w:p w:rsidR="00072986" w:rsidRDefault="00693762" w:rsidP="00556793">
      <w:pPr>
        <w:spacing w:after="100" w:afterAutospacing="1" w:line="240" w:lineRule="auto"/>
        <w:jc w:val="both"/>
      </w:pPr>
      <w:r w:rsidRPr="00693762">
        <w:t>If the PIC OPL has finished creating or changing a submission m</w:t>
      </w:r>
      <w:r w:rsidR="00DF35A0">
        <w:t>emo, PIC OPL may submit the</w:t>
      </w:r>
      <w:r w:rsidRPr="00693762">
        <w:t xml:space="preserve"> memo </w:t>
      </w:r>
      <w:r w:rsidR="00870ABE">
        <w:t>(</w:t>
      </w:r>
      <w:r w:rsidR="00870ABE">
        <w:rPr>
          <w:noProof/>
        </w:rPr>
        <w:drawing>
          <wp:inline distT="0" distB="0" distL="0" distR="0" wp14:anchorId="1CEB884A" wp14:editId="12D850B5">
            <wp:extent cx="415290" cy="204720"/>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772" cy="209887"/>
                    </a:xfrm>
                    <a:prstGeom prst="rect">
                      <a:avLst/>
                    </a:prstGeom>
                  </pic:spPr>
                </pic:pic>
              </a:graphicData>
            </a:graphic>
          </wp:inline>
        </w:drawing>
      </w:r>
      <w:r w:rsidR="00870ABE">
        <w:t>)</w:t>
      </w:r>
      <w:r w:rsidRPr="00693762">
        <w:t>for management approval.</w:t>
      </w:r>
    </w:p>
    <w:p w:rsidR="00870ABE" w:rsidRDefault="00870ABE" w:rsidP="00521822">
      <w:pPr>
        <w:pStyle w:val="Heading2"/>
        <w:numPr>
          <w:ilvl w:val="1"/>
          <w:numId w:val="37"/>
        </w:numPr>
        <w:spacing w:before="0" w:after="100" w:afterAutospacing="1" w:line="240" w:lineRule="auto"/>
        <w:jc w:val="both"/>
      </w:pPr>
      <w:bookmarkStart w:id="8" w:name="_Toc511030375"/>
      <w:r>
        <w:t xml:space="preserve">Memo </w:t>
      </w:r>
      <w:proofErr w:type="spellStart"/>
      <w:r>
        <w:t>Pengajuan</w:t>
      </w:r>
      <w:proofErr w:type="spellEnd"/>
      <w:r>
        <w:t xml:space="preserve"> </w:t>
      </w:r>
      <w:r w:rsidR="00693762">
        <w:t xml:space="preserve">Approval </w:t>
      </w:r>
      <w:bookmarkEnd w:id="8"/>
    </w:p>
    <w:p w:rsidR="00693762" w:rsidRDefault="00693762" w:rsidP="00693762">
      <w:pPr>
        <w:keepNext/>
        <w:spacing w:after="100" w:afterAutospacing="1" w:line="240" w:lineRule="auto"/>
        <w:jc w:val="both"/>
      </w:pPr>
      <w:r w:rsidRPr="00693762">
        <w:t>There are two types of approval, inside and outside the system. Outside the system, PIC OPL should print a submission memo and profit analysis document through View Detail Memo File:</w:t>
      </w:r>
    </w:p>
    <w:p w:rsidR="00545E79" w:rsidRDefault="00870ABE" w:rsidP="00545E79">
      <w:pPr>
        <w:keepNext/>
        <w:spacing w:after="100" w:afterAutospacing="1" w:line="240" w:lineRule="auto"/>
        <w:jc w:val="center"/>
      </w:pPr>
      <w:r>
        <w:rPr>
          <w:noProof/>
        </w:rPr>
        <w:drawing>
          <wp:inline distT="0" distB="0" distL="0" distR="0" wp14:anchorId="437D9E6E" wp14:editId="4533C7CA">
            <wp:extent cx="5943600" cy="1045845"/>
            <wp:effectExtent l="0" t="0" r="0" b="1905"/>
            <wp:docPr id="2240" name="Picture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045845"/>
                    </a:xfrm>
                    <a:prstGeom prst="rect">
                      <a:avLst/>
                    </a:prstGeom>
                  </pic:spPr>
                </pic:pic>
              </a:graphicData>
            </a:graphic>
          </wp:inline>
        </w:drawing>
      </w:r>
    </w:p>
    <w:p w:rsidR="00870ABE" w:rsidRDefault="00545E79" w:rsidP="00545E79">
      <w:pPr>
        <w:pStyle w:val="Caption"/>
        <w:jc w:val="center"/>
      </w:pPr>
      <w:r>
        <w:t xml:space="preserve">Figure </w:t>
      </w:r>
      <w:r w:rsidR="00D212F0">
        <w:fldChar w:fldCharType="begin"/>
      </w:r>
      <w:r w:rsidR="00D212F0">
        <w:instrText xml:space="preserve"> SEQ Figure \* ARABIC </w:instrText>
      </w:r>
      <w:r w:rsidR="00D212F0">
        <w:fldChar w:fldCharType="separate"/>
      </w:r>
      <w:r w:rsidR="00C0479B">
        <w:rPr>
          <w:noProof/>
        </w:rPr>
        <w:t>16</w:t>
      </w:r>
      <w:r w:rsidR="00D212F0">
        <w:rPr>
          <w:noProof/>
        </w:rPr>
        <w:fldChar w:fldCharType="end"/>
      </w:r>
      <w:r>
        <w:t xml:space="preserve">: view detail memo </w:t>
      </w:r>
      <w:proofErr w:type="spellStart"/>
      <w:r>
        <w:t>pengajuan</w:t>
      </w:r>
      <w:proofErr w:type="spellEnd"/>
      <w:r w:rsidR="00693762">
        <w:t xml:space="preserve"> button</w:t>
      </w:r>
    </w:p>
    <w:p w:rsidR="00693762" w:rsidRDefault="00FE3616" w:rsidP="00693762">
      <w:pPr>
        <w:spacing w:after="100" w:afterAutospacing="1" w:line="240" w:lineRule="auto"/>
        <w:jc w:val="both"/>
      </w:pPr>
      <w:r>
        <w:t>Click tab Print Report.</w:t>
      </w:r>
      <w:r w:rsidR="00693762">
        <w:t xml:space="preserve"> </w:t>
      </w:r>
    </w:p>
    <w:p w:rsidR="00FE3616" w:rsidRDefault="00FE3616" w:rsidP="00693762">
      <w:pPr>
        <w:spacing w:after="100" w:afterAutospacing="1" w:line="240" w:lineRule="auto"/>
        <w:jc w:val="both"/>
      </w:pPr>
      <w:r>
        <w:rPr>
          <w:noProof/>
        </w:rPr>
        <w:lastRenderedPageBreak/>
        <w:drawing>
          <wp:inline distT="0" distB="0" distL="0" distR="0" wp14:anchorId="311284DD" wp14:editId="58CF5C85">
            <wp:extent cx="5943600" cy="2880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880360"/>
                    </a:xfrm>
                    <a:prstGeom prst="rect">
                      <a:avLst/>
                    </a:prstGeom>
                  </pic:spPr>
                </pic:pic>
              </a:graphicData>
            </a:graphic>
          </wp:inline>
        </w:drawing>
      </w:r>
    </w:p>
    <w:p w:rsidR="00FE3616" w:rsidRDefault="00FE3616" w:rsidP="00693762">
      <w:pPr>
        <w:spacing w:after="100" w:afterAutospacing="1" w:line="240" w:lineRule="auto"/>
        <w:jc w:val="both"/>
      </w:pPr>
    </w:p>
    <w:p w:rsidR="00FE3616" w:rsidRDefault="00FE3616" w:rsidP="00693762">
      <w:pPr>
        <w:spacing w:after="100" w:afterAutospacing="1" w:line="240" w:lineRule="auto"/>
        <w:jc w:val="both"/>
      </w:pPr>
      <w:r>
        <w:rPr>
          <w:noProof/>
        </w:rPr>
        <w:drawing>
          <wp:inline distT="0" distB="0" distL="0" distR="0" wp14:anchorId="545DD6AB" wp14:editId="39E253F5">
            <wp:extent cx="5943600" cy="2880360"/>
            <wp:effectExtent l="0" t="0" r="0" b="0"/>
            <wp:docPr id="2016" name="Pictu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880360"/>
                    </a:xfrm>
                    <a:prstGeom prst="rect">
                      <a:avLst/>
                    </a:prstGeom>
                  </pic:spPr>
                </pic:pic>
              </a:graphicData>
            </a:graphic>
          </wp:inline>
        </w:drawing>
      </w:r>
    </w:p>
    <w:p w:rsidR="00FE3616" w:rsidRDefault="00FE3616" w:rsidP="00FE3616">
      <w:pPr>
        <w:spacing w:after="100" w:afterAutospacing="1" w:line="240" w:lineRule="auto"/>
        <w:jc w:val="both"/>
      </w:pPr>
      <w:r>
        <w:t xml:space="preserve">Select Download on </w:t>
      </w:r>
      <w:r w:rsidR="00540898">
        <w:t xml:space="preserve">a </w:t>
      </w:r>
      <w:r w:rsidRPr="00540898">
        <w:rPr>
          <w:noProof/>
        </w:rPr>
        <w:t>document</w:t>
      </w:r>
      <w:r>
        <w:t xml:space="preserve"> that wanted to be printed. And </w:t>
      </w:r>
      <w:r w:rsidR="0065460E">
        <w:t xml:space="preserve">the </w:t>
      </w:r>
      <w:r w:rsidRPr="0065460E">
        <w:rPr>
          <w:noProof/>
        </w:rPr>
        <w:t>system</w:t>
      </w:r>
      <w:r>
        <w:t xml:space="preserve"> will display document preview. Click save button on top of the screen to download the document in PDF or EXCEL before printed.</w:t>
      </w:r>
    </w:p>
    <w:p w:rsidR="00FE3616" w:rsidRDefault="00FE3616" w:rsidP="00693762">
      <w:pPr>
        <w:spacing w:after="100" w:afterAutospacing="1" w:line="240" w:lineRule="auto"/>
        <w:jc w:val="both"/>
      </w:pPr>
      <w:r>
        <w:rPr>
          <w:noProof/>
        </w:rPr>
        <w:lastRenderedPageBreak/>
        <w:drawing>
          <wp:inline distT="0" distB="0" distL="0" distR="0" wp14:anchorId="102D2EC3" wp14:editId="210C8C54">
            <wp:extent cx="5943600" cy="4029075"/>
            <wp:effectExtent l="0" t="0" r="0" b="9525"/>
            <wp:docPr id="2018" name="Pictur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029075"/>
                    </a:xfrm>
                    <a:prstGeom prst="rect">
                      <a:avLst/>
                    </a:prstGeom>
                  </pic:spPr>
                </pic:pic>
              </a:graphicData>
            </a:graphic>
          </wp:inline>
        </w:drawing>
      </w:r>
    </w:p>
    <w:p w:rsidR="00870ABE" w:rsidRDefault="00693762" w:rsidP="00693762">
      <w:pPr>
        <w:spacing w:after="100" w:afterAutospacing="1" w:line="240" w:lineRule="auto"/>
        <w:jc w:val="both"/>
      </w:pPr>
      <w:r>
        <w:t>In</w:t>
      </w:r>
      <w:r w:rsidR="00C26CEA">
        <w:t xml:space="preserve"> the system, once the</w:t>
      </w:r>
      <w:r>
        <w:t xml:space="preserve"> memo </w:t>
      </w:r>
      <w:proofErr w:type="spellStart"/>
      <w:r w:rsidR="00C26CEA">
        <w:t>pengajuan</w:t>
      </w:r>
      <w:proofErr w:type="spellEnd"/>
      <w:r w:rsidR="00C26CEA">
        <w:t xml:space="preserve"> </w:t>
      </w:r>
      <w:r>
        <w:t>is submitted, the PIC OPL can find out the next action in the "Next Action" column. The "next action" column will show who will approve the memo. To approve the memo, Log Out from the current rol</w:t>
      </w:r>
      <w:r w:rsidR="00C26CEA">
        <w:t xml:space="preserve">e, and Login using the username for </w:t>
      </w:r>
      <w:r>
        <w:t>management. Once successfully logged in, go to the memo submission list a</w:t>
      </w:r>
      <w:r w:rsidR="00C26CEA">
        <w:t xml:space="preserve">nd select View Detail Memo </w:t>
      </w:r>
      <w:proofErr w:type="spellStart"/>
      <w:r w:rsidR="00C26CEA">
        <w:t>Pengajuan</w:t>
      </w:r>
      <w:proofErr w:type="spellEnd"/>
      <w:r>
        <w:t>.</w:t>
      </w:r>
    </w:p>
    <w:p w:rsidR="00545E79" w:rsidRDefault="0081458D" w:rsidP="00545E79">
      <w:pPr>
        <w:keepNext/>
        <w:spacing w:after="100" w:afterAutospacing="1" w:line="240" w:lineRule="auto"/>
        <w:jc w:val="center"/>
      </w:pPr>
      <w:r>
        <w:rPr>
          <w:noProof/>
        </w:rPr>
        <w:lastRenderedPageBreak/>
        <w:drawing>
          <wp:inline distT="0" distB="0" distL="0" distR="0" wp14:anchorId="6E846473" wp14:editId="680E8856">
            <wp:extent cx="5943600" cy="4959985"/>
            <wp:effectExtent l="0" t="0" r="0" b="0"/>
            <wp:docPr id="224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959985"/>
                    </a:xfrm>
                    <a:prstGeom prst="rect">
                      <a:avLst/>
                    </a:prstGeom>
                  </pic:spPr>
                </pic:pic>
              </a:graphicData>
            </a:graphic>
          </wp:inline>
        </w:drawing>
      </w:r>
    </w:p>
    <w:p w:rsidR="0081458D" w:rsidRDefault="00545E79" w:rsidP="00545E79">
      <w:pPr>
        <w:pStyle w:val="Caption"/>
        <w:jc w:val="center"/>
      </w:pPr>
      <w:r>
        <w:t xml:space="preserve">Figure </w:t>
      </w:r>
      <w:r w:rsidR="00D212F0">
        <w:fldChar w:fldCharType="begin"/>
      </w:r>
      <w:r w:rsidR="00D212F0">
        <w:instrText xml:space="preserve"> SEQ Figure \* ARABIC </w:instrText>
      </w:r>
      <w:r w:rsidR="00D212F0">
        <w:fldChar w:fldCharType="separate"/>
      </w:r>
      <w:r w:rsidR="00C0479B">
        <w:rPr>
          <w:noProof/>
        </w:rPr>
        <w:t>17</w:t>
      </w:r>
      <w:r w:rsidR="00D212F0">
        <w:rPr>
          <w:noProof/>
        </w:rPr>
        <w:fldChar w:fldCharType="end"/>
      </w:r>
      <w:r>
        <w:t xml:space="preserve">: </w:t>
      </w:r>
      <w:r w:rsidR="00C26CEA">
        <w:t xml:space="preserve">memo </w:t>
      </w:r>
      <w:proofErr w:type="spellStart"/>
      <w:r w:rsidR="00C26CEA">
        <w:t>pengajuan</w:t>
      </w:r>
      <w:proofErr w:type="spellEnd"/>
      <w:r w:rsidR="00C26CEA">
        <w:t xml:space="preserve"> screen for approval</w:t>
      </w:r>
    </w:p>
    <w:p w:rsidR="0081458D" w:rsidRDefault="00693762" w:rsidP="00556793">
      <w:pPr>
        <w:spacing w:after="100" w:afterAutospacing="1" w:line="240" w:lineRule="auto"/>
        <w:jc w:val="both"/>
      </w:pPr>
      <w:r w:rsidRPr="00693762">
        <w:t>At the bottom of the screen there are 3 choices of buttons, namely</w:t>
      </w:r>
      <w:r w:rsidR="0081458D">
        <w:t>:</w:t>
      </w:r>
    </w:p>
    <w:p w:rsidR="0081458D" w:rsidRDefault="0081458D" w:rsidP="00693762">
      <w:pPr>
        <w:pStyle w:val="ListParagraph"/>
        <w:numPr>
          <w:ilvl w:val="0"/>
          <w:numId w:val="28"/>
        </w:numPr>
        <w:spacing w:after="100" w:afterAutospacing="1" w:line="240" w:lineRule="auto"/>
        <w:jc w:val="both"/>
      </w:pPr>
      <w:r>
        <w:rPr>
          <w:noProof/>
        </w:rPr>
        <w:drawing>
          <wp:inline distT="0" distB="0" distL="0" distR="0" wp14:anchorId="10912F20" wp14:editId="2CC996F9">
            <wp:extent cx="388189" cy="211220"/>
            <wp:effectExtent l="0" t="0" r="0" b="0"/>
            <wp:docPr id="2245" name="Picture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1581" cy="218507"/>
                    </a:xfrm>
                    <a:prstGeom prst="rect">
                      <a:avLst/>
                    </a:prstGeom>
                  </pic:spPr>
                </pic:pic>
              </a:graphicData>
            </a:graphic>
          </wp:inline>
        </w:drawing>
      </w:r>
      <w:r>
        <w:t xml:space="preserve">, </w:t>
      </w:r>
      <w:r w:rsidR="00693762">
        <w:t>the</w:t>
      </w:r>
      <w:r w:rsidR="00693762" w:rsidRPr="00693762">
        <w:t xml:space="preserve"> memo is rejected for some </w:t>
      </w:r>
      <w:r w:rsidR="00693762" w:rsidRPr="0065460E">
        <w:rPr>
          <w:noProof/>
        </w:rPr>
        <w:t>reason</w:t>
      </w:r>
      <w:r w:rsidR="00693762" w:rsidRPr="00693762">
        <w:t xml:space="preserve"> and returned to the submission memo maker.</w:t>
      </w:r>
    </w:p>
    <w:p w:rsidR="0081458D" w:rsidRDefault="0081458D" w:rsidP="00693762">
      <w:pPr>
        <w:pStyle w:val="ListParagraph"/>
        <w:numPr>
          <w:ilvl w:val="0"/>
          <w:numId w:val="28"/>
        </w:numPr>
        <w:spacing w:after="100" w:afterAutospacing="1" w:line="240" w:lineRule="auto"/>
        <w:jc w:val="both"/>
      </w:pPr>
      <w:r>
        <w:rPr>
          <w:noProof/>
        </w:rPr>
        <w:drawing>
          <wp:inline distT="0" distB="0" distL="0" distR="0" wp14:anchorId="4CB198B6" wp14:editId="543C582E">
            <wp:extent cx="387985" cy="193993"/>
            <wp:effectExtent l="0" t="0" r="0" b="0"/>
            <wp:docPr id="2246" name="Picture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5760" cy="197880"/>
                    </a:xfrm>
                    <a:prstGeom prst="rect">
                      <a:avLst/>
                    </a:prstGeom>
                  </pic:spPr>
                </pic:pic>
              </a:graphicData>
            </a:graphic>
          </wp:inline>
        </w:drawing>
      </w:r>
      <w:r w:rsidR="00634DCB">
        <w:t xml:space="preserve">, </w:t>
      </w:r>
      <w:r w:rsidR="00693762" w:rsidRPr="00693762">
        <w:t>the submission memo is returned to the memo maker as there is something to be corrected.</w:t>
      </w:r>
    </w:p>
    <w:p w:rsidR="0081458D" w:rsidRDefault="0081458D" w:rsidP="00693762">
      <w:pPr>
        <w:pStyle w:val="ListParagraph"/>
        <w:numPr>
          <w:ilvl w:val="0"/>
          <w:numId w:val="28"/>
        </w:numPr>
        <w:spacing w:after="100" w:afterAutospacing="1" w:line="240" w:lineRule="auto"/>
        <w:jc w:val="both"/>
      </w:pPr>
      <w:r>
        <w:rPr>
          <w:noProof/>
        </w:rPr>
        <w:drawing>
          <wp:inline distT="0" distB="0" distL="0" distR="0" wp14:anchorId="2A0FC34A" wp14:editId="39C3BAE9">
            <wp:extent cx="387985" cy="158068"/>
            <wp:effectExtent l="0" t="0" r="0" b="0"/>
            <wp:docPr id="2247" name="Picture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4231" cy="164687"/>
                    </a:xfrm>
                    <a:prstGeom prst="rect">
                      <a:avLst/>
                    </a:prstGeom>
                  </pic:spPr>
                </pic:pic>
              </a:graphicData>
            </a:graphic>
          </wp:inline>
        </w:drawing>
      </w:r>
      <w:r w:rsidR="00634DCB">
        <w:t xml:space="preserve">, </w:t>
      </w:r>
      <w:r w:rsidR="00693762">
        <w:t xml:space="preserve">the </w:t>
      </w:r>
      <w:r w:rsidR="00693762" w:rsidRPr="00693762">
        <w:t xml:space="preserve">memo is </w:t>
      </w:r>
      <w:r w:rsidR="00693762" w:rsidRPr="0065460E">
        <w:rPr>
          <w:noProof/>
        </w:rPr>
        <w:t>approved</w:t>
      </w:r>
      <w:r w:rsidR="00693762" w:rsidRPr="00693762">
        <w:t xml:space="preserve"> and returned to the submission memo maker</w:t>
      </w:r>
      <w:r w:rsidR="00634DCB">
        <w:t>.</w:t>
      </w:r>
    </w:p>
    <w:p w:rsidR="00634DCB" w:rsidRDefault="00693762" w:rsidP="00521822">
      <w:pPr>
        <w:pStyle w:val="Heading2"/>
        <w:numPr>
          <w:ilvl w:val="1"/>
          <w:numId w:val="37"/>
        </w:numPr>
        <w:spacing w:before="0" w:after="100" w:afterAutospacing="1" w:line="240" w:lineRule="auto"/>
        <w:jc w:val="both"/>
      </w:pPr>
      <w:bookmarkStart w:id="9" w:name="_Toc511030376"/>
      <w:r>
        <w:t>Input Auction Result</w:t>
      </w:r>
      <w:bookmarkEnd w:id="9"/>
    </w:p>
    <w:p w:rsidR="00634DCB" w:rsidRDefault="00A93AEE" w:rsidP="00556793">
      <w:pPr>
        <w:spacing w:after="100" w:afterAutospacing="1" w:line="240" w:lineRule="auto"/>
        <w:jc w:val="both"/>
      </w:pPr>
      <w:r>
        <w:t>Once the memo is approved, User</w:t>
      </w:r>
      <w:r w:rsidR="00693762" w:rsidRPr="00693762">
        <w:t xml:space="preserve"> will begin to process sales activities outside the system such as auction and signing documents between two parties. For auction</w:t>
      </w:r>
      <w:r w:rsidR="001A6C85">
        <w:t xml:space="preserve"> type</w:t>
      </w:r>
      <w:r w:rsidR="00693762" w:rsidRPr="00693762">
        <w:t>, after the auction is completed, PIC OPL will input the result through Memo View Detail on memo with AUC type.</w:t>
      </w:r>
      <w:r w:rsidR="001A6C85">
        <w:t xml:space="preserve"> Find the memo with memo status Approved, and next action is “</w:t>
      </w:r>
      <w:r w:rsidR="001A6C85" w:rsidRPr="0065460E">
        <w:rPr>
          <w:noProof/>
        </w:rPr>
        <w:t>Waiting</w:t>
      </w:r>
      <w:r w:rsidR="0065460E">
        <w:rPr>
          <w:noProof/>
        </w:rPr>
        <w:t xml:space="preserve"> for</w:t>
      </w:r>
      <w:r w:rsidR="001A6C85">
        <w:t xml:space="preserve"> payment confirmation from OLSS”.</w:t>
      </w:r>
    </w:p>
    <w:p w:rsidR="00DF35A0" w:rsidRDefault="001A6C85" w:rsidP="00556793">
      <w:pPr>
        <w:spacing w:after="100" w:afterAutospacing="1" w:line="240" w:lineRule="auto"/>
        <w:jc w:val="both"/>
      </w:pPr>
      <w:r>
        <w:rPr>
          <w:noProof/>
        </w:rPr>
        <w:lastRenderedPageBreak/>
        <w:drawing>
          <wp:inline distT="0" distB="0" distL="0" distR="0" wp14:anchorId="0AC1A32A" wp14:editId="66D0BC9E">
            <wp:extent cx="5943600" cy="502920"/>
            <wp:effectExtent l="0" t="0" r="0" b="0"/>
            <wp:docPr id="2034" name="Picture 2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502920"/>
                    </a:xfrm>
                    <a:prstGeom prst="rect">
                      <a:avLst/>
                    </a:prstGeom>
                  </pic:spPr>
                </pic:pic>
              </a:graphicData>
            </a:graphic>
          </wp:inline>
        </w:drawing>
      </w:r>
    </w:p>
    <w:p w:rsidR="00545E79" w:rsidRDefault="00634DCB" w:rsidP="00545E79">
      <w:pPr>
        <w:keepNext/>
        <w:spacing w:after="100" w:afterAutospacing="1" w:line="240" w:lineRule="auto"/>
        <w:jc w:val="both"/>
      </w:pPr>
      <w:r>
        <w:rPr>
          <w:noProof/>
        </w:rPr>
        <w:drawing>
          <wp:inline distT="0" distB="0" distL="0" distR="0" wp14:anchorId="7C817EC2" wp14:editId="0EE8D34A">
            <wp:extent cx="5943600" cy="6100445"/>
            <wp:effectExtent l="0" t="0" r="0" b="0"/>
            <wp:docPr id="2248" name="Picture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6100445"/>
                    </a:xfrm>
                    <a:prstGeom prst="rect">
                      <a:avLst/>
                    </a:prstGeom>
                  </pic:spPr>
                </pic:pic>
              </a:graphicData>
            </a:graphic>
          </wp:inline>
        </w:drawing>
      </w:r>
    </w:p>
    <w:p w:rsidR="00634DCB" w:rsidRDefault="00545E79" w:rsidP="00545E79">
      <w:pPr>
        <w:pStyle w:val="Caption"/>
        <w:jc w:val="center"/>
      </w:pPr>
      <w:r>
        <w:t xml:space="preserve">Figure </w:t>
      </w:r>
      <w:r w:rsidR="00D212F0">
        <w:fldChar w:fldCharType="begin"/>
      </w:r>
      <w:r w:rsidR="00D212F0">
        <w:instrText xml:space="preserve"> SEQ Figure \* ARABIC </w:instrText>
      </w:r>
      <w:r w:rsidR="00D212F0">
        <w:fldChar w:fldCharType="separate"/>
      </w:r>
      <w:r w:rsidR="00C0479B">
        <w:rPr>
          <w:noProof/>
        </w:rPr>
        <w:t>18</w:t>
      </w:r>
      <w:r w:rsidR="00D212F0">
        <w:rPr>
          <w:noProof/>
        </w:rPr>
        <w:fldChar w:fldCharType="end"/>
      </w:r>
      <w:r w:rsidR="00C26CEA">
        <w:t xml:space="preserve">: </w:t>
      </w:r>
      <w:r>
        <w:t>memo</w:t>
      </w:r>
      <w:r w:rsidR="00C26CEA">
        <w:t xml:space="preserve"> </w:t>
      </w:r>
      <w:proofErr w:type="spellStart"/>
      <w:r w:rsidR="00C26CEA">
        <w:t>pengajuan</w:t>
      </w:r>
      <w:proofErr w:type="spellEnd"/>
      <w:r w:rsidR="00C26CEA">
        <w:t xml:space="preserve"> screen</w:t>
      </w:r>
      <w:r>
        <w:t xml:space="preserve">– </w:t>
      </w:r>
      <w:r w:rsidR="0065460E">
        <w:rPr>
          <w:noProof/>
        </w:rPr>
        <w:t>AUC</w:t>
      </w:r>
      <w:r>
        <w:t xml:space="preserve"> </w:t>
      </w:r>
      <w:r w:rsidR="00C26CEA">
        <w:t>after memo approved</w:t>
      </w:r>
    </w:p>
    <w:p w:rsidR="00634DCB" w:rsidRPr="00634DCB" w:rsidRDefault="00693762" w:rsidP="00556793">
      <w:pPr>
        <w:spacing w:after="100" w:afterAutospacing="1" w:line="240" w:lineRule="auto"/>
        <w:jc w:val="both"/>
      </w:pPr>
      <w:r w:rsidRPr="00693762">
        <w:t xml:space="preserve">PIC OPL must fill in the buyer's name, buyer address, no ID, no NPWP, total sales, auction fee, mobilization fee, </w:t>
      </w:r>
      <w:r w:rsidRPr="0065460E">
        <w:rPr>
          <w:noProof/>
        </w:rPr>
        <w:t>pp</w:t>
      </w:r>
      <w:r w:rsidR="0065460E">
        <w:rPr>
          <w:noProof/>
        </w:rPr>
        <w:t>n</w:t>
      </w:r>
      <w:r w:rsidRPr="00693762">
        <w:t xml:space="preserve">, </w:t>
      </w:r>
      <w:r w:rsidRPr="0006760B">
        <w:rPr>
          <w:noProof/>
        </w:rPr>
        <w:t>pph</w:t>
      </w:r>
      <w:r w:rsidRPr="00693762">
        <w:t xml:space="preserve">, unit location, and document ownership. Next, click the </w:t>
      </w:r>
      <w:r w:rsidR="00C26CEA">
        <w:t xml:space="preserve">save and generate </w:t>
      </w:r>
      <w:r w:rsidRPr="00693762">
        <w:t>button to save the data.</w:t>
      </w:r>
    </w:p>
    <w:p w:rsidR="00634DCB" w:rsidRDefault="00165E9E" w:rsidP="00521822">
      <w:pPr>
        <w:pStyle w:val="Heading2"/>
        <w:numPr>
          <w:ilvl w:val="1"/>
          <w:numId w:val="37"/>
        </w:numPr>
        <w:spacing w:before="0" w:after="100" w:afterAutospacing="1" w:line="240" w:lineRule="auto"/>
        <w:jc w:val="both"/>
      </w:pPr>
      <w:bookmarkStart w:id="10" w:name="_Toc511030377"/>
      <w:r>
        <w:lastRenderedPageBreak/>
        <w:t>Payment receive process in</w:t>
      </w:r>
      <w:r w:rsidR="00634DCB">
        <w:t xml:space="preserve"> OLSS</w:t>
      </w:r>
      <w:bookmarkEnd w:id="10"/>
    </w:p>
    <w:p w:rsidR="00634DCB" w:rsidRDefault="00693762" w:rsidP="00556793">
      <w:pPr>
        <w:spacing w:after="100" w:afterAutospacing="1" w:line="240" w:lineRule="auto"/>
        <w:jc w:val="both"/>
      </w:pPr>
      <w:r w:rsidRPr="00693762">
        <w:t>After the submission memo is approved, the auction results have been inputted, and important documents have been signed, t</w:t>
      </w:r>
      <w:r w:rsidR="001A6C85">
        <w:t xml:space="preserve">hen the next process </w:t>
      </w:r>
      <w:r w:rsidR="001A6C85" w:rsidRPr="0065460E">
        <w:rPr>
          <w:noProof/>
        </w:rPr>
        <w:t>is</w:t>
      </w:r>
      <w:r w:rsidR="0065460E">
        <w:rPr>
          <w:noProof/>
        </w:rPr>
        <w:t xml:space="preserve"> to</w:t>
      </w:r>
      <w:r w:rsidR="001A6C85">
        <w:t xml:space="preserve"> input</w:t>
      </w:r>
      <w:r w:rsidRPr="00693762">
        <w:t xml:space="preserve"> the receipt of money from the buyer. To perform the process, PIC OPL can access it through View Detail Memo </w:t>
      </w:r>
      <w:proofErr w:type="spellStart"/>
      <w:r w:rsidRPr="00693762">
        <w:t>Pengajuan</w:t>
      </w:r>
      <w:proofErr w:type="spellEnd"/>
      <w:r w:rsidRPr="00693762">
        <w:t xml:space="preserve"> on Payment Receive tab.</w:t>
      </w:r>
    </w:p>
    <w:p w:rsidR="00545E79" w:rsidRDefault="00C55742" w:rsidP="00545E79">
      <w:pPr>
        <w:keepNext/>
        <w:spacing w:after="100" w:afterAutospacing="1" w:line="240" w:lineRule="auto"/>
        <w:jc w:val="both"/>
      </w:pPr>
      <w:r>
        <w:rPr>
          <w:noProof/>
        </w:rPr>
        <w:drawing>
          <wp:inline distT="0" distB="0" distL="0" distR="0" wp14:anchorId="705D5B58" wp14:editId="48863821">
            <wp:extent cx="5943600" cy="3345815"/>
            <wp:effectExtent l="0" t="0" r="0" b="6985"/>
            <wp:docPr id="2250" name="Picture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345815"/>
                    </a:xfrm>
                    <a:prstGeom prst="rect">
                      <a:avLst/>
                    </a:prstGeom>
                  </pic:spPr>
                </pic:pic>
              </a:graphicData>
            </a:graphic>
          </wp:inline>
        </w:drawing>
      </w:r>
    </w:p>
    <w:p w:rsidR="00C55742" w:rsidRDefault="00545E79" w:rsidP="00545E79">
      <w:pPr>
        <w:pStyle w:val="Caption"/>
        <w:jc w:val="center"/>
      </w:pPr>
      <w:r>
        <w:t xml:space="preserve">Figure </w:t>
      </w:r>
      <w:r w:rsidR="00D212F0">
        <w:fldChar w:fldCharType="begin"/>
      </w:r>
      <w:r w:rsidR="00D212F0">
        <w:instrText xml:space="preserve"> SEQ Figure \* ARABIC </w:instrText>
      </w:r>
      <w:r w:rsidR="00D212F0">
        <w:fldChar w:fldCharType="separate"/>
      </w:r>
      <w:r w:rsidR="00C0479B">
        <w:rPr>
          <w:noProof/>
        </w:rPr>
        <w:t>19</w:t>
      </w:r>
      <w:r w:rsidR="00D212F0">
        <w:rPr>
          <w:noProof/>
        </w:rPr>
        <w:fldChar w:fldCharType="end"/>
      </w:r>
      <w:r w:rsidR="00354818">
        <w:t>: payment receive tab screen</w:t>
      </w:r>
    </w:p>
    <w:p w:rsidR="00693762" w:rsidRDefault="00693762" w:rsidP="00693762">
      <w:pPr>
        <w:spacing w:after="100" w:afterAutospacing="1" w:line="240" w:lineRule="auto"/>
        <w:jc w:val="both"/>
      </w:pPr>
      <w:r>
        <w:t xml:space="preserve">In this section, the PIC OPL can input sales if there is already a cash receipt or a purchase cancellation. If </w:t>
      </w:r>
      <w:r w:rsidR="001A6C85">
        <w:t xml:space="preserve">there’s </w:t>
      </w:r>
      <w:r>
        <w:t xml:space="preserve">any receipt of money, PIC OPL can choose </w:t>
      </w:r>
      <w:r w:rsidR="0065460E">
        <w:t xml:space="preserve">a </w:t>
      </w:r>
      <w:r w:rsidRPr="0065460E">
        <w:rPr>
          <w:noProof/>
        </w:rPr>
        <w:t>PAID</w:t>
      </w:r>
      <w:r>
        <w:t xml:space="preserve"> </w:t>
      </w:r>
      <w:r w:rsidR="001A6C85">
        <w:t>box</w:t>
      </w:r>
      <w:r>
        <w:t>. Each asset will show the fees to be paid, f</w:t>
      </w:r>
      <w:r w:rsidR="001A6C85">
        <w:t>or COP and DIS types, the</w:t>
      </w:r>
      <w:r>
        <w:t xml:space="preserve"> paid</w:t>
      </w:r>
      <w:r w:rsidR="001A6C85">
        <w:t xml:space="preserve"> amount</w:t>
      </w:r>
      <w:r>
        <w:t xml:space="preserve"> should be equal to the stated cost (if more, a warning message will appear) and may be paid partially / in installments per asset. As for the AUC type, </w:t>
      </w:r>
      <w:r w:rsidR="00FE3616">
        <w:t xml:space="preserve">it </w:t>
      </w:r>
      <w:r>
        <w:t>cannot be paid partially / in installments per asset.</w:t>
      </w:r>
    </w:p>
    <w:p w:rsidR="00693762" w:rsidRDefault="00693762" w:rsidP="00693762">
      <w:pPr>
        <w:spacing w:after="100" w:afterAutospacing="1" w:line="240" w:lineRule="auto"/>
        <w:jc w:val="both"/>
      </w:pPr>
      <w:r>
        <w:t xml:space="preserve">In the event of any cancellation of </w:t>
      </w:r>
      <w:r w:rsidR="0065460E">
        <w:t xml:space="preserve">the </w:t>
      </w:r>
      <w:r w:rsidRPr="0065460E">
        <w:rPr>
          <w:noProof/>
        </w:rPr>
        <w:t>asset</w:t>
      </w:r>
      <w:r>
        <w:t xml:space="preserve"> sale, PIC OPL may choose Cancel and fill in the reason for cancellation. The canceled asset will be returned to MFAPPL </w:t>
      </w:r>
      <w:proofErr w:type="gramStart"/>
      <w:r>
        <w:t>in order to</w:t>
      </w:r>
      <w:proofErr w:type="gramEnd"/>
      <w:r>
        <w:t xml:space="preserve"> be </w:t>
      </w:r>
      <w:r w:rsidRPr="00A93AEE">
        <w:rPr>
          <w:noProof/>
        </w:rPr>
        <w:t>re-</w:t>
      </w:r>
      <w:r w:rsidR="00DE5AFE" w:rsidRPr="00A93AEE">
        <w:rPr>
          <w:noProof/>
        </w:rPr>
        <w:t>s</w:t>
      </w:r>
      <w:r w:rsidRPr="00A93AEE">
        <w:rPr>
          <w:noProof/>
        </w:rPr>
        <w:t>elected</w:t>
      </w:r>
      <w:r>
        <w:t>.</w:t>
      </w:r>
    </w:p>
    <w:p w:rsidR="00DC0F36" w:rsidRDefault="00693762" w:rsidP="00693762">
      <w:pPr>
        <w:spacing w:after="100" w:afterAutospacing="1" w:line="240" w:lineRule="auto"/>
        <w:jc w:val="both"/>
      </w:pPr>
      <w:r>
        <w:t>Click submit button</w:t>
      </w:r>
      <w:r w:rsidR="00DE5AFE">
        <w:t xml:space="preserve"> to save the payment</w:t>
      </w:r>
      <w:r>
        <w:t>. After the PIC OPL inputs the receipt of money</w:t>
      </w:r>
      <w:r w:rsidR="00DE5AFE">
        <w:t xml:space="preserve"> in full</w:t>
      </w:r>
      <w:r>
        <w:t xml:space="preserve">, the system will generate a Sales Results Report (only formed when the payment is </w:t>
      </w:r>
      <w:r w:rsidR="00DE5AFE">
        <w:t>fully paid in one or all assets) with status Created.</w:t>
      </w:r>
      <w:r w:rsidR="00BB2A07">
        <w:t xml:space="preserve"> After payment is submitted, OLSS will </w:t>
      </w:r>
      <w:r w:rsidR="00BB2A07" w:rsidRPr="00A93AEE">
        <w:rPr>
          <w:noProof/>
        </w:rPr>
        <w:t>sen</w:t>
      </w:r>
      <w:r w:rsidR="00A93AEE">
        <w:rPr>
          <w:noProof/>
        </w:rPr>
        <w:t>d</w:t>
      </w:r>
      <w:r w:rsidR="00BB2A07">
        <w:t xml:space="preserve"> the information to MFAPPL.</w:t>
      </w:r>
      <w:r w:rsidR="003D7AA0">
        <w:t xml:space="preserve"> In exception for Auction case, after submitting the payment</w:t>
      </w:r>
      <w:r w:rsidR="0006760B">
        <w:t xml:space="preserve"> (all assets or only one asset)</w:t>
      </w:r>
      <w:r w:rsidR="003D7AA0">
        <w:t xml:space="preserve">, </w:t>
      </w:r>
      <w:r w:rsidR="00556065">
        <w:t xml:space="preserve">the </w:t>
      </w:r>
      <w:r w:rsidR="003D7AA0" w:rsidRPr="00556065">
        <w:rPr>
          <w:noProof/>
        </w:rPr>
        <w:t>report</w:t>
      </w:r>
      <w:r w:rsidR="003D7AA0">
        <w:t xml:space="preserve"> will not be created automatically, because </w:t>
      </w:r>
      <w:r w:rsidR="00556065">
        <w:t xml:space="preserve">the </w:t>
      </w:r>
      <w:r w:rsidR="003D7AA0" w:rsidRPr="00556065">
        <w:rPr>
          <w:noProof/>
        </w:rPr>
        <w:t>user</w:t>
      </w:r>
      <w:r w:rsidR="003D7AA0">
        <w:t xml:space="preserve"> will have to select memo manually to be combined </w:t>
      </w:r>
      <w:bookmarkStart w:id="11" w:name="_GoBack"/>
      <w:bookmarkEnd w:id="11"/>
      <w:r w:rsidR="003D7AA0">
        <w:t>in one report.</w:t>
      </w:r>
    </w:p>
    <w:p w:rsidR="00545E79" w:rsidRDefault="003937CC" w:rsidP="00545E79">
      <w:pPr>
        <w:keepNext/>
        <w:spacing w:after="100" w:afterAutospacing="1" w:line="240" w:lineRule="auto"/>
        <w:jc w:val="both"/>
      </w:pPr>
      <w:r>
        <w:rPr>
          <w:noProof/>
        </w:rPr>
        <w:lastRenderedPageBreak/>
        <w:drawing>
          <wp:inline distT="0" distB="0" distL="0" distR="0" wp14:anchorId="1568453F" wp14:editId="5C354D57">
            <wp:extent cx="5943600" cy="2880360"/>
            <wp:effectExtent l="0" t="0" r="0" b="0"/>
            <wp:docPr id="2251" name="Picture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880360"/>
                    </a:xfrm>
                    <a:prstGeom prst="rect">
                      <a:avLst/>
                    </a:prstGeom>
                  </pic:spPr>
                </pic:pic>
              </a:graphicData>
            </a:graphic>
          </wp:inline>
        </w:drawing>
      </w:r>
    </w:p>
    <w:p w:rsidR="003937CC" w:rsidRDefault="00545E79" w:rsidP="00545E79">
      <w:pPr>
        <w:pStyle w:val="Caption"/>
        <w:jc w:val="center"/>
      </w:pPr>
      <w:r>
        <w:t xml:space="preserve">Figure </w:t>
      </w:r>
      <w:r w:rsidR="00D212F0">
        <w:fldChar w:fldCharType="begin"/>
      </w:r>
      <w:r w:rsidR="00D212F0">
        <w:instrText xml:space="preserve"> SEQ Figure \* ARABIC </w:instrText>
      </w:r>
      <w:r w:rsidR="00D212F0">
        <w:fldChar w:fldCharType="separate"/>
      </w:r>
      <w:r w:rsidR="00C0479B">
        <w:rPr>
          <w:noProof/>
        </w:rPr>
        <w:t>20</w:t>
      </w:r>
      <w:r w:rsidR="00D212F0">
        <w:rPr>
          <w:noProof/>
        </w:rPr>
        <w:fldChar w:fldCharType="end"/>
      </w:r>
      <w:r w:rsidR="00165E9E">
        <w:t xml:space="preserve">: create </w:t>
      </w:r>
      <w:r w:rsidRPr="0006760B">
        <w:rPr>
          <w:noProof/>
        </w:rPr>
        <w:t>laporan</w:t>
      </w:r>
      <w:r>
        <w:t xml:space="preserve"> </w:t>
      </w:r>
      <w:r w:rsidR="0065460E">
        <w:rPr>
          <w:noProof/>
        </w:rPr>
        <w:t>H</w:t>
      </w:r>
      <w:r w:rsidRPr="0065460E">
        <w:rPr>
          <w:noProof/>
        </w:rPr>
        <w:t>asil</w:t>
      </w:r>
      <w:r>
        <w:t xml:space="preserve"> </w:t>
      </w:r>
      <w:r w:rsidRPr="0006760B">
        <w:rPr>
          <w:noProof/>
        </w:rPr>
        <w:t>penjualan</w:t>
      </w:r>
      <w:r w:rsidR="00165E9E">
        <w:t xml:space="preserve"> screen</w:t>
      </w:r>
    </w:p>
    <w:p w:rsidR="003937CC" w:rsidRDefault="00556065" w:rsidP="00556793">
      <w:pPr>
        <w:spacing w:after="100" w:afterAutospacing="1" w:line="240" w:lineRule="auto"/>
        <w:jc w:val="both"/>
      </w:pPr>
      <w:r>
        <w:t xml:space="preserve">After </w:t>
      </w:r>
      <w:r w:rsidR="00603A0B">
        <w:t xml:space="preserve">the </w:t>
      </w:r>
      <w:r w:rsidRPr="00603A0B">
        <w:rPr>
          <w:noProof/>
        </w:rPr>
        <w:t>report</w:t>
      </w:r>
      <w:r>
        <w:t xml:space="preserve"> created, </w:t>
      </w:r>
      <w:r w:rsidR="003D7AA0">
        <w:t>c</w:t>
      </w:r>
      <w:r w:rsidR="00693762" w:rsidRPr="00693762">
        <w:t>lick the view button on the action column, and the system will display the details of the Sales Results Report.</w:t>
      </w:r>
    </w:p>
    <w:p w:rsidR="00545E79" w:rsidRDefault="003937CC" w:rsidP="00545E79">
      <w:pPr>
        <w:keepNext/>
        <w:spacing w:after="100" w:afterAutospacing="1" w:line="240" w:lineRule="auto"/>
        <w:jc w:val="center"/>
      </w:pPr>
      <w:r>
        <w:rPr>
          <w:noProof/>
        </w:rPr>
        <w:lastRenderedPageBreak/>
        <w:drawing>
          <wp:inline distT="0" distB="0" distL="0" distR="0" wp14:anchorId="6F04DC7C" wp14:editId="288B83E0">
            <wp:extent cx="5943600" cy="4159885"/>
            <wp:effectExtent l="0" t="0" r="0" b="0"/>
            <wp:docPr id="2252" name="Picture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159885"/>
                    </a:xfrm>
                    <a:prstGeom prst="rect">
                      <a:avLst/>
                    </a:prstGeom>
                  </pic:spPr>
                </pic:pic>
              </a:graphicData>
            </a:graphic>
          </wp:inline>
        </w:drawing>
      </w:r>
    </w:p>
    <w:p w:rsidR="003937CC" w:rsidRDefault="00545E79" w:rsidP="00545E79">
      <w:pPr>
        <w:pStyle w:val="Caption"/>
        <w:jc w:val="center"/>
      </w:pPr>
      <w:r>
        <w:t xml:space="preserve">Figure </w:t>
      </w:r>
      <w:r w:rsidR="00D212F0">
        <w:fldChar w:fldCharType="begin"/>
      </w:r>
      <w:r w:rsidR="00D212F0">
        <w:instrText xml:space="preserve"> SEQ Figure \* ARABIC </w:instrText>
      </w:r>
      <w:r w:rsidR="00D212F0">
        <w:fldChar w:fldCharType="separate"/>
      </w:r>
      <w:r w:rsidR="00C0479B">
        <w:rPr>
          <w:noProof/>
        </w:rPr>
        <w:t>21</w:t>
      </w:r>
      <w:r w:rsidR="00D212F0">
        <w:rPr>
          <w:noProof/>
        </w:rPr>
        <w:fldChar w:fldCharType="end"/>
      </w:r>
      <w:r>
        <w:t xml:space="preserve">: detail </w:t>
      </w:r>
      <w:r w:rsidRPr="0006760B">
        <w:rPr>
          <w:noProof/>
        </w:rPr>
        <w:t>laporan</w:t>
      </w:r>
      <w:r>
        <w:t xml:space="preserve"> </w:t>
      </w:r>
      <w:r w:rsidR="0065460E">
        <w:rPr>
          <w:noProof/>
        </w:rPr>
        <w:t>H</w:t>
      </w:r>
      <w:r w:rsidRPr="0065460E">
        <w:rPr>
          <w:noProof/>
        </w:rPr>
        <w:t>asil</w:t>
      </w:r>
      <w:r>
        <w:t xml:space="preserve"> </w:t>
      </w:r>
      <w:r w:rsidRPr="0006760B">
        <w:rPr>
          <w:noProof/>
        </w:rPr>
        <w:t>penjualan</w:t>
      </w:r>
    </w:p>
    <w:p w:rsidR="00200A65" w:rsidRDefault="00693762" w:rsidP="00556793">
      <w:pPr>
        <w:spacing w:after="100" w:afterAutospacing="1" w:line="240" w:lineRule="auto"/>
        <w:jc w:val="both"/>
      </w:pPr>
      <w:r w:rsidRPr="00693762">
        <w:t>At the top, there is the memo number information, which makes it easy for PIC OPL to return to the initial memo.</w:t>
      </w:r>
    </w:p>
    <w:p w:rsidR="00200A65" w:rsidRDefault="00693762" w:rsidP="00556793">
      <w:pPr>
        <w:pStyle w:val="Heading1"/>
        <w:numPr>
          <w:ilvl w:val="0"/>
          <w:numId w:val="10"/>
        </w:numPr>
        <w:spacing w:before="0" w:after="100" w:afterAutospacing="1" w:line="240" w:lineRule="auto"/>
        <w:jc w:val="both"/>
      </w:pPr>
      <w:bookmarkStart w:id="12" w:name="_Toc511030378"/>
      <w:r>
        <w:t>Manage</w:t>
      </w:r>
      <w:r w:rsidR="00200A65">
        <w:t xml:space="preserve"> </w:t>
      </w:r>
      <w:bookmarkEnd w:id="12"/>
      <w:r w:rsidR="00DE5AFE">
        <w:t>Report</w:t>
      </w:r>
    </w:p>
    <w:p w:rsidR="00200A65" w:rsidRDefault="00693762" w:rsidP="00556793">
      <w:pPr>
        <w:spacing w:after="100" w:afterAutospacing="1" w:line="240" w:lineRule="auto"/>
        <w:jc w:val="both"/>
      </w:pPr>
      <w:r w:rsidRPr="00693762">
        <w:t>The system will form a sales repo</w:t>
      </w:r>
      <w:r w:rsidR="000D3AD5">
        <w:t>rt for each process of payment receive</w:t>
      </w:r>
      <w:r w:rsidRPr="00693762">
        <w:t xml:space="preserve"> in OLSS. This report can be viewed through </w:t>
      </w:r>
      <w:r w:rsidR="00556065">
        <w:t>the asset selling menu → manage</w:t>
      </w:r>
      <w:r w:rsidR="0065460E">
        <w:t xml:space="preserve"> </w:t>
      </w:r>
      <w:r w:rsidRPr="0006760B">
        <w:rPr>
          <w:noProof/>
        </w:rPr>
        <w:t>report</w:t>
      </w:r>
      <w:r w:rsidRPr="00693762">
        <w:t>.</w:t>
      </w:r>
    </w:p>
    <w:p w:rsidR="00545E79" w:rsidRDefault="00200A65" w:rsidP="00545E79">
      <w:pPr>
        <w:keepNext/>
        <w:spacing w:after="100" w:afterAutospacing="1" w:line="240" w:lineRule="auto"/>
        <w:jc w:val="center"/>
      </w:pPr>
      <w:r>
        <w:rPr>
          <w:noProof/>
        </w:rPr>
        <w:lastRenderedPageBreak/>
        <w:drawing>
          <wp:inline distT="0" distB="0" distL="0" distR="0" wp14:anchorId="75CE4DB2" wp14:editId="06879C6E">
            <wp:extent cx="1802921" cy="3392770"/>
            <wp:effectExtent l="0" t="0" r="6985" b="0"/>
            <wp:docPr id="2253" name="Picture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11531" cy="3408973"/>
                    </a:xfrm>
                    <a:prstGeom prst="rect">
                      <a:avLst/>
                    </a:prstGeom>
                  </pic:spPr>
                </pic:pic>
              </a:graphicData>
            </a:graphic>
          </wp:inline>
        </w:drawing>
      </w:r>
    </w:p>
    <w:p w:rsidR="00200A65" w:rsidRDefault="00545E79" w:rsidP="00545E79">
      <w:pPr>
        <w:pStyle w:val="Caption"/>
        <w:jc w:val="center"/>
      </w:pPr>
      <w:r>
        <w:t xml:space="preserve">Figure </w:t>
      </w:r>
      <w:r w:rsidR="00D212F0">
        <w:fldChar w:fldCharType="begin"/>
      </w:r>
      <w:r w:rsidR="00D212F0">
        <w:instrText xml:space="preserve"> SEQ Figure \* ARABIC </w:instrText>
      </w:r>
      <w:r w:rsidR="00D212F0">
        <w:fldChar w:fldCharType="separate"/>
      </w:r>
      <w:r w:rsidR="00C0479B">
        <w:rPr>
          <w:noProof/>
        </w:rPr>
        <w:t>22</w:t>
      </w:r>
      <w:r w:rsidR="00D212F0">
        <w:rPr>
          <w:noProof/>
        </w:rPr>
        <w:fldChar w:fldCharType="end"/>
      </w:r>
      <w:r>
        <w:t>: navig</w:t>
      </w:r>
      <w:r w:rsidR="00FF2AF7">
        <w:t>ation to</w:t>
      </w:r>
      <w:r>
        <w:t xml:space="preserve"> manage report</w:t>
      </w:r>
    </w:p>
    <w:p w:rsidR="00545E79" w:rsidRPr="00556065" w:rsidRDefault="00556065" w:rsidP="00545E79">
      <w:pPr>
        <w:keepNext/>
        <w:spacing w:after="100" w:afterAutospacing="1" w:line="240" w:lineRule="auto"/>
        <w:jc w:val="both"/>
        <w:rPr>
          <w:b/>
        </w:rPr>
      </w:pPr>
      <w:r>
        <w:rPr>
          <w:noProof/>
        </w:rPr>
        <w:drawing>
          <wp:inline distT="0" distB="0" distL="0" distR="0" wp14:anchorId="4867B926" wp14:editId="15089993">
            <wp:extent cx="5943600" cy="2858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858770"/>
                    </a:xfrm>
                    <a:prstGeom prst="rect">
                      <a:avLst/>
                    </a:prstGeom>
                  </pic:spPr>
                </pic:pic>
              </a:graphicData>
            </a:graphic>
          </wp:inline>
        </w:drawing>
      </w:r>
    </w:p>
    <w:p w:rsidR="00FF2AF7" w:rsidRPr="00FF2AF7" w:rsidRDefault="00545E79" w:rsidP="00FF2AF7">
      <w:pPr>
        <w:pStyle w:val="Caption"/>
        <w:jc w:val="center"/>
      </w:pPr>
      <w:r>
        <w:t xml:space="preserve">Figure </w:t>
      </w:r>
      <w:r w:rsidR="00D212F0">
        <w:fldChar w:fldCharType="begin"/>
      </w:r>
      <w:r w:rsidR="00D212F0">
        <w:instrText xml:space="preserve"> SEQ Figure \* ARABIC </w:instrText>
      </w:r>
      <w:r w:rsidR="00D212F0">
        <w:fldChar w:fldCharType="separate"/>
      </w:r>
      <w:r w:rsidR="00C0479B">
        <w:rPr>
          <w:noProof/>
        </w:rPr>
        <w:t>23</w:t>
      </w:r>
      <w:r w:rsidR="00D212F0">
        <w:rPr>
          <w:noProof/>
        </w:rPr>
        <w:fldChar w:fldCharType="end"/>
      </w:r>
      <w:r w:rsidR="00FF2AF7">
        <w:t xml:space="preserve">: list </w:t>
      </w:r>
      <w:r w:rsidRPr="0006760B">
        <w:rPr>
          <w:noProof/>
        </w:rPr>
        <w:t>laporan</w:t>
      </w:r>
      <w:r>
        <w:t xml:space="preserve"> </w:t>
      </w:r>
      <w:r w:rsidR="0065460E">
        <w:rPr>
          <w:noProof/>
        </w:rPr>
        <w:t>H</w:t>
      </w:r>
      <w:r w:rsidRPr="0065460E">
        <w:rPr>
          <w:noProof/>
        </w:rPr>
        <w:t>asil</w:t>
      </w:r>
      <w:r>
        <w:t xml:space="preserve"> </w:t>
      </w:r>
      <w:r w:rsidRPr="0006760B">
        <w:rPr>
          <w:noProof/>
        </w:rPr>
        <w:t>penjualan</w:t>
      </w:r>
      <w:r w:rsidR="00FF2AF7">
        <w:t xml:space="preserve"> screen</w:t>
      </w:r>
    </w:p>
    <w:p w:rsidR="00165971" w:rsidRDefault="00165971" w:rsidP="00165971">
      <w:pPr>
        <w:spacing w:after="100" w:afterAutospacing="1" w:line="240" w:lineRule="auto"/>
        <w:jc w:val="both"/>
      </w:pPr>
      <w:r>
        <w:t xml:space="preserve">The information displayed in the </w:t>
      </w:r>
      <w:r w:rsidR="000D3AD5">
        <w:t>Manage Report</w:t>
      </w:r>
      <w:r>
        <w:t xml:space="preserve"> </w:t>
      </w:r>
      <w:r w:rsidR="000D3AD5">
        <w:t xml:space="preserve">Approval </w:t>
      </w:r>
      <w:r>
        <w:t xml:space="preserve">is </w:t>
      </w:r>
      <w:proofErr w:type="gramStart"/>
      <w:r>
        <w:t>similar to</w:t>
      </w:r>
      <w:proofErr w:type="gramEnd"/>
      <w:r>
        <w:t xml:space="preserve"> t</w:t>
      </w:r>
      <w:r w:rsidR="000D3AD5">
        <w:t>he information in the</w:t>
      </w:r>
      <w:r>
        <w:t xml:space="preserve"> </w:t>
      </w:r>
      <w:r w:rsidR="000D3AD5">
        <w:t>Manage Memo Approval</w:t>
      </w:r>
      <w:r>
        <w:t xml:space="preserve">. The difference lies in the report </w:t>
      </w:r>
      <w:r w:rsidR="001E3292">
        <w:t xml:space="preserve">number </w:t>
      </w:r>
      <w:r w:rsidR="001E3292" w:rsidRPr="0065460E">
        <w:rPr>
          <w:noProof/>
        </w:rPr>
        <w:t>information</w:t>
      </w:r>
      <w:r w:rsidR="001E3292">
        <w:t xml:space="preserve"> and the report</w:t>
      </w:r>
      <w:r>
        <w:t xml:space="preserve"> status.</w:t>
      </w:r>
    </w:p>
    <w:p w:rsidR="00FA497B" w:rsidRDefault="001E3292" w:rsidP="00165971">
      <w:pPr>
        <w:spacing w:after="100" w:afterAutospacing="1" w:line="240" w:lineRule="auto"/>
        <w:jc w:val="both"/>
      </w:pPr>
      <w:r>
        <w:t>Report</w:t>
      </w:r>
      <w:r w:rsidR="00165971">
        <w:t xml:space="preserve"> status consists of:</w:t>
      </w:r>
    </w:p>
    <w:p w:rsidR="00165971" w:rsidRDefault="001E3292" w:rsidP="00165971">
      <w:pPr>
        <w:pStyle w:val="ListParagraph"/>
        <w:numPr>
          <w:ilvl w:val="0"/>
          <w:numId w:val="35"/>
        </w:numPr>
        <w:spacing w:after="100" w:afterAutospacing="1" w:line="240" w:lineRule="auto"/>
        <w:jc w:val="both"/>
      </w:pPr>
      <w:r>
        <w:rPr>
          <w:noProof/>
        </w:rPr>
        <w:lastRenderedPageBreak/>
        <w:drawing>
          <wp:inline distT="0" distB="0" distL="0" distR="0" wp14:anchorId="3C7552F0" wp14:editId="472C764C">
            <wp:extent cx="457200" cy="161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7200" cy="161925"/>
                    </a:xfrm>
                    <a:prstGeom prst="rect">
                      <a:avLst/>
                    </a:prstGeom>
                  </pic:spPr>
                </pic:pic>
              </a:graphicData>
            </a:graphic>
          </wp:inline>
        </w:drawing>
      </w:r>
      <w:r w:rsidR="00165971">
        <w:t xml:space="preserve">: </w:t>
      </w:r>
      <w:r>
        <w:t>Sales</w:t>
      </w:r>
      <w:r w:rsidR="00165971">
        <w:t xml:space="preserve"> report has been </w:t>
      </w:r>
      <w:proofErr w:type="gramStart"/>
      <w:r w:rsidR="00165971">
        <w:t>established, and</w:t>
      </w:r>
      <w:proofErr w:type="gramEnd"/>
      <w:r w:rsidR="00165971">
        <w:t xml:space="preserve"> waiting for </w:t>
      </w:r>
      <w:r w:rsidR="0065460E">
        <w:t xml:space="preserve">the </w:t>
      </w:r>
      <w:r w:rsidR="00556065">
        <w:rPr>
          <w:noProof/>
        </w:rPr>
        <w:t xml:space="preserve">journaling </w:t>
      </w:r>
      <w:r w:rsidR="00165971">
        <w:t>process in MFAPPL.</w:t>
      </w:r>
    </w:p>
    <w:p w:rsidR="00165971" w:rsidRDefault="00556065" w:rsidP="00165971">
      <w:pPr>
        <w:pStyle w:val="ListParagraph"/>
        <w:numPr>
          <w:ilvl w:val="0"/>
          <w:numId w:val="35"/>
        </w:numPr>
        <w:spacing w:after="100" w:afterAutospacing="1" w:line="240" w:lineRule="auto"/>
        <w:jc w:val="both"/>
      </w:pPr>
      <w:r>
        <w:t xml:space="preserve">Paid: payment </w:t>
      </w:r>
      <w:r w:rsidR="00165971">
        <w:t>has been done in MFAPPL, and the report is ready to be checked by PIC OPL.</w:t>
      </w:r>
    </w:p>
    <w:p w:rsidR="00165971" w:rsidRDefault="00165971" w:rsidP="00165971">
      <w:pPr>
        <w:pStyle w:val="ListParagraph"/>
        <w:numPr>
          <w:ilvl w:val="0"/>
          <w:numId w:val="35"/>
        </w:numPr>
        <w:spacing w:after="100" w:afterAutospacing="1" w:line="240" w:lineRule="auto"/>
        <w:jc w:val="both"/>
      </w:pPr>
      <w:r>
        <w:t>Checked: Reports have been checked b</w:t>
      </w:r>
      <w:r w:rsidR="00FF2AF7">
        <w:t>y PIC OPL and submitted to manage</w:t>
      </w:r>
      <w:r>
        <w:t>men</w:t>
      </w:r>
      <w:r w:rsidR="00FF2AF7">
        <w:t>t</w:t>
      </w:r>
      <w:r>
        <w:t>.</w:t>
      </w:r>
    </w:p>
    <w:p w:rsidR="00165971" w:rsidRDefault="0006760B" w:rsidP="00165971">
      <w:pPr>
        <w:pStyle w:val="ListParagraph"/>
        <w:numPr>
          <w:ilvl w:val="0"/>
          <w:numId w:val="35"/>
        </w:numPr>
        <w:spacing w:after="100" w:afterAutospacing="1" w:line="240" w:lineRule="auto"/>
        <w:jc w:val="both"/>
      </w:pPr>
      <w:r>
        <w:pict>
          <v:shape id="Picture 10" o:spid="_x0000_i1031" type="#_x0000_t75" style="width:30.75pt;height:12.75pt;visibility:visible;mso-wrap-style:square">
            <v:imagedata r:id="rId68" o:title=""/>
          </v:shape>
        </w:pict>
      </w:r>
      <w:r w:rsidR="00165971">
        <w:t xml:space="preserve">: </w:t>
      </w:r>
      <w:r w:rsidR="001E3292">
        <w:t>Management</w:t>
      </w:r>
      <w:r w:rsidR="00165971">
        <w:t xml:space="preserve"> has signed the sales report.</w:t>
      </w:r>
    </w:p>
    <w:p w:rsidR="00FA497B" w:rsidRDefault="00165971" w:rsidP="00165971">
      <w:pPr>
        <w:pStyle w:val="ListParagraph"/>
        <w:numPr>
          <w:ilvl w:val="0"/>
          <w:numId w:val="35"/>
        </w:numPr>
        <w:spacing w:after="100" w:afterAutospacing="1" w:line="240" w:lineRule="auto"/>
        <w:jc w:val="both"/>
      </w:pPr>
      <w:r>
        <w:t>Closed: assets are already sold, and BPKB documents have been released.</w:t>
      </w:r>
    </w:p>
    <w:p w:rsidR="00165971" w:rsidRDefault="00165971" w:rsidP="00165971">
      <w:pPr>
        <w:spacing w:after="100" w:afterAutospacing="1" w:line="240" w:lineRule="auto"/>
        <w:ind w:left="360"/>
        <w:jc w:val="both"/>
      </w:pPr>
      <w:r>
        <w:t>For information next action consists of:</w:t>
      </w:r>
    </w:p>
    <w:p w:rsidR="00165971" w:rsidRDefault="00165971" w:rsidP="00165971">
      <w:pPr>
        <w:pStyle w:val="ListParagraph"/>
        <w:numPr>
          <w:ilvl w:val="0"/>
          <w:numId w:val="36"/>
        </w:numPr>
        <w:spacing w:after="100" w:afterAutospacing="1" w:line="240" w:lineRule="auto"/>
        <w:jc w:val="both"/>
      </w:pPr>
      <w:r w:rsidRPr="0065460E">
        <w:rPr>
          <w:noProof/>
        </w:rPr>
        <w:t>Waiting</w:t>
      </w:r>
      <w:r w:rsidR="0065460E">
        <w:rPr>
          <w:noProof/>
        </w:rPr>
        <w:t xml:space="preserve"> for</w:t>
      </w:r>
      <w:r>
        <w:t xml:space="preserve"> payment confirmation</w:t>
      </w:r>
      <w:r w:rsidR="000D3AD5">
        <w:t xml:space="preserve"> from MFAPPL</w:t>
      </w:r>
      <w:r>
        <w:t>: awaiting the process of receiving money in MFAPPL, starting from payment transaction, journaling, until posting data.</w:t>
      </w:r>
    </w:p>
    <w:p w:rsidR="00FA497B" w:rsidRDefault="00165971" w:rsidP="00165971">
      <w:pPr>
        <w:pStyle w:val="ListParagraph"/>
        <w:numPr>
          <w:ilvl w:val="0"/>
          <w:numId w:val="36"/>
        </w:numPr>
        <w:spacing w:after="100" w:afterAutospacing="1" w:line="240" w:lineRule="auto"/>
        <w:jc w:val="both"/>
      </w:pPr>
      <w:r>
        <w:t>Waiting Asset and BPKB to release: awaiting asset sale and release of BPKB document.</w:t>
      </w:r>
    </w:p>
    <w:p w:rsidR="00556065" w:rsidRPr="006465B3" w:rsidRDefault="00556065" w:rsidP="00556065">
      <w:pPr>
        <w:spacing w:after="100" w:afterAutospacing="1" w:line="240" w:lineRule="auto"/>
        <w:jc w:val="both"/>
        <w:rPr>
          <w:rFonts w:asciiTheme="majorHAnsi" w:hAnsiTheme="majorHAnsi"/>
        </w:rPr>
      </w:pPr>
      <w:r>
        <w:rPr>
          <w:rFonts w:asciiTheme="majorHAnsi" w:hAnsiTheme="majorHAnsi"/>
        </w:rPr>
        <w:t xml:space="preserve">On the </w:t>
      </w:r>
      <w:r w:rsidRPr="00F41510">
        <w:rPr>
          <w:rFonts w:asciiTheme="majorHAnsi" w:hAnsiTheme="majorHAnsi"/>
          <w:noProof/>
        </w:rPr>
        <w:t>list</w:t>
      </w:r>
      <w:r>
        <w:rPr>
          <w:rFonts w:asciiTheme="majorHAnsi" w:hAnsiTheme="majorHAnsi"/>
        </w:rPr>
        <w:t xml:space="preserve"> of Manage Report Approval</w:t>
      </w:r>
      <w:r w:rsidR="008263DF">
        <w:rPr>
          <w:rFonts w:asciiTheme="majorHAnsi" w:hAnsiTheme="majorHAnsi"/>
        </w:rPr>
        <w:t xml:space="preserve"> page, there are 2</w:t>
      </w:r>
      <w:r>
        <w:rPr>
          <w:rFonts w:asciiTheme="majorHAnsi" w:hAnsiTheme="majorHAnsi"/>
        </w:rPr>
        <w:t xml:space="preserve"> buttons:</w:t>
      </w:r>
    </w:p>
    <w:p w:rsidR="00556065" w:rsidRPr="006465B3" w:rsidRDefault="00556065" w:rsidP="00556065">
      <w:pPr>
        <w:pStyle w:val="ListParagraph"/>
        <w:numPr>
          <w:ilvl w:val="0"/>
          <w:numId w:val="41"/>
        </w:numPr>
        <w:spacing w:after="100" w:afterAutospacing="1" w:line="240" w:lineRule="auto"/>
        <w:contextualSpacing w:val="0"/>
        <w:jc w:val="both"/>
        <w:rPr>
          <w:rFonts w:asciiTheme="majorHAnsi" w:hAnsiTheme="majorHAnsi"/>
        </w:rPr>
      </w:pPr>
      <w:r w:rsidRPr="006465B3">
        <w:rPr>
          <w:rFonts w:asciiTheme="majorHAnsi" w:hAnsiTheme="majorHAnsi"/>
          <w:noProof/>
        </w:rPr>
        <w:drawing>
          <wp:inline distT="0" distB="0" distL="0" distR="0" wp14:anchorId="298BAB5A" wp14:editId="6E395829">
            <wp:extent cx="474453" cy="229437"/>
            <wp:effectExtent l="0" t="0" r="1905" b="0"/>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481687" cy="232935"/>
                    </a:xfrm>
                    <a:prstGeom prst="rect">
                      <a:avLst/>
                    </a:prstGeom>
                    <a:noFill/>
                    <a:ln w="9525">
                      <a:noFill/>
                      <a:miter lim="800000"/>
                      <a:headEnd/>
                      <a:tailEnd/>
                    </a:ln>
                  </pic:spPr>
                </pic:pic>
              </a:graphicData>
            </a:graphic>
          </wp:inline>
        </w:drawing>
      </w:r>
      <w:r w:rsidRPr="006465B3">
        <w:rPr>
          <w:rFonts w:asciiTheme="majorHAnsi" w:hAnsiTheme="majorHAnsi"/>
        </w:rPr>
        <w:t xml:space="preserve">: </w:t>
      </w:r>
      <w:r>
        <w:rPr>
          <w:rFonts w:asciiTheme="majorHAnsi" w:hAnsiTheme="majorHAnsi"/>
        </w:rPr>
        <w:t xml:space="preserve">On the </w:t>
      </w:r>
      <w:r w:rsidRPr="00F41510">
        <w:rPr>
          <w:rFonts w:asciiTheme="majorHAnsi" w:hAnsiTheme="majorHAnsi"/>
          <w:noProof/>
        </w:rPr>
        <w:t>left-up</w:t>
      </w:r>
      <w:r>
        <w:rPr>
          <w:rFonts w:asciiTheme="majorHAnsi" w:hAnsiTheme="majorHAnsi"/>
        </w:rPr>
        <w:t xml:space="preserve"> page, click the button to create </w:t>
      </w:r>
      <w:r w:rsidR="008263DF">
        <w:rPr>
          <w:rFonts w:asciiTheme="majorHAnsi" w:hAnsiTheme="majorHAnsi"/>
        </w:rPr>
        <w:t>report Auction.</w:t>
      </w:r>
    </w:p>
    <w:p w:rsidR="00556065" w:rsidRPr="008263DF" w:rsidRDefault="00556065" w:rsidP="008263DF">
      <w:pPr>
        <w:pStyle w:val="ListParagraph"/>
        <w:numPr>
          <w:ilvl w:val="0"/>
          <w:numId w:val="41"/>
        </w:numPr>
        <w:spacing w:after="100" w:afterAutospacing="1" w:line="240" w:lineRule="auto"/>
        <w:contextualSpacing w:val="0"/>
        <w:jc w:val="both"/>
        <w:rPr>
          <w:rFonts w:asciiTheme="majorHAnsi" w:hAnsiTheme="majorHAnsi"/>
        </w:rPr>
      </w:pPr>
      <w:r w:rsidRPr="006465B3">
        <w:rPr>
          <w:rFonts w:asciiTheme="majorHAnsi" w:hAnsiTheme="majorHAnsi"/>
          <w:noProof/>
        </w:rPr>
        <w:drawing>
          <wp:inline distT="0" distB="0" distL="0" distR="0" wp14:anchorId="28F80D24" wp14:editId="4F1CD573">
            <wp:extent cx="189865" cy="189865"/>
            <wp:effectExtent l="19050" t="0" r="635" b="0"/>
            <wp:docPr id="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Pr="006465B3">
        <w:rPr>
          <w:rFonts w:asciiTheme="majorHAnsi" w:hAnsiTheme="majorHAnsi"/>
        </w:rPr>
        <w:t xml:space="preserve">: </w:t>
      </w:r>
      <w:r>
        <w:rPr>
          <w:rFonts w:asciiTheme="majorHAnsi" w:hAnsiTheme="majorHAnsi"/>
        </w:rPr>
        <w:t>On the action column in each row, click t</w:t>
      </w:r>
      <w:r w:rsidR="008263DF">
        <w:rPr>
          <w:rFonts w:asciiTheme="majorHAnsi" w:hAnsiTheme="majorHAnsi"/>
        </w:rPr>
        <w:t>he button to view report</w:t>
      </w:r>
      <w:r>
        <w:rPr>
          <w:rFonts w:asciiTheme="majorHAnsi" w:hAnsiTheme="majorHAnsi"/>
        </w:rPr>
        <w:t xml:space="preserve"> detail.</w:t>
      </w:r>
    </w:p>
    <w:p w:rsidR="00BB2A07" w:rsidRDefault="0024553D" w:rsidP="00556065">
      <w:pPr>
        <w:spacing w:after="100" w:afterAutospacing="1" w:line="240" w:lineRule="auto"/>
        <w:jc w:val="both"/>
      </w:pPr>
      <w:r>
        <w:t xml:space="preserve">For AUC memo type, </w:t>
      </w:r>
      <w:r w:rsidR="00BB2A07" w:rsidRPr="00777A72">
        <w:rPr>
          <w:noProof/>
        </w:rPr>
        <w:t xml:space="preserve">the </w:t>
      </w:r>
      <w:r w:rsidRPr="00777A72">
        <w:rPr>
          <w:noProof/>
        </w:rPr>
        <w:t>report</w:t>
      </w:r>
      <w:r>
        <w:t xml:space="preserve"> created after</w:t>
      </w:r>
      <w:r w:rsidR="00A93AEE">
        <w:t xml:space="preserve"> submitting</w:t>
      </w:r>
      <w:r>
        <w:t xml:space="preserve"> p</w:t>
      </w:r>
      <w:r w:rsidR="00BB2A07">
        <w:t xml:space="preserve">ayment received in OLSS will not be automatically sent to MFAPPL. </w:t>
      </w:r>
      <w:r w:rsidR="00A93AEE">
        <w:rPr>
          <w:noProof/>
        </w:rPr>
        <w:t>The u</w:t>
      </w:r>
      <w:r w:rsidR="00BB2A07" w:rsidRPr="00A93AEE">
        <w:rPr>
          <w:noProof/>
        </w:rPr>
        <w:t>ser</w:t>
      </w:r>
      <w:r w:rsidR="00BB2A07">
        <w:t xml:space="preserve"> </w:t>
      </w:r>
      <w:proofErr w:type="gramStart"/>
      <w:r w:rsidR="00BB2A07">
        <w:t>has to</w:t>
      </w:r>
      <w:proofErr w:type="gramEnd"/>
      <w:r w:rsidR="00BB2A07">
        <w:t xml:space="preserve"> create the report by clicking on </w:t>
      </w:r>
      <w:r w:rsidR="00A93AEE">
        <w:t xml:space="preserve">the </w:t>
      </w:r>
      <w:r w:rsidR="00BB2A07" w:rsidRPr="00A93AEE">
        <w:rPr>
          <w:noProof/>
        </w:rPr>
        <w:t>Create</w:t>
      </w:r>
      <w:r w:rsidR="00BB2A07">
        <w:t xml:space="preserve"> button.</w:t>
      </w:r>
    </w:p>
    <w:p w:rsidR="00BB2A07" w:rsidRDefault="00A93AEE" w:rsidP="00556065">
      <w:pPr>
        <w:spacing w:after="100" w:afterAutospacing="1" w:line="240" w:lineRule="auto"/>
        <w:jc w:val="both"/>
      </w:pPr>
      <w:r>
        <w:rPr>
          <w:noProof/>
        </w:rPr>
        <w:drawing>
          <wp:inline distT="0" distB="0" distL="0" distR="0" wp14:anchorId="2C0551A7" wp14:editId="6B22D407">
            <wp:extent cx="5943600" cy="28587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858770"/>
                    </a:xfrm>
                    <a:prstGeom prst="rect">
                      <a:avLst/>
                    </a:prstGeom>
                  </pic:spPr>
                </pic:pic>
              </a:graphicData>
            </a:graphic>
          </wp:inline>
        </w:drawing>
      </w:r>
    </w:p>
    <w:p w:rsidR="00BB2A07" w:rsidRDefault="009D10AF" w:rsidP="00556065">
      <w:pPr>
        <w:spacing w:after="100" w:afterAutospacing="1" w:line="240" w:lineRule="auto"/>
        <w:jc w:val="both"/>
      </w:pPr>
      <w:r>
        <w:t xml:space="preserve">User able to select memo based on branches and auction location. There </w:t>
      </w:r>
      <w:r w:rsidR="008C66A3">
        <w:rPr>
          <w:noProof/>
        </w:rPr>
        <w:t>is</w:t>
      </w:r>
      <w:r>
        <w:t xml:space="preserve"> </w:t>
      </w:r>
      <w:r w:rsidRPr="00A93AEE">
        <w:rPr>
          <w:noProof/>
        </w:rPr>
        <w:t>information</w:t>
      </w:r>
      <w:r>
        <w:t xml:space="preserve"> about branches, </w:t>
      </w:r>
      <w:r w:rsidR="008C66A3">
        <w:t xml:space="preserve">the </w:t>
      </w:r>
      <w:r w:rsidR="008C66A3" w:rsidRPr="008C66A3">
        <w:rPr>
          <w:noProof/>
        </w:rPr>
        <w:t>auction</w:t>
      </w:r>
      <w:r w:rsidR="008C66A3">
        <w:t xml:space="preserve"> company, </w:t>
      </w:r>
      <w:r>
        <w:t xml:space="preserve">memo number, </w:t>
      </w:r>
      <w:r w:rsidRPr="00774AF4">
        <w:rPr>
          <w:noProof/>
        </w:rPr>
        <w:t>total</w:t>
      </w:r>
      <w:r>
        <w:t xml:space="preserve"> payment, payment date, and created date. At the bottom, there is total payment for selected memos.</w:t>
      </w:r>
      <w:r w:rsidR="00774AF4">
        <w:t xml:space="preserve"> </w:t>
      </w:r>
      <w:r w:rsidR="008C66A3">
        <w:rPr>
          <w:noProof/>
        </w:rPr>
        <w:t>The m</w:t>
      </w:r>
      <w:r w:rsidR="00774AF4" w:rsidRPr="008C66A3">
        <w:rPr>
          <w:noProof/>
        </w:rPr>
        <w:t>emo</w:t>
      </w:r>
      <w:r w:rsidR="00774AF4">
        <w:t xml:space="preserve"> is sorted by payment date.</w:t>
      </w:r>
      <w:r>
        <w:t xml:space="preserve"> Click continue to process the selected memo.</w:t>
      </w:r>
    </w:p>
    <w:p w:rsidR="009D10AF" w:rsidRDefault="008C66A3" w:rsidP="00556065">
      <w:pPr>
        <w:spacing w:after="100" w:afterAutospacing="1" w:line="240" w:lineRule="auto"/>
        <w:jc w:val="both"/>
      </w:pPr>
      <w:r>
        <w:rPr>
          <w:noProof/>
        </w:rPr>
        <w:lastRenderedPageBreak/>
        <w:drawing>
          <wp:inline distT="0" distB="0" distL="0" distR="0" wp14:anchorId="6EBECAAD" wp14:editId="5BD4F1CF">
            <wp:extent cx="5943600" cy="5508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5508625"/>
                    </a:xfrm>
                    <a:prstGeom prst="rect">
                      <a:avLst/>
                    </a:prstGeom>
                  </pic:spPr>
                </pic:pic>
              </a:graphicData>
            </a:graphic>
          </wp:inline>
        </w:drawing>
      </w:r>
    </w:p>
    <w:p w:rsidR="009D10AF" w:rsidRDefault="00774AF4" w:rsidP="00556065">
      <w:pPr>
        <w:spacing w:after="100" w:afterAutospacing="1" w:line="240" w:lineRule="auto"/>
        <w:jc w:val="both"/>
      </w:pPr>
      <w:r>
        <w:t>On the top section, user able to see branches</w:t>
      </w:r>
      <w:r w:rsidR="008C66A3">
        <w:t xml:space="preserve">, report number, </w:t>
      </w:r>
      <w:r w:rsidR="0006760B">
        <w:t xml:space="preserve">the </w:t>
      </w:r>
      <w:r w:rsidR="008C66A3" w:rsidRPr="0006760B">
        <w:rPr>
          <w:noProof/>
        </w:rPr>
        <w:t>auction</w:t>
      </w:r>
      <w:r w:rsidR="008C66A3">
        <w:t xml:space="preserve"> company</w:t>
      </w:r>
      <w:r w:rsidR="0006760B">
        <w:t>,</w:t>
      </w:r>
      <w:r>
        <w:t xml:space="preserve"> </w:t>
      </w:r>
      <w:r w:rsidRPr="0006760B">
        <w:rPr>
          <w:noProof/>
        </w:rPr>
        <w:t>and</w:t>
      </w:r>
      <w:r>
        <w:t xml:space="preserve"> auction detail information. </w:t>
      </w:r>
      <w:r>
        <w:rPr>
          <w:noProof/>
        </w:rPr>
        <w:t>The n</w:t>
      </w:r>
      <w:r w:rsidRPr="00774AF4">
        <w:rPr>
          <w:noProof/>
        </w:rPr>
        <w:t>et</w:t>
      </w:r>
      <w:r>
        <w:t xml:space="preserve"> received field </w:t>
      </w:r>
      <w:proofErr w:type="gramStart"/>
      <w:r>
        <w:t>is able to</w:t>
      </w:r>
      <w:proofErr w:type="gramEnd"/>
      <w:r>
        <w:t xml:space="preserve"> be changed, in case there </w:t>
      </w:r>
      <w:r>
        <w:rPr>
          <w:noProof/>
        </w:rPr>
        <w:t>is</w:t>
      </w:r>
      <w:r>
        <w:t xml:space="preserve"> miscalculation between OLSS and MFAPPL when payment has been received in </w:t>
      </w:r>
      <w:r w:rsidR="00480A80">
        <w:t xml:space="preserve">the </w:t>
      </w:r>
      <w:r w:rsidRPr="00480A80">
        <w:rPr>
          <w:noProof/>
        </w:rPr>
        <w:t>bank</w:t>
      </w:r>
      <w:r>
        <w:t xml:space="preserve"> account after the </w:t>
      </w:r>
      <w:r w:rsidRPr="00774AF4">
        <w:rPr>
          <w:noProof/>
        </w:rPr>
        <w:t>auction</w:t>
      </w:r>
      <w:r>
        <w:t xml:space="preserve"> is done. </w:t>
      </w:r>
    </w:p>
    <w:p w:rsidR="00774AF4" w:rsidRDefault="00774AF4" w:rsidP="00556065">
      <w:pPr>
        <w:spacing w:after="100" w:afterAutospacing="1" w:line="240" w:lineRule="auto"/>
        <w:jc w:val="both"/>
      </w:pPr>
      <w:r>
        <w:t xml:space="preserve">There are three buttons at the bottom of the </w:t>
      </w:r>
      <w:proofErr w:type="gramStart"/>
      <w:r>
        <w:t>page :</w:t>
      </w:r>
      <w:proofErr w:type="gramEnd"/>
    </w:p>
    <w:p w:rsidR="00774AF4" w:rsidRDefault="00774AF4" w:rsidP="00774AF4">
      <w:pPr>
        <w:pStyle w:val="ListParagraph"/>
        <w:numPr>
          <w:ilvl w:val="0"/>
          <w:numId w:val="42"/>
        </w:numPr>
        <w:spacing w:after="100" w:afterAutospacing="1" w:line="240" w:lineRule="auto"/>
        <w:jc w:val="both"/>
      </w:pPr>
      <w:r>
        <w:rPr>
          <w:noProof/>
        </w:rPr>
        <w:drawing>
          <wp:inline distT="0" distB="0" distL="0" distR="0" wp14:anchorId="6CF29ADA" wp14:editId="4E75E179">
            <wp:extent cx="495300" cy="247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6116" cy="248058"/>
                    </a:xfrm>
                    <a:prstGeom prst="rect">
                      <a:avLst/>
                    </a:prstGeom>
                  </pic:spPr>
                </pic:pic>
              </a:graphicData>
            </a:graphic>
          </wp:inline>
        </w:drawing>
      </w:r>
      <w:r>
        <w:t>, the report that has been processed after clicking “continue” will be deleted. Memo able to be selected again in report creation.</w:t>
      </w:r>
    </w:p>
    <w:p w:rsidR="00774AF4" w:rsidRDefault="00774AF4" w:rsidP="00774AF4">
      <w:pPr>
        <w:pStyle w:val="ListParagraph"/>
        <w:numPr>
          <w:ilvl w:val="0"/>
          <w:numId w:val="42"/>
        </w:numPr>
        <w:spacing w:after="100" w:afterAutospacing="1" w:line="240" w:lineRule="auto"/>
        <w:jc w:val="both"/>
      </w:pPr>
      <w:r>
        <w:rPr>
          <w:noProof/>
        </w:rPr>
        <w:drawing>
          <wp:inline distT="0" distB="0" distL="0" distR="0" wp14:anchorId="6E0D4262" wp14:editId="25FCF16D">
            <wp:extent cx="790575" cy="23449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96878" cy="236362"/>
                    </a:xfrm>
                    <a:prstGeom prst="rect">
                      <a:avLst/>
                    </a:prstGeom>
                  </pic:spPr>
                </pic:pic>
              </a:graphicData>
            </a:graphic>
          </wp:inline>
        </w:drawing>
      </w:r>
      <w:r>
        <w:t xml:space="preserve">, save </w:t>
      </w:r>
      <w:r w:rsidR="00B65FE9">
        <w:t xml:space="preserve">the </w:t>
      </w:r>
      <w:r w:rsidRPr="00B65FE9">
        <w:rPr>
          <w:noProof/>
        </w:rPr>
        <w:t>report</w:t>
      </w:r>
      <w:r>
        <w:t xml:space="preserve"> as </w:t>
      </w:r>
      <w:r w:rsidR="00B65FE9">
        <w:t xml:space="preserve">a </w:t>
      </w:r>
      <w:r w:rsidRPr="00B65FE9">
        <w:rPr>
          <w:noProof/>
        </w:rPr>
        <w:t>draft</w:t>
      </w:r>
      <w:r>
        <w:t>, and able to be changed.</w:t>
      </w:r>
    </w:p>
    <w:p w:rsidR="00774AF4" w:rsidRDefault="00774AF4" w:rsidP="00556065">
      <w:pPr>
        <w:pStyle w:val="ListParagraph"/>
        <w:numPr>
          <w:ilvl w:val="0"/>
          <w:numId w:val="42"/>
        </w:numPr>
        <w:spacing w:after="100" w:afterAutospacing="1" w:line="240" w:lineRule="auto"/>
        <w:jc w:val="both"/>
      </w:pPr>
      <w:r>
        <w:rPr>
          <w:noProof/>
        </w:rPr>
        <w:drawing>
          <wp:inline distT="0" distB="0" distL="0" distR="0" wp14:anchorId="5679201E" wp14:editId="3845798B">
            <wp:extent cx="419100" cy="209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9100" cy="209550"/>
                    </a:xfrm>
                    <a:prstGeom prst="rect">
                      <a:avLst/>
                    </a:prstGeom>
                  </pic:spPr>
                </pic:pic>
              </a:graphicData>
            </a:graphic>
          </wp:inline>
        </w:drawing>
      </w:r>
      <w:r>
        <w:t>, report information will be sent to MFAPPL to be processed in payment</w:t>
      </w:r>
      <w:r w:rsidR="00B65FE9">
        <w:t xml:space="preserve">. Report status will </w:t>
      </w:r>
      <w:r w:rsidR="0006760B">
        <w:t xml:space="preserve">be </w:t>
      </w:r>
      <w:r w:rsidR="00B65FE9" w:rsidRPr="0006760B">
        <w:rPr>
          <w:noProof/>
        </w:rPr>
        <w:t>changed</w:t>
      </w:r>
      <w:r w:rsidR="00B65FE9">
        <w:t xml:space="preserve"> to Created.</w:t>
      </w:r>
    </w:p>
    <w:p w:rsidR="00FA497B" w:rsidRDefault="00FF2AF7" w:rsidP="00521822">
      <w:pPr>
        <w:pStyle w:val="Heading2"/>
        <w:numPr>
          <w:ilvl w:val="1"/>
          <w:numId w:val="39"/>
        </w:numPr>
      </w:pPr>
      <w:bookmarkStart w:id="13" w:name="_Toc511030379"/>
      <w:r>
        <w:lastRenderedPageBreak/>
        <w:t xml:space="preserve">Checking and Sign </w:t>
      </w:r>
      <w:bookmarkEnd w:id="13"/>
      <w:r w:rsidR="00695A3C">
        <w:t>Asset Selling Report</w:t>
      </w:r>
      <w:r w:rsidR="00521822">
        <w:t xml:space="preserve"> </w:t>
      </w:r>
    </w:p>
    <w:p w:rsidR="00556651" w:rsidRDefault="00556651" w:rsidP="00556651">
      <w:pPr>
        <w:jc w:val="both"/>
      </w:pPr>
      <w:r>
        <w:t>PIC OPL can proceed to the process of checking the sale after the status of the report changed to Paid. To process the check can be done through the View Details:</w:t>
      </w:r>
    </w:p>
    <w:p w:rsidR="00556651" w:rsidRDefault="00556651" w:rsidP="00556651">
      <w:pPr>
        <w:jc w:val="both"/>
      </w:pPr>
      <w:r>
        <w:t xml:space="preserve">The contents of a sales report are </w:t>
      </w:r>
      <w:proofErr w:type="gramStart"/>
      <w:r>
        <w:t>similar to</w:t>
      </w:r>
      <w:proofErr w:type="gramEnd"/>
      <w:r>
        <w:t xml:space="preserve"> a Memo </w:t>
      </w:r>
      <w:proofErr w:type="spellStart"/>
      <w:r>
        <w:t>Pengajuan</w:t>
      </w:r>
      <w:proofErr w:type="spellEnd"/>
      <w:r>
        <w:t>. The difference lies in the book value of the month that may change when processed through the month, and each asset are spending costs that may change after specific activities. PIC OPL can shift profit analysis, and check reports before submitting to management. To review, select the Check button at the bottom:</w:t>
      </w:r>
    </w:p>
    <w:p w:rsidR="00556651" w:rsidRDefault="00556651" w:rsidP="00556651">
      <w:pPr>
        <w:jc w:val="both"/>
      </w:pPr>
      <w:r>
        <w:t>The system will return the view to the list of sales reports with the status of the memo is changed to Checked. The statement will then sign by the management listed in the "next action" column.</w:t>
      </w:r>
    </w:p>
    <w:p w:rsidR="00556651" w:rsidRDefault="00556651" w:rsidP="00556651">
      <w:pPr>
        <w:jc w:val="both"/>
      </w:pPr>
      <w:r>
        <w:t>Continue the approval process such as the approval step of the submission memo, and the status of the report will change to "Signed."</w:t>
      </w:r>
    </w:p>
    <w:p w:rsidR="00C0479B" w:rsidRDefault="00556651" w:rsidP="00556651">
      <w:pPr>
        <w:jc w:val="both"/>
      </w:pPr>
      <w:r>
        <w:t xml:space="preserve">Once the management approved the report, PIC OPL can continue the sales process by downloading the sales data: template asset selling expense that will upload to MFAPPL. Download sales data can access through View Details. At the bottom, there are options to download the files in excel and </w:t>
      </w:r>
      <w:proofErr w:type="spellStart"/>
      <w:r>
        <w:t>textfile</w:t>
      </w:r>
      <w:proofErr w:type="spellEnd"/>
      <w:r>
        <w:t>.</w:t>
      </w:r>
    </w:p>
    <w:p w:rsidR="00C0479B" w:rsidRDefault="00C0479B" w:rsidP="00C0479B">
      <w:pPr>
        <w:keepNext/>
        <w:jc w:val="both"/>
      </w:pPr>
      <w:r>
        <w:rPr>
          <w:noProof/>
        </w:rPr>
        <w:drawing>
          <wp:inline distT="0" distB="0" distL="0" distR="0" wp14:anchorId="5235DC8D" wp14:editId="775AE99B">
            <wp:extent cx="5943600" cy="669925"/>
            <wp:effectExtent l="0" t="0" r="0" b="0"/>
            <wp:docPr id="2255" name="Picture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669925"/>
                    </a:xfrm>
                    <a:prstGeom prst="rect">
                      <a:avLst/>
                    </a:prstGeom>
                  </pic:spPr>
                </pic:pic>
              </a:graphicData>
            </a:graphic>
          </wp:inline>
        </w:drawing>
      </w:r>
    </w:p>
    <w:p w:rsidR="00C0479B" w:rsidRDefault="00C0479B" w:rsidP="00C0479B">
      <w:pPr>
        <w:pStyle w:val="Caption"/>
        <w:jc w:val="center"/>
      </w:pPr>
      <w:r>
        <w:t xml:space="preserve">Figure </w:t>
      </w:r>
      <w:r w:rsidR="00D212F0">
        <w:fldChar w:fldCharType="begin"/>
      </w:r>
      <w:r w:rsidR="00D212F0">
        <w:instrText xml:space="preserve"> SEQ Figure \* ARABIC </w:instrText>
      </w:r>
      <w:r w:rsidR="00D212F0">
        <w:fldChar w:fldCharType="separate"/>
      </w:r>
      <w:r>
        <w:rPr>
          <w:noProof/>
        </w:rPr>
        <w:t>24</w:t>
      </w:r>
      <w:r w:rsidR="00D212F0">
        <w:rPr>
          <w:noProof/>
        </w:rPr>
        <w:fldChar w:fldCharType="end"/>
      </w:r>
      <w:r w:rsidR="00165E9E">
        <w:t xml:space="preserve">: </w:t>
      </w:r>
      <w:r>
        <w:t>download</w:t>
      </w:r>
      <w:r w:rsidR="00165E9E">
        <w:t xml:space="preserve"> template</w:t>
      </w:r>
    </w:p>
    <w:p w:rsidR="00165971" w:rsidRDefault="00165971" w:rsidP="00165971">
      <w:pPr>
        <w:jc w:val="both"/>
      </w:pPr>
      <w:r>
        <w:t xml:space="preserve">The excel file is provided so that the PIC OPL can check the sales results that will be uploaded later in MFAPPL. If it is appropriate, proceed with the download file </w:t>
      </w:r>
      <w:proofErr w:type="spellStart"/>
      <w:r>
        <w:t>textfile</w:t>
      </w:r>
      <w:proofErr w:type="spellEnd"/>
      <w:r>
        <w:t>, and then will be uploaded in MFAPPL.</w:t>
      </w:r>
    </w:p>
    <w:p w:rsidR="00C0479B" w:rsidRPr="00C0479B" w:rsidRDefault="00165971" w:rsidP="00165971">
      <w:pPr>
        <w:jc w:val="both"/>
      </w:pPr>
      <w:r>
        <w:t>Furthermore, there will be a process of journalizing asset selling, asset releases, and the release of BPKB documents for related assets processed at MFAPPL. If the three steps are already processed in MFAPPL, MFAPPL will send the status of the BPKB document and status to OLSS, where the investment return report and the submission memo will be changed to CLOSED, indicating the sales process has been completed.</w:t>
      </w:r>
    </w:p>
    <w:sectPr w:rsidR="00C0479B" w:rsidRPr="00C0479B" w:rsidSect="00A00AF2">
      <w:headerReference w:type="even" r:id="rId75"/>
      <w:headerReference w:type="default" r:id="rId76"/>
      <w:footerReference w:type="even" r:id="rId77"/>
      <w:footerReference w:type="default" r:id="rId78"/>
      <w:headerReference w:type="first" r:id="rId79"/>
      <w:footerReference w:type="first" r:id="rId8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212F0" w:rsidRDefault="00D212F0" w:rsidP="00A00AF2">
      <w:pPr>
        <w:spacing w:after="0" w:line="240" w:lineRule="auto"/>
      </w:pPr>
      <w:r>
        <w:separator/>
      </w:r>
    </w:p>
  </w:endnote>
  <w:endnote w:type="continuationSeparator" w:id="0">
    <w:p w:rsidR="00D212F0" w:rsidRDefault="00D212F0" w:rsidP="00A00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460E" w:rsidRDefault="006546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text" w:tblpY="1"/>
      <w:tblW w:w="5000" w:type="pct"/>
      <w:tblLook w:val="04A0" w:firstRow="1" w:lastRow="0" w:firstColumn="1" w:lastColumn="0" w:noHBand="0" w:noVBand="1"/>
    </w:tblPr>
    <w:tblGrid>
      <w:gridCol w:w="4212"/>
      <w:gridCol w:w="936"/>
      <w:gridCol w:w="4212"/>
    </w:tblGrid>
    <w:tr w:rsidR="0065460E">
      <w:trPr>
        <w:trHeight w:val="151"/>
      </w:trPr>
      <w:tc>
        <w:tcPr>
          <w:tcW w:w="2250" w:type="pct"/>
          <w:tcBorders>
            <w:bottom w:val="single" w:sz="4" w:space="0" w:color="4F81BD" w:themeColor="accent1"/>
          </w:tcBorders>
        </w:tcPr>
        <w:p w:rsidR="0065460E" w:rsidRDefault="0065460E">
          <w:pPr>
            <w:pStyle w:val="Header"/>
            <w:rPr>
              <w:rFonts w:asciiTheme="majorHAnsi" w:eastAsiaTheme="majorEastAsia" w:hAnsiTheme="majorHAnsi" w:cstheme="majorBidi"/>
              <w:b/>
              <w:bCs/>
            </w:rPr>
          </w:pPr>
        </w:p>
      </w:tc>
      <w:tc>
        <w:tcPr>
          <w:tcW w:w="500" w:type="pct"/>
          <w:vMerge w:val="restart"/>
          <w:noWrap/>
          <w:vAlign w:val="center"/>
        </w:tcPr>
        <w:p w:rsidR="0065460E" w:rsidRPr="007B2066" w:rsidRDefault="0065460E">
          <w:pPr>
            <w:pStyle w:val="NoSpacing"/>
            <w:rPr>
              <w:rFonts w:asciiTheme="majorHAnsi" w:hAnsiTheme="majorHAnsi"/>
              <w:sz w:val="20"/>
            </w:rPr>
          </w:pPr>
          <w:r w:rsidRPr="007B2066">
            <w:rPr>
              <w:rFonts w:asciiTheme="majorHAnsi" w:hAnsiTheme="majorHAnsi"/>
              <w:b/>
              <w:sz w:val="20"/>
            </w:rPr>
            <w:t xml:space="preserve">Page </w:t>
          </w:r>
          <w:r w:rsidRPr="007B2066">
            <w:rPr>
              <w:sz w:val="20"/>
            </w:rPr>
            <w:fldChar w:fldCharType="begin"/>
          </w:r>
          <w:r w:rsidRPr="007B2066">
            <w:rPr>
              <w:sz w:val="20"/>
            </w:rPr>
            <w:instrText xml:space="preserve"> PAGE  \* MERGEFORMAT </w:instrText>
          </w:r>
          <w:r w:rsidRPr="007B2066">
            <w:rPr>
              <w:sz w:val="20"/>
            </w:rPr>
            <w:fldChar w:fldCharType="separate"/>
          </w:r>
          <w:r w:rsidRPr="001978E9">
            <w:rPr>
              <w:rFonts w:asciiTheme="majorHAnsi" w:hAnsiTheme="majorHAnsi"/>
              <w:b/>
              <w:noProof/>
              <w:sz w:val="20"/>
            </w:rPr>
            <w:t>21</w:t>
          </w:r>
          <w:r w:rsidRPr="007B2066">
            <w:rPr>
              <w:sz w:val="20"/>
            </w:rPr>
            <w:fldChar w:fldCharType="end"/>
          </w:r>
        </w:p>
      </w:tc>
      <w:tc>
        <w:tcPr>
          <w:tcW w:w="2250" w:type="pct"/>
          <w:tcBorders>
            <w:bottom w:val="single" w:sz="4" w:space="0" w:color="4F81BD" w:themeColor="accent1"/>
          </w:tcBorders>
        </w:tcPr>
        <w:p w:rsidR="0065460E" w:rsidRDefault="0065460E">
          <w:pPr>
            <w:pStyle w:val="Header"/>
            <w:rPr>
              <w:rFonts w:asciiTheme="majorHAnsi" w:eastAsiaTheme="majorEastAsia" w:hAnsiTheme="majorHAnsi" w:cstheme="majorBidi"/>
              <w:b/>
              <w:bCs/>
            </w:rPr>
          </w:pPr>
        </w:p>
      </w:tc>
    </w:tr>
    <w:tr w:rsidR="0065460E">
      <w:trPr>
        <w:trHeight w:val="150"/>
      </w:trPr>
      <w:tc>
        <w:tcPr>
          <w:tcW w:w="2250" w:type="pct"/>
          <w:tcBorders>
            <w:top w:val="single" w:sz="4" w:space="0" w:color="4F81BD" w:themeColor="accent1"/>
          </w:tcBorders>
        </w:tcPr>
        <w:p w:rsidR="0065460E" w:rsidRDefault="0065460E">
          <w:pPr>
            <w:pStyle w:val="Header"/>
            <w:rPr>
              <w:rFonts w:asciiTheme="majorHAnsi" w:eastAsiaTheme="majorEastAsia" w:hAnsiTheme="majorHAnsi" w:cstheme="majorBidi"/>
              <w:b/>
              <w:bCs/>
            </w:rPr>
          </w:pPr>
        </w:p>
      </w:tc>
      <w:tc>
        <w:tcPr>
          <w:tcW w:w="500" w:type="pct"/>
          <w:vMerge/>
        </w:tcPr>
        <w:p w:rsidR="0065460E" w:rsidRDefault="0065460E">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65460E" w:rsidRDefault="0065460E">
          <w:pPr>
            <w:pStyle w:val="Header"/>
            <w:rPr>
              <w:rFonts w:asciiTheme="majorHAnsi" w:eastAsiaTheme="majorEastAsia" w:hAnsiTheme="majorHAnsi" w:cstheme="majorBidi"/>
              <w:b/>
              <w:bCs/>
            </w:rPr>
          </w:pPr>
        </w:p>
      </w:tc>
    </w:tr>
  </w:tbl>
  <w:p w:rsidR="0065460E" w:rsidRDefault="006546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460E" w:rsidRDefault="006546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212F0" w:rsidRDefault="00D212F0" w:rsidP="00A00AF2">
      <w:pPr>
        <w:spacing w:after="0" w:line="240" w:lineRule="auto"/>
      </w:pPr>
      <w:r>
        <w:separator/>
      </w:r>
    </w:p>
  </w:footnote>
  <w:footnote w:type="continuationSeparator" w:id="0">
    <w:p w:rsidR="00D212F0" w:rsidRDefault="00D212F0" w:rsidP="00A00A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460E" w:rsidRDefault="006546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hAnsiTheme="majorHAnsi"/>
      </w:rPr>
      <w:alias w:val="Title"/>
      <w:id w:val="77547040"/>
      <w:dataBinding w:prefixMappings="xmlns:ns0='http://schemas.openxmlformats.org/package/2006/metadata/core-properties' xmlns:ns1='http://purl.org/dc/elements/1.1/'" w:xpath="/ns0:coreProperties[1]/ns1:title[1]" w:storeItemID="{6C3C8BC8-F283-45AE-878A-BAB7291924A1}"/>
      <w:text/>
    </w:sdtPr>
    <w:sdtEndPr/>
    <w:sdtContent>
      <w:p w:rsidR="0065460E" w:rsidRPr="007441E2" w:rsidRDefault="0065460E">
        <w:pPr>
          <w:pStyle w:val="Header"/>
          <w:pBdr>
            <w:between w:val="single" w:sz="4" w:space="1" w:color="4F81BD" w:themeColor="accent1"/>
          </w:pBdr>
          <w:spacing w:line="276" w:lineRule="auto"/>
          <w:jc w:val="center"/>
          <w:rPr>
            <w:rFonts w:asciiTheme="majorHAnsi" w:hAnsiTheme="majorHAnsi"/>
          </w:rPr>
        </w:pPr>
        <w:r>
          <w:rPr>
            <w:rFonts w:asciiTheme="majorHAnsi" w:hAnsiTheme="majorHAnsi"/>
          </w:rPr>
          <w:t>Operating Lease – Asset Selling</w:t>
        </w:r>
      </w:p>
    </w:sdtContent>
  </w:sdt>
  <w:sdt>
    <w:sdtPr>
      <w:rPr>
        <w:rFonts w:asciiTheme="majorHAnsi" w:hAnsiTheme="majorHAnsi"/>
      </w:rPr>
      <w:alias w:val="Date"/>
      <w:id w:val="77547044"/>
      <w:dataBinding w:prefixMappings="xmlns:ns0='http://schemas.microsoft.com/office/2006/coverPageProps'" w:xpath="/ns0:CoverPageProperties[1]/ns0:PublishDate[1]" w:storeItemID="{55AF091B-3C7A-41E3-B477-F2FDAA23CFDA}"/>
      <w:date w:fullDate="2018-10-24T00:00:00Z">
        <w:dateFormat w:val="MMMM d, yyyy"/>
        <w:lid w:val="en-US"/>
        <w:storeMappedDataAs w:val="dateTime"/>
        <w:calendar w:val="gregorian"/>
      </w:date>
    </w:sdtPr>
    <w:sdtEndPr/>
    <w:sdtContent>
      <w:p w:rsidR="0065460E" w:rsidRPr="007441E2" w:rsidRDefault="000A59B2">
        <w:pPr>
          <w:pStyle w:val="Header"/>
          <w:pBdr>
            <w:between w:val="single" w:sz="4" w:space="1" w:color="4F81BD" w:themeColor="accent1"/>
          </w:pBdr>
          <w:spacing w:line="276" w:lineRule="auto"/>
          <w:jc w:val="center"/>
          <w:rPr>
            <w:rFonts w:asciiTheme="majorHAnsi" w:hAnsiTheme="majorHAnsi"/>
          </w:rPr>
        </w:pPr>
        <w:r>
          <w:rPr>
            <w:rFonts w:asciiTheme="majorHAnsi" w:hAnsiTheme="majorHAnsi"/>
          </w:rPr>
          <w:t>October 24, 2018</w:t>
        </w:r>
      </w:p>
    </w:sdtContent>
  </w:sdt>
  <w:p w:rsidR="0065460E" w:rsidRPr="007441E2" w:rsidRDefault="0065460E">
    <w:pPr>
      <w:pStyle w:val="Header"/>
      <w:rPr>
        <w:rFonts w:asciiTheme="majorHAnsi" w:hAnsiTheme="majorHAns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460E" w:rsidRDefault="006546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7.75pt;height:13.5pt;visibility:visible;mso-wrap-style:square" o:bullet="t">
        <v:imagedata r:id="rId1" o:title=""/>
      </v:shape>
    </w:pict>
  </w:numPicBullet>
  <w:numPicBullet w:numPicBulletId="1">
    <w:pict>
      <v:shape id="_x0000_i1031" type="#_x0000_t75" style="width:24pt;height:13.5pt;visibility:visible;mso-wrap-style:square" o:bullet="t">
        <v:imagedata r:id="rId2" o:title=""/>
      </v:shape>
    </w:pict>
  </w:numPicBullet>
  <w:numPicBullet w:numPicBulletId="2">
    <w:pict>
      <v:shape id="_x0000_i1032" type="#_x0000_t75" style="width:33pt;height:11.25pt;visibility:visible;mso-wrap-style:square" o:bullet="t">
        <v:imagedata r:id="rId3" o:title=""/>
      </v:shape>
    </w:pict>
  </w:numPicBullet>
  <w:numPicBullet w:numPicBulletId="3">
    <w:pict>
      <v:shape id="_x0000_i1033" type="#_x0000_t75" style="width:31.5pt;height:12.75pt;visibility:visible;mso-wrap-style:square" o:bullet="t">
        <v:imagedata r:id="rId4" o:title=""/>
      </v:shape>
    </w:pict>
  </w:numPicBullet>
  <w:abstractNum w:abstractNumId="0" w15:restartNumberingAfterBreak="0">
    <w:nsid w:val="07656F08"/>
    <w:multiLevelType w:val="hybridMultilevel"/>
    <w:tmpl w:val="91168C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97136C"/>
    <w:multiLevelType w:val="hybridMultilevel"/>
    <w:tmpl w:val="6F02FB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1A30FB"/>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 w15:restartNumberingAfterBreak="0">
    <w:nsid w:val="156F05DC"/>
    <w:multiLevelType w:val="hybridMultilevel"/>
    <w:tmpl w:val="F6000E2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C884D2F"/>
    <w:multiLevelType w:val="hybridMultilevel"/>
    <w:tmpl w:val="FD66DF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F75463"/>
    <w:multiLevelType w:val="hybridMultilevel"/>
    <w:tmpl w:val="6664A6DA"/>
    <w:lvl w:ilvl="0" w:tplc="F91E934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097655"/>
    <w:multiLevelType w:val="hybridMultilevel"/>
    <w:tmpl w:val="E0E65B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9A56C83"/>
    <w:multiLevelType w:val="hybridMultilevel"/>
    <w:tmpl w:val="488477E4"/>
    <w:lvl w:ilvl="0" w:tplc="511C307A">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2ADB6014"/>
    <w:multiLevelType w:val="hybridMultilevel"/>
    <w:tmpl w:val="C5C21E4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AE70891"/>
    <w:multiLevelType w:val="hybridMultilevel"/>
    <w:tmpl w:val="B608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3715E0"/>
    <w:multiLevelType w:val="hybridMultilevel"/>
    <w:tmpl w:val="2A42A7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CA1E77"/>
    <w:multiLevelType w:val="hybridMultilevel"/>
    <w:tmpl w:val="FD569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E3B3EAD"/>
    <w:multiLevelType w:val="multilevel"/>
    <w:tmpl w:val="70749B04"/>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26622B8"/>
    <w:multiLevelType w:val="hybridMultilevel"/>
    <w:tmpl w:val="75EAF572"/>
    <w:lvl w:ilvl="0" w:tplc="0409000F">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33033459"/>
    <w:multiLevelType w:val="hybridMultilevel"/>
    <w:tmpl w:val="F6000F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2658AB"/>
    <w:multiLevelType w:val="hybridMultilevel"/>
    <w:tmpl w:val="7B7E05C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66625DA"/>
    <w:multiLevelType w:val="hybridMultilevel"/>
    <w:tmpl w:val="C1521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99B2F28"/>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7A5399"/>
    <w:multiLevelType w:val="hybridMultilevel"/>
    <w:tmpl w:val="D74AC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CC64151"/>
    <w:multiLevelType w:val="multilevel"/>
    <w:tmpl w:val="04A80F66"/>
    <w:lvl w:ilvl="0">
      <w:start w:val="2"/>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3D354B03"/>
    <w:multiLevelType w:val="hybridMultilevel"/>
    <w:tmpl w:val="EA462556"/>
    <w:lvl w:ilvl="0" w:tplc="F91E9342">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EE67D4"/>
    <w:multiLevelType w:val="multilevel"/>
    <w:tmpl w:val="F5DEE248"/>
    <w:lvl w:ilvl="0">
      <w:start w:val="1"/>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5A87C18"/>
    <w:multiLevelType w:val="multilevel"/>
    <w:tmpl w:val="4AEA864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45C313C3"/>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232CB3"/>
    <w:multiLevelType w:val="hybridMultilevel"/>
    <w:tmpl w:val="6148A6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A415C8"/>
    <w:multiLevelType w:val="hybridMultilevel"/>
    <w:tmpl w:val="F66A015C"/>
    <w:lvl w:ilvl="0" w:tplc="0409000F">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677B51"/>
    <w:multiLevelType w:val="hybridMultilevel"/>
    <w:tmpl w:val="4D60D6DE"/>
    <w:lvl w:ilvl="0" w:tplc="0B1C6FE2">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A65566"/>
    <w:multiLevelType w:val="hybridMultilevel"/>
    <w:tmpl w:val="DB5CEB1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975EB5"/>
    <w:multiLevelType w:val="hybridMultilevel"/>
    <w:tmpl w:val="4022AA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2F23EF"/>
    <w:multiLevelType w:val="multilevel"/>
    <w:tmpl w:val="E7CAE0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6886E19"/>
    <w:multiLevelType w:val="hybridMultilevel"/>
    <w:tmpl w:val="C5C21E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C94DFC"/>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2" w15:restartNumberingAfterBreak="0">
    <w:nsid w:val="596A7EC9"/>
    <w:multiLevelType w:val="hybridMultilevel"/>
    <w:tmpl w:val="F8322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BF9354D"/>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E8903EC"/>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5" w15:restartNumberingAfterBreak="0">
    <w:nsid w:val="61B40DD7"/>
    <w:multiLevelType w:val="hybridMultilevel"/>
    <w:tmpl w:val="1A385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256727"/>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AF734E"/>
    <w:multiLevelType w:val="hybridMultilevel"/>
    <w:tmpl w:val="A87C1578"/>
    <w:lvl w:ilvl="0" w:tplc="F91E934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FD7096"/>
    <w:multiLevelType w:val="hybridMultilevel"/>
    <w:tmpl w:val="EC6CAD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C243B0"/>
    <w:multiLevelType w:val="hybridMultilevel"/>
    <w:tmpl w:val="DF208CC0"/>
    <w:lvl w:ilvl="0" w:tplc="F91E934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CE39FE"/>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DF14B0"/>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35"/>
  </w:num>
  <w:num w:numId="3">
    <w:abstractNumId w:val="17"/>
  </w:num>
  <w:num w:numId="4">
    <w:abstractNumId w:val="0"/>
  </w:num>
  <w:num w:numId="5">
    <w:abstractNumId w:val="40"/>
  </w:num>
  <w:num w:numId="6">
    <w:abstractNumId w:val="31"/>
  </w:num>
  <w:num w:numId="7">
    <w:abstractNumId w:val="2"/>
  </w:num>
  <w:num w:numId="8">
    <w:abstractNumId w:val="13"/>
  </w:num>
  <w:num w:numId="9">
    <w:abstractNumId w:val="29"/>
  </w:num>
  <w:num w:numId="10">
    <w:abstractNumId w:val="22"/>
  </w:num>
  <w:num w:numId="11">
    <w:abstractNumId w:val="7"/>
  </w:num>
  <w:num w:numId="12">
    <w:abstractNumId w:val="32"/>
  </w:num>
  <w:num w:numId="13">
    <w:abstractNumId w:val="41"/>
  </w:num>
  <w:num w:numId="14">
    <w:abstractNumId w:val="23"/>
  </w:num>
  <w:num w:numId="15">
    <w:abstractNumId w:val="11"/>
  </w:num>
  <w:num w:numId="16">
    <w:abstractNumId w:val="1"/>
  </w:num>
  <w:num w:numId="17">
    <w:abstractNumId w:val="16"/>
  </w:num>
  <w:num w:numId="18">
    <w:abstractNumId w:val="36"/>
  </w:num>
  <w:num w:numId="19">
    <w:abstractNumId w:val="34"/>
  </w:num>
  <w:num w:numId="20">
    <w:abstractNumId w:val="33"/>
  </w:num>
  <w:num w:numId="21">
    <w:abstractNumId w:val="6"/>
  </w:num>
  <w:num w:numId="22">
    <w:abstractNumId w:val="14"/>
  </w:num>
  <w:num w:numId="23">
    <w:abstractNumId w:val="24"/>
  </w:num>
  <w:num w:numId="24">
    <w:abstractNumId w:val="18"/>
  </w:num>
  <w:num w:numId="25">
    <w:abstractNumId w:val="3"/>
  </w:num>
  <w:num w:numId="26">
    <w:abstractNumId w:val="10"/>
  </w:num>
  <w:num w:numId="27">
    <w:abstractNumId w:val="15"/>
  </w:num>
  <w:num w:numId="28">
    <w:abstractNumId w:val="30"/>
  </w:num>
  <w:num w:numId="29">
    <w:abstractNumId w:val="27"/>
  </w:num>
  <w:num w:numId="30">
    <w:abstractNumId w:val="39"/>
  </w:num>
  <w:num w:numId="31">
    <w:abstractNumId w:val="19"/>
  </w:num>
  <w:num w:numId="32">
    <w:abstractNumId w:val="26"/>
  </w:num>
  <w:num w:numId="33">
    <w:abstractNumId w:val="37"/>
  </w:num>
  <w:num w:numId="34">
    <w:abstractNumId w:val="20"/>
  </w:num>
  <w:num w:numId="35">
    <w:abstractNumId w:val="28"/>
  </w:num>
  <w:num w:numId="36">
    <w:abstractNumId w:val="4"/>
  </w:num>
  <w:num w:numId="37">
    <w:abstractNumId w:val="21"/>
  </w:num>
  <w:num w:numId="38">
    <w:abstractNumId w:val="5"/>
  </w:num>
  <w:num w:numId="39">
    <w:abstractNumId w:val="12"/>
  </w:num>
  <w:num w:numId="40">
    <w:abstractNumId w:val="9"/>
  </w:num>
  <w:num w:numId="41">
    <w:abstractNumId w:val="38"/>
  </w:num>
  <w:num w:numId="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awNDQwMjYwMjIwMjFS0lEKTi0uzszPAykwrQUAWZ/0niwAAAA="/>
  </w:docVars>
  <w:rsids>
    <w:rsidRoot w:val="00A00AF2"/>
    <w:rsid w:val="000012DF"/>
    <w:rsid w:val="0000134F"/>
    <w:rsid w:val="000037C0"/>
    <w:rsid w:val="00007FD9"/>
    <w:rsid w:val="00020678"/>
    <w:rsid w:val="00026EA6"/>
    <w:rsid w:val="0003525A"/>
    <w:rsid w:val="0004323E"/>
    <w:rsid w:val="000537EF"/>
    <w:rsid w:val="0006147A"/>
    <w:rsid w:val="00062104"/>
    <w:rsid w:val="00063594"/>
    <w:rsid w:val="0006760B"/>
    <w:rsid w:val="000700DA"/>
    <w:rsid w:val="00072887"/>
    <w:rsid w:val="00072986"/>
    <w:rsid w:val="0007608D"/>
    <w:rsid w:val="0008598A"/>
    <w:rsid w:val="00094BE5"/>
    <w:rsid w:val="000A59B2"/>
    <w:rsid w:val="000B3961"/>
    <w:rsid w:val="000C099C"/>
    <w:rsid w:val="000C2B64"/>
    <w:rsid w:val="000C44E5"/>
    <w:rsid w:val="000C7022"/>
    <w:rsid w:val="000D2C1E"/>
    <w:rsid w:val="000D35AC"/>
    <w:rsid w:val="000D3AD5"/>
    <w:rsid w:val="000D713C"/>
    <w:rsid w:val="000E414D"/>
    <w:rsid w:val="000E6989"/>
    <w:rsid w:val="000E77C8"/>
    <w:rsid w:val="000F2D07"/>
    <w:rsid w:val="000F4C2B"/>
    <w:rsid w:val="000F7B0F"/>
    <w:rsid w:val="00100998"/>
    <w:rsid w:val="001010B4"/>
    <w:rsid w:val="00115464"/>
    <w:rsid w:val="00121C88"/>
    <w:rsid w:val="001220ED"/>
    <w:rsid w:val="00123606"/>
    <w:rsid w:val="00124492"/>
    <w:rsid w:val="00134572"/>
    <w:rsid w:val="001418FD"/>
    <w:rsid w:val="00144714"/>
    <w:rsid w:val="00147C08"/>
    <w:rsid w:val="001515D2"/>
    <w:rsid w:val="001540E1"/>
    <w:rsid w:val="001636FC"/>
    <w:rsid w:val="00165971"/>
    <w:rsid w:val="00165E9E"/>
    <w:rsid w:val="00167CA8"/>
    <w:rsid w:val="00177306"/>
    <w:rsid w:val="00184ABF"/>
    <w:rsid w:val="001960B6"/>
    <w:rsid w:val="0019659C"/>
    <w:rsid w:val="001978E9"/>
    <w:rsid w:val="001A4C3B"/>
    <w:rsid w:val="001A5E9D"/>
    <w:rsid w:val="001A669C"/>
    <w:rsid w:val="001A6C85"/>
    <w:rsid w:val="001B71B2"/>
    <w:rsid w:val="001C3D97"/>
    <w:rsid w:val="001C4FFE"/>
    <w:rsid w:val="001C51A6"/>
    <w:rsid w:val="001C66B7"/>
    <w:rsid w:val="001D752F"/>
    <w:rsid w:val="001E1877"/>
    <w:rsid w:val="001E3292"/>
    <w:rsid w:val="001F5379"/>
    <w:rsid w:val="00200A65"/>
    <w:rsid w:val="0020538F"/>
    <w:rsid w:val="00212D45"/>
    <w:rsid w:val="00213D7E"/>
    <w:rsid w:val="00216AF4"/>
    <w:rsid w:val="00221457"/>
    <w:rsid w:val="002250B5"/>
    <w:rsid w:val="002344C2"/>
    <w:rsid w:val="0024081B"/>
    <w:rsid w:val="00240A4B"/>
    <w:rsid w:val="00241AB4"/>
    <w:rsid w:val="00242389"/>
    <w:rsid w:val="0024553D"/>
    <w:rsid w:val="00247681"/>
    <w:rsid w:val="00251AAD"/>
    <w:rsid w:val="002529AD"/>
    <w:rsid w:val="00256CD7"/>
    <w:rsid w:val="00262F02"/>
    <w:rsid w:val="002634A9"/>
    <w:rsid w:val="00264CEB"/>
    <w:rsid w:val="002701D5"/>
    <w:rsid w:val="00270F34"/>
    <w:rsid w:val="00273CE0"/>
    <w:rsid w:val="0027758D"/>
    <w:rsid w:val="00282D5E"/>
    <w:rsid w:val="0029405D"/>
    <w:rsid w:val="00297E88"/>
    <w:rsid w:val="002B02D9"/>
    <w:rsid w:val="002B1902"/>
    <w:rsid w:val="002B6C5D"/>
    <w:rsid w:val="002C46A7"/>
    <w:rsid w:val="002E0A89"/>
    <w:rsid w:val="002E241C"/>
    <w:rsid w:val="002F6D4A"/>
    <w:rsid w:val="00315F2D"/>
    <w:rsid w:val="00317574"/>
    <w:rsid w:val="00325FCE"/>
    <w:rsid w:val="00327FAB"/>
    <w:rsid w:val="00331258"/>
    <w:rsid w:val="0034005C"/>
    <w:rsid w:val="00343F05"/>
    <w:rsid w:val="003464C8"/>
    <w:rsid w:val="00347159"/>
    <w:rsid w:val="00354818"/>
    <w:rsid w:val="0035483E"/>
    <w:rsid w:val="003550D6"/>
    <w:rsid w:val="00364D7A"/>
    <w:rsid w:val="00373980"/>
    <w:rsid w:val="00385D22"/>
    <w:rsid w:val="00392B33"/>
    <w:rsid w:val="003937CC"/>
    <w:rsid w:val="003B09FC"/>
    <w:rsid w:val="003B12E6"/>
    <w:rsid w:val="003B6845"/>
    <w:rsid w:val="003C2D66"/>
    <w:rsid w:val="003D2242"/>
    <w:rsid w:val="003D3D90"/>
    <w:rsid w:val="003D7AA0"/>
    <w:rsid w:val="003E0074"/>
    <w:rsid w:val="003F3244"/>
    <w:rsid w:val="00402339"/>
    <w:rsid w:val="00404CD0"/>
    <w:rsid w:val="004071E4"/>
    <w:rsid w:val="00411A4B"/>
    <w:rsid w:val="00450B72"/>
    <w:rsid w:val="00451A9F"/>
    <w:rsid w:val="00451C6C"/>
    <w:rsid w:val="00452649"/>
    <w:rsid w:val="004542C4"/>
    <w:rsid w:val="0045566B"/>
    <w:rsid w:val="00456BB4"/>
    <w:rsid w:val="00477CA4"/>
    <w:rsid w:val="00480A80"/>
    <w:rsid w:val="004813B3"/>
    <w:rsid w:val="004829AB"/>
    <w:rsid w:val="00484D25"/>
    <w:rsid w:val="00485EB8"/>
    <w:rsid w:val="00486D73"/>
    <w:rsid w:val="00493E07"/>
    <w:rsid w:val="00495403"/>
    <w:rsid w:val="004A1820"/>
    <w:rsid w:val="004A67DF"/>
    <w:rsid w:val="004B1279"/>
    <w:rsid w:val="004B1904"/>
    <w:rsid w:val="004B6BC3"/>
    <w:rsid w:val="004C7A5F"/>
    <w:rsid w:val="004D39AF"/>
    <w:rsid w:val="004F7174"/>
    <w:rsid w:val="00505965"/>
    <w:rsid w:val="00505E29"/>
    <w:rsid w:val="00506316"/>
    <w:rsid w:val="00506CAF"/>
    <w:rsid w:val="00521822"/>
    <w:rsid w:val="005322EA"/>
    <w:rsid w:val="00540898"/>
    <w:rsid w:val="005440E5"/>
    <w:rsid w:val="00545E79"/>
    <w:rsid w:val="005518A9"/>
    <w:rsid w:val="00552610"/>
    <w:rsid w:val="00556065"/>
    <w:rsid w:val="00556651"/>
    <w:rsid w:val="00556793"/>
    <w:rsid w:val="005727DC"/>
    <w:rsid w:val="005729E2"/>
    <w:rsid w:val="005753AF"/>
    <w:rsid w:val="00576EFE"/>
    <w:rsid w:val="00577F3D"/>
    <w:rsid w:val="00580A03"/>
    <w:rsid w:val="005832C6"/>
    <w:rsid w:val="005962D2"/>
    <w:rsid w:val="00597D4F"/>
    <w:rsid w:val="005A5F72"/>
    <w:rsid w:val="005A6C1E"/>
    <w:rsid w:val="005A6C3B"/>
    <w:rsid w:val="005A6F4B"/>
    <w:rsid w:val="005A7C07"/>
    <w:rsid w:val="005B2F10"/>
    <w:rsid w:val="005B4C26"/>
    <w:rsid w:val="005E2A5F"/>
    <w:rsid w:val="005E2C66"/>
    <w:rsid w:val="005F28E8"/>
    <w:rsid w:val="005F5591"/>
    <w:rsid w:val="00603A0B"/>
    <w:rsid w:val="00605A88"/>
    <w:rsid w:val="006165A2"/>
    <w:rsid w:val="006235BC"/>
    <w:rsid w:val="00630109"/>
    <w:rsid w:val="00631255"/>
    <w:rsid w:val="006321DA"/>
    <w:rsid w:val="00633EB3"/>
    <w:rsid w:val="00634DCB"/>
    <w:rsid w:val="00637297"/>
    <w:rsid w:val="00637892"/>
    <w:rsid w:val="00637D92"/>
    <w:rsid w:val="00642305"/>
    <w:rsid w:val="006465B3"/>
    <w:rsid w:val="00653021"/>
    <w:rsid w:val="00653099"/>
    <w:rsid w:val="0065460E"/>
    <w:rsid w:val="00662A81"/>
    <w:rsid w:val="006671CD"/>
    <w:rsid w:val="006733CA"/>
    <w:rsid w:val="006852AE"/>
    <w:rsid w:val="00691670"/>
    <w:rsid w:val="00693762"/>
    <w:rsid w:val="006941C9"/>
    <w:rsid w:val="00695A3C"/>
    <w:rsid w:val="006A6518"/>
    <w:rsid w:val="006B7D97"/>
    <w:rsid w:val="006C525A"/>
    <w:rsid w:val="006D0863"/>
    <w:rsid w:val="006D27F4"/>
    <w:rsid w:val="006D7AFB"/>
    <w:rsid w:val="006E13D0"/>
    <w:rsid w:val="006E58AB"/>
    <w:rsid w:val="006F00C8"/>
    <w:rsid w:val="006F260C"/>
    <w:rsid w:val="006F3CA9"/>
    <w:rsid w:val="006F56BE"/>
    <w:rsid w:val="006F7986"/>
    <w:rsid w:val="0070306F"/>
    <w:rsid w:val="00714DE6"/>
    <w:rsid w:val="00717183"/>
    <w:rsid w:val="00720B80"/>
    <w:rsid w:val="0073043C"/>
    <w:rsid w:val="007319E2"/>
    <w:rsid w:val="0073215F"/>
    <w:rsid w:val="00732635"/>
    <w:rsid w:val="007373F4"/>
    <w:rsid w:val="00743C1B"/>
    <w:rsid w:val="007441E2"/>
    <w:rsid w:val="0074557F"/>
    <w:rsid w:val="007523F8"/>
    <w:rsid w:val="007678D6"/>
    <w:rsid w:val="007708A9"/>
    <w:rsid w:val="00774AF4"/>
    <w:rsid w:val="00776F1C"/>
    <w:rsid w:val="00777A72"/>
    <w:rsid w:val="00785C72"/>
    <w:rsid w:val="00787581"/>
    <w:rsid w:val="00796E57"/>
    <w:rsid w:val="00797435"/>
    <w:rsid w:val="007A337F"/>
    <w:rsid w:val="007A3E9C"/>
    <w:rsid w:val="007A5A7B"/>
    <w:rsid w:val="007B2066"/>
    <w:rsid w:val="007B5EDA"/>
    <w:rsid w:val="007B6068"/>
    <w:rsid w:val="007C6BD6"/>
    <w:rsid w:val="007D2522"/>
    <w:rsid w:val="007E2677"/>
    <w:rsid w:val="007E4968"/>
    <w:rsid w:val="007F358E"/>
    <w:rsid w:val="007F40F4"/>
    <w:rsid w:val="007F7B20"/>
    <w:rsid w:val="0080293A"/>
    <w:rsid w:val="00803EC5"/>
    <w:rsid w:val="00807DF8"/>
    <w:rsid w:val="0081458D"/>
    <w:rsid w:val="008206FD"/>
    <w:rsid w:val="00823C9E"/>
    <w:rsid w:val="008263DF"/>
    <w:rsid w:val="00832467"/>
    <w:rsid w:val="008327EE"/>
    <w:rsid w:val="008346E6"/>
    <w:rsid w:val="00837584"/>
    <w:rsid w:val="00850EC1"/>
    <w:rsid w:val="00857473"/>
    <w:rsid w:val="00862198"/>
    <w:rsid w:val="0086361B"/>
    <w:rsid w:val="00864F64"/>
    <w:rsid w:val="00870ABE"/>
    <w:rsid w:val="008729A5"/>
    <w:rsid w:val="00874E9A"/>
    <w:rsid w:val="008814F4"/>
    <w:rsid w:val="0088736D"/>
    <w:rsid w:val="00895CA6"/>
    <w:rsid w:val="008A1805"/>
    <w:rsid w:val="008B31A5"/>
    <w:rsid w:val="008C2317"/>
    <w:rsid w:val="008C2CC7"/>
    <w:rsid w:val="008C66A3"/>
    <w:rsid w:val="008C7983"/>
    <w:rsid w:val="008D0060"/>
    <w:rsid w:val="008E0770"/>
    <w:rsid w:val="008E2002"/>
    <w:rsid w:val="008E535C"/>
    <w:rsid w:val="008F0999"/>
    <w:rsid w:val="008F1464"/>
    <w:rsid w:val="008F7219"/>
    <w:rsid w:val="009048CF"/>
    <w:rsid w:val="009136F7"/>
    <w:rsid w:val="009204DA"/>
    <w:rsid w:val="009244A1"/>
    <w:rsid w:val="00925F49"/>
    <w:rsid w:val="00937B42"/>
    <w:rsid w:val="00940B9C"/>
    <w:rsid w:val="00941709"/>
    <w:rsid w:val="00946683"/>
    <w:rsid w:val="00954657"/>
    <w:rsid w:val="00964AEE"/>
    <w:rsid w:val="00970746"/>
    <w:rsid w:val="00974EEC"/>
    <w:rsid w:val="00977901"/>
    <w:rsid w:val="009979AF"/>
    <w:rsid w:val="009A006F"/>
    <w:rsid w:val="009A7353"/>
    <w:rsid w:val="009B0005"/>
    <w:rsid w:val="009C0819"/>
    <w:rsid w:val="009C364B"/>
    <w:rsid w:val="009C7E6C"/>
    <w:rsid w:val="009D10AF"/>
    <w:rsid w:val="009D2427"/>
    <w:rsid w:val="009D5C24"/>
    <w:rsid w:val="00A00AF2"/>
    <w:rsid w:val="00A0207B"/>
    <w:rsid w:val="00A069C9"/>
    <w:rsid w:val="00A20B21"/>
    <w:rsid w:val="00A45236"/>
    <w:rsid w:val="00A507BD"/>
    <w:rsid w:val="00A515E8"/>
    <w:rsid w:val="00A618F6"/>
    <w:rsid w:val="00A61C13"/>
    <w:rsid w:val="00A63086"/>
    <w:rsid w:val="00A8004E"/>
    <w:rsid w:val="00A81368"/>
    <w:rsid w:val="00A938D1"/>
    <w:rsid w:val="00A93AEE"/>
    <w:rsid w:val="00AA2DBF"/>
    <w:rsid w:val="00AA79B2"/>
    <w:rsid w:val="00AB1F70"/>
    <w:rsid w:val="00AB3926"/>
    <w:rsid w:val="00AB6CA6"/>
    <w:rsid w:val="00AB7F45"/>
    <w:rsid w:val="00AC3519"/>
    <w:rsid w:val="00AC3C0C"/>
    <w:rsid w:val="00AC756E"/>
    <w:rsid w:val="00AD2156"/>
    <w:rsid w:val="00AD560C"/>
    <w:rsid w:val="00AE6894"/>
    <w:rsid w:val="00AE6916"/>
    <w:rsid w:val="00AF21E7"/>
    <w:rsid w:val="00AF49E0"/>
    <w:rsid w:val="00AF5379"/>
    <w:rsid w:val="00AF53B9"/>
    <w:rsid w:val="00B147A3"/>
    <w:rsid w:val="00B21EE9"/>
    <w:rsid w:val="00B22173"/>
    <w:rsid w:val="00B30728"/>
    <w:rsid w:val="00B32A92"/>
    <w:rsid w:val="00B52B99"/>
    <w:rsid w:val="00B56B69"/>
    <w:rsid w:val="00B572FD"/>
    <w:rsid w:val="00B60FD5"/>
    <w:rsid w:val="00B612D4"/>
    <w:rsid w:val="00B6454D"/>
    <w:rsid w:val="00B65C07"/>
    <w:rsid w:val="00B65FE9"/>
    <w:rsid w:val="00B80009"/>
    <w:rsid w:val="00B87644"/>
    <w:rsid w:val="00B9066C"/>
    <w:rsid w:val="00BA4E26"/>
    <w:rsid w:val="00BB2A07"/>
    <w:rsid w:val="00BC20A1"/>
    <w:rsid w:val="00BD1CB1"/>
    <w:rsid w:val="00BD6943"/>
    <w:rsid w:val="00BE0A73"/>
    <w:rsid w:val="00BE0FC9"/>
    <w:rsid w:val="00BE1F41"/>
    <w:rsid w:val="00BE3347"/>
    <w:rsid w:val="00BE77A2"/>
    <w:rsid w:val="00BF1CA7"/>
    <w:rsid w:val="00BF2324"/>
    <w:rsid w:val="00BF4877"/>
    <w:rsid w:val="00BF5C24"/>
    <w:rsid w:val="00BF67E7"/>
    <w:rsid w:val="00C01FE7"/>
    <w:rsid w:val="00C0479B"/>
    <w:rsid w:val="00C12410"/>
    <w:rsid w:val="00C1624F"/>
    <w:rsid w:val="00C25109"/>
    <w:rsid w:val="00C26CEA"/>
    <w:rsid w:val="00C3033E"/>
    <w:rsid w:val="00C30C9E"/>
    <w:rsid w:val="00C41BDB"/>
    <w:rsid w:val="00C505DE"/>
    <w:rsid w:val="00C55742"/>
    <w:rsid w:val="00C57CDB"/>
    <w:rsid w:val="00C60DE9"/>
    <w:rsid w:val="00C65E26"/>
    <w:rsid w:val="00C7119A"/>
    <w:rsid w:val="00C71C54"/>
    <w:rsid w:val="00C86E3F"/>
    <w:rsid w:val="00C91812"/>
    <w:rsid w:val="00C93825"/>
    <w:rsid w:val="00C93915"/>
    <w:rsid w:val="00CA2C89"/>
    <w:rsid w:val="00CA3228"/>
    <w:rsid w:val="00CB496D"/>
    <w:rsid w:val="00CC3655"/>
    <w:rsid w:val="00CC6AC1"/>
    <w:rsid w:val="00CE3ED8"/>
    <w:rsid w:val="00CE6DDF"/>
    <w:rsid w:val="00CF550B"/>
    <w:rsid w:val="00D0168A"/>
    <w:rsid w:val="00D04A64"/>
    <w:rsid w:val="00D06373"/>
    <w:rsid w:val="00D14B2D"/>
    <w:rsid w:val="00D174DA"/>
    <w:rsid w:val="00D1751C"/>
    <w:rsid w:val="00D212F0"/>
    <w:rsid w:val="00D32EFD"/>
    <w:rsid w:val="00D33C7B"/>
    <w:rsid w:val="00D33FAF"/>
    <w:rsid w:val="00D4093E"/>
    <w:rsid w:val="00D4597F"/>
    <w:rsid w:val="00D46487"/>
    <w:rsid w:val="00D504DA"/>
    <w:rsid w:val="00D52030"/>
    <w:rsid w:val="00D52B69"/>
    <w:rsid w:val="00D53CAE"/>
    <w:rsid w:val="00D57BEB"/>
    <w:rsid w:val="00D6345C"/>
    <w:rsid w:val="00D63FCD"/>
    <w:rsid w:val="00D643B9"/>
    <w:rsid w:val="00D7367A"/>
    <w:rsid w:val="00D74A7A"/>
    <w:rsid w:val="00D9190F"/>
    <w:rsid w:val="00D94351"/>
    <w:rsid w:val="00D95D00"/>
    <w:rsid w:val="00DA3E67"/>
    <w:rsid w:val="00DB1D10"/>
    <w:rsid w:val="00DB41CF"/>
    <w:rsid w:val="00DC0F36"/>
    <w:rsid w:val="00DC45EA"/>
    <w:rsid w:val="00DC4B89"/>
    <w:rsid w:val="00DC595A"/>
    <w:rsid w:val="00DC6A66"/>
    <w:rsid w:val="00DD0297"/>
    <w:rsid w:val="00DD0300"/>
    <w:rsid w:val="00DD1022"/>
    <w:rsid w:val="00DD2A68"/>
    <w:rsid w:val="00DD4230"/>
    <w:rsid w:val="00DE4C59"/>
    <w:rsid w:val="00DE5AFE"/>
    <w:rsid w:val="00DF0998"/>
    <w:rsid w:val="00DF35A0"/>
    <w:rsid w:val="00DF7B61"/>
    <w:rsid w:val="00E02330"/>
    <w:rsid w:val="00E12D42"/>
    <w:rsid w:val="00E2299F"/>
    <w:rsid w:val="00E22C45"/>
    <w:rsid w:val="00E24544"/>
    <w:rsid w:val="00E3011C"/>
    <w:rsid w:val="00E34261"/>
    <w:rsid w:val="00E402DB"/>
    <w:rsid w:val="00E441AA"/>
    <w:rsid w:val="00E470D7"/>
    <w:rsid w:val="00E515EE"/>
    <w:rsid w:val="00E545D6"/>
    <w:rsid w:val="00E6012A"/>
    <w:rsid w:val="00E878F8"/>
    <w:rsid w:val="00E958CE"/>
    <w:rsid w:val="00EA5784"/>
    <w:rsid w:val="00EA6151"/>
    <w:rsid w:val="00EB2ECD"/>
    <w:rsid w:val="00EB3994"/>
    <w:rsid w:val="00EC2C5E"/>
    <w:rsid w:val="00EC5B09"/>
    <w:rsid w:val="00ED31B8"/>
    <w:rsid w:val="00EE414F"/>
    <w:rsid w:val="00F00C53"/>
    <w:rsid w:val="00F13C45"/>
    <w:rsid w:val="00F21736"/>
    <w:rsid w:val="00F2437E"/>
    <w:rsid w:val="00F2496B"/>
    <w:rsid w:val="00F31E69"/>
    <w:rsid w:val="00F34E92"/>
    <w:rsid w:val="00F41510"/>
    <w:rsid w:val="00F431EC"/>
    <w:rsid w:val="00F4770E"/>
    <w:rsid w:val="00F50D57"/>
    <w:rsid w:val="00F516E7"/>
    <w:rsid w:val="00F56554"/>
    <w:rsid w:val="00F63DA9"/>
    <w:rsid w:val="00F65AE8"/>
    <w:rsid w:val="00F75DFA"/>
    <w:rsid w:val="00F76C74"/>
    <w:rsid w:val="00F77634"/>
    <w:rsid w:val="00F8381D"/>
    <w:rsid w:val="00F852AA"/>
    <w:rsid w:val="00F87984"/>
    <w:rsid w:val="00F91776"/>
    <w:rsid w:val="00F9658D"/>
    <w:rsid w:val="00F97B39"/>
    <w:rsid w:val="00FA497B"/>
    <w:rsid w:val="00FA71E4"/>
    <w:rsid w:val="00FB6966"/>
    <w:rsid w:val="00FB698A"/>
    <w:rsid w:val="00FC300D"/>
    <w:rsid w:val="00FC6F19"/>
    <w:rsid w:val="00FD56FD"/>
    <w:rsid w:val="00FE1368"/>
    <w:rsid w:val="00FE3616"/>
    <w:rsid w:val="00FF2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C3A90D"/>
  <w15:docId w15:val="{C3CFA489-717E-4C53-95DF-671CED37A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18FD"/>
  </w:style>
  <w:style w:type="paragraph" w:styleId="Heading1">
    <w:name w:val="heading 1"/>
    <w:basedOn w:val="Normal"/>
    <w:next w:val="Normal"/>
    <w:link w:val="Heading1Char"/>
    <w:uiPriority w:val="9"/>
    <w:qFormat/>
    <w:rsid w:val="00823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C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A3E6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0AF2"/>
    <w:pPr>
      <w:spacing w:after="0" w:line="240" w:lineRule="auto"/>
    </w:pPr>
    <w:rPr>
      <w:rFonts w:eastAsiaTheme="minorEastAsia"/>
    </w:rPr>
  </w:style>
  <w:style w:type="character" w:customStyle="1" w:styleId="NoSpacingChar">
    <w:name w:val="No Spacing Char"/>
    <w:basedOn w:val="DefaultParagraphFont"/>
    <w:link w:val="NoSpacing"/>
    <w:uiPriority w:val="1"/>
    <w:rsid w:val="00A00AF2"/>
    <w:rPr>
      <w:rFonts w:eastAsiaTheme="minorEastAsia"/>
    </w:rPr>
  </w:style>
  <w:style w:type="paragraph" w:styleId="BalloonText">
    <w:name w:val="Balloon Text"/>
    <w:basedOn w:val="Normal"/>
    <w:link w:val="BalloonTextChar"/>
    <w:uiPriority w:val="99"/>
    <w:semiHidden/>
    <w:unhideWhenUsed/>
    <w:rsid w:val="00A00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AF2"/>
    <w:rPr>
      <w:rFonts w:ascii="Tahoma" w:hAnsi="Tahoma" w:cs="Tahoma"/>
      <w:sz w:val="16"/>
      <w:szCs w:val="16"/>
    </w:rPr>
  </w:style>
  <w:style w:type="paragraph" w:styleId="Header">
    <w:name w:val="header"/>
    <w:basedOn w:val="Normal"/>
    <w:link w:val="HeaderChar"/>
    <w:uiPriority w:val="99"/>
    <w:unhideWhenUsed/>
    <w:rsid w:val="00A00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AF2"/>
  </w:style>
  <w:style w:type="paragraph" w:styleId="Footer">
    <w:name w:val="footer"/>
    <w:basedOn w:val="Normal"/>
    <w:link w:val="FooterChar"/>
    <w:uiPriority w:val="99"/>
    <w:unhideWhenUsed/>
    <w:rsid w:val="00A00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AF2"/>
  </w:style>
  <w:style w:type="table" w:styleId="TableGrid">
    <w:name w:val="Table Grid"/>
    <w:basedOn w:val="TableNormal"/>
    <w:uiPriority w:val="59"/>
    <w:rsid w:val="00C86E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AC75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C756E"/>
    <w:rPr>
      <w:rFonts w:ascii="Tahoma" w:hAnsi="Tahoma" w:cs="Tahoma"/>
      <w:sz w:val="16"/>
      <w:szCs w:val="16"/>
    </w:rPr>
  </w:style>
  <w:style w:type="paragraph" w:styleId="ListParagraph">
    <w:name w:val="List Paragraph"/>
    <w:basedOn w:val="Normal"/>
    <w:uiPriority w:val="34"/>
    <w:qFormat/>
    <w:rsid w:val="007D2522"/>
    <w:pPr>
      <w:ind w:left="720"/>
      <w:contextualSpacing/>
    </w:pPr>
  </w:style>
  <w:style w:type="paragraph" w:styleId="BodyText">
    <w:name w:val="Body Text"/>
    <w:aliases w:val="Char + Justified, Char Char Char Char"/>
    <w:basedOn w:val="Normal"/>
    <w:link w:val="BodyTextChar"/>
    <w:rsid w:val="00576EFE"/>
    <w:pPr>
      <w:spacing w:after="0" w:line="240" w:lineRule="auto"/>
      <w:ind w:left="567"/>
      <w:jc w:val="both"/>
    </w:pPr>
    <w:rPr>
      <w:rFonts w:ascii="Times New Roman" w:eastAsia="Times New Roman" w:hAnsi="Times New Roman" w:cs="Times New Roman"/>
      <w:sz w:val="20"/>
      <w:szCs w:val="24"/>
    </w:rPr>
  </w:style>
  <w:style w:type="character" w:customStyle="1" w:styleId="BodyTextChar">
    <w:name w:val="Body Text Char"/>
    <w:aliases w:val="Char + Justified Char, Char Char Char Char Char"/>
    <w:basedOn w:val="DefaultParagraphFont"/>
    <w:link w:val="BodyText"/>
    <w:rsid w:val="00576EFE"/>
    <w:rPr>
      <w:rFonts w:ascii="Times New Roman" w:eastAsia="Times New Roman" w:hAnsi="Times New Roman" w:cs="Times New Roman"/>
      <w:sz w:val="20"/>
      <w:szCs w:val="24"/>
    </w:rPr>
  </w:style>
  <w:style w:type="character" w:customStyle="1" w:styleId="Heading1Char">
    <w:name w:val="Heading 1 Char"/>
    <w:basedOn w:val="DefaultParagraphFont"/>
    <w:link w:val="Heading1"/>
    <w:uiPriority w:val="9"/>
    <w:rsid w:val="00823C9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C9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23C9E"/>
    <w:pPr>
      <w:outlineLvl w:val="9"/>
    </w:pPr>
  </w:style>
  <w:style w:type="paragraph" w:styleId="TOC1">
    <w:name w:val="toc 1"/>
    <w:basedOn w:val="Normal"/>
    <w:next w:val="Normal"/>
    <w:autoRedefine/>
    <w:uiPriority w:val="39"/>
    <w:unhideWhenUsed/>
    <w:rsid w:val="00634DCB"/>
    <w:pPr>
      <w:tabs>
        <w:tab w:val="right" w:leader="dot" w:pos="9350"/>
      </w:tabs>
      <w:spacing w:after="100"/>
    </w:pPr>
  </w:style>
  <w:style w:type="paragraph" w:styleId="TOC2">
    <w:name w:val="toc 2"/>
    <w:basedOn w:val="Normal"/>
    <w:next w:val="Normal"/>
    <w:autoRedefine/>
    <w:uiPriority w:val="39"/>
    <w:unhideWhenUsed/>
    <w:rsid w:val="00823C9E"/>
    <w:pPr>
      <w:spacing w:after="100"/>
      <w:ind w:left="220"/>
    </w:pPr>
  </w:style>
  <w:style w:type="character" w:styleId="Hyperlink">
    <w:name w:val="Hyperlink"/>
    <w:basedOn w:val="DefaultParagraphFont"/>
    <w:uiPriority w:val="99"/>
    <w:unhideWhenUsed/>
    <w:rsid w:val="00823C9E"/>
    <w:rPr>
      <w:color w:val="0000FF" w:themeColor="hyperlink"/>
      <w:u w:val="single"/>
    </w:rPr>
  </w:style>
  <w:style w:type="paragraph" w:styleId="Caption">
    <w:name w:val="caption"/>
    <w:basedOn w:val="Normal"/>
    <w:next w:val="Normal"/>
    <w:uiPriority w:val="35"/>
    <w:unhideWhenUsed/>
    <w:qFormat/>
    <w:rsid w:val="00EA5784"/>
    <w:pPr>
      <w:spacing w:line="240" w:lineRule="auto"/>
    </w:pPr>
    <w:rPr>
      <w:b/>
      <w:bCs/>
      <w:color w:val="4F81BD" w:themeColor="accent1"/>
      <w:sz w:val="18"/>
      <w:szCs w:val="18"/>
    </w:rPr>
  </w:style>
  <w:style w:type="paragraph" w:customStyle="1" w:styleId="Default">
    <w:name w:val="Default"/>
    <w:rsid w:val="0073043C"/>
    <w:pPr>
      <w:autoSpaceDE w:val="0"/>
      <w:autoSpaceDN w:val="0"/>
      <w:adjustRightInd w:val="0"/>
      <w:spacing w:after="0" w:line="240" w:lineRule="auto"/>
    </w:pPr>
    <w:rPr>
      <w:rFonts w:ascii="Calibri" w:hAnsi="Calibri" w:cs="Calibri"/>
      <w:color w:val="000000"/>
      <w:sz w:val="24"/>
      <w:szCs w:val="24"/>
      <w:lang w:val="id-ID"/>
    </w:rPr>
  </w:style>
  <w:style w:type="character" w:customStyle="1" w:styleId="Heading3Char">
    <w:name w:val="Heading 3 Char"/>
    <w:basedOn w:val="DefaultParagraphFont"/>
    <w:link w:val="Heading3"/>
    <w:uiPriority w:val="9"/>
    <w:rsid w:val="00DA3E67"/>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634DC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4.png"/><Relationship Id="rId84" Type="http://schemas.openxmlformats.org/officeDocument/2006/relationships/customXml" Target="../customXml/item4.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7.png"/><Relationship Id="rId79" Type="http://schemas.openxmlformats.org/officeDocument/2006/relationships/header" Target="header3.xml"/><Relationship Id="rId5" Type="http://schemas.openxmlformats.org/officeDocument/2006/relationships/settings" Target="settings.xml"/><Relationship Id="rId19" Type="http://schemas.openxmlformats.org/officeDocument/2006/relationships/image" Target="media/image2.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2.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footer" Target="footer3.xml"/><Relationship Id="rId85" Type="http://schemas.openxmlformats.org/officeDocument/2006/relationships/customXml" Target="../customXml/item5.xml"/><Relationship Id="rId3" Type="http://schemas.openxmlformats.org/officeDocument/2006/relationships/numbering" Target="numbering.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png"/><Relationship Id="rId75" Type="http://schemas.openxmlformats.org/officeDocument/2006/relationships/header" Target="header1.xml"/><Relationship Id="rId83"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6.png"/><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5.emf"/><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image" Target="media/image64.png"/><Relationship Id="rId2" Type="http://schemas.openxmlformats.org/officeDocument/2006/relationships/customXml" Target="../customXml/item2.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61" Type="http://schemas.openxmlformats.org/officeDocument/2006/relationships/image" Target="media/image55.png"/><Relationship Id="rId82"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2018-10-24T00:00:00</PublishDate>
  <Abstract>All material contained in this manual including text, graphics, icons and images contain proprietary and confidential information of PT. Berlian Sistem Informasi and are protected by international intellectual property and other laws.  The compilation of all text, graphics, icons, and images in this Manual is the exclusive property of PT. Berlian Sistem Informasi. No modification, rental, lease, sale, transmission, distribution, reposting or creation or derivate works based on the material in this Manual is allowed, unless with the express permission of PT. Berlian Sistem Informasi.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ct:contentTypeSchema xmlns:ct="http://schemas.microsoft.com/office/2006/metadata/contentType" xmlns:ma="http://schemas.microsoft.com/office/2006/metadata/properties/metaAttributes" ct:_="" ma:_="" ma:contentTypeName="Document" ma:contentTypeID="0x010100C2F9CB5CC580EC46B5860198FEB9E710" ma:contentTypeVersion="9" ma:contentTypeDescription="Create a new document." ma:contentTypeScope="" ma:versionID="9b91388b48bcd9a49e5c6bbe11f5107a">
  <xsd:schema xmlns:xsd="http://www.w3.org/2001/XMLSchema" xmlns:xs="http://www.w3.org/2001/XMLSchema" xmlns:p="http://schemas.microsoft.com/office/2006/metadata/properties" xmlns:ns2="bf9b6120-988b-41be-8da6-61dea16cb493" targetNamespace="http://schemas.microsoft.com/office/2006/metadata/properties" ma:root="true" ma:fieldsID="99f067a43816ef2ddba10c3d75903eac" ns2:_="">
    <xsd:import namespace="bf9b6120-988b-41be-8da6-61dea16cb49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9b6120-988b-41be-8da6-61dea16cb4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D2DA11-9C09-4F73-97E2-326309F78A2E}">
  <ds:schemaRefs>
    <ds:schemaRef ds:uri="http://schemas.openxmlformats.org/officeDocument/2006/bibliography"/>
  </ds:schemaRefs>
</ds:datastoreItem>
</file>

<file path=customXml/itemProps3.xml><?xml version="1.0" encoding="utf-8"?>
<ds:datastoreItem xmlns:ds="http://schemas.openxmlformats.org/officeDocument/2006/customXml" ds:itemID="{1D9FB91F-D9D3-4394-B844-B98490C12127}"/>
</file>

<file path=customXml/itemProps4.xml><?xml version="1.0" encoding="utf-8"?>
<ds:datastoreItem xmlns:ds="http://schemas.openxmlformats.org/officeDocument/2006/customXml" ds:itemID="{77091680-0536-42D5-9A81-5A824CD18A53}"/>
</file>

<file path=customXml/itemProps5.xml><?xml version="1.0" encoding="utf-8"?>
<ds:datastoreItem xmlns:ds="http://schemas.openxmlformats.org/officeDocument/2006/customXml" ds:itemID="{91DC74F8-A75C-4770-8584-7B05315B9283}"/>
</file>

<file path=docProps/app.xml><?xml version="1.0" encoding="utf-8"?>
<Properties xmlns="http://schemas.openxmlformats.org/officeDocument/2006/extended-properties" xmlns:vt="http://schemas.openxmlformats.org/officeDocument/2006/docPropsVTypes">
  <Template>Normal</Template>
  <TotalTime>976</TotalTime>
  <Pages>27</Pages>
  <Words>3472</Words>
  <Characters>19796</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Operating Lease – Asset Selling</vt:lpstr>
    </vt:vector>
  </TitlesOfParts>
  <Company>PT. BERLIAN SISTEM INFORMASI</Company>
  <LinksUpToDate>false</LinksUpToDate>
  <CharactersWithSpaces>23222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Lease – Asset Selling</dc:title>
  <dc:subject>USER MANUAL GUIDE</dc:subject>
  <dc:creator>bsi00357</dc:creator>
  <cp:lastModifiedBy>Sabilla Pravita Larrasati</cp:lastModifiedBy>
  <cp:revision>12</cp:revision>
  <dcterms:created xsi:type="dcterms:W3CDTF">2018-10-17T02:42:00Z</dcterms:created>
  <dcterms:modified xsi:type="dcterms:W3CDTF">2018-10-24T07:28:00Z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0x010100C2F9CB5CC580EC46B5860198FEB9E710</vt:lpwstr>
  </property>
</Properties>
</file>