
<file path=[Content_Types].xml><?xml version="1.0" encoding="utf-8"?>
<Types xmlns="http://schemas.openxmlformats.org/package/2006/content-types">
  <Default Extension="docx" ContentType="application/vnd.openxmlformats-officedocument.wordprocessingml.document.main+xml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chunk.docx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word/document.xml" Type="http://schemas.openxmlformats.org/officeDocument/2006/relationships/officeDocument" Id="rId2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17.0.12 on Mac OS X -->
    <w:p w14:paraId="00000001">
      <w:pPr>
        <w:keepNext w:val="false"/>
        <w:keepLines w:val="false"/>
        <w:pageBreakBefore w:val="false"/>
        <w:widowControl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tl w:val="false"/>
        </w:rPr>
      </w:r>
    </w:p>
    <w:tbl>
      <w:tblPr>
        <w:tblStyle w:val="Table1"/>
        <w:tblW w:w="14932" w:type="dxa"/>
        <w:jc w:val="lef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 w:color="000000" w:sz="0" w:space="0"/>
          <w:insideV w:val="nil" w:color="000000" w:sz="0" w:space="0"/>
        </w:tblBorders>
        <w:tblLayout w:type="fixed"/>
        <w:tblLook w:val="0000"/>
      </w:tblPr>
      <w:tblGrid>
        <w:gridCol w:w="792"/>
        <w:gridCol w:w="1415"/>
        <w:gridCol w:w="356"/>
        <w:gridCol w:w="1432"/>
        <w:gridCol w:w="340"/>
        <w:gridCol w:w="299"/>
        <w:gridCol w:w="639"/>
        <w:gridCol w:w="229"/>
        <w:gridCol w:w="410"/>
        <w:gridCol w:w="618"/>
        <w:gridCol w:w="21"/>
        <w:gridCol w:w="518"/>
        <w:gridCol w:w="104"/>
        <w:gridCol w:w="1339"/>
        <w:gridCol w:w="287"/>
        <w:gridCol w:w="756"/>
        <w:gridCol w:w="296"/>
        <w:gridCol w:w="1340"/>
        <w:gridCol w:w="825"/>
        <w:gridCol w:w="269"/>
        <w:gridCol w:w="1320"/>
        <w:gridCol w:w="1327"/>
        <w:tblGridChange w:id="0">
          <w:tblGrid>
            <w:gridCol w:w="792"/>
            <w:gridCol w:w="1415"/>
            <w:gridCol w:w="356"/>
            <w:gridCol w:w="1432"/>
            <w:gridCol w:w="340"/>
            <w:gridCol w:w="299"/>
            <w:gridCol w:w="639"/>
            <w:gridCol w:w="229"/>
            <w:gridCol w:w="410"/>
            <w:gridCol w:w="618"/>
            <w:gridCol w:w="21"/>
            <w:gridCol w:w="518"/>
            <w:gridCol w:w="104"/>
            <w:gridCol w:w="1339"/>
            <w:gridCol w:w="287"/>
            <w:gridCol w:w="756"/>
            <w:gridCol w:w="296"/>
            <w:gridCol w:w="1340"/>
            <w:gridCol w:w="825"/>
            <w:gridCol w:w="269"/>
            <w:gridCol w:w="1320"/>
            <w:gridCol w:w="1327"/>
          </w:tblGrid>
        </w:tblGridChange>
      </w:tblGrid>
      <w:tr>
        <w:trPr>
          <w:cantSplit w:val="false"/>
          <w:trHeight w:val="442" w:hRule="atLeast"/>
          <w:tblHeader w:val="false"/>
        </w:trPr>
        <w:tc>
          <w:tcPr>
            <w:gridSpan w:val="8"/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vAlign w:val="top"/>
          </w:tcPr>
          <w:p w14:paraId="0000000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ff"/>
                <w:sz w:val="16"/>
                <w:szCs w:val="16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282828"/>
                <w:sz w:val="16"/>
                <w:szCs w:val="16"/>
                <w:u w:val="none"/>
                <w:shd w:val="clear" w:fill="auto"/>
                <w:vertAlign w:val="baseline"/>
                <w:rtl w:val="false"/>
              </w:rPr>
              <w:t xml:space="preserve">[별지 제4호의2서식(1)]</w:t>
            </w: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ff"/>
                <w:sz w:val="16"/>
                <w:szCs w:val="16"/>
                <w:u w:val="none"/>
                <w:shd w:val="clear" w:fill="auto"/>
                <w:vertAlign w:val="baseline"/>
                <w:rtl w:val="false"/>
              </w:rPr>
              <w:t xml:space="preserve"> </w:t>
            </w:r>
            <w:r>
              <w:rPr>
                <w:rFonts w:ascii="Dotumche" w:hAnsi="Dotumche" w:eastAsia="Dotumche" w:cs="Dotumche"/>
                <w:b w:val="false"/>
                <w:i w:val="false"/>
                <w:smallCaps w:val="false"/>
                <w:strike w:val="false"/>
                <w:color w:val="282828"/>
                <w:sz w:val="16"/>
                <w:szCs w:val="16"/>
                <w:u w:val="none"/>
                <w:shd w:val="clear" w:fill="auto"/>
                <w:vertAlign w:val="baseline"/>
                <w:rtl w:val="false"/>
              </w:rPr>
              <w:t xml:space="preserve"> (2020. 3. 13. 개정)</w:t>
            </w:r>
            <w:r>
              <w:rPr>
                <w:rtl w:val="false"/>
              </w:rPr>
            </w:r>
          </w:p>
        </w:tc>
        <w:tc>
          <w:tcPr>
            <w:gridSpan w:val="14"/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vAlign w:val="center"/>
          </w:tcPr>
          <w:p w14:paraId="0000000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right" w:leader="none" w:pos="9610"/>
                <w:tab w:val="left" w:leader="none" w:pos="10400"/>
              </w:tabs>
              <w:spacing w:before="0" w:after="0" w:line="249" w:lineRule="auto"/>
              <w:ind w:left="20" w:right="20" w:firstLine="0"/>
              <w:jc w:val="right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282828"/>
                <w:sz w:val="16"/>
                <w:szCs w:val="16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</w:tr>
      <w:tr>
        <w:trPr>
          <w:cantSplit w:val="false"/>
          <w:trHeight w:val="699" w:hRule="atLeast"/>
          <w:tblHeader w:val="false"/>
        </w:trPr>
        <w:tc>
          <w:tcPr>
            <w:gridSpan w:val="22"/>
            <w:tcBorders>
              <w:top w:val="nil" w:color="000000" w:sz="0" w:space="0"/>
              <w:left w:val="nil" w:color="000000" w:sz="0" w:space="0"/>
              <w:bottom w:val="single" w:color="666666" w:sz="9" w:space="0"/>
              <w:right w:val="nil" w:color="000000" w:sz="0" w:space="0"/>
            </w:tcBorders>
            <w:vAlign w:val="center"/>
          </w:tcPr>
          <w:p w14:paraId="0000001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HYGothic-Extra" w:hAnsi="HYGothic-Extra" w:eastAsia="HYGothic-Extra" w:cs="HYGothic-Extra"/>
                <w:b w:val="false"/>
                <w:i w:val="false"/>
                <w:smallCaps w:val="false"/>
                <w:strike w:val="false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HYGothic-Extra" w:hAnsi="HYGothic-Extra" w:eastAsia="HYGothic-Extra" w:cs="HYGothic-Extra"/>
                <w:b w:val="true"/>
                <w:i w:val="false"/>
                <w:smallCaps w:val="false"/>
                <w:strike w:val="false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false"/>
              </w:rPr>
              <w:t xml:space="preserve">(</w:t>
            </w:r>
            <w:r>
              <w:rPr>
                <w:rFonts w:ascii="HYGothic-Extra" w:hAnsi="HYGothic-Extra" w:eastAsia="HYGothic-Extra" w:cs="HYGothic-Extra"/>
                <w:b w:val="true"/>
                <w:sz w:val="32"/>
                <w:szCs w:val="32"/>
                <w:rtl w:val="false"/>
              </w:rPr>
              <w:t xml:space="preserve">Daffy duck</w:t>
            </w:r>
            <w:r>
              <w:rPr>
                <w:rFonts w:ascii="HYGothic-Extra" w:hAnsi="HYGothic-Extra" w:eastAsia="HYGothic-Extra" w:cs="HYGothic-Extra"/>
                <w:b w:val="true"/>
                <w:i w:val="false"/>
                <w:smallCaps w:val="false"/>
                <w:strike w:val="false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false"/>
              </w:rPr>
              <w:t xml:space="preserve">년도)주택분 과세대상 물건명세서(갑)</w:t>
            </w:r>
            <w:r>
              <w:rPr>
                <w:rtl w:val="false"/>
              </w:rPr>
            </w:r>
          </w:p>
          <w:p w14:paraId="0000001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right" w:leader="none" w:pos="9610"/>
                <w:tab w:val="left" w:leader="none" w:pos="10400"/>
              </w:tabs>
              <w:spacing w:before="0" w:after="0" w:line="249" w:lineRule="auto"/>
              <w:ind w:left="20" w:right="20" w:firstLine="0"/>
              <w:jc w:val="right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282828"/>
                <w:sz w:val="16"/>
                <w:szCs w:val="16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282828"/>
                <w:sz w:val="16"/>
                <w:szCs w:val="16"/>
                <w:u w:val="none"/>
                <w:shd w:val="clear" w:fill="auto"/>
                <w:vertAlign w:val="baseline"/>
                <w:rtl w:val="false"/>
              </w:rPr>
              <w:t xml:space="preserve">(앞쪽)</w:t>
            </w:r>
          </w:p>
        </w:tc>
      </w:tr>
      <w:tr>
        <w:trPr>
          <w:cantSplit w:val="false"/>
          <w:trHeight w:val="553" w:hRule="atLeast"/>
          <w:tblHeader w:val="false"/>
        </w:trPr>
        <w:tc>
          <w:tcPr>
            <w:gridSpan w:val="2"/>
            <w:tcBorders>
              <w:top w:val="single" w:color="666666" w:sz="9" w:space="0"/>
              <w:left w:val="nil" w:color="000000" w:sz="0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2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납 세 의 무 자 성 명</w:t>
            </w:r>
          </w:p>
          <w:p w14:paraId="00000030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(법인명 또는 단체명)</w:t>
            </w:r>
          </w:p>
        </w:tc>
        <w:tc>
          <w:tcPr>
            <w:gridSpan w:val="8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3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0" w:right="40" w:firstLine="0"/>
              <w:jc w:val="center"/>
              <w:rPr>
                <w:rFonts w:ascii="Dotumche" w:hAnsi="Dotumche" w:eastAsia="Dotumche" w:cs="Dotumche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che" w:hAnsi="Dotumche" w:eastAsia="Dotumche" w:cs="Dotumche"/>
                <w:sz w:val="20"/>
                <w:szCs w:val="20"/>
                <w:rtl w:val="false"/>
              </w:rPr>
              <w:t xml:space="preserve">Plutext</w:t>
            </w:r>
            <w:r>
              <w:rPr>
                <w:rtl w:val="false"/>
              </w:rPr>
            </w:r>
          </w:p>
        </w:tc>
        <w:tc>
          <w:tcPr>
            <w:gridSpan w:val="5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3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주 민 등 록 번 호</w:t>
            </w:r>
          </w:p>
          <w:p w14:paraId="0000003B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(법인 등 사업자등록번호)</w:t>
            </w:r>
          </w:p>
        </w:tc>
        <w:tc>
          <w:tcPr>
            <w:gridSpan w:val="7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vAlign w:val="center"/>
          </w:tcPr>
          <w:p w14:paraId="00000040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0" w:right="4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sz w:val="20"/>
                <w:szCs w:val="20"/>
                <w:rtl w:val="false"/>
              </w:rPr>
              <w:t xml:space="preserve">12345.0</w:t>
            </w:r>
            <w:r>
              <w:rPr>
                <w:rtl w:val="false"/>
              </w:rPr>
            </w:r>
          </w:p>
        </w:tc>
      </w:tr>
      <w:tr>
        <w:trPr>
          <w:cantSplit w:val="false"/>
          <w:trHeight w:val="256" w:hRule="atLeast"/>
          <w:tblHeader w:val="false"/>
        </w:trPr>
        <w:tc>
          <w:tcPr>
            <w:gridSpan w:val="22"/>
            <w:tcBorders>
              <w:top w:val="single" w:color="666666" w:sz="4" w:space="0"/>
              <w:left w:val="nil" w:color="000000" w:sz="0" w:space="0"/>
              <w:bottom w:val="single" w:color="666666" w:sz="4" w:space="0"/>
              <w:right w:val="nil" w:color="000000" w:sz="0" w:space="0"/>
            </w:tcBorders>
            <w:vAlign w:val="center"/>
          </w:tcPr>
          <w:p w14:paraId="00000047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(단위: ㎡, 원)</w:t>
            </w:r>
          </w:p>
        </w:tc>
      </w:tr>
      <w:tr>
        <w:trPr>
          <w:cantSplit w:val="true"/>
          <w:trHeight w:val="381" w:hRule="atLeast"/>
          <w:tblHeader w:val="false"/>
        </w:trPr>
        <w:tc>
          <w:tcPr>
            <w:vMerge w:val="restart"/>
            <w:tcBorders>
              <w:top w:val="single" w:color="666666" w:sz="4" w:space="0"/>
              <w:left w:val="nil" w:color="000000" w:sz="0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5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0" w:right="4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구분</w:t>
            </w:r>
          </w:p>
        </w:tc>
        <w:tc>
          <w:tcPr>
            <w:gridSpan w:val="4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5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0" w:right="4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① 과 세 면 적</w:t>
            </w:r>
          </w:p>
        </w:tc>
        <w:tc>
          <w:tcPr>
            <w:gridSpan w:val="11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6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32" w:right="100" w:hanging="232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해   당   연   도(년) </w:t>
            </w:r>
          </w:p>
        </w:tc>
        <w:tc>
          <w:tcPr>
            <w:gridSpan w:val="6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vAlign w:val="center"/>
          </w:tcPr>
          <w:p w14:paraId="0000006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00" w:right="10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직   전   연   도(년)</w:t>
            </w:r>
          </w:p>
        </w:tc>
      </w:tr>
      <w:tr>
        <w:trPr>
          <w:cantSplit w:val="true"/>
          <w:trHeight w:val="363" w:hRule="atLeast"/>
          <w:tblHeader w:val="false"/>
        </w:trPr>
        <w:tc>
          <w:tcPr>
            <w:vMerge w:val="continue"/>
            <w:tcBorders>
              <w:top w:val="single" w:color="666666" w:sz="4" w:space="0"/>
              <w:left w:val="nil" w:color="000000" w:sz="0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73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74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0" w:right="4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토   지</w:t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76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0" w:right="4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건   물</w:t>
            </w:r>
          </w:p>
        </w:tc>
        <w:tc>
          <w:tcPr>
            <w:gridSpan w:val="7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7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0" w:right="4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②  감면 후 공시가격</w:t>
            </w:r>
          </w:p>
        </w:tc>
        <w:tc>
          <w:tcPr>
            <w:gridSpan w:val="4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7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0" w:right="4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③  부과된 재산세액</w:t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83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0" w:right="4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④  감면 후 공시가격</w:t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nil" w:color="000000" w:sz="0" w:space="0"/>
            </w:tcBorders>
            <w:vAlign w:val="center"/>
          </w:tcPr>
          <w:p w14:paraId="00000086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240" w:right="40" w:hanging="20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⑤  표준세율 재산세액</w:t>
            </w:r>
          </w:p>
        </w:tc>
      </w:tr>
      <w:tr>
        <w:trPr>
          <w:cantSplit w:val="false"/>
          <w:trHeight w:val="521" w:hRule="atLeast"/>
          <w:tblHeader w:val="false"/>
        </w:trPr>
        <w:tc>
          <w:tcPr>
            <w:tcBorders>
              <w:top w:val="single" w:color="666666" w:sz="11" w:space="0"/>
              <w:left w:val="nil" w:color="000000" w:sz="0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08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합계</w:t>
            </w:r>
          </w:p>
        </w:tc>
        <w:tc>
          <w:tcPr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08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sz w:val="20"/>
                <w:szCs w:val="20"/>
                <w:rtl w:val="false"/>
              </w:rPr>
              <w:t xml:space="preserve">{{C4}}</w:t>
            </w: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08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sz w:val="20"/>
                <w:szCs w:val="20"/>
                <w:rtl w:val="false"/>
              </w:rPr>
              <w:t xml:space="preserve">{{C5}}</w:t>
            </w:r>
            <w:r>
              <w:rPr>
                <w:rtl w:val="false"/>
              </w:rPr>
            </w:r>
          </w:p>
        </w:tc>
        <w:tc>
          <w:tcPr>
            <w:gridSpan w:val="7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08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20"/>
                <w:szCs w:val="20"/>
                <w:rtl w:val="false"/>
              </w:rPr>
              <w:t xml:space="preserve">{{C6}}</w:t>
            </w:r>
            <w:r>
              <w:rPr>
                <w:rtl w:val="false"/>
              </w:rPr>
            </w:r>
          </w:p>
        </w:tc>
        <w:tc>
          <w:tcPr>
            <w:gridSpan w:val="4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09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20"/>
                <w:szCs w:val="20"/>
                <w:rtl w:val="false"/>
              </w:rPr>
              <w:t xml:space="preserve">{{C7}}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09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20"/>
                <w:szCs w:val="20"/>
                <w:rtl w:val="false"/>
              </w:rPr>
              <w:t xml:space="preserve">{{C8}}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666666" w:sz="11" w:space="0"/>
              <w:left w:val="single" w:color="666666" w:sz="4" w:space="0"/>
              <w:bottom w:val="single" w:color="666666" w:sz="9" w:space="0"/>
              <w:right w:val="nil" w:color="000000" w:sz="0" w:space="0"/>
            </w:tcBorders>
            <w:tcMar>
              <w:right w:w="56" w:type="dxa"/>
            </w:tcMar>
            <w:vAlign w:val="center"/>
          </w:tcPr>
          <w:p w14:paraId="0000009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20"/>
                <w:szCs w:val="20"/>
                <w:rtl w:val="false"/>
              </w:rPr>
              <w:t xml:space="preserve">{{C9}}</w:t>
            </w:r>
            <w:r>
              <w:rPr>
                <w:rtl w:val="false"/>
              </w:rPr>
            </w:r>
          </w:p>
        </w:tc>
      </w:tr>
      <w:tr>
        <w:trPr>
          <w:cantSplit w:val="false"/>
          <w:trHeight w:val="133" w:hRule="atLeast"/>
          <w:tblHeader w:val="false"/>
        </w:trPr>
        <w:tc>
          <w:tcPr>
            <w:gridSpan w:val="22"/>
            <w:tcBorders>
              <w:top w:val="single" w:color="666666" w:sz="9" w:space="0"/>
              <w:left w:val="nil" w:color="000000" w:sz="0" w:space="0"/>
              <w:bottom w:val="single" w:color="666666" w:sz="9" w:space="0"/>
              <w:right w:val="nil" w:color="000000" w:sz="0" w:space="0"/>
            </w:tcBorders>
            <w:vAlign w:val="center"/>
          </w:tcPr>
          <w:p w14:paraId="0000009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"/>
                <w:szCs w:val="2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"/>
                <w:szCs w:val="2"/>
                <w:u w:val="none"/>
                <w:shd w:val="clear" w:fill="auto"/>
                <w:vertAlign w:val="baseline"/>
                <w:rtl w:val="false"/>
              </w:rPr>
              <w:t xml:space="preserve">   </w:t>
            </w:r>
          </w:p>
        </w:tc>
      </w:tr>
      <w:tr>
        <w:trPr>
          <w:cantSplit w:val="true"/>
          <w:trHeight w:val="555" w:hRule="atLeast"/>
          <w:tblHeader w:val="false"/>
        </w:trPr>
        <w:tc>
          <w:tcPr>
            <w:vMerge w:val="restart"/>
            <w:tcBorders>
              <w:top w:val="single" w:color="666666" w:sz="9" w:space="0"/>
              <w:left w:val="nil" w:color="000000" w:sz="0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B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번호</w:t>
            </w:r>
          </w:p>
        </w:tc>
        <w:tc>
          <w:tcPr>
            <w:gridSpan w:val="3"/>
            <w:vMerge w:val="restart"/>
            <w:tcBorders>
              <w:top w:val="single" w:color="666666" w:sz="9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B6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⑥ 소 재 지</w:t>
            </w:r>
          </w:p>
        </w:tc>
        <w:tc>
          <w:tcPr>
            <w:gridSpan w:val="2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B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⑦</w:t>
            </w:r>
          </w:p>
          <w:p w14:paraId="000000B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취득일</w:t>
            </w:r>
          </w:p>
        </w:tc>
        <w:tc>
          <w:tcPr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B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⑧</w:t>
            </w:r>
          </w:p>
          <w:p w14:paraId="000000B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총면적</w:t>
            </w:r>
          </w:p>
        </w:tc>
        <w:tc>
          <w:tcPr>
            <w:gridSpan w:val="2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B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⑨</w:t>
            </w:r>
          </w:p>
          <w:p w14:paraId="000000B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지분율</w:t>
            </w:r>
          </w:p>
        </w:tc>
        <w:tc>
          <w:tcPr>
            <w:gridSpan w:val="2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C1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⑩ </w:t>
            </w:r>
          </w:p>
          <w:p w14:paraId="000000C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과세 면적</w:t>
            </w:r>
          </w:p>
        </w:tc>
        <w:tc>
          <w:tcPr>
            <w:gridSpan w:val="2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C4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⑪ </w:t>
            </w:r>
          </w:p>
          <w:p w14:paraId="000000C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전용</w:t>
            </w:r>
          </w:p>
          <w:p w14:paraId="000000C6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면적</w:t>
            </w:r>
          </w:p>
        </w:tc>
        <w:tc>
          <w:tcPr>
            <w:gridSpan w:val="5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C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해 당 연 도(년)</w:t>
            </w:r>
          </w:p>
        </w:tc>
        <w:tc>
          <w:tcPr>
            <w:gridSpan w:val="4"/>
            <w:tcBorders>
              <w:top w:val="single" w:color="666666" w:sz="9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vAlign w:val="center"/>
          </w:tcPr>
          <w:p w14:paraId="000000C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false"/>
              </w:rPr>
              <w:t xml:space="preserve">직 전 연 도(년)</w:t>
            </w:r>
          </w:p>
        </w:tc>
      </w:tr>
      <w:tr>
        <w:trPr>
          <w:cantSplit w:val="true"/>
          <w:trHeight w:val="358" w:hRule="atLeast"/>
          <w:tblHeader w:val="false"/>
        </w:trPr>
        <w:tc>
          <w:tcPr>
            <w:vMerge w:val="continue"/>
            <w:tcBorders>
              <w:top w:val="single" w:color="666666" w:sz="9" w:space="0"/>
              <w:left w:val="nil" w:color="000000" w:sz="0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D1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single" w:color="666666" w:sz="9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D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D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토지</w:t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D7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토지</w:t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D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토지</w:t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D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토지</w:t>
            </w:r>
          </w:p>
        </w:tc>
        <w:tc>
          <w:tcPr>
            <w:gridSpan w:val="2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D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⑫</w:t>
            </w:r>
          </w:p>
          <w:p w14:paraId="000000D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주택</w:t>
            </w:r>
          </w:p>
          <w:p w14:paraId="000000D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구분</w:t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E0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⑬ 토   지</w:t>
            </w:r>
          </w:p>
          <w:p w14:paraId="000000E1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시가표준액</w:t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E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⑮ 공시가격</w:t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E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󰊉󰊙  감면 후</w:t>
            </w:r>
          </w:p>
          <w:p w14:paraId="000000E6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공시가격</w:t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0E7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󰊉󰊛 토   지</w:t>
            </w:r>
          </w:p>
          <w:p w14:paraId="000000E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시가표준액</w:t>
            </w:r>
          </w:p>
        </w:tc>
        <w:tc>
          <w:tcPr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E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󰊊󰊓</w:t>
            </w:r>
          </w:p>
          <w:p w14:paraId="000000EB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공시가격</w:t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vAlign w:val="center"/>
          </w:tcPr>
          <w:p w14:paraId="000000E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󰊊󰊔감면 후</w:t>
            </w:r>
          </w:p>
          <w:p w14:paraId="000000E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공시가격</w:t>
            </w:r>
          </w:p>
        </w:tc>
      </w:tr>
      <w:tr>
        <w:trPr>
          <w:cantSplit w:val="true"/>
          <w:tblHeader w:val="false"/>
        </w:trPr>
        <w:tc>
          <w:tcPr>
            <w:vMerge w:val="continue"/>
            <w:tcBorders>
              <w:top w:val="single" w:color="666666" w:sz="9" w:space="0"/>
              <w:left w:val="nil" w:color="000000" w:sz="0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E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single" w:color="666666" w:sz="9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E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F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건물</w:t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F4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건물</w:t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F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건물</w:t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F7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건물</w:t>
            </w:r>
          </w:p>
        </w:tc>
        <w:tc>
          <w:tcPr>
            <w:gridSpan w:val="2"/>
            <w:vMerge w:val="continue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F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FB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⑭ 건   물</w:t>
            </w:r>
          </w:p>
          <w:p w14:paraId="000000F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시가표준액</w:t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0F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󰊉󰊘 감 면 율</w:t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100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󰊉󰊚  부과된</w:t>
            </w:r>
          </w:p>
          <w:p w14:paraId="00000101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재산세액</w:t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10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󰊊󰊒 건   물</w:t>
            </w:r>
          </w:p>
          <w:p w14:paraId="00000103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시가표준액</w:t>
            </w:r>
          </w:p>
        </w:tc>
        <w:tc>
          <w:tcPr>
            <w:vMerge w:val="continue"/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single" w:color="666666" w:sz="4" w:space="0"/>
            </w:tcBorders>
            <w:vAlign w:val="center"/>
          </w:tcPr>
          <w:p w14:paraId="0000010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11" w:space="0"/>
              <w:right w:val="nil" w:color="000000" w:sz="0" w:space="0"/>
            </w:tcBorders>
            <w:vAlign w:val="center"/>
          </w:tcPr>
          <w:p w14:paraId="00000106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󰊊󰊕표준세율</w:t>
            </w:r>
          </w:p>
          <w:p w14:paraId="00000107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false"/>
              </w:rPr>
              <w:t xml:space="preserve">재산세액</w:t>
            </w:r>
          </w:p>
        </w:tc>
      </w:tr>
      <w:tr>
        <w:trPr>
          <w:cantSplit w:val="true"/>
          <w:trHeight w:val="321" w:hRule="atLeast"/>
          <w:tblHeader w:val="false"/>
        </w:trPr>
        <w:tc>
          <w:tcPr>
            <w:vMerge w:val="restart"/>
            <w:tcBorders>
              <w:top w:val="single" w:color="666666" w:sz="11" w:space="0"/>
              <w:left w:val="nil" w:color="000000" w:sz="0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0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" w:hAnsi="Dotum" w:eastAsia="Dotum" w:cs="Dotum"/>
                <w:sz w:val="20"/>
                <w:szCs w:val="20"/>
                <w:rtl w:val="false"/>
              </w:rPr>
              <w:t xml:space="preserve">{{C10}}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0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Dotumche" w:hAnsi="Dotumche" w:eastAsia="Dotumche" w:cs="Dotumche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Dotumche" w:hAnsi="Dotumche" w:eastAsia="Dotumche" w:cs="Dotumche"/>
                <w:sz w:val="20"/>
                <w:szCs w:val="20"/>
                <w:rtl w:val="false"/>
              </w:rPr>
              <w:t xml:space="preserve">{{C11}}</w:t>
            </w: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0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{{C12}}</w:t>
            </w:r>
            <w:r>
              <w:rPr>
                <w:rtl w:val="false"/>
              </w:rPr>
            </w:r>
          </w:p>
        </w:tc>
        <w:tc>
          <w:tcPr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0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{{C14}}</w:t>
            </w: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0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{{C16}}</w:t>
            </w: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11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{{C18}}</w:t>
            </w: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13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{{C20}}</w:t>
            </w:r>
            <w:r>
              <w:rPr>
                <w:rtl w:val="false"/>
              </w:rPr>
            </w:r>
          </w:p>
        </w:tc>
        <w:tc>
          <w:tcPr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1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{{C22}}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16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{{C24}}</w:t>
            </w:r>
            <w:r>
              <w:rPr>
                <w:rtl w:val="false"/>
              </w:rPr>
            </w:r>
          </w:p>
        </w:tc>
        <w:tc>
          <w:tcPr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1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{{C26}}</w:t>
            </w: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1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{{C28}}</w:t>
            </w:r>
            <w:r>
              <w:rPr>
                <w:rtl w:val="false"/>
              </w:rPr>
            </w:r>
          </w:p>
        </w:tc>
        <w:tc>
          <w:tcPr>
            <w:vMerge w:val="restart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1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{{C30}}</w:t>
            </w:r>
            <w:r>
              <w:rPr>
                <w:rtl w:val="false"/>
              </w:rPr>
            </w:r>
          </w:p>
        </w:tc>
        <w:tc>
          <w:tcPr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tcMar>
              <w:right w:w="56" w:type="dxa"/>
            </w:tcMar>
            <w:vAlign w:val="center"/>
          </w:tcPr>
          <w:p w14:paraId="0000011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{{C31}}</w:t>
            </w:r>
            <w:r>
              <w:rPr>
                <w:rtl w:val="false"/>
              </w:rPr>
            </w:r>
          </w:p>
        </w:tc>
      </w:tr>
      <w:tr>
        <w:trPr>
          <w:cantSplit w:val="true"/>
          <w:trHeight w:val="321" w:hRule="atLeast"/>
          <w:tblHeader w:val="false"/>
        </w:trPr>
        <w:tc>
          <w:tcPr>
            <w:vMerge w:val="continue"/>
            <w:tcBorders>
              <w:top w:val="single" w:color="666666" w:sz="11" w:space="0"/>
              <w:left w:val="nil" w:color="000000" w:sz="0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1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1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2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{{C13}}</w:t>
            </w: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24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{{C15}}</w:t>
            </w: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2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{{C17}}</w:t>
            </w: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27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{{C19}}</w:t>
            </w: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2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{{C21}}</w:t>
            </w: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2B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{{C23}}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2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{{C25}}</w:t>
            </w: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2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{{C27}}</w:t>
            </w: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30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{{C29}}</w:t>
            </w: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666666" w:sz="11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3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tcMar>
              <w:right w:w="56" w:type="dxa"/>
            </w:tcMar>
            <w:vAlign w:val="center"/>
          </w:tcPr>
          <w:p w14:paraId="00000133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함초롬바탕" w:hAnsi="함초롬바탕" w:eastAsia="함초롬바탕" w:cs="함초롬바탕"/>
                <w:sz w:val="18"/>
                <w:szCs w:val="18"/>
                <w:rtl w:val="false"/>
              </w:rPr>
              <w:t xml:space="preserve">{{C32}}</w:t>
            </w:r>
            <w:r>
              <w:rPr>
                <w:rtl w:val="false"/>
              </w:rPr>
            </w:r>
          </w:p>
        </w:tc>
      </w:tr>
      <w:tr>
        <w:trPr>
          <w:cantSplit w:val="true"/>
          <w:trHeight w:val="321" w:hRule="atLeast"/>
          <w:tblHeader w:val="false"/>
        </w:trPr>
        <w:tc>
          <w:tcPr>
            <w:vMerge w:val="restart"/>
            <w:tcBorders>
              <w:top w:val="single" w:color="666666" w:sz="4" w:space="0"/>
              <w:left w:val="nil" w:color="000000" w:sz="0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34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3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Dotumche" w:hAnsi="Dotumche" w:eastAsia="Dotumche" w:cs="Dotumche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3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3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3B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3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3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41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4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4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46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4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tcMar>
              <w:right w:w="56" w:type="dxa"/>
            </w:tcMar>
            <w:vAlign w:val="center"/>
          </w:tcPr>
          <w:p w14:paraId="0000014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</w:tr>
      <w:tr>
        <w:trPr>
          <w:cantSplit w:val="true"/>
          <w:trHeight w:val="321" w:hRule="atLeast"/>
          <w:tblHeader w:val="false"/>
        </w:trPr>
        <w:tc>
          <w:tcPr>
            <w:vMerge w:val="continue"/>
            <w:tcBorders>
              <w:top w:val="single" w:color="666666" w:sz="4" w:space="0"/>
              <w:left w:val="nil" w:color="000000" w:sz="0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4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4B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4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50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51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53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5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57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5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5B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5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5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tcMar>
              <w:right w:w="56" w:type="dxa"/>
            </w:tcMar>
            <w:vAlign w:val="center"/>
          </w:tcPr>
          <w:p w14:paraId="0000015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</w:tr>
      <w:tr>
        <w:trPr>
          <w:cantSplit w:val="true"/>
          <w:trHeight w:val="321" w:hRule="atLeast"/>
          <w:tblHeader w:val="false"/>
        </w:trPr>
        <w:tc>
          <w:tcPr>
            <w:vMerge w:val="restart"/>
            <w:tcBorders>
              <w:top w:val="single" w:color="666666" w:sz="4" w:space="0"/>
              <w:left w:val="nil" w:color="000000" w:sz="0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60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61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Dotumche" w:hAnsi="Dotumche" w:eastAsia="Dotumche" w:cs="Dotumche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64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66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67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6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6B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6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6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71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7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74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tcMar>
              <w:right w:w="56" w:type="dxa"/>
            </w:tcMar>
            <w:vAlign w:val="center"/>
          </w:tcPr>
          <w:p w14:paraId="0000017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</w:tr>
      <w:tr>
        <w:trPr>
          <w:cantSplit w:val="true"/>
          <w:trHeight w:val="321" w:hRule="atLeast"/>
          <w:tblHeader w:val="false"/>
        </w:trPr>
        <w:tc>
          <w:tcPr>
            <w:vMerge w:val="continue"/>
            <w:tcBorders>
              <w:top w:val="single" w:color="666666" w:sz="4" w:space="0"/>
              <w:left w:val="nil" w:color="000000" w:sz="0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76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77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7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7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7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7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81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83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84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87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8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8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tcMar>
              <w:right w:w="56" w:type="dxa"/>
            </w:tcMar>
            <w:vAlign w:val="center"/>
          </w:tcPr>
          <w:p w14:paraId="0000018B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</w:tr>
      <w:tr>
        <w:trPr>
          <w:cantSplit w:val="true"/>
          <w:trHeight w:val="321" w:hRule="atLeast"/>
          <w:tblHeader w:val="false"/>
        </w:trPr>
        <w:tc>
          <w:tcPr>
            <w:vMerge w:val="restart"/>
            <w:tcBorders>
              <w:top w:val="single" w:color="666666" w:sz="4" w:space="0"/>
              <w:left w:val="nil" w:color="000000" w:sz="0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8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8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Dotumche" w:hAnsi="Dotumche" w:eastAsia="Dotumche" w:cs="Dotumche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90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9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93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9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97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9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9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9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9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A0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tcMar>
              <w:right w:w="56" w:type="dxa"/>
            </w:tcMar>
            <w:vAlign w:val="center"/>
          </w:tcPr>
          <w:p w14:paraId="000001A1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</w:tr>
      <w:tr>
        <w:trPr>
          <w:cantSplit w:val="true"/>
          <w:trHeight w:val="321" w:hRule="atLeast"/>
          <w:tblHeader w:val="false"/>
        </w:trPr>
        <w:tc>
          <w:tcPr>
            <w:vMerge w:val="continue"/>
            <w:tcBorders>
              <w:top w:val="single" w:color="666666" w:sz="4" w:space="0"/>
              <w:left w:val="nil" w:color="000000" w:sz="0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A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A3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A6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A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A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AB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A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A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B0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B3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B4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B6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tcMar>
              <w:right w:w="56" w:type="dxa"/>
            </w:tcMar>
            <w:vAlign w:val="center"/>
          </w:tcPr>
          <w:p w14:paraId="000001B7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</w:tr>
      <w:tr>
        <w:trPr>
          <w:cantSplit w:val="true"/>
          <w:trHeight w:val="321" w:hRule="atLeast"/>
          <w:tblHeader w:val="false"/>
        </w:trPr>
        <w:tc>
          <w:tcPr>
            <w:vMerge w:val="restart"/>
            <w:tcBorders>
              <w:top w:val="single" w:color="666666" w:sz="4" w:space="0"/>
              <w:left w:val="nil" w:color="000000" w:sz="0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B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B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Dotumche" w:hAnsi="Dotumche" w:eastAsia="Dotumche" w:cs="Dotumche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B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B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B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C1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C3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C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C6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C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C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C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tcMar>
              <w:right w:w="56" w:type="dxa"/>
            </w:tcMar>
            <w:vAlign w:val="center"/>
          </w:tcPr>
          <w:p w14:paraId="000001C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</w:tr>
      <w:tr>
        <w:trPr>
          <w:cantSplit w:val="true"/>
          <w:trHeight w:val="321" w:hRule="atLeast"/>
          <w:tblHeader w:val="false"/>
        </w:trPr>
        <w:tc>
          <w:tcPr>
            <w:vMerge w:val="continue"/>
            <w:tcBorders>
              <w:top w:val="single" w:color="666666" w:sz="4" w:space="0"/>
              <w:left w:val="nil" w:color="000000" w:sz="0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C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C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D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D4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D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D7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D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DB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D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D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E0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right w:w="56" w:type="dxa"/>
            </w:tcMar>
            <w:vAlign w:val="center"/>
          </w:tcPr>
          <w:p w14:paraId="000001E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tcMar>
              <w:right w:w="56" w:type="dxa"/>
            </w:tcMar>
            <w:vAlign w:val="center"/>
          </w:tcPr>
          <w:p w14:paraId="000001E3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0" w:right="0" w:firstLine="0"/>
              <w:jc w:val="righ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</w:tr>
      <w:tr>
        <w:trPr>
          <w:cantSplit w:val="true"/>
          <w:trHeight w:val="321" w:hRule="atLeast"/>
          <w:tblHeader w:val="false"/>
        </w:trPr>
        <w:tc>
          <w:tcPr>
            <w:vMerge w:val="restart"/>
            <w:tcBorders>
              <w:top w:val="single" w:color="666666" w:sz="4" w:space="0"/>
              <w:left w:val="nil" w:color="000000" w:sz="0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1E4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1E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63" w:firstLine="0"/>
              <w:jc w:val="center"/>
              <w:rPr>
                <w:rFonts w:ascii="Dotum" w:hAnsi="Dotum" w:eastAsia="Dotum" w:cs="Dotum"/>
                <w:b w:val="false"/>
                <w:i w:val="false"/>
                <w:smallCaps w:val="false"/>
                <w:strike w:val="false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E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E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EB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ED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E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F1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F2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F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14:paraId="000001F6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1F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nil" w:color="000000" w:sz="0" w:space="0"/>
            </w:tcBorders>
            <w:vAlign w:val="center"/>
          </w:tcPr>
          <w:p w14:paraId="000001F9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</w:tr>
      <w:tr>
        <w:trPr>
          <w:cantSplit w:val="true"/>
          <w:trHeight w:val="321" w:hRule="atLeast"/>
          <w:tblHeader w:val="false"/>
        </w:trPr>
        <w:tc>
          <w:tcPr>
            <w:vMerge w:val="continue"/>
            <w:tcBorders>
              <w:top w:val="single" w:color="666666" w:sz="4" w:space="0"/>
              <w:left w:val="nil" w:color="000000" w:sz="0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1FA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single" w:color="666666" w:sz="4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1FB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1F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200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201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203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205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207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666666" w:sz="4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208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20B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666666" w:sz="4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20C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666666" w:sz="4" w:space="0"/>
              <w:left w:val="single" w:color="666666" w:sz="4" w:space="0"/>
              <w:bottom w:val="single" w:color="666666" w:sz="9" w:space="0"/>
              <w:right w:val="single" w:color="666666" w:sz="4" w:space="0"/>
            </w:tcBorders>
            <w:vAlign w:val="center"/>
          </w:tcPr>
          <w:p w14:paraId="0000020E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666666" w:sz="4" w:space="0"/>
              <w:left w:val="single" w:color="666666" w:sz="4" w:space="0"/>
              <w:bottom w:val="single" w:color="666666" w:sz="9" w:space="0"/>
              <w:right w:val="nil" w:color="000000" w:sz="0" w:space="0"/>
            </w:tcBorders>
            <w:vAlign w:val="center"/>
          </w:tcPr>
          <w:p w14:paraId="0000020F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9" w:lineRule="auto"/>
              <w:ind w:left="300" w:right="0" w:firstLine="0"/>
              <w:jc w:val="center"/>
              <w:rPr>
                <w:rFonts w:ascii="함초롬바탕" w:hAnsi="함초롬바탕" w:eastAsia="함초롬바탕" w:cs="함초롬바탕"/>
                <w:b w:val="false"/>
                <w:i w:val="false"/>
                <w:smallCaps w:val="false"/>
                <w:strike w:val="false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tl w:val="false"/>
              </w:rPr>
            </w:r>
          </w:p>
        </w:tc>
      </w:tr>
      <w:tr>
        <w:trPr>
          <w:cantSplit w:val="false"/>
          <w:trHeight w:val="383" w:hRule="atLeast"/>
          <w:tblHeader w:val="false"/>
        </w:trPr>
        <w:tc>
          <w:tcPr>
            <w:gridSpan w:val="22"/>
            <w:tcBorders>
              <w:top w:val="single" w:color="666666" w:sz="9" w:space="0"/>
              <w:left w:val="nil" w:color="000000" w:sz="0" w:space="0"/>
              <w:bottom w:val="nil" w:color="000000" w:sz="0" w:space="0"/>
              <w:right w:val="nil" w:color="000000" w:sz="0" w:space="0"/>
            </w:tcBorders>
          </w:tcPr>
          <w:p w14:paraId="00000210">
            <w:pPr>
              <w:keepNext w:val="false"/>
              <w:keepLines w:val="false"/>
              <w:pageBreakBefore w:val="false"/>
              <w:widowControl w:val="false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Dotumche" w:hAnsi="Dotumche" w:eastAsia="Dotumche" w:cs="Dotumche"/>
                <w:b w:val="false"/>
                <w:i w:val="false"/>
                <w:smallCaps w:val="false"/>
                <w:strike w:val="false"/>
                <w:color w:val="000000"/>
                <w:sz w:val="16"/>
                <w:szCs w:val="16"/>
                <w:u w:val="none"/>
                <w:shd w:val="clear" w:fill="auto"/>
                <w:vertAlign w:val="baseline"/>
              </w:rPr>
            </w:pPr>
            <w:r>
              <w:rPr>
                <w:rFonts w:ascii="Dotumche" w:hAnsi="Dotumche" w:eastAsia="Dotumche" w:cs="Dotumche"/>
                <w:b w:val="false"/>
                <w:i w:val="false"/>
                <w:smallCaps w:val="false"/>
                <w:strike w:val="false"/>
                <w:color w:val="000000"/>
                <w:sz w:val="16"/>
                <w:szCs w:val="16"/>
                <w:u w:val="none"/>
                <w:shd w:val="clear" w:fill="auto"/>
                <w:vertAlign w:val="baseline"/>
                <w:rtl w:val="false"/>
              </w:rPr>
              <w:t xml:space="preserve">210mm×297mm[일반용지 70g/㎡(재활용품)]</w:t>
            </w:r>
          </w:p>
        </w:tc>
      </w:tr>
    </w:tbl>
    <w:p w14:paraId="00000226">
      <w:pPr>
        <w:keepNext w:val="false"/>
        <w:keepLines w:val="false"/>
        <w:pageBreakBefore w:val="false"/>
        <w:widowControl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right" w:leader="none" w:pos="9610"/>
          <w:tab w:val="left" w:leader="none" w:pos="10400"/>
        </w:tabs>
        <w:spacing w:before="0" w:after="0" w:line="249" w:lineRule="auto"/>
        <w:ind w:left="0" w:right="0" w:firstLine="0"/>
        <w:jc w:val="both"/>
        <w:rPr>
          <w:rFonts w:ascii="HYSinMyeongJo-Medium" w:hAnsi="HYSinMyeongJo-Medium" w:eastAsia="HYSinMyeongJo-Medium" w:cs="HYSinMyeongJo-Medium"/>
          <w:b w:val="false"/>
          <w:i w:val="false"/>
          <w:smallCaps w:val="false"/>
          <w:strike w:val="false"/>
          <w:color w:val="282828"/>
          <w:sz w:val="21"/>
          <w:szCs w:val="21"/>
          <w:u w:val="none"/>
          <w:shd w:val="clear" w:fill="auto"/>
          <w:vertAlign w:val="baseline"/>
        </w:rPr>
      </w:pPr>
      <w:r>
        <w:rPr>
          <w:rtl w:val="false"/>
        </w:rPr>
      </w:r>
    </w:p>
    <w:altChunk r:id="rId7"/>
    <w:sectPr>
      <w:pgSz w:w="16837" w:h="11905" w:orient="landscape"/>
      <w:pgMar w:top="700" w:right="1037" w:bottom="850" w:left="907" w:header="700" w:footer="850"/>
      <w:pgNumType w:start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Malgun Gothic"/>
  <w:font w:name="Georgia"/>
  <w:font w:name="Arial"/>
  <w:font w:name="Dotum"/>
  <w:font w:name="Dotumche"/>
  <w:font w:name="HYGothic-Extra"/>
  <w:font w:name="함초롬바탕"/>
  <w:font w:name="HYSinMyeongJo-Medium"/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Malgun Gothic" w:hAnsi="Malgun Gothic" w:eastAsia="Malgun Gothic" w:cs="Malgun Gothic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styleId="Normal" w:default="true">
    <w:name w:val="normal"/>
  </w:style>
  <w:style w:type="table" w:styleId="TableNormal" w:default="true">
    <w:name w:val="Table 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80" w:after="120" w:lineRule="auto"/>
    </w:pPr>
    <w:rPr>
      <w:b w:val="true"/>
      <w:sz w:val="48"/>
      <w:szCs w:val="48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80" w:lineRule="auto"/>
    </w:pPr>
    <w:rPr>
      <w:b w:val="true"/>
      <w:sz w:val="36"/>
      <w:szCs w:val="36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b w:val="true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40" w:after="40" w:lineRule="auto"/>
    </w:pPr>
    <w:rPr>
      <w:b w:val="true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20" w:after="40" w:lineRule="auto"/>
    </w:pPr>
    <w:rPr>
      <w:b w:val="true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00" w:after="40" w:lineRule="auto"/>
    </w:pPr>
    <w:rPr>
      <w:b w:val="true"/>
      <w:sz w:val="20"/>
      <w:szCs w:val="20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480" w:after="120" w:lineRule="auto"/>
    </w:pPr>
    <w:rPr>
      <w:b w:val="true"/>
      <w:sz w:val="72"/>
      <w:szCs w:val="72"/>
    </w:rPr>
  </w:style>
  <w:style w:type="paragraph" w:styleId="Normal">
    <w:name w:val="Normal"/>
    <w:next w:val="Normal"/>
    <w:autoRedefine w:val="false"/>
    <w:hidden w:val="false"/>
    <w:qFormat w:val="false"/>
    <w:pPr>
      <w:widowControl w:val="false"/>
      <w:suppressAutoHyphens w:val="true"/>
      <w:autoSpaceDE w:val="false"/>
      <w:autoSpaceDN w:val="false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false"/>
      <w:em w:val="none"/>
      <w:lang w:val="en-US" w:eastAsia="zh-CN" w:bidi="ar-SA"/>
    </w:rPr>
  </w:style>
  <w:style w:type="character" w:styleId="DefaultParagraphFont">
    <w:name w:val="Default Paragraph Font"/>
    <w:next w:val="DefaultParagraphFont"/>
    <w:autoRedefine w:val="false"/>
    <w:hidden w:val="false"/>
    <w:qFormat w:val="true"/>
    <w:rPr>
      <w:w w:val="100"/>
      <w:position w:val="-1"/>
      <w:effect w:val="none"/>
      <w:vertAlign w:val="baseline"/>
      <w:cs w:val="false"/>
      <w:em w:val="none"/>
      <w:lang/>
    </w:rPr>
  </w:style>
  <w:style w:type="table" w:styleId="TableNormal">
    <w:name w:val="Table Normal"/>
    <w:next w:val="TableNormal"/>
    <w:autoRedefine w:val="false"/>
    <w:hidden w:val="false"/>
    <w:qFormat w:val="true"/>
    <w:pPr>
      <w:suppressAutoHyphens w:val="true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  <w:lang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next w:val="NoList"/>
    <w:autoRedefine w:val="false"/>
    <w:hidden w:val="false"/>
    <w:qFormat w:val="true"/>
    <w:pPr>
      <w:suppressAutoHyphens w:val="true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false"/>
    <w:hidden w:val="false"/>
    <w:qFormat w:val="true"/>
    <w:pPr>
      <w:widowControl w:val="false"/>
      <w:suppressAutoHyphens w:val="true"/>
      <w:autoSpaceDE w:val="false"/>
      <w:autoSpaceDN w:val="false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false"/>
      <w:em w:val="none"/>
      <w:lang w:val="en-US" w:eastAsia="zh-CN" w:bidi="ar-SA"/>
    </w:rPr>
  </w:style>
  <w:style w:type="character" w:styleId="HeaderChar">
    <w:name w:val="Header Char"/>
    <w:basedOn w:val="DefaultParagraphFont"/>
    <w:next w:val="HeaderChar"/>
    <w:autoRedefine w:val="false"/>
    <w:hidden w:val="false"/>
    <w:qFormat w:val="false"/>
    <w:rPr>
      <w:w w:val="100"/>
      <w:position w:val="-1"/>
      <w:effect w:val="none"/>
      <w:vertAlign w:val="baseline"/>
      <w:cs w:val="false"/>
      <w:em w:val="none"/>
      <w:lang/>
    </w:rPr>
  </w:style>
  <w:style w:type="paragraph" w:styleId="Footer">
    <w:name w:val="Footer"/>
    <w:basedOn w:val="Normal"/>
    <w:next w:val="Footer"/>
    <w:autoRedefine w:val="false"/>
    <w:hidden w:val="false"/>
    <w:qFormat w:val="true"/>
    <w:pPr>
      <w:widowControl w:val="false"/>
      <w:suppressAutoHyphens w:val="true"/>
      <w:autoSpaceDE w:val="false"/>
      <w:autoSpaceDN w:val="false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false"/>
      <w:em w:val="none"/>
      <w:lang w:val="en-US" w:eastAsia="zh-CN" w:bidi="ar-SA"/>
    </w:rPr>
  </w:style>
  <w:style w:type="character" w:styleId="FooterChar">
    <w:name w:val="Footer Char"/>
    <w:basedOn w:val="DefaultParagraphFont"/>
    <w:next w:val="FooterChar"/>
    <w:autoRedefine w:val="false"/>
    <w:hidden w:val="false"/>
    <w:qFormat w:val="false"/>
    <w:rPr>
      <w:w w:val="100"/>
      <w:position w:val="-1"/>
      <w:effect w:val="none"/>
      <w:vertAlign w:val="baseline"/>
      <w:cs w:val="false"/>
      <w:em w:val="none"/>
      <w:lang/>
    </w:rPr>
  </w:style>
  <w:style w:type="character" w:styleId="Hyperlink">
    <w:name w:val="Hyperlink"/>
    <w:next w:val="Hyperlink"/>
    <w:autoRedefine w:val="false"/>
    <w:hidden w:val="false"/>
    <w:qFormat w:val="true"/>
    <w:rPr>
      <w:color w:val="0000ff"/>
      <w:w w:val="100"/>
      <w:position w:val="-1"/>
      <w:u w:val="single"/>
      <w:effect w:val="none"/>
      <w:vertAlign w:val="baseline"/>
      <w:cs w:val="false"/>
      <w:em w:val="none"/>
      <w:lang/>
    </w:rPr>
  </w:style>
  <w:style w:type="character" w:styleId="FootnoteReference">
    <w:name w:val="Footnote Reference"/>
    <w:next w:val="FootnoteReference"/>
    <w:autoRedefine w:val="false"/>
    <w:hidden w:val="false"/>
    <w:qFormat w:val="true"/>
    <w:rPr>
      <w:w w:val="100"/>
      <w:position w:val="-1"/>
      <w:effect w:val="none"/>
      <w:vertAlign w:val="superscript"/>
      <w:cs w:val="false"/>
      <w:em w:val="none"/>
      <w:lang/>
    </w:rPr>
  </w:style>
  <w:style w:type="character" w:styleId="EndnoteReference">
    <w:name w:val="Endnote Reference"/>
    <w:next w:val="EndnoteReference"/>
    <w:autoRedefine w:val="false"/>
    <w:hidden w:val="false"/>
    <w:qFormat w:val="true"/>
    <w:rPr>
      <w:w w:val="100"/>
      <w:position w:val="-1"/>
      <w:effect w:val="none"/>
      <w:vertAlign w:val="superscript"/>
      <w:cs w:val="false"/>
      <w:em w:val="none"/>
      <w:lang/>
    </w:rPr>
  </w:style>
  <w:style w:type="paragraph" w:styleId="바탕글">
    <w:name w:val="바탕글"/>
    <w:next w:val="바탕글"/>
    <w:autoRedefine w:val="false"/>
    <w:hidden w:val="false"/>
    <w:qFormat w:val="false"/>
    <w:pPr>
      <w:widowControl w:val="false"/>
      <w:suppressAutoHyphens w:val="true"/>
      <w:autoSpaceDE w:val="false"/>
      <w:autoSpaceDN w:val="false"/>
      <w:spacing w:line="249" w:lineRule="auto"/>
      <w:ind w:leftChars="-1" w:rightChars="0" w:firstLineChars="-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w w:val="100"/>
      <w:position w:val="-1"/>
      <w:effect w:val="none"/>
      <w:vertAlign w:val="baseline"/>
      <w:cs w:val="false"/>
      <w:em w:val="none"/>
      <w:lang w:val="en-US" w:eastAsia="zh-CN" w:bidi="ar-SA"/>
    </w:rPr>
  </w:style>
  <w:style w:type="paragraph" w:styleId="본문">
    <w:name w:val="본문"/>
    <w:next w:val="본문"/>
    <w:autoRedefine w:val="false"/>
    <w:hidden w:val="false"/>
    <w:qFormat w:val="false"/>
    <w:pPr>
      <w:widowControl w:val="false"/>
      <w:suppressAutoHyphens w:val="true"/>
      <w:autoSpaceDE w:val="false"/>
      <w:autoSpaceDN w:val="false"/>
      <w:spacing w:line="249" w:lineRule="auto"/>
      <w:ind w:left="300" w:leftChars="-1" w:rightChars="0" w:firstLineChars="-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w w:val="100"/>
      <w:position w:val="-1"/>
      <w:effect w:val="none"/>
      <w:vertAlign w:val="baseline"/>
      <w:cs w:val="false"/>
      <w:em w:val="none"/>
      <w:lang w:val="en-US" w:eastAsia="zh-CN" w:bidi="ar-SA"/>
    </w:rPr>
  </w:style>
  <w:style w:type="paragraph" w:styleId="개요1">
    <w:name w:val="개요 1"/>
    <w:next w:val="개요1"/>
    <w:autoRedefine w:val="false"/>
    <w:hidden w:val="false"/>
    <w:qFormat w:val="false"/>
    <w:pPr>
      <w:widowControl w:val="false"/>
      <w:numPr>
        <w:ilvl w:val="0"/>
        <w:numId w:val="1"/>
      </w:numPr>
      <w:suppressAutoHyphens w:val="true"/>
      <w:autoSpaceDE w:val="false"/>
      <w:autoSpaceDN w:val="false"/>
      <w:spacing w:line="249" w:lineRule="auto"/>
      <w:ind w:left="200" w:leftChars="-1" w:rightChars="0" w:firstLineChars="-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w w:val="100"/>
      <w:position w:val="-1"/>
      <w:effect w:val="none"/>
      <w:vertAlign w:val="baseline"/>
      <w:cs w:val="false"/>
      <w:em w:val="none"/>
      <w:lang w:val="en-US" w:eastAsia="zh-CN" w:bidi="ar-SA"/>
    </w:rPr>
  </w:style>
  <w:style w:type="paragraph" w:styleId="개요2">
    <w:name w:val="개요 2"/>
    <w:next w:val="개요2"/>
    <w:autoRedefine w:val="false"/>
    <w:hidden w:val="false"/>
    <w:qFormat w:val="false"/>
    <w:pPr>
      <w:widowControl w:val="false"/>
      <w:numPr>
        <w:ilvl w:val="1"/>
        <w:numId w:val="1"/>
      </w:numPr>
      <w:suppressAutoHyphens w:val="true"/>
      <w:autoSpaceDE w:val="false"/>
      <w:autoSpaceDN w:val="false"/>
      <w:spacing w:line="249" w:lineRule="auto"/>
      <w:ind w:left="400" w:leftChars="-1" w:rightChars="0" w:firstLineChars="-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w w:val="100"/>
      <w:position w:val="-1"/>
      <w:effect w:val="none"/>
      <w:vertAlign w:val="baseline"/>
      <w:cs w:val="false"/>
      <w:em w:val="none"/>
      <w:lang w:val="en-US" w:eastAsia="zh-CN" w:bidi="ar-SA"/>
    </w:rPr>
  </w:style>
  <w:style w:type="paragraph" w:styleId="개요3">
    <w:name w:val="개요 3"/>
    <w:next w:val="개요3"/>
    <w:autoRedefine w:val="false"/>
    <w:hidden w:val="false"/>
    <w:qFormat w:val="false"/>
    <w:pPr>
      <w:widowControl w:val="false"/>
      <w:numPr>
        <w:ilvl w:val="2"/>
        <w:numId w:val="1"/>
      </w:numPr>
      <w:suppressAutoHyphens w:val="true"/>
      <w:autoSpaceDE w:val="false"/>
      <w:autoSpaceDN w:val="false"/>
      <w:spacing w:line="249" w:lineRule="auto"/>
      <w:ind w:left="600" w:leftChars="-1" w:rightChars="0" w:firstLineChars="-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w w:val="100"/>
      <w:position w:val="-1"/>
      <w:effect w:val="none"/>
      <w:vertAlign w:val="baseline"/>
      <w:cs w:val="false"/>
      <w:em w:val="none"/>
      <w:lang w:val="en-US" w:eastAsia="zh-CN" w:bidi="ar-SA"/>
    </w:rPr>
  </w:style>
  <w:style w:type="paragraph" w:styleId="개요4">
    <w:name w:val="개요 4"/>
    <w:next w:val="개요4"/>
    <w:autoRedefine w:val="false"/>
    <w:hidden w:val="false"/>
    <w:qFormat w:val="false"/>
    <w:pPr>
      <w:widowControl w:val="false"/>
      <w:numPr>
        <w:ilvl w:val="3"/>
        <w:numId w:val="1"/>
      </w:numPr>
      <w:suppressAutoHyphens w:val="true"/>
      <w:autoSpaceDE w:val="false"/>
      <w:autoSpaceDN w:val="false"/>
      <w:spacing w:line="249" w:lineRule="auto"/>
      <w:ind w:left="800" w:leftChars="-1" w:rightChars="0" w:firstLineChars="-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w w:val="100"/>
      <w:position w:val="-1"/>
      <w:effect w:val="none"/>
      <w:vertAlign w:val="baseline"/>
      <w:cs w:val="false"/>
      <w:em w:val="none"/>
      <w:lang w:val="en-US" w:eastAsia="zh-CN" w:bidi="ar-SA"/>
    </w:rPr>
  </w:style>
  <w:style w:type="paragraph" w:styleId="개요5">
    <w:name w:val="개요 5"/>
    <w:next w:val="개요5"/>
    <w:autoRedefine w:val="false"/>
    <w:hidden w:val="false"/>
    <w:qFormat w:val="false"/>
    <w:pPr>
      <w:widowControl w:val="false"/>
      <w:numPr>
        <w:ilvl w:val="4"/>
        <w:numId w:val="1"/>
      </w:numPr>
      <w:suppressAutoHyphens w:val="true"/>
      <w:autoSpaceDE w:val="false"/>
      <w:autoSpaceDN w:val="false"/>
      <w:spacing w:line="249" w:lineRule="auto"/>
      <w:ind w:left="1000" w:leftChars="-1" w:rightChars="0" w:firstLineChars="-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w w:val="100"/>
      <w:position w:val="-1"/>
      <w:effect w:val="none"/>
      <w:vertAlign w:val="baseline"/>
      <w:cs w:val="false"/>
      <w:em w:val="none"/>
      <w:lang w:val="en-US" w:eastAsia="zh-CN" w:bidi="ar-SA"/>
    </w:rPr>
  </w:style>
  <w:style w:type="paragraph" w:styleId="개요6">
    <w:name w:val="개요 6"/>
    <w:next w:val="개요6"/>
    <w:autoRedefine w:val="false"/>
    <w:hidden w:val="false"/>
    <w:qFormat w:val="false"/>
    <w:pPr>
      <w:widowControl w:val="false"/>
      <w:numPr>
        <w:ilvl w:val="5"/>
        <w:numId w:val="1"/>
      </w:numPr>
      <w:suppressAutoHyphens w:val="true"/>
      <w:autoSpaceDE w:val="false"/>
      <w:autoSpaceDN w:val="false"/>
      <w:spacing w:line="249" w:lineRule="auto"/>
      <w:ind w:left="1200" w:leftChars="-1" w:rightChars="0" w:firstLineChars="-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w w:val="100"/>
      <w:position w:val="-1"/>
      <w:effect w:val="none"/>
      <w:vertAlign w:val="baseline"/>
      <w:cs w:val="false"/>
      <w:em w:val="none"/>
      <w:lang w:val="en-US" w:eastAsia="zh-CN" w:bidi="ar-SA"/>
    </w:rPr>
  </w:style>
  <w:style w:type="paragraph" w:styleId="개요7">
    <w:name w:val="개요 7"/>
    <w:next w:val="개요7"/>
    <w:autoRedefine w:val="false"/>
    <w:hidden w:val="false"/>
    <w:qFormat w:val="false"/>
    <w:pPr>
      <w:widowControl w:val="false"/>
      <w:numPr>
        <w:ilvl w:val="6"/>
        <w:numId w:val="1"/>
      </w:numPr>
      <w:suppressAutoHyphens w:val="true"/>
      <w:autoSpaceDE w:val="false"/>
      <w:autoSpaceDN w:val="false"/>
      <w:spacing w:line="249" w:lineRule="auto"/>
      <w:ind w:left="1400" w:leftChars="-1" w:rightChars="0" w:firstLineChars="-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w w:val="100"/>
      <w:position w:val="-1"/>
      <w:effect w:val="none"/>
      <w:vertAlign w:val="baseline"/>
      <w:cs w:val="false"/>
      <w:em w:val="none"/>
      <w:lang w:val="en-US" w:eastAsia="zh-CN" w:bidi="ar-SA"/>
    </w:rPr>
  </w:style>
  <w:style w:type="paragraph" w:styleId="쪽번호">
    <w:name w:val="쪽 번호"/>
    <w:next w:val="쪽번호"/>
    <w:autoRedefine w:val="false"/>
    <w:hidden w:val="false"/>
    <w:qFormat w:val="false"/>
    <w:pPr>
      <w:widowControl w:val="false"/>
      <w:suppressAutoHyphens w:val="true"/>
      <w:autoSpaceDE w:val="false"/>
      <w:autoSpaceDN w:val="false"/>
      <w:spacing w:line="249" w:lineRule="auto"/>
      <w:ind w:leftChars="-1" w:rightChars="0" w:firstLineChars="-1"/>
      <w:jc w:val="both"/>
      <w:textDirection w:val="btLr"/>
      <w:textAlignment w:val="top"/>
      <w:outlineLvl w:val="0"/>
    </w:pPr>
    <w:rPr>
      <w:rFonts w:ascii="함초롬돋움" w:hAnsi="Arial Unicode MS" w:eastAsia="함초롬돋움" w:cs="함초롬돋움"/>
      <w:color w:val="000000"/>
      <w:w w:val="100"/>
      <w:position w:val="-1"/>
      <w:effect w:val="none"/>
      <w:vertAlign w:val="baseline"/>
      <w:cs w:val="false"/>
      <w:em w:val="none"/>
      <w:lang w:val="en-US" w:eastAsia="zh-CN" w:bidi="ar-SA"/>
    </w:rPr>
  </w:style>
  <w:style w:type="paragraph" w:styleId="머리말">
    <w:name w:val="머리말"/>
    <w:next w:val="머리말"/>
    <w:autoRedefine w:val="false"/>
    <w:hidden w:val="false"/>
    <w:qFormat w:val="false"/>
    <w:pPr>
      <w:widowControl w:val="false"/>
      <w:suppressAutoHyphens w:val="true"/>
      <w:autoSpaceDE w:val="false"/>
      <w:autoSpaceDN w:val="false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함초롬돋움" w:hAnsi="Arial Unicode MS" w:eastAsia="함초롬돋움" w:cs="함초롬돋움"/>
      <w:color w:val="000000"/>
      <w:w w:val="100"/>
      <w:position w:val="-1"/>
      <w:sz w:val="18"/>
      <w:szCs w:val="18"/>
      <w:effect w:val="none"/>
      <w:vertAlign w:val="baseline"/>
      <w:cs w:val="false"/>
      <w:em w:val="none"/>
      <w:lang w:val="en-US" w:eastAsia="zh-CN" w:bidi="ar-SA"/>
    </w:rPr>
  </w:style>
  <w:style w:type="paragraph" w:styleId="각주">
    <w:name w:val="각주"/>
    <w:next w:val="각주"/>
    <w:autoRedefine w:val="false"/>
    <w:hidden w:val="false"/>
    <w:qFormat w:val="false"/>
    <w:pPr>
      <w:widowControl w:val="false"/>
      <w:suppressAutoHyphens w:val="true"/>
      <w:autoSpaceDE w:val="false"/>
      <w:autoSpaceDN w:val="false"/>
      <w:spacing w:line="1" w:lineRule="atLeast"/>
      <w:ind w:left="262" w:leftChars="-1" w:rightChars="0" w:hanging="262" w:firstLineChars="-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w w:val="100"/>
      <w:position w:val="-1"/>
      <w:sz w:val="18"/>
      <w:szCs w:val="18"/>
      <w:effect w:val="none"/>
      <w:vertAlign w:val="baseline"/>
      <w:cs w:val="false"/>
      <w:em w:val="none"/>
      <w:lang w:val="en-US" w:eastAsia="zh-CN" w:bidi="ar-SA"/>
    </w:rPr>
  </w:style>
  <w:style w:type="paragraph" w:styleId="미주">
    <w:name w:val="미주"/>
    <w:next w:val="미주"/>
    <w:autoRedefine w:val="false"/>
    <w:hidden w:val="false"/>
    <w:qFormat w:val="false"/>
    <w:pPr>
      <w:widowControl w:val="false"/>
      <w:suppressAutoHyphens w:val="true"/>
      <w:autoSpaceDE w:val="false"/>
      <w:autoSpaceDN w:val="false"/>
      <w:spacing w:line="1" w:lineRule="atLeast"/>
      <w:ind w:left="262" w:leftChars="-1" w:rightChars="0" w:hanging="262" w:firstLineChars="-1"/>
      <w:jc w:val="both"/>
      <w:textDirection w:val="btLr"/>
      <w:textAlignment w:val="top"/>
      <w:outlineLvl w:val="0"/>
    </w:pPr>
    <w:rPr>
      <w:rFonts w:ascii="함초롬바탕" w:hAnsi="Arial Unicode MS" w:eastAsia="함초롬바탕" w:cs="함초롬바탕"/>
      <w:color w:val="000000"/>
      <w:w w:val="100"/>
      <w:position w:val="-1"/>
      <w:sz w:val="18"/>
      <w:szCs w:val="18"/>
      <w:effect w:val="none"/>
      <w:vertAlign w:val="baseline"/>
      <w:cs w:val="false"/>
      <w:em w:val="none"/>
      <w:lang w:val="en-US" w:eastAsia="zh-CN" w:bidi="ar-SA"/>
    </w:rPr>
  </w:style>
  <w:style w:type="paragraph" w:styleId="메모">
    <w:name w:val="메모"/>
    <w:next w:val="메모"/>
    <w:autoRedefine w:val="false"/>
    <w:hidden w:val="false"/>
    <w:qFormat w:val="false"/>
    <w:pPr>
      <w:widowControl w:val="false"/>
      <w:suppressAutoHyphens w:val="true"/>
      <w:autoSpaceDE w:val="false"/>
      <w:autoSpaceDN w:val="false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함초롬돋움" w:hAnsi="Arial Unicode MS" w:eastAsia="함초롬돋움" w:cs="함초롬돋움"/>
      <w:color w:val="000000"/>
      <w:spacing w:val="-4"/>
      <w:w w:val="100"/>
      <w:position w:val="-1"/>
      <w:sz w:val="18"/>
      <w:szCs w:val="18"/>
      <w:effect w:val="none"/>
      <w:vertAlign w:val="baseline"/>
      <w:cs w:val="false"/>
      <w:em w:val="none"/>
      <w:lang w:val="en-US" w:eastAsia="zh-CN" w:bidi="ar-SA"/>
    </w:rPr>
  </w:style>
  <w:style w:type="paragraph" w:styleId="표-밑">
    <w:name w:val="표-밑"/>
    <w:next w:val="표-밑"/>
    <w:autoRedefine w:val="false"/>
    <w:hidden w:val="false"/>
    <w:qFormat w:val="false"/>
    <w:pPr>
      <w:widowControl w:val="false"/>
      <w:tabs>
        <w:tab w:val="right" w:leader="none" w:pos="9610"/>
      </w:tabs>
      <w:suppressAutoHyphens w:val="true"/>
      <w:autoSpaceDE w:val="false"/>
      <w:autoSpaceDN w:val="false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신명 중명조" w:hAnsi="Arial Unicode MS" w:eastAsia="-윤명조120" w:cs="-윤명조120"/>
      <w:color w:val="000000"/>
      <w:spacing w:val="-3"/>
      <w:w w:val="100"/>
      <w:position w:val="-1"/>
      <w:sz w:val="16"/>
      <w:szCs w:val="16"/>
      <w:effect w:val="none"/>
      <w:vertAlign w:val="baseline"/>
      <w:cs w:val="false"/>
      <w:em w:val="none"/>
      <w:lang w:val="en-US" w:eastAsia="zh-CN" w:bidi="ar-SA"/>
    </w:rPr>
  </w:style>
  <w:style w:type="paragraph" w:styleId="별지">
    <w:name w:val="별지"/>
    <w:next w:val="별지"/>
    <w:autoRedefine w:val="false"/>
    <w:hidden w:val="false"/>
    <w:qFormat w:val="false"/>
    <w:pPr>
      <w:widowControl w:val="false"/>
      <w:tabs>
        <w:tab w:val="right" w:leader="none" w:pos="9610"/>
      </w:tabs>
      <w:suppressAutoHyphens w:val="true"/>
      <w:autoSpaceDE w:val="false"/>
      <w:autoSpaceDN w:val="false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신명 중명조" w:hAnsi="Arial Unicode MS" w:eastAsia="-윤명조120" w:cs="-윤명조120"/>
      <w:color w:val="000000"/>
      <w:spacing w:val="-4"/>
      <w:w w:val="100"/>
      <w:position w:val="-1"/>
      <w:effect w:val="none"/>
      <w:vertAlign w:val="baseline"/>
      <w:cs w:val="false"/>
      <w:em w:val="none"/>
      <w:lang w:val="en-US" w:eastAsia="zh-CN" w:bidi="ar-SA"/>
    </w:rPr>
  </w:style>
  <w:style w:type="paragraph" w:styleId="제목">
    <w:name w:val="제목"/>
    <w:next w:val="제목"/>
    <w:autoRedefine w:val="false"/>
    <w:hidden w:val="false"/>
    <w:qFormat w:val="false"/>
    <w:pPr>
      <w:widowControl w:val="false"/>
      <w:suppressAutoHyphens w:val="true"/>
      <w:autoSpaceDE w:val="false"/>
      <w:autoSpaceDN w:val="false"/>
      <w:spacing w:line="249" w:lineRule="auto"/>
      <w:ind w:leftChars="-1" w:rightChars="0" w:firstLineChars="-1"/>
      <w:jc w:val="center"/>
      <w:textDirection w:val="btLr"/>
      <w:textAlignment w:val="top"/>
      <w:outlineLvl w:val="0"/>
    </w:pPr>
    <w:rPr>
      <w:rFonts w:ascii="HYGothic-Extra" w:hAnsi="Arial Unicode MS" w:eastAsia="HYGothic-Extra" w:cs="HYGothic-Extra"/>
      <w:color w:val="000000"/>
      <w:w w:val="100"/>
      <w:position w:val="-1"/>
      <w:sz w:val="25"/>
      <w:szCs w:val="25"/>
      <w:effect w:val="none"/>
      <w:vertAlign w:val="baseline"/>
      <w:cs w:val="false"/>
      <w:em w:val="none"/>
      <w:lang w:val="en-US" w:eastAsia="zh-CN" w:bidi="ar-SA"/>
    </w:rPr>
  </w:style>
  <w:style w:type="paragraph" w:styleId="작성요령">
    <w:name w:val="작성요령"/>
    <w:next w:val="작성요령"/>
    <w:autoRedefine w:val="false"/>
    <w:hidden w:val="false"/>
    <w:qFormat w:val="false"/>
    <w:pPr>
      <w:widowControl w:val="false"/>
      <w:suppressAutoHyphens w:val="true"/>
      <w:autoSpaceDE w:val="false"/>
      <w:autoSpaceDN w:val="false"/>
      <w:spacing w:line="243" w:lineRule="auto"/>
      <w:ind w:leftChars="-1" w:rightChars="0" w:firstLineChars="-1"/>
      <w:jc w:val="center"/>
      <w:textDirection w:val="btLr"/>
      <w:textAlignment w:val="top"/>
      <w:outlineLvl w:val="0"/>
    </w:pPr>
    <w:rPr>
      <w:rFonts w:ascii="신명 중고딕" w:hAnsi="Arial Unicode MS" w:eastAsia="신명 중고딕" w:cs="신명 중고딕"/>
      <w:color w:val="000000"/>
      <w:spacing w:val="-6"/>
      <w:w w:val="100"/>
      <w:position w:val="-1"/>
      <w:sz w:val="32"/>
      <w:szCs w:val="32"/>
      <w:effect w:val="none"/>
      <w:vertAlign w:val="baseline"/>
      <w:cs w:val="false"/>
      <w:em w:val="none"/>
      <w:lang w:val="en-US" w:eastAsia="zh-CN" w:bidi="ar-SA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360" w:after="80" w:lineRule="auto"/>
    </w:pPr>
    <w:rPr>
      <w:rFonts w:ascii="Georgia" w:hAnsi="Georgia" w:eastAsia="Georgia" w:cs="Georgia"/>
      <w:i w:val="true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    <Relationship Target="../customXML/item1.xml" Type="http://schemas.openxmlformats.org/officeDocument/2006/relationships/customXml" Id="rId6"/>
    <Relationship Target="../chunk.docx" Type="http://schemas.openxmlformats.org/officeDocument/2006/relationships/aFChunk" Id="rId7"/>
</Relationships>
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QoUIAwvMeYy+f1NllXNk58QfVw==">CgMxLjA4AHIhMU0zMktSeElSa1NydzFUemd1a0FTbm5wQUprY3BqRTBQ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2024-11-02T17:22:00Z</dcterms:created>
  <dc:creator>juheekim1</dc:creator>
</cp:coreProperties>
</file>