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0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</w:t>
      </w:r>
    </w:p>
    <w:p>
      <w:pPr>
        <w:pStyle w:val="BodyText"/>
      </w:pPr>
      <w:r>
        <w:t xml:space="preserve">Для реализации модели (рис.</w:t>
      </w:r>
      <w:r>
        <w:t xml:space="preserve"> </w:t>
      </w:r>
      <w:r>
        <w:t xml:space="preserve">[-@fig:002]</w:t>
      </w:r>
      <w:r>
        <w:t xml:space="preserve">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[-@fig:006]</w:t>
      </w:r>
      <w:r>
        <w:t xml:space="preserve">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</w:t>
      </w:r>
      <w:r>
        <w:t xml:space="preserve"> </w:t>
      </w:r>
      <w:r>
        <w:t xml:space="preserve">[-@fig:007]</w:t>
      </w:r>
      <w:r>
        <w:t xml:space="preserve">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[-@fig:009]</w:t>
      </w:r>
      <w:r>
        <w:t xml:space="preserve">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</w:t>
      </w:r>
    </w:p>
    <w:p>
      <w:pPr>
        <w:pStyle w:val="BodyText"/>
      </w:pPr>
      <w:r>
        <w:t xml:space="preserve">В результате получаем график (рис.</w:t>
      </w:r>
      <w:r>
        <w:t xml:space="preserve"> </w:t>
      </w:r>
      <w:r>
        <w:t xml:space="preserve">[-@fig:010]</w:t>
      </w:r>
      <w:r>
        <w:t xml:space="preserve">), построенный с помощью блока Modelica идентичный графику (рис.</w:t>
      </w:r>
      <w:r>
        <w:t xml:space="preserve"> </w:t>
      </w:r>
      <w:r>
        <w:t xml:space="preserve">[-@fig:006]</w:t>
      </w:r>
      <w:r>
        <w:t xml:space="preserve">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Установка симуляции в OpenModelica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[-@fig:012]</w:t>
      </w:r>
      <w:r>
        <w:t xml:space="preserve">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3733800" cy="1589072"/>
            <wp:effectExtent b="0" l="0" r="0" t="0"/>
            <wp:docPr descr="Эпидемический порог модели SIR при \beta = 1, \nu = 0.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9" w:name="задание-для-самостоятельного-выполнения"/>
    <w:p>
      <w:pPr>
        <w:pStyle w:val="Heading2"/>
      </w:pP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 в xcos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40845"/>
            <wp:effectExtent b="0" l="0" r="0" t="0"/>
            <wp:docPr descr="График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</w:t>
      </w:r>
      <w:r>
        <w:t xml:space="preserve"> </w:t>
      </w:r>
      <w:r>
        <w:t xml:space="preserve">[-@fig:016]</w:t>
      </w:r>
      <w:r>
        <w:t xml:space="preserve">,</w:t>
      </w:r>
      <w:r>
        <w:t xml:space="preserve">[-@fig:017]</w:t>
      </w:r>
      <w:r>
        <w:t xml:space="preserve">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9026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r>
        <w:drawing>
          <wp:inline>
            <wp:extent cx="3733800" cy="2592215"/>
            <wp:effectExtent b="0" l="0" r="0" t="0"/>
            <wp:docPr descr="График модели SIR с учетом демографических процессов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8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9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10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ик модели SIR с учетом демографических процессов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9"/>
    <w:bookmarkEnd w:id="100"/>
    <w:bookmarkStart w:id="10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</w:pPr>
      <w:r>
        <w:t xml:space="preserve">Королькова А.В., Кулябов Д.С. Руководство к лабораторной работе №5. Модель эпидемии (SIR). – Москва, 2025. – 67 с.</w:t>
      </w:r>
    </w:p>
    <w:p>
      <w:pPr>
        <w:numPr>
          <w:ilvl w:val="0"/>
          <w:numId w:val="1011"/>
        </w:numPr>
      </w:pPr>
      <w:r>
        <w:t xml:space="preserve">Жумартова Б.О., Ысмагул Р.С. Применение SIR модели в моделировании эпидемий // Костанайский региональный университет им. А. Байтурсынова.</w:t>
      </w:r>
    </w:p>
    <w:p>
      <w:pPr>
        <w:numPr>
          <w:ilvl w:val="0"/>
          <w:numId w:val="1011"/>
        </w:numPr>
      </w:pPr>
      <w:r>
        <w:t xml:space="preserve">Константинов И.С. Динамика модели SIR: взгляд на эпидемии и вакцинацию // Белгородский государственный технологический университет им. В.Г. Шухова.</w:t>
      </w:r>
    </w:p>
    <w:p>
      <w:pPr>
        <w:numPr>
          <w:ilvl w:val="0"/>
          <w:numId w:val="1011"/>
        </w:numPr>
      </w:pPr>
      <w:r>
        <w:t xml:space="preserve">Разумов Т.Е. Модель эпидемии SIR с учетом пространственной неоднородности расположения индивидов // МГТУ им. Н.Э. Баумана, Москва, Российская Федерация.</w:t>
      </w:r>
    </w:p>
    <w:p>
      <w:pPr>
        <w:numPr>
          <w:ilvl w:val="0"/>
          <w:numId w:val="1011"/>
        </w:numPr>
      </w:pPr>
      <w:r>
        <w:t xml:space="preserve">Шабунин А.В. SIRS-модель распространения инфекций с динамическим регулированием численности популяции: исследование методом вероятностных клеточных автоматов // Известия вузов. ПНД, 2019, том 27, выпуск 2, с. 5–20. URL: https://www.mathnet.ru/ivp101 (дата обращения: 1 апреля 2025).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Ендонова Арюна Валерьевна</dc:creator>
  <dc:language>ru-RU</dc:language>
  <cp:keywords/>
  <dcterms:created xsi:type="dcterms:W3CDTF">2025-04-12T16:26:48Z</dcterms:created>
  <dcterms:modified xsi:type="dcterms:W3CDTF">2025-04-12T16:26:48Z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эпидемии (SIR)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