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11,4 км от катера. Затем лодка снова скрывается в тумане и уходит прямолинейно в неизвестном направлении. Известно, что скорость катера в 4,1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[@wiki:bash]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(1132221888%70)+1</w:t>
      </w:r>
      <w:r>
        <w:t xml:space="preserve"> </w:t>
      </w:r>
      <w:r>
        <w:t xml:space="preserve">= 24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16.81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15.81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15.81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5.1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11.4</m:t>
                        </m:r>
                      </m:num>
                      <m:den>
                        <m:r>
                          <m:t>3.1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15.81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pl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и лодки" title="" id="27" name="Picture"/>
            <a:graphic>
              <a:graphicData uri="http://schemas.openxmlformats.org/drawingml/2006/picture">
                <pic:pic>
                  <pic:nvPicPr>
                    <pic:cNvPr descr="image/plo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и лодки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1140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br/>
      </w:r>
      <w:r>
        <w:rPr>
          <w:rStyle w:val="FloatTok"/>
        </w:rPr>
        <w:t xml:space="preserve">9.628170843477646e8</w:t>
      </w:r>
    </w:p>
    <w:p>
      <w:pPr>
        <w:pStyle w:val="FirstParagraph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о 2 случае" title="" id="30" name="Picture"/>
            <a:graphic>
              <a:graphicData uri="http://schemas.openxmlformats.org/drawingml/2006/picture">
                <pic:pic>
                  <pic:nvPicPr>
                    <pic:cNvPr descr="image/plot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о 2 случае" title="" id="33" name="Picture"/>
            <a:graphic>
              <a:graphicData uri="http://schemas.openxmlformats.org/drawingml/2006/picture">
                <pic:pic>
                  <pic:nvPicPr>
                    <pic:cNvPr descr="image/plo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114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2 случая</w:t>
      </w:r>
      <w:r>
        <w:br/>
      </w:r>
      <w:r>
        <w:br/>
      </w:r>
      <w:r>
        <w:rPr>
          <w:rStyle w:val="FloatTok"/>
        </w:rPr>
        <w:t xml:space="preserve">6.651143558300665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Ендонова Арюна Валерьевна</dc:creator>
  <dc:language>ru-RU</dc:language>
  <cp:keywords/>
  <dcterms:created xsi:type="dcterms:W3CDTF">2025-06-22T16:19:04Z</dcterms:created>
  <dcterms:modified xsi:type="dcterms:W3CDTF">2025-06-22T16:19:04Z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