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AD7" w:rsidRPr="002B6AD7" w:rsidRDefault="002B6AD7" w:rsidP="00491665">
      <w:pPr>
        <w:rPr>
          <w:b/>
          <w:szCs w:val="24"/>
        </w:rPr>
      </w:pPr>
      <w:r w:rsidRPr="002B6AD7">
        <w:rPr>
          <w:b/>
          <w:szCs w:val="24"/>
        </w:rPr>
        <w:t xml:space="preserve">Old </w:t>
      </w:r>
      <w:r>
        <w:rPr>
          <w:b/>
          <w:szCs w:val="24"/>
        </w:rPr>
        <w:t>Issues:</w:t>
      </w:r>
    </w:p>
    <w:p w:rsidR="00D21B05" w:rsidRPr="002B6AD7" w:rsidRDefault="00D21B05" w:rsidP="00491665">
      <w:pPr>
        <w:pStyle w:val="ListParagraph"/>
        <w:numPr>
          <w:ilvl w:val="0"/>
          <w:numId w:val="4"/>
        </w:numPr>
        <w:rPr>
          <w:b/>
          <w:szCs w:val="24"/>
        </w:rPr>
      </w:pPr>
      <w:r w:rsidRPr="006D75A1">
        <w:rPr>
          <w:szCs w:val="24"/>
        </w:rPr>
        <w:t>Check the journal status counts on the dashboards of the Admin, Project Manager, SME, and Publication Manager. The counts are showing different numbers</w:t>
      </w:r>
      <w:r w:rsidRPr="002B6AD7">
        <w:rPr>
          <w:b/>
          <w:szCs w:val="24"/>
        </w:rPr>
        <w:t>.</w:t>
      </w:r>
      <w:r w:rsidR="00491665" w:rsidRPr="002B6AD7">
        <w:rPr>
          <w:b/>
          <w:szCs w:val="24"/>
        </w:rPr>
        <w:t xml:space="preserve"> ID #AY6075-6652</w:t>
      </w:r>
    </w:p>
    <w:p w:rsidR="00D21B05" w:rsidRPr="006D75A1" w:rsidRDefault="00D21B05" w:rsidP="00491665">
      <w:pPr>
        <w:pStyle w:val="ListParagraph"/>
        <w:numPr>
          <w:ilvl w:val="0"/>
          <w:numId w:val="4"/>
        </w:numPr>
        <w:rPr>
          <w:szCs w:val="24"/>
        </w:rPr>
      </w:pPr>
      <w:r w:rsidRPr="006D75A1">
        <w:rPr>
          <w:szCs w:val="24"/>
        </w:rPr>
        <w:t>Verify the journal status on the project view page in both the Admin and Project Manager dashboards</w:t>
      </w:r>
      <w:r w:rsidR="006D75A1" w:rsidRPr="006D75A1">
        <w:rPr>
          <w:szCs w:val="24"/>
        </w:rPr>
        <w:t>. There</w:t>
      </w:r>
      <w:r w:rsidRPr="006D75A1">
        <w:rPr>
          <w:szCs w:val="24"/>
        </w:rPr>
        <w:t xml:space="preserve"> is no entry for the Publication Manager and Publication Status.</w:t>
      </w:r>
    </w:p>
    <w:p w:rsidR="00D21B05" w:rsidRPr="002B6AD7" w:rsidRDefault="00D21B05" w:rsidP="00491665">
      <w:pPr>
        <w:pStyle w:val="ListParagraph"/>
        <w:numPr>
          <w:ilvl w:val="0"/>
          <w:numId w:val="4"/>
        </w:numPr>
        <w:rPr>
          <w:b/>
          <w:szCs w:val="24"/>
        </w:rPr>
      </w:pPr>
      <w:r w:rsidRPr="006D75A1">
        <w:rPr>
          <w:szCs w:val="24"/>
        </w:rPr>
        <w:t>In the Admin, Project Manager, and TC dashboards, when clicking on the Project Delay box, the project list in the Process Status column appears empty.</w:t>
      </w:r>
      <w:r w:rsidR="002B6AD7" w:rsidRPr="002B6AD7">
        <w:rPr>
          <w:b/>
          <w:szCs w:val="24"/>
        </w:rPr>
        <w:t>ID #AY</w:t>
      </w:r>
      <w:r w:rsidR="00491665" w:rsidRPr="002B6AD7">
        <w:rPr>
          <w:b/>
          <w:color w:val="000000" w:themeColor="text1"/>
          <w:szCs w:val="24"/>
        </w:rPr>
        <w:t>6698</w:t>
      </w:r>
    </w:p>
    <w:p w:rsidR="00D21B05" w:rsidRPr="006D75A1" w:rsidRDefault="00D21B05" w:rsidP="00491665">
      <w:pPr>
        <w:pStyle w:val="ListParagraph"/>
        <w:numPr>
          <w:ilvl w:val="0"/>
          <w:numId w:val="4"/>
        </w:numPr>
        <w:rPr>
          <w:szCs w:val="24"/>
        </w:rPr>
      </w:pPr>
      <w:r w:rsidRPr="006D75A1">
        <w:rPr>
          <w:szCs w:val="24"/>
        </w:rPr>
        <w:t>When a project's Process Status is set to "Completed," "Client Review," or "Pending Author," do not apply the project delay rules; currently, they only apply to the “Completed” status. Include "Client Review" and "Pending Author" statuses as well.</w:t>
      </w:r>
    </w:p>
    <w:p w:rsidR="00D21B05" w:rsidRPr="002A6AFD" w:rsidRDefault="00D21B05" w:rsidP="00491665">
      <w:pPr>
        <w:pStyle w:val="ListParagraph"/>
        <w:numPr>
          <w:ilvl w:val="0"/>
          <w:numId w:val="4"/>
        </w:numPr>
        <w:rPr>
          <w:szCs w:val="24"/>
          <w:highlight w:val="yellow"/>
        </w:rPr>
      </w:pPr>
      <w:r w:rsidRPr="002A6AFD">
        <w:rPr>
          <w:szCs w:val="24"/>
          <w:highlight w:val="yellow"/>
        </w:rPr>
        <w:t>In the Project Manager dashboard, if a project's Process Status is "Completed," "Pending Author," or "Client Review," remove that project from the dashboard and return the project list; currently, this only applies to projects with the "Completed" status.</w:t>
      </w:r>
      <w:r w:rsidR="00041D81" w:rsidRPr="002A6AFD">
        <w:rPr>
          <w:b/>
          <w:szCs w:val="24"/>
          <w:highlight w:val="yellow"/>
        </w:rPr>
        <w:t xml:space="preserve"> </w:t>
      </w:r>
      <w:r w:rsidR="002B6AD7" w:rsidRPr="002A6AFD">
        <w:rPr>
          <w:b/>
          <w:szCs w:val="24"/>
          <w:highlight w:val="yellow"/>
        </w:rPr>
        <w:t>ID #</w:t>
      </w:r>
      <w:r w:rsidR="00041D81" w:rsidRPr="002A6AFD">
        <w:rPr>
          <w:b/>
          <w:szCs w:val="24"/>
          <w:highlight w:val="yellow"/>
        </w:rPr>
        <w:t>AY7364</w:t>
      </w:r>
    </w:p>
    <w:p w:rsidR="00D21B05" w:rsidRPr="002B6AD7" w:rsidRDefault="00D21B05" w:rsidP="00491665">
      <w:pPr>
        <w:pStyle w:val="ListParagraph"/>
        <w:numPr>
          <w:ilvl w:val="0"/>
          <w:numId w:val="4"/>
        </w:numPr>
        <w:rPr>
          <w:b/>
          <w:szCs w:val="24"/>
        </w:rPr>
      </w:pPr>
      <w:r w:rsidRPr="006D75A1">
        <w:rPr>
          <w:szCs w:val="24"/>
        </w:rPr>
        <w:t xml:space="preserve">In the Admin, Project Manager, and TC dashboards, the In-House Projects Status, External Projects Status, and Thesis Status tables should lead to the total project list view when clicking on an individual person's name, but currently, it leads to only their own project </w:t>
      </w:r>
      <w:r w:rsidR="00491665" w:rsidRPr="006D75A1">
        <w:rPr>
          <w:szCs w:val="24"/>
        </w:rPr>
        <w:t>list.</w:t>
      </w:r>
      <w:r w:rsidR="002B6AD7" w:rsidRPr="002B6AD7">
        <w:rPr>
          <w:b/>
          <w:szCs w:val="24"/>
        </w:rPr>
        <w:t>ID</w:t>
      </w:r>
      <w:r w:rsidR="00491665" w:rsidRPr="002B6AD7">
        <w:rPr>
          <w:b/>
          <w:szCs w:val="24"/>
        </w:rPr>
        <w:t xml:space="preserve"> </w:t>
      </w:r>
      <w:r w:rsidR="002B6AD7" w:rsidRPr="002B6AD7">
        <w:rPr>
          <w:b/>
          <w:szCs w:val="24"/>
        </w:rPr>
        <w:t>#</w:t>
      </w:r>
      <w:r w:rsidR="00491665" w:rsidRPr="002B6AD7">
        <w:rPr>
          <w:b/>
          <w:szCs w:val="24"/>
        </w:rPr>
        <w:t>AY</w:t>
      </w:r>
      <w:r w:rsidR="00041D81" w:rsidRPr="002B6AD7">
        <w:rPr>
          <w:b/>
          <w:szCs w:val="24"/>
        </w:rPr>
        <w:t>6694</w:t>
      </w:r>
    </w:p>
    <w:p w:rsidR="00D21B05" w:rsidRPr="002A6AFD" w:rsidRDefault="00D21B05" w:rsidP="00A32370">
      <w:pPr>
        <w:pStyle w:val="ListParagraph"/>
        <w:numPr>
          <w:ilvl w:val="0"/>
          <w:numId w:val="4"/>
        </w:numPr>
        <w:rPr>
          <w:szCs w:val="24"/>
          <w:highlight w:val="yellow"/>
        </w:rPr>
      </w:pPr>
      <w:r w:rsidRPr="002A6AFD">
        <w:rPr>
          <w:szCs w:val="24"/>
          <w:highlight w:val="yellow"/>
        </w:rPr>
        <w:t>In the Admin dashboard, there is an Income and Expense chart; however, a Discount Chart is missing.</w:t>
      </w:r>
      <w:r w:rsidR="00041D81" w:rsidRPr="002A6AFD">
        <w:rPr>
          <w:szCs w:val="24"/>
          <w:highlight w:val="yellow"/>
        </w:rPr>
        <w:t xml:space="preserve"> </w:t>
      </w:r>
      <w:r w:rsidR="002B6AD7" w:rsidRPr="002A6AFD">
        <w:rPr>
          <w:b/>
          <w:szCs w:val="24"/>
          <w:highlight w:val="yellow"/>
        </w:rPr>
        <w:t>ID #</w:t>
      </w:r>
      <w:r w:rsidR="00041D81" w:rsidRPr="002A6AFD">
        <w:rPr>
          <w:b/>
          <w:szCs w:val="24"/>
          <w:highlight w:val="yellow"/>
        </w:rPr>
        <w:t>AY4906</w:t>
      </w:r>
      <w:r w:rsidR="00A32370" w:rsidRPr="002A6AFD">
        <w:rPr>
          <w:b/>
          <w:szCs w:val="24"/>
          <w:highlight w:val="yellow"/>
        </w:rPr>
        <w:t xml:space="preserve"> &amp; 6408</w:t>
      </w:r>
    </w:p>
    <w:p w:rsidR="00937FAF" w:rsidRPr="002A6AFD" w:rsidRDefault="00D21B05" w:rsidP="00491665">
      <w:pPr>
        <w:pStyle w:val="ListParagraph"/>
        <w:numPr>
          <w:ilvl w:val="0"/>
          <w:numId w:val="4"/>
        </w:numPr>
        <w:rPr>
          <w:szCs w:val="24"/>
          <w:highlight w:val="yellow"/>
        </w:rPr>
      </w:pPr>
      <w:r w:rsidRPr="002A6AFD">
        <w:rPr>
          <w:szCs w:val="24"/>
          <w:highlight w:val="yellow"/>
        </w:rPr>
        <w:t>In the Project Entry Sheet's payment section, include journal payment details and freelancer payment details after the payment information.</w:t>
      </w:r>
    </w:p>
    <w:p w:rsidR="00D21B05" w:rsidRPr="006D75A1" w:rsidRDefault="00D21B05" w:rsidP="00491665">
      <w:pPr>
        <w:pStyle w:val="ListParagraph"/>
        <w:numPr>
          <w:ilvl w:val="0"/>
          <w:numId w:val="4"/>
        </w:numPr>
        <w:rPr>
          <w:szCs w:val="24"/>
        </w:rPr>
      </w:pPr>
      <w:r w:rsidRPr="006D75A1">
        <w:rPr>
          <w:szCs w:val="24"/>
        </w:rPr>
        <w:t xml:space="preserve"> Reports:</w:t>
      </w:r>
      <w:r w:rsidR="00491665" w:rsidRPr="006D75A1">
        <w:rPr>
          <w:szCs w:val="24"/>
        </w:rPr>
        <w:t xml:space="preserve"> </w:t>
      </w:r>
      <w:r w:rsidR="002B6AD7" w:rsidRPr="002B6AD7">
        <w:rPr>
          <w:b/>
          <w:szCs w:val="24"/>
        </w:rPr>
        <w:t>ID # AY</w:t>
      </w:r>
      <w:r w:rsidR="00491665" w:rsidRPr="002B6AD7">
        <w:rPr>
          <w:b/>
          <w:szCs w:val="24"/>
        </w:rPr>
        <w:t>5024</w:t>
      </w:r>
    </w:p>
    <w:p w:rsidR="00D21B05" w:rsidRPr="006D75A1" w:rsidRDefault="00D21B05" w:rsidP="00491665">
      <w:pPr>
        <w:pStyle w:val="ListParagraph"/>
        <w:numPr>
          <w:ilvl w:val="0"/>
          <w:numId w:val="5"/>
        </w:numPr>
        <w:rPr>
          <w:szCs w:val="24"/>
        </w:rPr>
      </w:pPr>
      <w:r w:rsidRPr="006D75A1">
        <w:rPr>
          <w:szCs w:val="24"/>
        </w:rPr>
        <w:t>Correct the Process Report page.</w:t>
      </w:r>
    </w:p>
    <w:p w:rsidR="00D21B05" w:rsidRPr="006D75A1" w:rsidRDefault="00D21B05" w:rsidP="00491665">
      <w:pPr>
        <w:pStyle w:val="ListParagraph"/>
        <w:numPr>
          <w:ilvl w:val="0"/>
          <w:numId w:val="5"/>
        </w:numPr>
        <w:rPr>
          <w:szCs w:val="24"/>
        </w:rPr>
      </w:pPr>
      <w:r w:rsidRPr="006D75A1">
        <w:rPr>
          <w:szCs w:val="24"/>
        </w:rPr>
        <w:t>Correct the Operations Report.</w:t>
      </w:r>
    </w:p>
    <w:p w:rsidR="00D21B05" w:rsidRPr="006D75A1" w:rsidRDefault="00D21B05" w:rsidP="00491665">
      <w:pPr>
        <w:pStyle w:val="ListParagraph"/>
        <w:numPr>
          <w:ilvl w:val="0"/>
          <w:numId w:val="5"/>
        </w:numPr>
        <w:rPr>
          <w:szCs w:val="24"/>
        </w:rPr>
      </w:pPr>
      <w:r w:rsidRPr="006D75A1">
        <w:rPr>
          <w:szCs w:val="24"/>
        </w:rPr>
        <w:t>Correct the Employee Performance page.</w:t>
      </w:r>
    </w:p>
    <w:p w:rsidR="00D21B05" w:rsidRPr="006D75A1" w:rsidRDefault="00D21B05" w:rsidP="00491665">
      <w:pPr>
        <w:pStyle w:val="ListParagraph"/>
        <w:numPr>
          <w:ilvl w:val="0"/>
          <w:numId w:val="5"/>
        </w:numPr>
        <w:rPr>
          <w:szCs w:val="24"/>
        </w:rPr>
      </w:pPr>
      <w:r w:rsidRPr="006D75A1">
        <w:rPr>
          <w:szCs w:val="24"/>
        </w:rPr>
        <w:t>Correct the Payment Process Comparison page.</w:t>
      </w:r>
    </w:p>
    <w:p w:rsidR="00491665" w:rsidRPr="006D75A1" w:rsidRDefault="00D21B05" w:rsidP="00491665">
      <w:pPr>
        <w:pStyle w:val="ListParagraph"/>
        <w:numPr>
          <w:ilvl w:val="0"/>
          <w:numId w:val="5"/>
        </w:numPr>
        <w:rPr>
          <w:szCs w:val="24"/>
        </w:rPr>
      </w:pPr>
      <w:r w:rsidRPr="006D75A1">
        <w:rPr>
          <w:szCs w:val="24"/>
        </w:rPr>
        <w:t>Correct the Project List page.</w:t>
      </w:r>
    </w:p>
    <w:p w:rsidR="00D21B05" w:rsidRPr="006D75A1" w:rsidRDefault="00D21B05" w:rsidP="00491665">
      <w:pPr>
        <w:pStyle w:val="ListParagraph"/>
        <w:numPr>
          <w:ilvl w:val="1"/>
          <w:numId w:val="3"/>
        </w:numPr>
        <w:rPr>
          <w:b/>
          <w:szCs w:val="24"/>
        </w:rPr>
      </w:pPr>
      <w:r w:rsidRPr="006D75A1">
        <w:rPr>
          <w:b/>
          <w:szCs w:val="24"/>
        </w:rPr>
        <w:t>Accountant:</w:t>
      </w:r>
      <w:r w:rsidR="00491665" w:rsidRPr="006D75A1">
        <w:rPr>
          <w:b/>
          <w:szCs w:val="24"/>
        </w:rPr>
        <w:t xml:space="preserve"> </w:t>
      </w:r>
    </w:p>
    <w:p w:rsidR="00D21B05" w:rsidRPr="006D75A1" w:rsidRDefault="00D21B05" w:rsidP="00491665">
      <w:pPr>
        <w:pStyle w:val="ListParagraph"/>
        <w:numPr>
          <w:ilvl w:val="0"/>
          <w:numId w:val="6"/>
        </w:numPr>
        <w:rPr>
          <w:szCs w:val="24"/>
        </w:rPr>
      </w:pPr>
      <w:r w:rsidRPr="006D75A1">
        <w:rPr>
          <w:szCs w:val="24"/>
        </w:rPr>
        <w:t>Correct the Invoice format.</w:t>
      </w:r>
    </w:p>
    <w:p w:rsidR="00D21B05" w:rsidRPr="006D75A1" w:rsidRDefault="00D21B05" w:rsidP="00491665">
      <w:pPr>
        <w:pStyle w:val="ListParagraph"/>
        <w:numPr>
          <w:ilvl w:val="0"/>
          <w:numId w:val="6"/>
        </w:numPr>
        <w:rPr>
          <w:szCs w:val="24"/>
        </w:rPr>
      </w:pPr>
      <w:r w:rsidRPr="006D75A1">
        <w:rPr>
          <w:szCs w:val="24"/>
        </w:rPr>
        <w:t>Add the HSN code to the invoice.</w:t>
      </w:r>
    </w:p>
    <w:p w:rsidR="00D21B05" w:rsidRPr="006D75A1" w:rsidRDefault="00D21B05" w:rsidP="002B6AD7">
      <w:pPr>
        <w:pStyle w:val="ListParagraph"/>
        <w:numPr>
          <w:ilvl w:val="0"/>
          <w:numId w:val="4"/>
        </w:numPr>
        <w:rPr>
          <w:szCs w:val="24"/>
        </w:rPr>
      </w:pPr>
      <w:r w:rsidRPr="006D75A1">
        <w:rPr>
          <w:szCs w:val="24"/>
        </w:rPr>
        <w:lastRenderedPageBreak/>
        <w:t>In the project list, highlight whe</w:t>
      </w:r>
      <w:r w:rsidR="00A2639A" w:rsidRPr="006D75A1">
        <w:rPr>
          <w:szCs w:val="24"/>
        </w:rPr>
        <w:t xml:space="preserve">re the project is </w:t>
      </w:r>
      <w:r w:rsidRPr="006D75A1">
        <w:rPr>
          <w:szCs w:val="24"/>
        </w:rPr>
        <w:t>to a Project Manager, TC, Statistician, Writer, Reviewer, SME, Publication Manager, or Accountant.</w:t>
      </w:r>
      <w:r w:rsidR="00A2639A" w:rsidRPr="006D75A1">
        <w:rPr>
          <w:szCs w:val="24"/>
        </w:rPr>
        <w:t xml:space="preserve"> When the common status is in pending author or client review, highlight the client </w:t>
      </w:r>
      <w:r w:rsidR="002B6AD7">
        <w:rPr>
          <w:szCs w:val="24"/>
        </w:rPr>
        <w:t xml:space="preserve">and if project has completed highlight Completed </w:t>
      </w:r>
      <w:r w:rsidR="002B6AD7" w:rsidRPr="002B6AD7">
        <w:rPr>
          <w:b/>
          <w:szCs w:val="24"/>
        </w:rPr>
        <w:t>ID #AY6710</w:t>
      </w:r>
    </w:p>
    <w:p w:rsidR="00A029C1" w:rsidRPr="002A6AFD" w:rsidRDefault="00D21B05" w:rsidP="002B6AD7">
      <w:pPr>
        <w:pStyle w:val="ListParagraph"/>
        <w:numPr>
          <w:ilvl w:val="0"/>
          <w:numId w:val="4"/>
        </w:numPr>
        <w:rPr>
          <w:szCs w:val="24"/>
          <w:highlight w:val="yellow"/>
        </w:rPr>
      </w:pPr>
      <w:r w:rsidRPr="006D75A1">
        <w:rPr>
          <w:szCs w:val="24"/>
        </w:rPr>
        <w:t xml:space="preserve"> </w:t>
      </w:r>
      <w:r w:rsidRPr="002A6AFD">
        <w:rPr>
          <w:szCs w:val="24"/>
          <w:highlight w:val="yellow"/>
        </w:rPr>
        <w:t>Payment Status Validation: When the Project Manager or SME changes the payment status to “Complete,” the system must validate that the total amount received matches the budget amount. If the amounts do not match, the system should prevent completion and prompt for correction.</w:t>
      </w:r>
      <w:r w:rsidR="002B6AD7" w:rsidRPr="002A6AFD">
        <w:rPr>
          <w:szCs w:val="24"/>
          <w:highlight w:val="yellow"/>
        </w:rPr>
        <w:t xml:space="preserve"> </w:t>
      </w:r>
      <w:r w:rsidR="002B6AD7" w:rsidRPr="002A6AFD">
        <w:rPr>
          <w:b/>
          <w:szCs w:val="24"/>
          <w:highlight w:val="yellow"/>
        </w:rPr>
        <w:t>ID #AY6712</w:t>
      </w:r>
    </w:p>
    <w:p w:rsidR="00491665" w:rsidRPr="002B6AD7" w:rsidRDefault="00491665" w:rsidP="00491665">
      <w:pPr>
        <w:pStyle w:val="ListParagraph"/>
        <w:numPr>
          <w:ilvl w:val="0"/>
          <w:numId w:val="4"/>
        </w:numPr>
        <w:rPr>
          <w:b/>
          <w:szCs w:val="24"/>
        </w:rPr>
      </w:pPr>
      <w:r w:rsidRPr="006D75A1">
        <w:rPr>
          <w:szCs w:val="24"/>
        </w:rPr>
        <w:t xml:space="preserve">if the journal name is mentioned in journal submission form that name to be reflected in all area. </w:t>
      </w:r>
      <w:proofErr w:type="spellStart"/>
      <w:r w:rsidRPr="006D75A1">
        <w:rPr>
          <w:szCs w:val="24"/>
        </w:rPr>
        <w:t>Dont</w:t>
      </w:r>
      <w:proofErr w:type="spellEnd"/>
      <w:r w:rsidRPr="006D75A1">
        <w:rPr>
          <w:szCs w:val="24"/>
        </w:rPr>
        <w:t xml:space="preserve"> use admin entered journal name or random numbers. Use only Journal Submission form - journal name</w:t>
      </w:r>
      <w:r w:rsidR="002B6AD7">
        <w:rPr>
          <w:szCs w:val="24"/>
        </w:rPr>
        <w:t xml:space="preserve"> </w:t>
      </w:r>
      <w:r w:rsidR="002B6AD7" w:rsidRPr="002B6AD7">
        <w:rPr>
          <w:b/>
          <w:szCs w:val="24"/>
        </w:rPr>
        <w:t>ID #</w:t>
      </w:r>
      <w:r w:rsidRPr="002B6AD7">
        <w:rPr>
          <w:b/>
          <w:szCs w:val="24"/>
        </w:rPr>
        <w:t>AY7052</w:t>
      </w:r>
    </w:p>
    <w:p w:rsidR="00491665" w:rsidRPr="002A6AFD" w:rsidRDefault="00491665" w:rsidP="00491665">
      <w:pPr>
        <w:pStyle w:val="ListParagraph"/>
        <w:numPr>
          <w:ilvl w:val="0"/>
          <w:numId w:val="4"/>
        </w:numPr>
        <w:rPr>
          <w:szCs w:val="24"/>
          <w:highlight w:val="yellow"/>
        </w:rPr>
      </w:pPr>
      <w:r w:rsidRPr="002A6AFD">
        <w:rPr>
          <w:szCs w:val="24"/>
          <w:highlight w:val="yellow"/>
        </w:rPr>
        <w:t>When the Project Manager or SME changes the payment status to “Complete”, the system must validate that the total amount received matches the budget amount. If the amounts do not match, the system should not allow completion and should prompt for correction.</w:t>
      </w:r>
      <w:r w:rsidRPr="002A6AFD">
        <w:rPr>
          <w:b/>
          <w:szCs w:val="24"/>
          <w:highlight w:val="yellow"/>
        </w:rPr>
        <w:t xml:space="preserve"> </w:t>
      </w:r>
      <w:r w:rsidR="002B6AD7" w:rsidRPr="002A6AFD">
        <w:rPr>
          <w:b/>
          <w:szCs w:val="24"/>
          <w:highlight w:val="yellow"/>
        </w:rPr>
        <w:t>ID #</w:t>
      </w:r>
      <w:r w:rsidRPr="002A6AFD">
        <w:rPr>
          <w:b/>
          <w:szCs w:val="24"/>
          <w:highlight w:val="yellow"/>
        </w:rPr>
        <w:t>AY6712</w:t>
      </w:r>
    </w:p>
    <w:p w:rsidR="00491665" w:rsidRPr="002A6AFD" w:rsidRDefault="00491665" w:rsidP="00491665">
      <w:pPr>
        <w:pStyle w:val="ListParagraph"/>
        <w:numPr>
          <w:ilvl w:val="0"/>
          <w:numId w:val="7"/>
        </w:numPr>
        <w:rPr>
          <w:szCs w:val="24"/>
          <w:highlight w:val="yellow"/>
        </w:rPr>
      </w:pPr>
      <w:r w:rsidRPr="002A6AFD">
        <w:rPr>
          <w:szCs w:val="24"/>
          <w:highlight w:val="yellow"/>
        </w:rPr>
        <w:t>While entering payment, the popup box says the payment amount is greater than the budget but the budget is the same. Example M119</w:t>
      </w:r>
    </w:p>
    <w:p w:rsidR="00491665" w:rsidRPr="002A6AFD" w:rsidRDefault="00491665" w:rsidP="00491665">
      <w:pPr>
        <w:pStyle w:val="ListParagraph"/>
        <w:numPr>
          <w:ilvl w:val="0"/>
          <w:numId w:val="7"/>
        </w:numPr>
        <w:rPr>
          <w:szCs w:val="24"/>
          <w:highlight w:val="yellow"/>
        </w:rPr>
      </w:pPr>
      <w:r w:rsidRPr="002A6AFD">
        <w:rPr>
          <w:szCs w:val="24"/>
          <w:highlight w:val="yellow"/>
        </w:rPr>
        <w:t>Next issue in payment, you can see I have entered a lower amount than the budget, but it is showing as a separate line after save</w:t>
      </w:r>
    </w:p>
    <w:p w:rsidR="00491665" w:rsidRPr="002A6AFD" w:rsidRDefault="00491665" w:rsidP="00491665">
      <w:pPr>
        <w:pStyle w:val="ListParagraph"/>
        <w:numPr>
          <w:ilvl w:val="0"/>
          <w:numId w:val="7"/>
        </w:numPr>
        <w:rPr>
          <w:szCs w:val="24"/>
          <w:highlight w:val="yellow"/>
        </w:rPr>
      </w:pPr>
      <w:r w:rsidRPr="002A6AFD">
        <w:rPr>
          <w:szCs w:val="24"/>
          <w:highlight w:val="yellow"/>
        </w:rPr>
        <w:t>We have asked once the payment is updated. A new line to show after save with the edit and delete keys. The payment entry line may show the last entered payment and its status</w:t>
      </w:r>
    </w:p>
    <w:p w:rsidR="00491665" w:rsidRPr="006D75A1" w:rsidRDefault="00491665" w:rsidP="00491665">
      <w:pPr>
        <w:pStyle w:val="ListParagraph"/>
        <w:numPr>
          <w:ilvl w:val="0"/>
          <w:numId w:val="7"/>
        </w:numPr>
        <w:rPr>
          <w:szCs w:val="24"/>
        </w:rPr>
      </w:pPr>
      <w:r w:rsidRPr="006D75A1">
        <w:rPr>
          <w:szCs w:val="24"/>
        </w:rPr>
        <w:t>Keep the payment amount current date: When entering a new payment, automatically display the current date with an option to edit it.</w:t>
      </w:r>
    </w:p>
    <w:p w:rsidR="00A32370" w:rsidRPr="006D75A1" w:rsidRDefault="00A32370" w:rsidP="00A32370">
      <w:pPr>
        <w:pStyle w:val="ListParagraph"/>
        <w:numPr>
          <w:ilvl w:val="0"/>
          <w:numId w:val="4"/>
        </w:numPr>
        <w:rPr>
          <w:b/>
          <w:bCs/>
          <w:szCs w:val="24"/>
        </w:rPr>
      </w:pPr>
      <w:r w:rsidRPr="006D75A1">
        <w:rPr>
          <w:szCs w:val="24"/>
        </w:rPr>
        <w:t xml:space="preserve">The mail notification content has not changed. Currently, we receive all project-related emails with the subject 'Task Completed.' However, we need the project ID to be in the subject line to clearly associate each project email with its respective project ID group. </w:t>
      </w:r>
      <w:r w:rsidR="002B6AD7" w:rsidRPr="002B6AD7">
        <w:rPr>
          <w:b/>
          <w:szCs w:val="24"/>
        </w:rPr>
        <w:t>ID #</w:t>
      </w:r>
      <w:r w:rsidRPr="002B6AD7">
        <w:rPr>
          <w:b/>
          <w:bCs/>
          <w:szCs w:val="24"/>
        </w:rPr>
        <w:t>AY4836</w:t>
      </w:r>
    </w:p>
    <w:p w:rsidR="00A32370" w:rsidRPr="005F6CEF" w:rsidRDefault="00084CED" w:rsidP="00084CED">
      <w:pPr>
        <w:pStyle w:val="ListParagraph"/>
        <w:numPr>
          <w:ilvl w:val="0"/>
          <w:numId w:val="4"/>
        </w:numPr>
        <w:rPr>
          <w:color w:val="000000" w:themeColor="text1"/>
          <w:szCs w:val="24"/>
          <w:highlight w:val="yellow"/>
        </w:rPr>
      </w:pPr>
      <w:r w:rsidRPr="005F6CEF">
        <w:rPr>
          <w:color w:val="000000" w:themeColor="text1"/>
          <w:szCs w:val="24"/>
          <w:highlight w:val="yellow"/>
          <w:shd w:val="clear" w:color="auto" w:fill="FFFFFF"/>
        </w:rPr>
        <w:t>The freelance payment entry column and journal fee column currently appear only in the accountant's sheet but are missing from the project entry sheet. To ensure comprehensive and accurate project tracking, these payment entry columns should also be included in the project entry sheet.</w:t>
      </w:r>
      <w:r w:rsidR="002B6AD7" w:rsidRPr="005F6CEF">
        <w:rPr>
          <w:b/>
          <w:color w:val="000000" w:themeColor="text1"/>
          <w:szCs w:val="24"/>
          <w:highlight w:val="yellow"/>
          <w:shd w:val="clear" w:color="auto" w:fill="FFFFFF"/>
        </w:rPr>
        <w:t>ID</w:t>
      </w:r>
      <w:r w:rsidRPr="005F6CEF">
        <w:rPr>
          <w:b/>
          <w:color w:val="000000" w:themeColor="text1"/>
          <w:szCs w:val="24"/>
          <w:highlight w:val="yellow"/>
          <w:shd w:val="clear" w:color="auto" w:fill="FFFFFF"/>
        </w:rPr>
        <w:t xml:space="preserve"> #AY4909</w:t>
      </w:r>
    </w:p>
    <w:p w:rsidR="002B6AD7" w:rsidRDefault="002B6AD7" w:rsidP="00084CED">
      <w:pPr>
        <w:ind w:left="360"/>
        <w:rPr>
          <w:color w:val="000000" w:themeColor="text1"/>
          <w:szCs w:val="24"/>
        </w:rPr>
      </w:pPr>
      <w:bookmarkStart w:id="0" w:name="_GoBack"/>
      <w:bookmarkEnd w:id="0"/>
    </w:p>
    <w:p w:rsidR="00084CED" w:rsidRPr="002B6AD7" w:rsidRDefault="002B6AD7" w:rsidP="00084CED">
      <w:pPr>
        <w:ind w:left="360"/>
        <w:rPr>
          <w:b/>
          <w:color w:val="000000" w:themeColor="text1"/>
          <w:szCs w:val="24"/>
        </w:rPr>
      </w:pPr>
      <w:r w:rsidRPr="002B6AD7">
        <w:rPr>
          <w:b/>
          <w:color w:val="000000" w:themeColor="text1"/>
          <w:szCs w:val="24"/>
        </w:rPr>
        <w:lastRenderedPageBreak/>
        <w:t xml:space="preserve">New issues: </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#AY7677</w:t>
      </w:r>
    </w:p>
    <w:p w:rsidR="002A6AFD" w:rsidRPr="002A6AFD" w:rsidRDefault="002A6AFD" w:rsidP="002A6AFD">
      <w:pPr>
        <w:pStyle w:val="ListParagraph"/>
        <w:ind w:left="1080"/>
        <w:rPr>
          <w:color w:val="000000" w:themeColor="text1"/>
          <w:szCs w:val="24"/>
        </w:rPr>
      </w:pPr>
      <w:proofErr w:type="gramStart"/>
      <w:r w:rsidRPr="002A6AFD">
        <w:rPr>
          <w:color w:val="000000" w:themeColor="text1"/>
          <w:szCs w:val="24"/>
        </w:rPr>
        <w:t>when</w:t>
      </w:r>
      <w:proofErr w:type="gramEnd"/>
      <w:r w:rsidRPr="002A6AFD">
        <w:rPr>
          <w:color w:val="000000" w:themeColor="text1"/>
          <w:szCs w:val="24"/>
        </w:rPr>
        <w:t xml:space="preserve"> SME keep correction to TC, the projects are not moving to the </w:t>
      </w:r>
      <w:proofErr w:type="spellStart"/>
      <w:r w:rsidRPr="002A6AFD">
        <w:rPr>
          <w:color w:val="000000" w:themeColor="text1"/>
          <w:szCs w:val="24"/>
        </w:rPr>
        <w:t>TCExample</w:t>
      </w:r>
      <w:proofErr w:type="spellEnd"/>
      <w:r w:rsidRPr="002A6AFD">
        <w:rPr>
          <w:color w:val="000000" w:themeColor="text1"/>
          <w:szCs w:val="24"/>
        </w:rPr>
        <w:t>: M113, M111 sent to TC from SME, but not shown in the TC dashboard</w:t>
      </w:r>
      <w:r>
        <w:rPr>
          <w:color w:val="000000" w:themeColor="text1"/>
          <w:szCs w:val="24"/>
        </w:rPr>
        <w:t xml:space="preserve"> </w:t>
      </w:r>
      <w:r w:rsidRPr="002A6AFD">
        <w:rPr>
          <w:color w:val="000000" w:themeColor="text1"/>
          <w:szCs w:val="24"/>
        </w:rPr>
        <w:t>reference has attached</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#AY7540</w:t>
      </w:r>
    </w:p>
    <w:p w:rsidR="002A6AFD" w:rsidRPr="002A6AFD" w:rsidRDefault="002A6AFD" w:rsidP="002A6AFD">
      <w:pPr>
        <w:pStyle w:val="ListParagraph"/>
        <w:ind w:left="1080"/>
        <w:rPr>
          <w:color w:val="000000" w:themeColor="text1"/>
          <w:szCs w:val="24"/>
        </w:rPr>
      </w:pPr>
      <w:r w:rsidRPr="002A6AFD">
        <w:rPr>
          <w:color w:val="000000" w:themeColor="text1"/>
          <w:szCs w:val="24"/>
        </w:rPr>
        <w:t xml:space="preserve">Admin Project </w:t>
      </w:r>
      <w:proofErr w:type="gramStart"/>
      <w:r w:rsidRPr="002A6AFD">
        <w:rPr>
          <w:color w:val="000000" w:themeColor="text1"/>
          <w:szCs w:val="24"/>
        </w:rPr>
        <w:t>Activity :Currently</w:t>
      </w:r>
      <w:proofErr w:type="gramEnd"/>
      <w:r w:rsidRPr="002A6AFD">
        <w:rPr>
          <w:color w:val="000000" w:themeColor="text1"/>
          <w:szCs w:val="24"/>
        </w:rPr>
        <w:t>, project activity is not being recorded. This needs to be investigated to ensure accurate tracking. SME</w:t>
      </w:r>
    </w:p>
    <w:p w:rsidR="002A6AFD" w:rsidRPr="002B6AD7" w:rsidRDefault="002A6AFD" w:rsidP="002A6AFD">
      <w:pPr>
        <w:pStyle w:val="ListParagraph"/>
        <w:ind w:left="1080"/>
        <w:rPr>
          <w:color w:val="000000" w:themeColor="text1"/>
          <w:szCs w:val="24"/>
        </w:rPr>
      </w:pPr>
      <w:r w:rsidRPr="002A6AFD">
        <w:rPr>
          <w:color w:val="000000" w:themeColor="text1"/>
          <w:szCs w:val="24"/>
        </w:rPr>
        <w:t>Sub task items</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#AY7539</w:t>
      </w:r>
    </w:p>
    <w:p w:rsidR="002A6AFD" w:rsidRPr="002A6AFD" w:rsidRDefault="002A6AFD" w:rsidP="002A6AFD">
      <w:pPr>
        <w:pStyle w:val="ListParagraph"/>
        <w:ind w:left="1080"/>
        <w:rPr>
          <w:color w:val="000000" w:themeColor="text1"/>
          <w:szCs w:val="24"/>
        </w:rPr>
      </w:pPr>
      <w:r w:rsidRPr="002A6AFD">
        <w:rPr>
          <w:color w:val="000000" w:themeColor="text1"/>
          <w:szCs w:val="24"/>
        </w:rPr>
        <w:t>The assigning authority of the writer, reviewer, statistician, is having with the</w:t>
      </w:r>
    </w:p>
    <w:p w:rsidR="002A6AFD" w:rsidRPr="002A6AFD" w:rsidRDefault="002A6AFD" w:rsidP="002A6AFD">
      <w:pPr>
        <w:pStyle w:val="ListParagraph"/>
        <w:ind w:left="1080"/>
        <w:rPr>
          <w:color w:val="000000" w:themeColor="text1"/>
          <w:szCs w:val="24"/>
        </w:rPr>
      </w:pPr>
      <w:proofErr w:type="gramStart"/>
      <w:r w:rsidRPr="002A6AFD">
        <w:rPr>
          <w:color w:val="000000" w:themeColor="text1"/>
          <w:szCs w:val="24"/>
        </w:rPr>
        <w:t>admin</w:t>
      </w:r>
      <w:proofErr w:type="gramEnd"/>
      <w:r w:rsidRPr="002A6AFD">
        <w:rPr>
          <w:color w:val="000000" w:themeColor="text1"/>
          <w:szCs w:val="24"/>
        </w:rPr>
        <w:t>, project manager, and team coordinator for some projects on the task view page.</w:t>
      </w:r>
    </w:p>
    <w:p w:rsidR="002A6AFD" w:rsidRPr="002A6AFD" w:rsidRDefault="002A6AFD" w:rsidP="002A6AFD">
      <w:pPr>
        <w:pStyle w:val="ListParagraph"/>
        <w:ind w:left="1080"/>
        <w:rPr>
          <w:color w:val="000000" w:themeColor="text1"/>
          <w:szCs w:val="24"/>
        </w:rPr>
      </w:pPr>
      <w:r w:rsidRPr="002A6AFD">
        <w:rPr>
          <w:color w:val="000000" w:themeColor="text1"/>
          <w:szCs w:val="24"/>
        </w:rPr>
        <w:t>The project manager cannot change the status of the writer or reviewer. Additionally, when we</w:t>
      </w:r>
    </w:p>
    <w:p w:rsidR="002A6AFD" w:rsidRPr="002A6AFD" w:rsidRDefault="002A6AFD" w:rsidP="002A6AFD">
      <w:pPr>
        <w:pStyle w:val="ListParagraph"/>
        <w:ind w:left="1080"/>
        <w:rPr>
          <w:color w:val="000000" w:themeColor="text1"/>
          <w:szCs w:val="24"/>
        </w:rPr>
      </w:pPr>
      <w:proofErr w:type="gramStart"/>
      <w:r w:rsidRPr="002A6AFD">
        <w:rPr>
          <w:color w:val="000000" w:themeColor="text1"/>
          <w:szCs w:val="24"/>
        </w:rPr>
        <w:t>go</w:t>
      </w:r>
      <w:proofErr w:type="gramEnd"/>
      <w:r w:rsidRPr="002A6AFD">
        <w:rPr>
          <w:color w:val="000000" w:themeColor="text1"/>
          <w:szCs w:val="24"/>
        </w:rPr>
        <w:t xml:space="preserve"> to the project entry page to assign a second writer today, we encounter a double entry for</w:t>
      </w:r>
    </w:p>
    <w:p w:rsidR="002A6AFD" w:rsidRPr="002B6AD7" w:rsidRDefault="002A6AFD" w:rsidP="002A6AFD">
      <w:pPr>
        <w:pStyle w:val="ListParagraph"/>
        <w:ind w:left="1080"/>
        <w:rPr>
          <w:color w:val="000000" w:themeColor="text1"/>
          <w:szCs w:val="24"/>
        </w:rPr>
      </w:pPr>
      <w:proofErr w:type="gramStart"/>
      <w:r w:rsidRPr="002A6AFD">
        <w:rPr>
          <w:color w:val="000000" w:themeColor="text1"/>
          <w:szCs w:val="24"/>
        </w:rPr>
        <w:t>the</w:t>
      </w:r>
      <w:proofErr w:type="gramEnd"/>
      <w:r w:rsidRPr="002A6AFD">
        <w:rPr>
          <w:color w:val="000000" w:themeColor="text1"/>
          <w:szCs w:val="24"/>
        </w:rPr>
        <w:t xml:space="preserve"> second writer. Afterwards, we want to delete the duplicate entry for the second writer.</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#AY7538</w:t>
      </w:r>
    </w:p>
    <w:p w:rsidR="002A6AFD" w:rsidRPr="002B6AD7" w:rsidRDefault="002A6AFD" w:rsidP="002A6AFD">
      <w:pPr>
        <w:pStyle w:val="ListParagraph"/>
        <w:ind w:left="1080"/>
        <w:rPr>
          <w:color w:val="000000" w:themeColor="text1"/>
          <w:szCs w:val="24"/>
        </w:rPr>
      </w:pPr>
      <w:r>
        <w:rPr>
          <w:rFonts w:ascii="Segoe UI" w:hAnsi="Segoe UI" w:cs="Segoe UI"/>
          <w:color w:val="6B7280"/>
          <w:sz w:val="21"/>
          <w:szCs w:val="21"/>
          <w:shd w:val="clear" w:color="auto" w:fill="FFFFFF"/>
        </w:rPr>
        <w:t>When the project process status is set to "client review" or "pending author," those projects should be removed from the dashboard. Currently, this removal is only happening for the "completed" status, which does not account for the other two statuses.</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#AY7537</w:t>
      </w:r>
    </w:p>
    <w:p w:rsidR="002A6AFD" w:rsidRPr="002B6AD7" w:rsidRDefault="002A6AFD" w:rsidP="002A6AFD">
      <w:pPr>
        <w:pStyle w:val="ListParagraph"/>
        <w:ind w:left="1080"/>
        <w:rPr>
          <w:color w:val="000000" w:themeColor="text1"/>
          <w:szCs w:val="24"/>
        </w:rPr>
      </w:pPr>
      <w:r>
        <w:rPr>
          <w:rFonts w:ascii="Segoe UI" w:hAnsi="Segoe UI" w:cs="Segoe UI"/>
          <w:color w:val="6B7280"/>
          <w:sz w:val="21"/>
          <w:szCs w:val="21"/>
          <w:shd w:val="clear" w:color="auto" w:fill="FFFFFF"/>
        </w:rPr>
        <w:t xml:space="preserve">Project manager change the status or assign new writer when the project is with </w:t>
      </w:r>
      <w:proofErr w:type="spellStart"/>
      <w:proofErr w:type="gramStart"/>
      <w:r>
        <w:rPr>
          <w:rFonts w:ascii="Segoe UI" w:hAnsi="Segoe UI" w:cs="Segoe UI"/>
          <w:color w:val="6B7280"/>
          <w:sz w:val="21"/>
          <w:szCs w:val="21"/>
          <w:shd w:val="clear" w:color="auto" w:fill="FFFFFF"/>
        </w:rPr>
        <w:t>tc</w:t>
      </w:r>
      <w:proofErr w:type="spellEnd"/>
      <w:proofErr w:type="gramEnd"/>
      <w:r>
        <w:rPr>
          <w:rFonts w:ascii="Segoe UI" w:hAnsi="Segoe UI" w:cs="Segoe UI"/>
          <w:color w:val="6B7280"/>
          <w:sz w:val="21"/>
          <w:szCs w:val="21"/>
          <w:shd w:val="clear" w:color="auto" w:fill="FFFFFF"/>
        </w:rPr>
        <w:t xml:space="preserve"> means in project activity recorder its recording project manager edit the payment record additional</w:t>
      </w:r>
    </w:p>
    <w:p w:rsidR="002A6AFD" w:rsidRDefault="002B6AD7" w:rsidP="002A6AFD">
      <w:pPr>
        <w:pStyle w:val="ListParagraph"/>
        <w:numPr>
          <w:ilvl w:val="0"/>
          <w:numId w:val="8"/>
        </w:numPr>
        <w:rPr>
          <w:color w:val="000000" w:themeColor="text1"/>
          <w:szCs w:val="24"/>
        </w:rPr>
      </w:pPr>
      <w:r w:rsidRPr="002B6AD7">
        <w:rPr>
          <w:color w:val="000000" w:themeColor="text1"/>
          <w:szCs w:val="24"/>
        </w:rPr>
        <w:t>#AY7535</w:t>
      </w:r>
    </w:p>
    <w:p w:rsidR="002A6AFD" w:rsidRPr="002A6AFD" w:rsidRDefault="002A6AFD" w:rsidP="002A6AFD">
      <w:pPr>
        <w:pStyle w:val="ListParagraph"/>
        <w:ind w:left="1080"/>
        <w:rPr>
          <w:color w:val="000000" w:themeColor="text1"/>
          <w:szCs w:val="24"/>
        </w:rPr>
      </w:pPr>
      <w:r w:rsidRPr="002A6AFD">
        <w:rPr>
          <w:rFonts w:ascii="Segoe UI" w:hAnsi="Segoe UI" w:cs="Segoe UI"/>
          <w:color w:val="6B7280"/>
          <w:sz w:val="21"/>
          <w:szCs w:val="21"/>
          <w:shd w:val="clear" w:color="auto" w:fill="FFFFFF"/>
        </w:rPr>
        <w:t xml:space="preserve">In the publication manager dashboard, clicking the project view eye button shows the budget details. </w:t>
      </w:r>
      <w:proofErr w:type="gramStart"/>
      <w:r w:rsidRPr="002A6AFD">
        <w:rPr>
          <w:rFonts w:ascii="Segoe UI" w:hAnsi="Segoe UI" w:cs="Segoe UI"/>
          <w:color w:val="6B7280"/>
          <w:sz w:val="21"/>
          <w:szCs w:val="21"/>
          <w:shd w:val="clear" w:color="auto" w:fill="FFFFFF"/>
        </w:rPr>
        <w:t>we</w:t>
      </w:r>
      <w:proofErr w:type="gramEnd"/>
      <w:r w:rsidRPr="002A6AFD">
        <w:rPr>
          <w:rFonts w:ascii="Segoe UI" w:hAnsi="Segoe UI" w:cs="Segoe UI"/>
          <w:color w:val="6B7280"/>
          <w:sz w:val="21"/>
          <w:szCs w:val="21"/>
          <w:shd w:val="clear" w:color="auto" w:fill="FFFFFF"/>
        </w:rPr>
        <w:t xml:space="preserve"> want to remove the budget details from there. </w:t>
      </w:r>
      <w:proofErr w:type="gramStart"/>
      <w:r w:rsidRPr="002A6AFD">
        <w:rPr>
          <w:rFonts w:ascii="Segoe UI" w:hAnsi="Segoe UI" w:cs="Segoe UI"/>
          <w:color w:val="6B7280"/>
          <w:sz w:val="21"/>
          <w:szCs w:val="21"/>
          <w:shd w:val="clear" w:color="auto" w:fill="FFFFFF"/>
        </w:rPr>
        <w:t>we</w:t>
      </w:r>
      <w:proofErr w:type="gramEnd"/>
      <w:r w:rsidRPr="002A6AFD">
        <w:rPr>
          <w:rFonts w:ascii="Segoe UI" w:hAnsi="Segoe UI" w:cs="Segoe UI"/>
          <w:color w:val="6B7280"/>
          <w:sz w:val="21"/>
          <w:szCs w:val="21"/>
          <w:shd w:val="clear" w:color="auto" w:fill="FFFFFF"/>
        </w:rPr>
        <w:t xml:space="preserve"> need to show him only the project details</w:t>
      </w:r>
    </w:p>
    <w:p w:rsidR="002A6AFD" w:rsidRPr="002B6AD7" w:rsidRDefault="002A6AFD" w:rsidP="002A6AFD">
      <w:pPr>
        <w:pStyle w:val="ListParagraph"/>
        <w:ind w:left="1080"/>
        <w:rPr>
          <w:color w:val="000000" w:themeColor="text1"/>
          <w:szCs w:val="24"/>
        </w:rPr>
      </w:pPr>
    </w:p>
    <w:p w:rsidR="002B6AD7" w:rsidRDefault="002B6AD7" w:rsidP="002B6AD7">
      <w:pPr>
        <w:pStyle w:val="ListParagraph"/>
        <w:numPr>
          <w:ilvl w:val="0"/>
          <w:numId w:val="8"/>
        </w:numPr>
        <w:rPr>
          <w:color w:val="000000" w:themeColor="text1"/>
          <w:szCs w:val="24"/>
        </w:rPr>
      </w:pPr>
      <w:r w:rsidRPr="002B6AD7">
        <w:rPr>
          <w:color w:val="000000" w:themeColor="text1"/>
          <w:szCs w:val="24"/>
        </w:rPr>
        <w:lastRenderedPageBreak/>
        <w:t>#AY7534</w:t>
      </w:r>
    </w:p>
    <w:p w:rsidR="002A6AFD" w:rsidRPr="002B6AD7" w:rsidRDefault="002A6AFD" w:rsidP="002A6AFD">
      <w:pPr>
        <w:pStyle w:val="ListParagraph"/>
        <w:ind w:left="1080"/>
        <w:rPr>
          <w:color w:val="000000" w:themeColor="text1"/>
          <w:szCs w:val="24"/>
        </w:rPr>
      </w:pPr>
      <w:r>
        <w:rPr>
          <w:rFonts w:ascii="Segoe UI" w:hAnsi="Segoe UI" w:cs="Segoe UI"/>
          <w:color w:val="6B7280"/>
          <w:sz w:val="21"/>
          <w:szCs w:val="21"/>
          <w:shd w:val="clear" w:color="auto" w:fill="FFFFFF"/>
        </w:rPr>
        <w:t>When we set the correction status to TC, but the TC status still shows "select status" instead of "</w:t>
      </w:r>
      <w:proofErr w:type="spellStart"/>
      <w:r>
        <w:rPr>
          <w:rFonts w:ascii="Segoe UI" w:hAnsi="Segoe UI" w:cs="Segoe UI"/>
          <w:color w:val="6B7280"/>
          <w:sz w:val="21"/>
          <w:szCs w:val="21"/>
          <w:shd w:val="clear" w:color="auto" w:fill="FFFFFF"/>
        </w:rPr>
        <w:t>correction.The</w:t>
      </w:r>
      <w:proofErr w:type="spellEnd"/>
      <w:r>
        <w:rPr>
          <w:rFonts w:ascii="Segoe UI" w:hAnsi="Segoe UI" w:cs="Segoe UI"/>
          <w:color w:val="6B7280"/>
          <w:sz w:val="21"/>
          <w:szCs w:val="21"/>
          <w:shd w:val="clear" w:color="auto" w:fill="FFFFFF"/>
        </w:rPr>
        <w:t xml:space="preserve"> project has moved to TC and is still present in the SME dashboard</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#AY7526</w:t>
      </w:r>
    </w:p>
    <w:p w:rsidR="002A6AFD" w:rsidRPr="002B6AD7" w:rsidRDefault="002A6AFD" w:rsidP="002A6AFD">
      <w:pPr>
        <w:pStyle w:val="ListParagraph"/>
        <w:ind w:left="1080"/>
        <w:rPr>
          <w:color w:val="000000" w:themeColor="text1"/>
          <w:szCs w:val="24"/>
        </w:rPr>
      </w:pPr>
      <w:r w:rsidRPr="002A6AFD">
        <w:rPr>
          <w:color w:val="000000" w:themeColor="text1"/>
          <w:szCs w:val="24"/>
        </w:rPr>
        <w:t xml:space="preserve">Please refer to the attached screenshot. </w:t>
      </w:r>
      <w:proofErr w:type="gramStart"/>
      <w:r w:rsidRPr="002A6AFD">
        <w:rPr>
          <w:color w:val="000000" w:themeColor="text1"/>
          <w:szCs w:val="24"/>
        </w:rPr>
        <w:t>actually</w:t>
      </w:r>
      <w:proofErr w:type="gramEnd"/>
      <w:r w:rsidRPr="002A6AFD">
        <w:rPr>
          <w:color w:val="000000" w:themeColor="text1"/>
          <w:szCs w:val="24"/>
        </w:rPr>
        <w:t xml:space="preserve"> Writer 1 can only see their payment details, and Writer 2 can only see their own payment details. Right now, both writers can see each other's payment information.</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#AY7389</w:t>
      </w:r>
    </w:p>
    <w:p w:rsidR="002A6AFD" w:rsidRPr="002B6AD7" w:rsidRDefault="002A6AFD" w:rsidP="002A6AFD">
      <w:pPr>
        <w:pStyle w:val="ListParagraph"/>
        <w:ind w:left="1080"/>
        <w:rPr>
          <w:color w:val="000000" w:themeColor="text1"/>
          <w:szCs w:val="24"/>
        </w:rPr>
      </w:pPr>
      <w:r>
        <w:rPr>
          <w:rFonts w:ascii="Segoe UI" w:hAnsi="Segoe UI" w:cs="Segoe UI"/>
          <w:color w:val="6B7280"/>
          <w:sz w:val="21"/>
          <w:szCs w:val="21"/>
          <w:shd w:val="clear" w:color="auto" w:fill="FFFFFF"/>
        </w:rPr>
        <w:t>In the thesis project, when we assign a writer, the system automatically creates a duplicate entry for both the writer and the reviewer. Even if we delete the second entry of the writer, the system removes both entries. Additionally, if the writer changes their status from "</w:t>
      </w:r>
      <w:proofErr w:type="spellStart"/>
      <w:r>
        <w:rPr>
          <w:rFonts w:ascii="Segoe UI" w:hAnsi="Segoe UI" w:cs="Segoe UI"/>
          <w:color w:val="6B7280"/>
          <w:sz w:val="21"/>
          <w:szCs w:val="21"/>
          <w:shd w:val="clear" w:color="auto" w:fill="FFFFFF"/>
        </w:rPr>
        <w:t>ongoing</w:t>
      </w:r>
      <w:proofErr w:type="spellEnd"/>
      <w:r>
        <w:rPr>
          <w:rFonts w:ascii="Segoe UI" w:hAnsi="Segoe UI" w:cs="Segoe UI"/>
          <w:color w:val="6B7280"/>
          <w:sz w:val="21"/>
          <w:szCs w:val="21"/>
          <w:shd w:val="clear" w:color="auto" w:fill="FFFFFF"/>
        </w:rPr>
        <w:t>" to "complete," the second status remains "to do," causing projects to stall. Please refer to the attachment for more details.</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#AY7355</w:t>
      </w:r>
    </w:p>
    <w:p w:rsidR="002A6AFD" w:rsidRPr="002B6AD7" w:rsidRDefault="002A6AFD" w:rsidP="002A6AFD">
      <w:pPr>
        <w:pStyle w:val="ListParagraph"/>
        <w:ind w:left="1080"/>
        <w:rPr>
          <w:color w:val="000000" w:themeColor="text1"/>
          <w:szCs w:val="24"/>
        </w:rPr>
      </w:pPr>
      <w:r>
        <w:rPr>
          <w:rFonts w:ascii="Segoe UI" w:hAnsi="Segoe UI" w:cs="Segoe UI"/>
          <w:color w:val="6B7280"/>
          <w:sz w:val="21"/>
          <w:szCs w:val="21"/>
          <w:shd w:val="clear" w:color="auto" w:fill="FFFFFF"/>
        </w:rPr>
        <w:t>I have added a new freelancer in the HRMS. The login is working in HRMS, but the auto login for the PM tool has failed, and the manual login on the website is also saying invalid credentials.</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#AY7678</w:t>
      </w:r>
    </w:p>
    <w:p w:rsidR="002A6AFD" w:rsidRPr="002A6AFD" w:rsidRDefault="002A6AFD" w:rsidP="002A6AFD">
      <w:pPr>
        <w:pStyle w:val="ListParagraph"/>
        <w:ind w:left="1080"/>
        <w:rPr>
          <w:color w:val="000000" w:themeColor="text1"/>
          <w:szCs w:val="24"/>
        </w:rPr>
      </w:pPr>
      <w:r w:rsidRPr="002A6AFD">
        <w:rPr>
          <w:color w:val="000000" w:themeColor="text1"/>
          <w:szCs w:val="24"/>
        </w:rPr>
        <w:t xml:space="preserve">When the 2nd writer completes his status, </w:t>
      </w:r>
      <w:proofErr w:type="spellStart"/>
      <w:r w:rsidRPr="002A6AFD">
        <w:rPr>
          <w:color w:val="000000" w:themeColor="text1"/>
          <w:szCs w:val="24"/>
        </w:rPr>
        <w:t>its</w:t>
      </w:r>
      <w:proofErr w:type="spellEnd"/>
      <w:r w:rsidRPr="002A6AFD">
        <w:rPr>
          <w:color w:val="000000" w:themeColor="text1"/>
          <w:szCs w:val="24"/>
        </w:rPr>
        <w:t xml:space="preserve"> not goes to TC for reviewer assigning</w:t>
      </w:r>
    </w:p>
    <w:p w:rsidR="002A6AFD" w:rsidRPr="002A6AFD" w:rsidRDefault="002A6AFD" w:rsidP="002A6AFD">
      <w:pPr>
        <w:pStyle w:val="ListParagraph"/>
        <w:ind w:left="1080"/>
        <w:rPr>
          <w:color w:val="000000" w:themeColor="text1"/>
          <w:szCs w:val="24"/>
        </w:rPr>
      </w:pPr>
      <w:proofErr w:type="gramStart"/>
      <w:r w:rsidRPr="002A6AFD">
        <w:rPr>
          <w:color w:val="000000" w:themeColor="text1"/>
          <w:szCs w:val="24"/>
        </w:rPr>
        <w:t>directly</w:t>
      </w:r>
      <w:proofErr w:type="gramEnd"/>
      <w:r w:rsidRPr="002A6AFD">
        <w:rPr>
          <w:color w:val="000000" w:themeColor="text1"/>
          <w:szCs w:val="24"/>
        </w:rPr>
        <w:t xml:space="preserve"> went to SME without reviewing before </w:t>
      </w:r>
      <w:proofErr w:type="spellStart"/>
      <w:r w:rsidRPr="002A6AFD">
        <w:rPr>
          <w:color w:val="000000" w:themeColor="text1"/>
          <w:szCs w:val="24"/>
        </w:rPr>
        <w:t>its</w:t>
      </w:r>
      <w:proofErr w:type="spellEnd"/>
      <w:r w:rsidRPr="002A6AFD">
        <w:rPr>
          <w:color w:val="000000" w:themeColor="text1"/>
          <w:szCs w:val="24"/>
        </w:rPr>
        <w:t xml:space="preserve"> not happen, example Thesis 005</w:t>
      </w:r>
    </w:p>
    <w:p w:rsidR="002A6AFD" w:rsidRPr="002B6AD7" w:rsidRDefault="002A6AFD" w:rsidP="002A6AFD">
      <w:pPr>
        <w:pStyle w:val="ListParagraph"/>
        <w:ind w:left="1080"/>
        <w:rPr>
          <w:color w:val="000000" w:themeColor="text1"/>
          <w:szCs w:val="24"/>
        </w:rPr>
      </w:pPr>
      <w:proofErr w:type="gramStart"/>
      <w:r w:rsidRPr="002A6AFD">
        <w:rPr>
          <w:color w:val="000000" w:themeColor="text1"/>
          <w:szCs w:val="24"/>
        </w:rPr>
        <w:t>please</w:t>
      </w:r>
      <w:proofErr w:type="gramEnd"/>
      <w:r w:rsidRPr="002A6AFD">
        <w:rPr>
          <w:color w:val="000000" w:themeColor="text1"/>
          <w:szCs w:val="24"/>
        </w:rPr>
        <w:t xml:space="preserve"> refer the attachment</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#AY7679</w:t>
      </w:r>
    </w:p>
    <w:p w:rsidR="002A6AFD" w:rsidRPr="002A6AFD" w:rsidRDefault="002A6AFD" w:rsidP="002A6AFD">
      <w:pPr>
        <w:pStyle w:val="ListParagraph"/>
        <w:ind w:left="1080"/>
        <w:rPr>
          <w:color w:val="000000" w:themeColor="text1"/>
          <w:szCs w:val="24"/>
        </w:rPr>
      </w:pPr>
      <w:r w:rsidRPr="002A6AFD">
        <w:rPr>
          <w:color w:val="000000" w:themeColor="text1"/>
          <w:szCs w:val="24"/>
        </w:rPr>
        <w:t>The Publication Manager has two critical issues:</w:t>
      </w:r>
    </w:p>
    <w:p w:rsidR="002A6AFD" w:rsidRPr="002A6AFD" w:rsidRDefault="002A6AFD" w:rsidP="002A6AFD">
      <w:pPr>
        <w:pStyle w:val="ListParagraph"/>
        <w:ind w:left="1080"/>
        <w:rPr>
          <w:color w:val="000000" w:themeColor="text1"/>
          <w:szCs w:val="24"/>
        </w:rPr>
      </w:pPr>
      <w:r w:rsidRPr="002A6AFD">
        <w:rPr>
          <w:color w:val="000000" w:themeColor="text1"/>
          <w:szCs w:val="24"/>
        </w:rPr>
        <w:t>Author Form Loading Problem: The Author form fails to load properly.</w:t>
      </w:r>
    </w:p>
    <w:p w:rsidR="002A6AFD" w:rsidRPr="002A6AFD" w:rsidRDefault="002A6AFD" w:rsidP="002A6AFD">
      <w:pPr>
        <w:pStyle w:val="ListParagraph"/>
        <w:ind w:left="1080"/>
        <w:rPr>
          <w:color w:val="000000" w:themeColor="text1"/>
          <w:szCs w:val="24"/>
        </w:rPr>
      </w:pPr>
      <w:r w:rsidRPr="002A6AFD">
        <w:rPr>
          <w:color w:val="000000" w:themeColor="text1"/>
          <w:szCs w:val="24"/>
        </w:rPr>
        <w:t>Documents Form Display Issue: Uploaded documents do not appear in the Documents form; instead, un-uploaded documents are shown</w:t>
      </w:r>
    </w:p>
    <w:p w:rsidR="002A6AFD" w:rsidRPr="002A6AFD" w:rsidRDefault="002A6AFD" w:rsidP="002A6AFD">
      <w:pPr>
        <w:pStyle w:val="ListParagraph"/>
        <w:ind w:left="1080"/>
        <w:rPr>
          <w:color w:val="000000" w:themeColor="text1"/>
          <w:szCs w:val="24"/>
        </w:rPr>
      </w:pPr>
      <w:proofErr w:type="gramStart"/>
      <w:r w:rsidRPr="002A6AFD">
        <w:rPr>
          <w:color w:val="000000" w:themeColor="text1"/>
          <w:szCs w:val="24"/>
        </w:rPr>
        <w:t>refer</w:t>
      </w:r>
      <w:proofErr w:type="gramEnd"/>
      <w:r w:rsidRPr="002A6AFD">
        <w:rPr>
          <w:color w:val="000000" w:themeColor="text1"/>
          <w:szCs w:val="24"/>
        </w:rPr>
        <w:t xml:space="preserve"> the attachments</w:t>
      </w:r>
    </w:p>
    <w:p w:rsidR="002A6AFD" w:rsidRPr="002B6AD7" w:rsidRDefault="002A6AFD" w:rsidP="002A6AFD">
      <w:pPr>
        <w:pStyle w:val="ListParagraph"/>
        <w:ind w:left="1080"/>
        <w:rPr>
          <w:color w:val="000000" w:themeColor="text1"/>
          <w:szCs w:val="24"/>
        </w:rPr>
      </w:pPr>
      <w:r w:rsidRPr="002A6AFD">
        <w:rPr>
          <w:color w:val="000000" w:themeColor="text1"/>
          <w:szCs w:val="24"/>
        </w:rPr>
        <w:t>Manuscript -124</w:t>
      </w:r>
    </w:p>
    <w:p w:rsidR="002B6AD7" w:rsidRDefault="002B6AD7" w:rsidP="002B6AD7">
      <w:pPr>
        <w:pStyle w:val="ListParagraph"/>
        <w:numPr>
          <w:ilvl w:val="0"/>
          <w:numId w:val="8"/>
        </w:numPr>
        <w:rPr>
          <w:color w:val="000000" w:themeColor="text1"/>
          <w:szCs w:val="24"/>
        </w:rPr>
      </w:pPr>
      <w:r w:rsidRPr="002B6AD7">
        <w:rPr>
          <w:color w:val="000000" w:themeColor="text1"/>
          <w:szCs w:val="24"/>
        </w:rPr>
        <w:t>#AY7703</w:t>
      </w:r>
    </w:p>
    <w:p w:rsidR="002A6AFD" w:rsidRPr="002A6AFD" w:rsidRDefault="002A6AFD" w:rsidP="002A6AFD">
      <w:pPr>
        <w:pStyle w:val="ListParagraph"/>
        <w:ind w:left="1080"/>
        <w:rPr>
          <w:color w:val="000000" w:themeColor="text1"/>
          <w:szCs w:val="24"/>
        </w:rPr>
      </w:pPr>
      <w:r w:rsidRPr="002A6AFD">
        <w:rPr>
          <w:color w:val="000000" w:themeColor="text1"/>
          <w:szCs w:val="24"/>
        </w:rPr>
        <w:lastRenderedPageBreak/>
        <w:t xml:space="preserve">Dear Team, In Thesis-054, assigning the 1st writer causes the system to auto-enter a double entry, marking the same writer as 2nd (which we deleted immediately), and after project completion, when the reviewer sends corrections, the Project Task View asks the writer to accept/reject questions but prevents file upload even after clicking accept. </w:t>
      </w:r>
      <w:proofErr w:type="spellStart"/>
      <w:proofErr w:type="gramStart"/>
      <w:r w:rsidRPr="002A6AFD">
        <w:rPr>
          <w:color w:val="000000" w:themeColor="text1"/>
          <w:szCs w:val="24"/>
        </w:rPr>
        <w:t>pls</w:t>
      </w:r>
      <w:proofErr w:type="spellEnd"/>
      <w:proofErr w:type="gramEnd"/>
      <w:r w:rsidRPr="002A6AFD">
        <w:rPr>
          <w:color w:val="000000" w:themeColor="text1"/>
          <w:szCs w:val="24"/>
        </w:rPr>
        <w:t xml:space="preserve"> refer the all screen shorts</w:t>
      </w:r>
    </w:p>
    <w:p w:rsidR="002A6AFD" w:rsidRPr="002A6AFD" w:rsidRDefault="002A6AFD" w:rsidP="002A6AFD">
      <w:pPr>
        <w:pStyle w:val="ListParagraph"/>
        <w:ind w:left="1080"/>
        <w:rPr>
          <w:color w:val="000000" w:themeColor="text1"/>
          <w:szCs w:val="24"/>
        </w:rPr>
      </w:pPr>
    </w:p>
    <w:p w:rsidR="002A6AFD" w:rsidRPr="002B6AD7" w:rsidRDefault="002A6AFD" w:rsidP="002A6AFD">
      <w:pPr>
        <w:pStyle w:val="ListParagraph"/>
        <w:ind w:left="1080"/>
        <w:rPr>
          <w:color w:val="000000" w:themeColor="text1"/>
          <w:szCs w:val="24"/>
        </w:rPr>
      </w:pPr>
      <w:r w:rsidRPr="002A6AFD">
        <w:rPr>
          <w:color w:val="000000" w:themeColor="text1"/>
          <w:szCs w:val="24"/>
        </w:rPr>
        <w:t>Additionally, since December 2025, we've officially instructed all in-house and freelance members to communicate only through the PM tool, yet emergencies push us back to email—please enforce the PM tool strictly. Let me know if you need details or screenshots.</w:t>
      </w:r>
    </w:p>
    <w:sectPr w:rsidR="002A6AFD" w:rsidRPr="002B6AD7" w:rsidSect="00074914">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75B33"/>
    <w:multiLevelType w:val="hybridMultilevel"/>
    <w:tmpl w:val="EA0200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FB70FC8"/>
    <w:multiLevelType w:val="hybridMultilevel"/>
    <w:tmpl w:val="BEB22684"/>
    <w:lvl w:ilvl="0" w:tplc="0708389A">
      <w:start w:val="1"/>
      <w:numFmt w:val="decimal"/>
      <w:lvlText w:val="%1."/>
      <w:lvlJc w:val="left"/>
      <w:pPr>
        <w:ind w:left="63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5183E73"/>
    <w:multiLevelType w:val="hybridMultilevel"/>
    <w:tmpl w:val="EDE6561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AC64539"/>
    <w:multiLevelType w:val="hybridMultilevel"/>
    <w:tmpl w:val="D2A804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nsid w:val="4B4B4291"/>
    <w:multiLevelType w:val="hybridMultilevel"/>
    <w:tmpl w:val="138060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5C945918"/>
    <w:multiLevelType w:val="hybridMultilevel"/>
    <w:tmpl w:val="785E2F8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nsid w:val="5D7F296E"/>
    <w:multiLevelType w:val="hybridMultilevel"/>
    <w:tmpl w:val="3E967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F7D6F35"/>
    <w:multiLevelType w:val="hybridMultilevel"/>
    <w:tmpl w:val="3CD2C7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6"/>
  </w:num>
  <w:num w:numId="2">
    <w:abstractNumId w:val="0"/>
  </w:num>
  <w:num w:numId="3">
    <w:abstractNumId w:val="2"/>
  </w:num>
  <w:num w:numId="4">
    <w:abstractNumId w:val="1"/>
  </w:num>
  <w:num w:numId="5">
    <w:abstractNumId w:val="3"/>
  </w:num>
  <w:num w:numId="6">
    <w:abstractNumId w:val="7"/>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B05"/>
    <w:rsid w:val="00041D81"/>
    <w:rsid w:val="00074914"/>
    <w:rsid w:val="00084CED"/>
    <w:rsid w:val="001C624C"/>
    <w:rsid w:val="002A6AFD"/>
    <w:rsid w:val="002B6AD7"/>
    <w:rsid w:val="00405D6C"/>
    <w:rsid w:val="00491665"/>
    <w:rsid w:val="005F6CEF"/>
    <w:rsid w:val="006D75A1"/>
    <w:rsid w:val="007A7E4C"/>
    <w:rsid w:val="00937FAF"/>
    <w:rsid w:val="00975217"/>
    <w:rsid w:val="009B0FA5"/>
    <w:rsid w:val="00A029C1"/>
    <w:rsid w:val="00A2639A"/>
    <w:rsid w:val="00A32370"/>
    <w:rsid w:val="00D21B05"/>
    <w:rsid w:val="00E275B2"/>
    <w:rsid w:val="00F30D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2"/>
        <w:lang w:val="en-IN" w:eastAsia="en-US" w:bidi="ar-SA"/>
      </w:rPr>
    </w:rPrDefault>
    <w:pPrDefault>
      <w:pPr>
        <w:spacing w:after="16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B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2"/>
        <w:lang w:val="en-IN" w:eastAsia="en-US" w:bidi="ar-SA"/>
      </w:rPr>
    </w:rPrDefault>
    <w:pPrDefault>
      <w:pPr>
        <w:spacing w:after="16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B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4769141">
      <w:bodyDiv w:val="1"/>
      <w:marLeft w:val="0"/>
      <w:marRight w:val="0"/>
      <w:marTop w:val="0"/>
      <w:marBottom w:val="0"/>
      <w:divBdr>
        <w:top w:val="none" w:sz="0" w:space="0" w:color="auto"/>
        <w:left w:val="none" w:sz="0" w:space="0" w:color="auto"/>
        <w:bottom w:val="none" w:sz="0" w:space="0" w:color="auto"/>
        <w:right w:val="none" w:sz="0" w:space="0" w:color="auto"/>
      </w:divBdr>
    </w:div>
    <w:div w:id="771124957">
      <w:bodyDiv w:val="1"/>
      <w:marLeft w:val="0"/>
      <w:marRight w:val="0"/>
      <w:marTop w:val="0"/>
      <w:marBottom w:val="0"/>
      <w:divBdr>
        <w:top w:val="none" w:sz="0" w:space="0" w:color="auto"/>
        <w:left w:val="none" w:sz="0" w:space="0" w:color="auto"/>
        <w:bottom w:val="none" w:sz="0" w:space="0" w:color="auto"/>
        <w:right w:val="none" w:sz="0" w:space="0" w:color="auto"/>
      </w:divBdr>
    </w:div>
    <w:div w:id="799498413">
      <w:bodyDiv w:val="1"/>
      <w:marLeft w:val="0"/>
      <w:marRight w:val="0"/>
      <w:marTop w:val="0"/>
      <w:marBottom w:val="0"/>
      <w:divBdr>
        <w:top w:val="none" w:sz="0" w:space="0" w:color="auto"/>
        <w:left w:val="none" w:sz="0" w:space="0" w:color="auto"/>
        <w:bottom w:val="none" w:sz="0" w:space="0" w:color="auto"/>
        <w:right w:val="none" w:sz="0" w:space="0" w:color="auto"/>
      </w:divBdr>
      <w:divsChild>
        <w:div w:id="1995404084">
          <w:marLeft w:val="0"/>
          <w:marRight w:val="0"/>
          <w:marTop w:val="0"/>
          <w:marBottom w:val="0"/>
          <w:divBdr>
            <w:top w:val="single" w:sz="2" w:space="0" w:color="E5E7EB"/>
            <w:left w:val="single" w:sz="2" w:space="0" w:color="E5E7EB"/>
            <w:bottom w:val="single" w:sz="2" w:space="0" w:color="E5E7EB"/>
            <w:right w:val="single" w:sz="2" w:space="0" w:color="E5E7EB"/>
          </w:divBdr>
          <w:divsChild>
            <w:div w:id="6256808">
              <w:marLeft w:val="0"/>
              <w:marRight w:val="0"/>
              <w:marTop w:val="0"/>
              <w:marBottom w:val="0"/>
              <w:divBdr>
                <w:top w:val="single" w:sz="2" w:space="0" w:color="E5E7EB"/>
                <w:left w:val="single" w:sz="2" w:space="0" w:color="E5E7EB"/>
                <w:bottom w:val="single" w:sz="2" w:space="0" w:color="E5E7EB"/>
                <w:right w:val="single" w:sz="2" w:space="0" w:color="E5E7EB"/>
              </w:divBdr>
              <w:divsChild>
                <w:div w:id="2016222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84881215">
          <w:marLeft w:val="0"/>
          <w:marRight w:val="0"/>
          <w:marTop w:val="0"/>
          <w:marBottom w:val="0"/>
          <w:divBdr>
            <w:top w:val="single" w:sz="2" w:space="0" w:color="E5E7EB"/>
            <w:left w:val="single" w:sz="2" w:space="0" w:color="E5E7EB"/>
            <w:bottom w:val="single" w:sz="2" w:space="0" w:color="E5E7EB"/>
            <w:right w:val="single" w:sz="2" w:space="0" w:color="E5E7EB"/>
          </w:divBdr>
          <w:divsChild>
            <w:div w:id="745876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48340748">
      <w:bodyDiv w:val="1"/>
      <w:marLeft w:val="0"/>
      <w:marRight w:val="0"/>
      <w:marTop w:val="0"/>
      <w:marBottom w:val="0"/>
      <w:divBdr>
        <w:top w:val="none" w:sz="0" w:space="0" w:color="auto"/>
        <w:left w:val="none" w:sz="0" w:space="0" w:color="auto"/>
        <w:bottom w:val="none" w:sz="0" w:space="0" w:color="auto"/>
        <w:right w:val="none" w:sz="0" w:space="0" w:color="auto"/>
      </w:divBdr>
    </w:div>
    <w:div w:id="1116489201">
      <w:bodyDiv w:val="1"/>
      <w:marLeft w:val="0"/>
      <w:marRight w:val="0"/>
      <w:marTop w:val="0"/>
      <w:marBottom w:val="0"/>
      <w:divBdr>
        <w:top w:val="none" w:sz="0" w:space="0" w:color="auto"/>
        <w:left w:val="none" w:sz="0" w:space="0" w:color="auto"/>
        <w:bottom w:val="none" w:sz="0" w:space="0" w:color="auto"/>
        <w:right w:val="none" w:sz="0" w:space="0" w:color="auto"/>
      </w:divBdr>
    </w:div>
    <w:div w:id="1194686063">
      <w:bodyDiv w:val="1"/>
      <w:marLeft w:val="0"/>
      <w:marRight w:val="0"/>
      <w:marTop w:val="0"/>
      <w:marBottom w:val="0"/>
      <w:divBdr>
        <w:top w:val="none" w:sz="0" w:space="0" w:color="auto"/>
        <w:left w:val="none" w:sz="0" w:space="0" w:color="auto"/>
        <w:bottom w:val="none" w:sz="0" w:space="0" w:color="auto"/>
        <w:right w:val="none" w:sz="0" w:space="0" w:color="auto"/>
      </w:divBdr>
    </w:div>
    <w:div w:id="1682471184">
      <w:bodyDiv w:val="1"/>
      <w:marLeft w:val="0"/>
      <w:marRight w:val="0"/>
      <w:marTop w:val="0"/>
      <w:marBottom w:val="0"/>
      <w:divBdr>
        <w:top w:val="none" w:sz="0" w:space="0" w:color="auto"/>
        <w:left w:val="none" w:sz="0" w:space="0" w:color="auto"/>
        <w:bottom w:val="none" w:sz="0" w:space="0" w:color="auto"/>
        <w:right w:val="none" w:sz="0" w:space="0" w:color="auto"/>
      </w:divBdr>
    </w:div>
    <w:div w:id="1742024968">
      <w:bodyDiv w:val="1"/>
      <w:marLeft w:val="0"/>
      <w:marRight w:val="0"/>
      <w:marTop w:val="0"/>
      <w:marBottom w:val="0"/>
      <w:divBdr>
        <w:top w:val="none" w:sz="0" w:space="0" w:color="auto"/>
        <w:left w:val="none" w:sz="0" w:space="0" w:color="auto"/>
        <w:bottom w:val="none" w:sz="0" w:space="0" w:color="auto"/>
        <w:right w:val="none" w:sz="0" w:space="0" w:color="auto"/>
      </w:divBdr>
    </w:div>
    <w:div w:id="209840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1019</TotalTime>
  <Pages>5</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REDMI</dc:creator>
  <cp:keywords/>
  <dc:description/>
  <cp:lastModifiedBy>DELL</cp:lastModifiedBy>
  <cp:revision>6</cp:revision>
  <dcterms:created xsi:type="dcterms:W3CDTF">2026-01-25T13:23:00Z</dcterms:created>
  <dcterms:modified xsi:type="dcterms:W3CDTF">2026-02-23T10:10:00Z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ea6801c1-a405-4f3b-b93a-1eb152e519b3</vt:lpwstr>
  </property>
</Properties>
</file>