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ServiceSetu laptop handoff guide</w:t>
      </w:r>
    </w:p>
    <w:p>
      <w:r>
        <w:t>Run the registered agent mesh on a teammate's laptop and test it in ASI:One. These commands are for macOS or Linux using Python 3.13. Prepared 21 October 2026.</w:t>
      </w:r>
    </w:p>
    <w:p>
      <w:pPr>
        <w:pStyle w:val="Heading2"/>
      </w:pPr>
      <w:r>
        <w:t>1 Before starting</w:t>
      </w:r>
    </w:p>
    <w:p>
      <w:r>
        <w:t>Install Git and Python 3.13. Obtain the project owner's private .env through a trusted private channel. Never add it to GitHub or paste keys into chat.</w:t>
      </w:r>
    </w:p>
    <w:p>
      <w:r>
        <w:t>Stop the mesh on the original laptop before starting it on the new one. Keep the same SERVICESETU_SEED so the 13 registered identities retain their addresses. Run these identities on only one laptop at a time.</w:t>
      </w:r>
    </w:p>
    <w:p>
      <w:pPr>
        <w:pStyle w:val="Heading2"/>
      </w:pPr>
      <w:r>
        <w:t>2 Download and install</w:t>
      </w:r>
    </w:p>
    <w:p>
      <w:pPr>
        <w:pStyle w:val="Command"/>
      </w:pPr>
      <w:r>
        <w:t>git clone https://github.com/arywk40-hue/ServiceSetu.git</w:t>
        <w:br/>
        <w:t>cd ServiceSetu</w:t>
        <w:br/>
        <w:t>python3.13 -m venv .venv</w:t>
        <w:br/>
        <w:t>.venv/bin/python -m pip install -c requirements-lock.txt -e '.[fetch]'</w:t>
      </w:r>
    </w:p>
    <w:p>
      <w:r>
        <w:t>Already cloned the repository? From its folder, run git pull --ff-only, then rerun the installation command above. Keep the existing private .env.</w:t>
      </w:r>
    </w:p>
    <w:p>
      <w:pPr>
        <w:pStyle w:val="Heading2"/>
      </w:pPr>
      <w:r>
        <w:t>3 Add the private configuration</w:t>
      </w:r>
    </w:p>
    <w:p>
      <w:r>
        <w:t>Place .env in the ServiceSetu folder, beside pyproject.toml. It needs the configured ASI1_API_KEY, AGENTVERSE_API_KEY, SERVICESETU_SEED and DEMO_CONTROL_TOKEN. Do not replace it with .env.example.</w:t>
      </w:r>
    </w:p>
    <w:p>
      <w:pPr>
        <w:pStyle w:val="Command"/>
      </w:pPr>
      <w:r>
        <w:t>chmod 600 .env</w:t>
      </w:r>
    </w:p>
    <w:p>
      <w:r>
        <w:t>If SERVICESETU_SEED is blank, also transfer the original data/agent-seed file privately. To preserve booking history, stop the original process first and transfer its data folder. The fresh demo below uses a separate database.</w:t>
      </w:r>
    </w:p>
    <w:p>
      <w:pPr>
        <w:pStyle w:val="Heading2"/>
      </w:pPr>
      <w:r>
        <w:t>4 Run the checks and start the mesh</w:t>
      </w:r>
    </w:p>
    <w:p>
      <w:pPr>
        <w:pStyle w:val="Command"/>
      </w:pPr>
      <w:r>
        <w:t>.venv/bin/python -m servicesetu prove</w:t>
        <w:br/>
        <w:br/>
        <w:t>SERVICESETU_MAILBOX=true \</w:t>
        <w:br/>
        <w:t>PAYMENT_MODE=mock \</w:t>
        <w:br/>
        <w:t>SERVICESETU_DB=data/demo-2026-10-21.db \</w:t>
        <w:br/>
        <w:t>.venv/bin/python -m servicesetu mesh</w:t>
      </w:r>
    </w:p>
    <w:p>
      <w:r>
        <w:t>Leave this terminal running. Keep the laptop awake and online. The demo database seeds tomorrow's 10:00 and 14:00 slots in Asia/Kolkata when first created. On another demo day, use a new database filename; existing slots are preserved.</w:t>
      </w:r>
    </w:p>
    <w:p>
      <w:r>
        <w:br w:type="page"/>
      </w:r>
    </w:p>
    <w:p>
      <w:pPr>
        <w:pStyle w:val="Heading1"/>
      </w:pPr>
      <w:r>
        <w:t>Test ServiceSetu in ASI One</w:t>
      </w:r>
    </w:p>
    <w:p>
      <w:r>
        <w:t>The owner's Agentverse account continues to own the registrations. A tester can use their own ASI:One login to talk to the public agent. Customer testing does not require sharing the owner's browser login.</w:t>
      </w:r>
    </w:p>
    <w:p>
      <w:pPr>
        <w:pStyle w:val="Heading2"/>
      </w:pPr>
      <w:r>
        <w:t>5 Verify registration</w:t>
      </w:r>
    </w:p>
    <w:p>
      <w:r>
        <w:t>Open a second terminal in the ServiceSetu project folder while the mesh is running.</w:t>
      </w:r>
    </w:p>
    <w:p>
      <w:pPr>
        <w:pStyle w:val="Command"/>
      </w:pPr>
      <w:r>
        <w:t>.venv/bin/python -m servicesetu.register --verify</w:t>
      </w:r>
    </w:p>
    <w:p>
      <w:r>
        <w:t>Expected result: 13 registered profiles and 13 active Almanac entries. If startup is still in progress, wait for the runtime to report active registration, then verify again. Existing identities do not need --apply again.</w:t>
      </w:r>
    </w:p>
    <w:p>
      <w:pPr>
        <w:pStyle w:val="Heading2"/>
      </w:pPr>
      <w:r>
        <w:t>6 Open the direct chat</w:t>
      </w:r>
    </w:p>
    <w:p>
      <w:hyperlink r:id="rId9">
        <w:r>
          <w:rPr>
            <w:color w:val="17529A"/>
            <w:u w:val="single"/>
          </w:rPr>
          <w:t>Open ServiceSetu Concierge in ASI One</w:t>
        </w:r>
      </w:hyperlink>
    </w:p>
    <w:p>
      <w:r>
        <w:t>Sign into ASI:One, check that the recipient is ServiceSetu-concierge with handle @servicesetu, and send:</w:t>
      </w:r>
    </w:p>
    <w:p>
      <w:pPr>
        <w:pStyle w:val="Command"/>
      </w:pPr>
      <w:r>
        <w:t>Book a fictional AC service in Indiranagar, Bengaluru</w:t>
        <w:br/>
        <w:t>tomorrow at 10am, under INR 1000.</w:t>
        <w:br/>
        <w:t>Use simulated payment.</w:t>
      </w:r>
    </w:p>
    <w:p>
      <w:r>
        <w:t>Expected test path: provider cards, quote selection, review card, explicit approval and booking confirmation. Then send show what happened to inspect the audit timeline. All providers, credentials and payments in this demo are fictional.</w:t>
      </w:r>
    </w:p>
    <w:p>
      <w:r>
        <w:t>For the owner dashboard, open the profile below, then choose Testing or Chat with Agent. The runtime must still be online.</w:t>
      </w:r>
    </w:p>
    <w:p>
      <w:hyperlink r:id="rId10">
        <w:r>
          <w:rPr>
            <w:color w:val="17529A"/>
            <w:u w:val="single"/>
          </w:rPr>
          <w:t>Open the Concierge Agentverse profile</w:t>
        </w:r>
      </w:hyperlink>
    </w:p>
    <w:p>
      <w:pPr>
        <w:pStyle w:val="Heading2"/>
      </w:pPr>
      <w:r>
        <w:t>If something does not work</w:t>
      </w:r>
    </w:p>
    <w:p>
      <w:r>
        <w:rPr>
          <w:b/>
        </w:rPr>
        <w:t xml:space="preserve">Weaver answers instead of ServiceSetu. </w:t>
      </w:r>
      <w:r>
        <w:t>Use the direct profile link and check the recipient. General personal AI search previously missed the agent.</w:t>
      </w:r>
    </w:p>
    <w:p>
      <w:r>
        <w:rPr>
          <w:b/>
        </w:rPr>
        <w:t xml:space="preserve">No response or inactive agents. </w:t>
      </w:r>
      <w:r>
        <w:t>Check the mesh terminal, internet connection and registration verification. Keep only one runtime for these identities.</w:t>
      </w:r>
    </w:p>
    <w:p>
      <w:r>
        <w:rPr>
          <w:b/>
        </w:rPr>
        <w:t xml:space="preserve">Old dates or no matching slots. </w:t>
      </w:r>
      <w:r>
        <w:t>Stop the mesh with Ctrl+C and restart with a new SERVICESETU_DB filename. Keep the same agent seed.</w:t>
      </w:r>
    </w:p>
    <w:p>
      <w:r>
        <w:rPr>
          <w:b/>
        </w:rPr>
        <w:t xml:space="preserve">Quote or hold expired. </w:t>
      </w:r>
      <w:r>
        <w:t>Ask for fresh providers and select again. Quotes last five minutes; review holds last two minutes. Use Indiranagar, a seeded time and a budget that covers the quote.</w:t>
      </w:r>
    </w:p>
    <w:p>
      <w:pPr>
        <w:pStyle w:val="Heading2"/>
      </w:pPr>
      <w:r>
        <w:t>Payment mode and verification status</w:t>
      </w:r>
    </w:p>
    <w:p>
      <w:r>
        <w:t>The startup command forces PAYMENT_MODE=mock and simulates payment. Actual Stripe test checkout requires private sk_test_ and pk_test_ keys plus PAYMENT_MODE=stripe_test; it still needs a complete live acceptance test. Never use live payment keys for this demo.</w:t>
      </w:r>
    </w:p>
    <w:p>
      <w:r>
        <w:t>Latest local verification: 38 tests and the local agent flow passed. Direct ASI:One chat and provider/intake cards were observed; the card routing fix is published. Full approval, payment and cancellation recovery in ASI:One still require retesting.</w:t>
      </w:r>
    </w:p>
    <w:sectPr w:rsidR="00FC693F" w:rsidRPr="0006063C" w:rsidSect="00034616">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pacing w:after="140" w:line="250" w:lineRule="auto"/>
    </w:pPr>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si1.ai/ai/agent1q02ftm6eu39lw0vc5kh3uhr4gtkkeqd6jpcaxzn4gyyrc2ac0p9ecvl39sz" TargetMode="External"/><Relationship Id="rId10" Type="http://schemas.openxmlformats.org/officeDocument/2006/relationships/hyperlink" Target="https://agentverse.ai/agents/details/agent1q02ftm6eu39lw0vc5kh3uhr4gtkkeqd6jpcaxzn4gyyrc2ac0p9ecvl39sz/pro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ServiceSetu laptop handoff guide</dc:title>
  <dc:subject>Laptop setup and ASI One testing instructions</dc:subject>
  <dc:creator>ServiceSetu</dc:creator>
  <cp:keywords/>
  <dc:description>generated by python-docx</dc:description>
  <cp:lastModifiedBy>ServiceSetu</cp:lastModifiedBy>
  <cp:revision>1</cp:revision>
  <dcterms:created xsi:type="dcterms:W3CDTF">2013-12-23T23:15:00Z</dcterms:created>
  <dcterms:modified xsi:type="dcterms:W3CDTF">2013-12-23T23:15:00Z</dcterms:modified>
  <cp:category/>
</cp:coreProperties>
</file>