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023B" w14:textId="3949551C" w:rsidR="00F433BB" w:rsidRPr="009E4FF8" w:rsidRDefault="00785658">
      <w:pPr>
        <w:rPr>
          <w:rFonts w:ascii="Garamond" w:hAnsi="Garamond"/>
          <w:b/>
          <w:bCs/>
          <w:sz w:val="32"/>
          <w:szCs w:val="32"/>
          <w:lang w:val="en-US"/>
        </w:rPr>
      </w:pPr>
      <w:r>
        <w:rPr>
          <w:rFonts w:ascii="Garamond" w:hAnsi="Garamond"/>
          <w:b/>
          <w:bCs/>
          <w:sz w:val="32"/>
          <w:szCs w:val="32"/>
          <w:lang w:val="en-US"/>
        </w:rPr>
        <w:t>Key l</w:t>
      </w:r>
      <w:r w:rsidR="00F433BB" w:rsidRPr="009E4FF8">
        <w:rPr>
          <w:rFonts w:ascii="Garamond" w:hAnsi="Garamond"/>
          <w:b/>
          <w:bCs/>
          <w:sz w:val="32"/>
          <w:szCs w:val="32"/>
          <w:lang w:val="en-US"/>
        </w:rPr>
        <w:t>iterature:</w:t>
      </w:r>
    </w:p>
    <w:tbl>
      <w:tblPr>
        <w:tblStyle w:val="5"/>
        <w:tblW w:w="0" w:type="auto"/>
        <w:tblLook w:val="04A0" w:firstRow="1" w:lastRow="0" w:firstColumn="1" w:lastColumn="0" w:noHBand="0" w:noVBand="1"/>
      </w:tblPr>
      <w:tblGrid>
        <w:gridCol w:w="1985"/>
        <w:gridCol w:w="2410"/>
        <w:gridCol w:w="1984"/>
        <w:gridCol w:w="2870"/>
      </w:tblGrid>
      <w:tr w:rsidR="00202695" w:rsidRPr="008605F1" w14:paraId="404279E1" w14:textId="77777777" w:rsidTr="008605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0A02D671" w14:textId="4D94319B" w:rsidR="00F433BB" w:rsidRPr="00292B34" w:rsidRDefault="00292B34" w:rsidP="00F433BB">
            <w:pPr>
              <w:jc w:val="left"/>
              <w:rPr>
                <w:rFonts w:ascii="Garamond" w:eastAsiaTheme="minorHAnsi" w:hAnsi="Garamond" w:cstheme="minorBidi"/>
                <w:i w:val="0"/>
                <w:iCs w:val="0"/>
                <w:sz w:val="20"/>
                <w:szCs w:val="20"/>
              </w:rPr>
            </w:pPr>
            <w:r>
              <w:rPr>
                <w:rFonts w:ascii="Garamond" w:eastAsiaTheme="minorHAnsi" w:hAnsi="Garamond" w:cstheme="minorBidi"/>
                <w:i w:val="0"/>
                <w:iCs w:val="0"/>
                <w:sz w:val="20"/>
                <w:szCs w:val="20"/>
              </w:rPr>
              <w:t>Название</w:t>
            </w:r>
          </w:p>
        </w:tc>
        <w:tc>
          <w:tcPr>
            <w:tcW w:w="2410" w:type="dxa"/>
          </w:tcPr>
          <w:p w14:paraId="29E95C42" w14:textId="4A7B3D1F" w:rsidR="00F433BB" w:rsidRPr="00292B34" w:rsidRDefault="00292B34" w:rsidP="00F433BB">
            <w:pPr>
              <w:cnfStyle w:val="100000000000" w:firstRow="1" w:lastRow="0" w:firstColumn="0" w:lastColumn="0" w:oddVBand="0" w:evenVBand="0" w:oddHBand="0" w:evenHBand="0" w:firstRowFirstColumn="0" w:firstRowLastColumn="0" w:lastRowFirstColumn="0" w:lastRowLastColumn="0"/>
              <w:rPr>
                <w:rFonts w:ascii="Garamond" w:eastAsiaTheme="minorHAnsi" w:hAnsi="Garamond" w:cstheme="minorBidi"/>
                <w:i w:val="0"/>
                <w:iCs w:val="0"/>
                <w:sz w:val="20"/>
                <w:szCs w:val="20"/>
              </w:rPr>
            </w:pPr>
            <w:r>
              <w:rPr>
                <w:rFonts w:ascii="Garamond" w:eastAsiaTheme="minorHAnsi" w:hAnsi="Garamond" w:cstheme="minorBidi"/>
                <w:i w:val="0"/>
                <w:iCs w:val="0"/>
                <w:sz w:val="20"/>
                <w:szCs w:val="20"/>
              </w:rPr>
              <w:t>ГОСТ</w:t>
            </w:r>
          </w:p>
        </w:tc>
        <w:tc>
          <w:tcPr>
            <w:tcW w:w="1984" w:type="dxa"/>
          </w:tcPr>
          <w:p w14:paraId="78851415" w14:textId="6BD042CB" w:rsidR="00F433BB" w:rsidRPr="00292B34" w:rsidRDefault="00292B34" w:rsidP="00F433BB">
            <w:pPr>
              <w:cnfStyle w:val="100000000000" w:firstRow="1" w:lastRow="0" w:firstColumn="0" w:lastColumn="0" w:oddVBand="0" w:evenVBand="0" w:oddHBand="0" w:evenHBand="0" w:firstRowFirstColumn="0" w:firstRowLastColumn="0" w:lastRowFirstColumn="0" w:lastRowLastColumn="0"/>
              <w:rPr>
                <w:rFonts w:ascii="Garamond" w:eastAsiaTheme="minorHAnsi" w:hAnsi="Garamond" w:cstheme="minorBidi"/>
                <w:i w:val="0"/>
                <w:iCs w:val="0"/>
                <w:sz w:val="20"/>
                <w:szCs w:val="20"/>
              </w:rPr>
            </w:pPr>
            <w:r>
              <w:rPr>
                <w:rFonts w:ascii="Garamond" w:eastAsiaTheme="minorHAnsi" w:hAnsi="Garamond" w:cstheme="minorBidi"/>
                <w:i w:val="0"/>
                <w:iCs w:val="0"/>
                <w:sz w:val="20"/>
                <w:szCs w:val="20"/>
              </w:rPr>
              <w:t>Использованные метрики</w:t>
            </w:r>
          </w:p>
        </w:tc>
        <w:tc>
          <w:tcPr>
            <w:tcW w:w="2870" w:type="dxa"/>
          </w:tcPr>
          <w:p w14:paraId="24606E1B" w14:textId="3E13B333" w:rsidR="00F433BB" w:rsidRPr="007A6588" w:rsidRDefault="002C0A69" w:rsidP="00F433BB">
            <w:pPr>
              <w:cnfStyle w:val="100000000000" w:firstRow="1" w:lastRow="0" w:firstColumn="0" w:lastColumn="0" w:oddVBand="0" w:evenVBand="0" w:oddHBand="0" w:evenHBand="0" w:firstRowFirstColumn="0" w:firstRowLastColumn="0" w:lastRowFirstColumn="0" w:lastRowLastColumn="0"/>
              <w:rPr>
                <w:rFonts w:ascii="Garamond" w:eastAsiaTheme="minorHAnsi" w:hAnsi="Garamond" w:cstheme="minorBidi"/>
                <w:i w:val="0"/>
                <w:iCs w:val="0"/>
                <w:sz w:val="20"/>
                <w:szCs w:val="20"/>
              </w:rPr>
            </w:pPr>
            <w:r>
              <w:rPr>
                <w:rFonts w:ascii="Garamond" w:eastAsiaTheme="minorHAnsi" w:hAnsi="Garamond" w:cstheme="minorBidi"/>
                <w:i w:val="0"/>
                <w:iCs w:val="0"/>
                <w:sz w:val="20"/>
                <w:szCs w:val="20"/>
              </w:rPr>
              <w:t>Ключевая цитата</w:t>
            </w:r>
          </w:p>
        </w:tc>
      </w:tr>
      <w:tr w:rsidR="00202695" w:rsidRPr="003636E8" w14:paraId="2ABAF59A"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14A9051" w14:textId="0EB097A9" w:rsidR="00F433BB" w:rsidRPr="009E4FF8" w:rsidRDefault="00F433BB" w:rsidP="009E4FF8">
            <w:pPr>
              <w:rPr>
                <w:rFonts w:ascii="Garamond" w:hAnsi="Garamond"/>
                <w:i w:val="0"/>
                <w:iCs w:val="0"/>
                <w:sz w:val="20"/>
                <w:szCs w:val="20"/>
                <w:lang w:val="en-US"/>
              </w:rPr>
            </w:pPr>
            <w:r w:rsidRPr="009E4FF8">
              <w:rPr>
                <w:rFonts w:ascii="Garamond" w:hAnsi="Garamond"/>
                <w:i w:val="0"/>
                <w:iCs w:val="0"/>
                <w:sz w:val="20"/>
                <w:szCs w:val="20"/>
                <w:lang w:val="en-US"/>
              </w:rPr>
              <w:t>A Speech Recognition-based Solution for the Automatic Detection of Mild Cognitive Impairment from Spontaneous Speech</w:t>
            </w:r>
          </w:p>
        </w:tc>
        <w:tc>
          <w:tcPr>
            <w:tcW w:w="2410" w:type="dxa"/>
          </w:tcPr>
          <w:p w14:paraId="658F0DE2"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Tóth L. et al. A speech recognition-based solution for the automatic detection of mild cognitive impairment from spontaneous speech //Current Alzheimer Research. – 2018. – Т. 15. – №. 2. – С. 130-138.</w:t>
            </w:r>
          </w:p>
          <w:p w14:paraId="348F5CA0"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1984" w:type="dxa"/>
          </w:tcPr>
          <w:p w14:paraId="7AE140DC" w14:textId="158818B8"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Speech rate, articulation rate, silent pause, hasitation ratio, pause-per-utterance ratio</w:t>
            </w:r>
          </w:p>
        </w:tc>
        <w:tc>
          <w:tcPr>
            <w:tcW w:w="2870" w:type="dxa"/>
          </w:tcPr>
          <w:p w14:paraId="2E8236DA" w14:textId="79F4E3DD"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significant differences for most of the acoustic parameters (speech tempo, articulation rate, silent pause, hesitation ratio, length of utterance, pause-per-utterance ratio)</w:t>
            </w:r>
          </w:p>
        </w:tc>
      </w:tr>
      <w:tr w:rsidR="00202695" w:rsidRPr="003636E8" w14:paraId="685F27D5"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616CD48F" w14:textId="168C86D4" w:rsidR="00F433BB" w:rsidRPr="009E4FF8" w:rsidRDefault="00F433BB" w:rsidP="009E4FF8">
            <w:pPr>
              <w:rPr>
                <w:rFonts w:ascii="Garamond" w:hAnsi="Garamond"/>
                <w:i w:val="0"/>
                <w:iCs w:val="0"/>
                <w:sz w:val="20"/>
                <w:szCs w:val="20"/>
                <w:lang w:val="en-US"/>
              </w:rPr>
            </w:pPr>
            <w:r w:rsidRPr="009E4FF8">
              <w:rPr>
                <w:rFonts w:ascii="Garamond" w:hAnsi="Garamond"/>
                <w:i w:val="0"/>
                <w:iCs w:val="0"/>
                <w:sz w:val="20"/>
                <w:szCs w:val="20"/>
                <w:lang w:val="en-US"/>
              </w:rPr>
              <w:t>Automatic Detection of Mild Cognitive Impairment from Spontaneous Speech using ASR</w:t>
            </w:r>
          </w:p>
        </w:tc>
        <w:tc>
          <w:tcPr>
            <w:tcW w:w="2410" w:type="dxa"/>
          </w:tcPr>
          <w:p w14:paraId="272353F5" w14:textId="66B79090"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Tóth L. et al. Automatic detection of mild cognitive impairment from spontaneous speech using ASR. – ISCA, 2015.</w:t>
            </w:r>
          </w:p>
        </w:tc>
        <w:tc>
          <w:tcPr>
            <w:tcW w:w="1984" w:type="dxa"/>
          </w:tcPr>
          <w:p w14:paraId="1158A7F6" w14:textId="2F9F516C"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3AB9CD58" w14:textId="77777777" w:rsidR="00F433BB" w:rsidRPr="009E4FF8" w:rsidRDefault="00F433BB" w:rsidP="009E4FF8">
            <w:pPr>
              <w:pStyle w:val="a4"/>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eastAsia="en-US"/>
              </w:rPr>
            </w:pPr>
            <w:r w:rsidRPr="009E4FF8">
              <w:rPr>
                <w:rFonts w:ascii="Garamond" w:eastAsiaTheme="majorEastAsia" w:hAnsi="Garamond" w:cstheme="majorBidi"/>
                <w:sz w:val="20"/>
                <w:szCs w:val="20"/>
                <w:lang w:val="en-US" w:eastAsia="en-US"/>
              </w:rPr>
              <w:t xml:space="preserve">In this study, we sought to automate the feature extraction process by applying ASR. Unlike earlier authors, we used ASR to extract only a phonetic level segmen- tation and annotation. Furthermore, we took special care with filled pauses, which correspond to hesitations in most cases. We also extended the originally proposed features with further ones we considered informative. </w:t>
            </w:r>
          </w:p>
          <w:p w14:paraId="11304690" w14:textId="77777777"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p>
        </w:tc>
      </w:tr>
      <w:tr w:rsidR="00202695" w:rsidRPr="003636E8" w14:paraId="70216E3F"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587F3D1" w14:textId="45375183" w:rsidR="00F433BB" w:rsidRPr="009E4FF8" w:rsidRDefault="00F433BB" w:rsidP="009E4FF8">
            <w:pPr>
              <w:rPr>
                <w:rFonts w:ascii="Garamond" w:hAnsi="Garamond"/>
                <w:i w:val="0"/>
                <w:iCs w:val="0"/>
                <w:sz w:val="20"/>
                <w:szCs w:val="20"/>
                <w:lang w:val="en-US"/>
              </w:rPr>
            </w:pPr>
            <w:r w:rsidRPr="009E4FF8">
              <w:rPr>
                <w:rFonts w:ascii="Garamond" w:hAnsi="Garamond"/>
                <w:i w:val="0"/>
                <w:iCs w:val="0"/>
                <w:sz w:val="20"/>
                <w:szCs w:val="20"/>
                <w:lang w:val="en-US"/>
              </w:rPr>
              <w:t>Temporal parameters of spontaneous speech in Alzheimer's disease</w:t>
            </w:r>
          </w:p>
        </w:tc>
        <w:tc>
          <w:tcPr>
            <w:tcW w:w="2410" w:type="dxa"/>
          </w:tcPr>
          <w:p w14:paraId="6BA15FCE" w14:textId="0C52F209" w:rsidR="00F433BB" w:rsidRPr="009E4FF8" w:rsidRDefault="008605F1"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Hoffmann I. et al. Temporal parameters of spontaneous speech in Alzheimer's disease //International journal of speech-language pathology. – 2010. – Т. 12. – №. 1. – С. 29-34.</w:t>
            </w:r>
          </w:p>
        </w:tc>
        <w:tc>
          <w:tcPr>
            <w:tcW w:w="1984" w:type="dxa"/>
          </w:tcPr>
          <w:p w14:paraId="641EEC48"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articulation rate, speech tempo, hesitation ratio, and rate of grammatical errors</w:t>
            </w:r>
          </w:p>
          <w:p w14:paraId="28E55B99"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28479557" w14:textId="3C52024F"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articulation rate, speech tempo, hesitation ratio, and rate of grammatical errors.</w:t>
            </w:r>
          </w:p>
          <w:p w14:paraId="5B79FBF3"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the clearest difference between the normal control group and the mild Alzheimer's disease group involved the hesitation ratio</w:t>
            </w:r>
          </w:p>
          <w:p w14:paraId="312F5C61"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p w14:paraId="01F7B681" w14:textId="77777777" w:rsidR="00F433BB" w:rsidRPr="009E4FF8" w:rsidRDefault="00F433BB" w:rsidP="009E4FF8">
            <w:pPr>
              <w:jc w:val="right"/>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r>
      <w:tr w:rsidR="00202695" w:rsidRPr="003636E8" w14:paraId="360C6C1E"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4D8F6C55" w14:textId="7B43BC3E" w:rsidR="00F433BB" w:rsidRPr="009E4FF8" w:rsidRDefault="00F433BB" w:rsidP="009E4FF8">
            <w:pPr>
              <w:rPr>
                <w:rFonts w:ascii="Garamond" w:hAnsi="Garamond"/>
                <w:i w:val="0"/>
                <w:iCs w:val="0"/>
                <w:sz w:val="20"/>
                <w:szCs w:val="20"/>
                <w:lang w:val="en-US"/>
              </w:rPr>
            </w:pPr>
            <w:r w:rsidRPr="009E4FF8">
              <w:rPr>
                <w:rFonts w:ascii="Garamond" w:hAnsi="Garamond"/>
                <w:i w:val="0"/>
                <w:iCs w:val="0"/>
                <w:sz w:val="20"/>
                <w:szCs w:val="20"/>
                <w:lang w:val="en-US"/>
              </w:rPr>
              <w:t>Speech Analysis by Natural Language Processing Techniques: A Possible Tool for Very Early Detection of Cognitive Decline?</w:t>
            </w:r>
          </w:p>
        </w:tc>
        <w:tc>
          <w:tcPr>
            <w:tcW w:w="2410" w:type="dxa"/>
          </w:tcPr>
          <w:p w14:paraId="3A265A40" w14:textId="77777777" w:rsidR="002A2051" w:rsidRPr="009E4FF8" w:rsidRDefault="002A2051" w:rsidP="009E4FF8">
            <w:pPr>
              <w:jc w:val="right"/>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cstheme="majorBidi"/>
                <w:sz w:val="20"/>
                <w:szCs w:val="20"/>
                <w:lang w:val="en-US"/>
              </w:rPr>
              <w:t>Asgari M., Kaye J., Dodge H. Predicting mild cognitive impairment from spontaneous spoken utterances //Alzheimer's &amp; Dementia: Translational Research &amp; Clinical Interventions. – 2017. – Т. 3. – №. 2. – С. 219-228.</w:t>
            </w:r>
          </w:p>
          <w:p w14:paraId="123BE60D" w14:textId="77777777"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1EF54D27" w14:textId="77777777"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439D8F22" w14:textId="2D081AA4"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a number of features regarding lexical, acoustic and syntactic aspects were significant in differentiating between mdMCI, eD, and CG (non-parametric statistical analysis). Some features, mainly in the acoustic domain also discriminated between CG and aMCI.</w:t>
            </w:r>
          </w:p>
        </w:tc>
      </w:tr>
      <w:tr w:rsidR="00F433BB" w:rsidRPr="003636E8" w14:paraId="21CCFD3D"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A710964" w14:textId="77777777" w:rsidR="002A2051" w:rsidRPr="009E4FF8" w:rsidRDefault="002A2051" w:rsidP="008605F1">
            <w:pPr>
              <w:rPr>
                <w:rFonts w:ascii="Garamond" w:hAnsi="Garamond"/>
                <w:i w:val="0"/>
                <w:iCs w:val="0"/>
                <w:sz w:val="20"/>
                <w:szCs w:val="20"/>
                <w:lang w:val="en-US"/>
              </w:rPr>
            </w:pPr>
            <w:r w:rsidRPr="009E4FF8">
              <w:rPr>
                <w:rFonts w:ascii="Garamond" w:hAnsi="Garamond"/>
                <w:i w:val="0"/>
                <w:iCs w:val="0"/>
                <w:sz w:val="20"/>
                <w:szCs w:val="20"/>
                <w:lang w:val="en-US"/>
              </w:rPr>
              <w:t xml:space="preserve">Towards the Speech Features of Mild Cognitive Impairment: Universal Evidence from Structured and Unstructured Connected Speech of Chinese </w:t>
            </w:r>
          </w:p>
          <w:p w14:paraId="7752099E" w14:textId="77777777" w:rsidR="00F433BB" w:rsidRPr="009E4FF8" w:rsidRDefault="00F433BB" w:rsidP="008605F1">
            <w:pPr>
              <w:rPr>
                <w:rFonts w:ascii="Garamond" w:hAnsi="Garamond"/>
                <w:i w:val="0"/>
                <w:iCs w:val="0"/>
                <w:sz w:val="20"/>
                <w:szCs w:val="20"/>
                <w:lang w:val="en-US"/>
              </w:rPr>
            </w:pPr>
          </w:p>
        </w:tc>
        <w:tc>
          <w:tcPr>
            <w:tcW w:w="2410" w:type="dxa"/>
          </w:tcPr>
          <w:p w14:paraId="2147E87D" w14:textId="733985A3" w:rsidR="00F433BB" w:rsidRPr="009E4FF8" w:rsidRDefault="002A2051"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Wang T. et al. Towards the Speech Features of Mild Cognitive Impairment: Universal Evidence from Structured and Unstructured Connected Speech of Chinese //INTERSPEECH. – 2019. – С. 3880-3884.</w:t>
            </w:r>
          </w:p>
        </w:tc>
        <w:tc>
          <w:tcPr>
            <w:tcW w:w="1984" w:type="dxa"/>
          </w:tcPr>
          <w:p w14:paraId="4CE76F99" w14:textId="77777777" w:rsidR="002A2051" w:rsidRPr="009E4FF8" w:rsidRDefault="002A2051"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 xml:space="preserve">filled pauses (e.g., “uh”, “mm”, “er”, “ah”, “zhege”, “nage” [“this” and “that” in Chinese]), disfluencies (e.g., false start, hesitation, stuttering) </w:t>
            </w:r>
          </w:p>
          <w:p w14:paraId="5EAEC113" w14:textId="77777777" w:rsidR="00F433BB" w:rsidRPr="009E4FF8" w:rsidRDefault="00F433BB"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4DC21B90" w14:textId="77777777" w:rsidR="002A2051" w:rsidRPr="009E4FF8" w:rsidRDefault="002A2051" w:rsidP="002A2051">
            <w:pPr>
              <w:pStyle w:val="a4"/>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eastAsia="en-US"/>
              </w:rPr>
            </w:pPr>
            <w:r w:rsidRPr="009E4FF8">
              <w:rPr>
                <w:rFonts w:ascii="Garamond" w:eastAsiaTheme="majorEastAsia" w:hAnsi="Garamond" w:cstheme="majorBidi"/>
                <w:sz w:val="20"/>
                <w:szCs w:val="20"/>
                <w:lang w:val="en-US" w:eastAsia="en-US"/>
              </w:rPr>
              <w:t xml:space="preserve">Notably, acoustic parameters, describing quantitative speech and pauses in the signal (e.g., silence duration, speech duration, voice-silence ratio, verbal rate), were significantly modified due to the cognitive decline. </w:t>
            </w:r>
          </w:p>
          <w:p w14:paraId="7131E28C" w14:textId="77777777" w:rsidR="00F433BB" w:rsidRPr="009E4FF8" w:rsidRDefault="00F433BB" w:rsidP="00F433BB">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r>
      <w:tr w:rsidR="00F433BB" w:rsidRPr="003636E8" w14:paraId="37E774C5"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3F4C7AD9" w14:textId="355EE3E7" w:rsidR="008605F1" w:rsidRPr="009E4FF8" w:rsidRDefault="008605F1" w:rsidP="009E4FF8">
            <w:pPr>
              <w:rPr>
                <w:rFonts w:ascii="Garamond" w:hAnsi="Garamond"/>
                <w:i w:val="0"/>
                <w:iCs w:val="0"/>
                <w:sz w:val="20"/>
                <w:szCs w:val="20"/>
                <w:lang w:val="en-US"/>
              </w:rPr>
            </w:pPr>
            <w:r w:rsidRPr="009E4FF8">
              <w:rPr>
                <w:rFonts w:ascii="Garamond" w:hAnsi="Garamond"/>
                <w:i w:val="0"/>
                <w:iCs w:val="0"/>
                <w:sz w:val="20"/>
                <w:szCs w:val="20"/>
                <w:lang w:val="en-US"/>
              </w:rPr>
              <w:t>An internet-based screening test for Mild Cognitive Impairment (MCI) from spontaneous speech</w:t>
            </w:r>
          </w:p>
          <w:p w14:paraId="2BBCE133" w14:textId="77777777" w:rsidR="00F433BB" w:rsidRPr="009E4FF8" w:rsidRDefault="00F433BB" w:rsidP="009E4FF8">
            <w:pPr>
              <w:rPr>
                <w:rFonts w:ascii="Garamond" w:hAnsi="Garamond"/>
                <w:i w:val="0"/>
                <w:iCs w:val="0"/>
                <w:sz w:val="20"/>
                <w:szCs w:val="20"/>
                <w:lang w:val="en-US"/>
              </w:rPr>
            </w:pPr>
          </w:p>
        </w:tc>
        <w:tc>
          <w:tcPr>
            <w:tcW w:w="2410" w:type="dxa"/>
          </w:tcPr>
          <w:p w14:paraId="432D38B8" w14:textId="77777777" w:rsidR="008605F1" w:rsidRPr="009E4FF8" w:rsidRDefault="008605F1" w:rsidP="009E4FF8">
            <w:pPr>
              <w:jc w:val="right"/>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cstheme="majorBidi"/>
                <w:sz w:val="20"/>
                <w:szCs w:val="20"/>
                <w:lang w:val="en-US"/>
              </w:rPr>
              <w:t>Hoffmann I. et al. An internet-based screening test for Mild Cognitive Impairment (MCI) from spontaneous speech //Current Alzheimer Research. – 2015.</w:t>
            </w:r>
          </w:p>
          <w:p w14:paraId="081823D8" w14:textId="77777777"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37F35571" w14:textId="0D21A399" w:rsidR="008605F1" w:rsidRPr="009E4FF8" w:rsidRDefault="008605F1"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lastRenderedPageBreak/>
              <w:t>articulation rate, speech tempo, silent pause, hesitation ratio, length of utterance and break-to-utterance ratio</w:t>
            </w:r>
          </w:p>
          <w:p w14:paraId="2123BF6E" w14:textId="7D90D2C9"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02F5E60B" w14:textId="77777777" w:rsidR="008605F1" w:rsidRPr="009E4FF8" w:rsidRDefault="008605F1"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The higher hesitation ratio of the MCI group might reflect increased recall time. </w:t>
            </w:r>
          </w:p>
          <w:p w14:paraId="7373AE02" w14:textId="77777777" w:rsidR="00F433BB" w:rsidRPr="009E4FF8" w:rsidRDefault="00F433BB" w:rsidP="009E4FF8">
            <w:pPr>
              <w:jc w:val="right"/>
              <w:cnfStyle w:val="000000000000" w:firstRow="0" w:lastRow="0" w:firstColumn="0" w:lastColumn="0" w:oddVBand="0" w:evenVBand="0" w:oddHBand="0" w:evenHBand="0" w:firstRowFirstColumn="0" w:firstRowLastColumn="0" w:lastRowFirstColumn="0" w:lastRowLastColumn="0"/>
              <w:rPr>
                <w:rFonts w:ascii="Garamond" w:eastAsiaTheme="majorEastAsia" w:hAnsi="Garamond" w:cstheme="majorBidi"/>
                <w:sz w:val="20"/>
                <w:szCs w:val="20"/>
                <w:lang w:val="en-US"/>
              </w:rPr>
            </w:pPr>
          </w:p>
        </w:tc>
      </w:tr>
      <w:tr w:rsidR="00202695" w:rsidRPr="003636E8" w14:paraId="68CD926C"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EB23D59" w14:textId="77777777" w:rsidR="008605F1" w:rsidRPr="009E4FF8" w:rsidRDefault="008605F1" w:rsidP="008605F1">
            <w:pPr>
              <w:rPr>
                <w:rFonts w:ascii="Garamond" w:hAnsi="Garamond"/>
                <w:i w:val="0"/>
                <w:iCs w:val="0"/>
                <w:sz w:val="20"/>
                <w:szCs w:val="20"/>
                <w:lang w:val="en-US"/>
              </w:rPr>
            </w:pPr>
            <w:r w:rsidRPr="009E4FF8">
              <w:rPr>
                <w:rFonts w:ascii="Garamond" w:hAnsi="Garamond"/>
                <w:i w:val="0"/>
                <w:iCs w:val="0"/>
                <w:sz w:val="20"/>
                <w:szCs w:val="20"/>
                <w:lang w:val="en-US"/>
              </w:rPr>
              <w:t>Computer-Assisted Speech Analysis in Mild Cognitive Impairment and Alzheimer’s Disease: A Pilot Study from Shanghai, China</w:t>
            </w:r>
          </w:p>
          <w:p w14:paraId="595DA210" w14:textId="77777777" w:rsidR="00F433BB" w:rsidRPr="009E4FF8" w:rsidRDefault="00F433BB" w:rsidP="008605F1">
            <w:pPr>
              <w:rPr>
                <w:rFonts w:ascii="Garamond" w:hAnsi="Garamond"/>
                <w:i w:val="0"/>
                <w:iCs w:val="0"/>
                <w:sz w:val="20"/>
                <w:szCs w:val="20"/>
                <w:lang w:val="en-US"/>
              </w:rPr>
            </w:pPr>
          </w:p>
        </w:tc>
        <w:tc>
          <w:tcPr>
            <w:tcW w:w="2410" w:type="dxa"/>
          </w:tcPr>
          <w:p w14:paraId="398B7045" w14:textId="77777777" w:rsidR="008605F1" w:rsidRPr="009E4FF8" w:rsidRDefault="008605F1"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Qiao Y. et al. Computer-Assisted Speech Analysis in Mild Cognitive Impairment and Alzheimer’s Disease: A Pilot Study from Shanghai, China //Journal of Alzheimer's Disease. – 2020. – Т. 75. – №. 1. – С. 211-221.</w:t>
            </w:r>
          </w:p>
          <w:p w14:paraId="781F250A" w14:textId="77777777" w:rsidR="00F433BB" w:rsidRPr="009E4FF8" w:rsidRDefault="00F433BB"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1984" w:type="dxa"/>
          </w:tcPr>
          <w:p w14:paraId="5ECAD289" w14:textId="77777777" w:rsidR="008605F1" w:rsidRPr="009E4FF8" w:rsidRDefault="008605F1"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percentage of silence duration, average duration of phrasal segments, average duration of silence segments, number of speech segments, number of long pauses, ratio of hesitation/speech counts and ratio of short pause/speech counts</w:t>
            </w:r>
          </w:p>
          <w:p w14:paraId="5DDCD9AE" w14:textId="77777777" w:rsidR="00F433BB" w:rsidRPr="009E4FF8" w:rsidRDefault="00F433BB"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567E0F7F" w14:textId="77777777" w:rsidR="008605F1" w:rsidRPr="009E4FF8" w:rsidRDefault="008605F1" w:rsidP="008605F1">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All seven speech parameters significantly correlated with cognitive performance, with average duration of silence segments demonstrating the best correlation to cognitive performance on stepwise multiple linear regression analysis.</w:t>
            </w:r>
          </w:p>
          <w:p w14:paraId="7C97DB86" w14:textId="77777777" w:rsidR="00F433BB" w:rsidRPr="009E4FF8" w:rsidRDefault="00F433BB"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r>
      <w:tr w:rsidR="00202695" w:rsidRPr="003636E8" w14:paraId="55E16EC4" w14:textId="77777777" w:rsidTr="00202695">
        <w:trPr>
          <w:trHeight w:val="2988"/>
        </w:trPr>
        <w:tc>
          <w:tcPr>
            <w:cnfStyle w:val="001000000000" w:firstRow="0" w:lastRow="0" w:firstColumn="1" w:lastColumn="0" w:oddVBand="0" w:evenVBand="0" w:oddHBand="0" w:evenHBand="0" w:firstRowFirstColumn="0" w:firstRowLastColumn="0" w:lastRowFirstColumn="0" w:lastRowLastColumn="0"/>
            <w:tcW w:w="1985" w:type="dxa"/>
          </w:tcPr>
          <w:p w14:paraId="3177250F" w14:textId="45A3576D" w:rsidR="00F433BB" w:rsidRPr="009E4FF8" w:rsidRDefault="008605F1" w:rsidP="00550E29">
            <w:pPr>
              <w:rPr>
                <w:rFonts w:ascii="Garamond" w:hAnsi="Garamond"/>
                <w:i w:val="0"/>
                <w:iCs w:val="0"/>
                <w:sz w:val="20"/>
                <w:szCs w:val="20"/>
                <w:lang w:val="en-US"/>
              </w:rPr>
            </w:pPr>
            <w:r w:rsidRPr="009E4FF8">
              <w:rPr>
                <w:rFonts w:ascii="Garamond" w:hAnsi="Garamond"/>
                <w:i w:val="0"/>
                <w:iCs w:val="0"/>
                <w:sz w:val="20"/>
                <w:szCs w:val="20"/>
                <w:lang w:val="en-US"/>
              </w:rPr>
              <w:t>Szatloczki G. et al. Speaking in Alzheimer’s disease, is that an early sign? Importance of changes in language abilities in Alzheimer’s disease //Frontiers in aging neuroscience. – 2015. – Т. 7. – С. 195.</w:t>
            </w:r>
          </w:p>
        </w:tc>
        <w:tc>
          <w:tcPr>
            <w:tcW w:w="2410" w:type="dxa"/>
          </w:tcPr>
          <w:p w14:paraId="42D57289" w14:textId="03323578" w:rsidR="00F433BB" w:rsidRPr="009E4FF8" w:rsidRDefault="008605F1"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Szatloczki G. et al. Speaking in Alzheimer’s disease, is that an early sign? Importance of changes in language abilities in Alzheimer’s disease //Frontiers in aging neuroscience. – 2015. – Т. 7. – С. 195.</w:t>
            </w:r>
          </w:p>
        </w:tc>
        <w:tc>
          <w:tcPr>
            <w:tcW w:w="1984" w:type="dxa"/>
          </w:tcPr>
          <w:p w14:paraId="6C998514" w14:textId="77777777" w:rsidR="008605F1" w:rsidRPr="009E4FF8" w:rsidRDefault="008605F1" w:rsidP="008605F1">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articulation rate, speech tempo, hesitation ratio, and grammatical error ratio</w:t>
            </w:r>
          </w:p>
          <w:p w14:paraId="1197D38E" w14:textId="77777777" w:rsidR="00F433BB" w:rsidRPr="009E4FF8"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1888EEF5" w14:textId="77777777" w:rsidR="008605F1" w:rsidRPr="009E4FF8" w:rsidRDefault="008605F1" w:rsidP="008605F1">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Results showed that articulation rate in mild and severe AD patients was significantly different from normal controls; furthermore, a difference among mild, moderate, and severe AD patients was also reported. Significant differences in speech tempo and hesitation ratio were found between all experimental groups, apart from moderate and severe AD patients, who performed similarly on both tasks.</w:t>
            </w:r>
          </w:p>
          <w:p w14:paraId="089BA3A4" w14:textId="77777777" w:rsidR="00F433BB" w:rsidRPr="009E4FF8"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202695" w:rsidRPr="008605F1" w14:paraId="01B69F0E"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D3F10BE" w14:textId="77777777" w:rsidR="00202695" w:rsidRPr="009E4FF8" w:rsidRDefault="00202695" w:rsidP="00202695">
            <w:pPr>
              <w:rPr>
                <w:rFonts w:ascii="Garamond" w:hAnsi="Garamond"/>
                <w:i w:val="0"/>
                <w:iCs w:val="0"/>
                <w:sz w:val="20"/>
                <w:szCs w:val="20"/>
                <w:lang w:val="en-US"/>
              </w:rPr>
            </w:pPr>
            <w:r w:rsidRPr="009E4FF8">
              <w:rPr>
                <w:rFonts w:ascii="Garamond" w:hAnsi="Garamond"/>
                <w:i w:val="0"/>
                <w:iCs w:val="0"/>
                <w:sz w:val="20"/>
                <w:szCs w:val="20"/>
                <w:lang w:val="en-US"/>
              </w:rPr>
              <w:t>Discourse Production and Normal Aging: Performance on Oral Picture Description Tasks</w:t>
            </w:r>
          </w:p>
          <w:p w14:paraId="44634B24" w14:textId="77777777" w:rsidR="00F433BB" w:rsidRPr="009E4FF8" w:rsidRDefault="00F433BB" w:rsidP="00550E29">
            <w:pPr>
              <w:rPr>
                <w:rFonts w:ascii="Garamond" w:hAnsi="Garamond"/>
                <w:i w:val="0"/>
                <w:iCs w:val="0"/>
                <w:sz w:val="20"/>
                <w:szCs w:val="20"/>
                <w:lang w:val="en-US"/>
              </w:rPr>
            </w:pPr>
          </w:p>
        </w:tc>
        <w:tc>
          <w:tcPr>
            <w:tcW w:w="2410" w:type="dxa"/>
          </w:tcPr>
          <w:p w14:paraId="529DA17C" w14:textId="77777777" w:rsidR="00202695" w:rsidRPr="009E4FF8" w:rsidRDefault="00202695" w:rsidP="00202695">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Cooper P. V. Discourse production and normal aging: Performance on oral picture description tasks //Journal of gerontology. – 1990. – Т. 45. – №. 5. – С. P210-P214.</w:t>
            </w:r>
          </w:p>
          <w:p w14:paraId="30467A2C" w14:textId="77777777" w:rsidR="00F433BB" w:rsidRPr="009E4FF8" w:rsidRDefault="00F433BB" w:rsidP="00202695">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1984" w:type="dxa"/>
          </w:tcPr>
          <w:p w14:paraId="1AC9B883" w14:textId="77777777" w:rsidR="00F433BB" w:rsidRPr="009E4FF8" w:rsidRDefault="00F433BB" w:rsidP="00202695">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40A3CB7F" w14:textId="518A00CE" w:rsidR="008605F1" w:rsidRPr="009E4FF8" w:rsidRDefault="008605F1" w:rsidP="00202695">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No relationships between age and these measures were found, except for an increase in the use of prepositional phrases and indefinite words and longer pauses among older persons. Longer pauses may reflect cognitive slowing.</w:t>
            </w:r>
          </w:p>
          <w:p w14:paraId="47B83ADA" w14:textId="77777777" w:rsidR="00F433BB" w:rsidRPr="009E4FF8" w:rsidRDefault="00F433BB" w:rsidP="00202695">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r>
      <w:tr w:rsidR="008605F1" w:rsidRPr="003636E8" w14:paraId="7CA3177F"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5600981A" w14:textId="2FF6229D" w:rsidR="00F433BB" w:rsidRPr="009E4FF8" w:rsidRDefault="002A2ED7" w:rsidP="00550E29">
            <w:pPr>
              <w:rPr>
                <w:rFonts w:ascii="Garamond" w:hAnsi="Garamond"/>
                <w:i w:val="0"/>
                <w:iCs w:val="0"/>
                <w:sz w:val="20"/>
                <w:szCs w:val="20"/>
                <w:lang w:val="en-US"/>
              </w:rPr>
            </w:pPr>
            <w:r w:rsidRPr="009E4FF8">
              <w:rPr>
                <w:rFonts w:ascii="Garamond" w:hAnsi="Garamond"/>
                <w:i w:val="0"/>
                <w:iCs w:val="0"/>
                <w:sz w:val="20"/>
                <w:szCs w:val="20"/>
                <w:lang w:val="en-US"/>
              </w:rPr>
              <w:t>Speech Analysis by Natural Language Processing Techniques: A Possible Tool for Very Early Detection of Cognitive Decline?</w:t>
            </w:r>
          </w:p>
        </w:tc>
        <w:tc>
          <w:tcPr>
            <w:tcW w:w="2410" w:type="dxa"/>
          </w:tcPr>
          <w:p w14:paraId="6FD80A3E" w14:textId="400CF437" w:rsidR="00F433BB" w:rsidRPr="009E4FF8" w:rsidRDefault="002A2ED7"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Beltrami D. et al. Speech analysis by natural language processing techniques: a possible tool for very early detection of cognitive decline? //Frontiers in aging neuroscience. – 2018. – Т. 10. – С. 369.</w:t>
            </w:r>
          </w:p>
        </w:tc>
        <w:tc>
          <w:tcPr>
            <w:tcW w:w="1984" w:type="dxa"/>
          </w:tcPr>
          <w:p w14:paraId="4E0DD379" w14:textId="15B07C4D" w:rsidR="00F433BB" w:rsidRPr="009E4FF8" w:rsidRDefault="002A2ED7"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e.g., silence segments duration, speech segments duration, verbal rate, transformed phonation rate, standardized phonation time, and standardized pause rate</w:t>
            </w:r>
          </w:p>
        </w:tc>
        <w:tc>
          <w:tcPr>
            <w:tcW w:w="2870" w:type="dxa"/>
          </w:tcPr>
          <w:p w14:paraId="0376B8FB" w14:textId="7CA5A219" w:rsidR="00F433BB" w:rsidRPr="009E4FF8" w:rsidRDefault="002A2ED7"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Notably, these features seem to be able to distinguish, not only eD and mdMCI, but also aMCI from the CG.</w:t>
            </w:r>
          </w:p>
        </w:tc>
      </w:tr>
      <w:tr w:rsidR="00202695" w:rsidRPr="003636E8" w14:paraId="5DF52C17"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7C96AAF" w14:textId="5DA7B2E1" w:rsidR="00F433BB" w:rsidRPr="009E4FF8" w:rsidRDefault="002A2ED7" w:rsidP="00550E29">
            <w:pPr>
              <w:rPr>
                <w:rFonts w:ascii="Garamond" w:hAnsi="Garamond"/>
                <w:i w:val="0"/>
                <w:iCs w:val="0"/>
                <w:sz w:val="20"/>
                <w:szCs w:val="20"/>
                <w:lang w:val="en-US"/>
              </w:rPr>
            </w:pPr>
            <w:r w:rsidRPr="009E4FF8">
              <w:rPr>
                <w:rFonts w:ascii="Garamond" w:hAnsi="Garamond"/>
                <w:i w:val="0"/>
                <w:iCs w:val="0"/>
                <w:sz w:val="20"/>
                <w:szCs w:val="20"/>
                <w:lang w:val="en-US"/>
              </w:rPr>
              <w:t>Computer-based evaluation of Alzheimer’s disease and mild cognitive impairment patients during a picture description task</w:t>
            </w:r>
          </w:p>
        </w:tc>
        <w:tc>
          <w:tcPr>
            <w:tcW w:w="2410" w:type="dxa"/>
          </w:tcPr>
          <w:p w14:paraId="250E85AE" w14:textId="5122E525" w:rsidR="00F433BB" w:rsidRPr="009E4FF8" w:rsidRDefault="002A2ED7"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Hernández-Domínguez L. et al. Computer-based evaluation of Alzheimer’s disease and mild cognitive impairment patients during a picture description task //Alzheimer's &amp; Dementia: Diagnosis, Assessment &amp; Disease Monitoring. – 2018. – Т. 10. – С. 260-268.</w:t>
            </w:r>
          </w:p>
        </w:tc>
        <w:tc>
          <w:tcPr>
            <w:tcW w:w="1984" w:type="dxa"/>
          </w:tcPr>
          <w:p w14:paraId="392B3057" w14:textId="77777777" w:rsidR="00F433BB" w:rsidRPr="009E4FF8" w:rsidRDefault="00F433BB"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288DFE60" w14:textId="77777777" w:rsidR="002A2ED7" w:rsidRPr="009E4FF8" w:rsidRDefault="002A2ED7" w:rsidP="002A2ED7">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Phonetic variables were highly correlated with age and gender. </w:t>
            </w:r>
          </w:p>
          <w:p w14:paraId="48EA4210" w14:textId="77777777" w:rsidR="00F433BB" w:rsidRPr="009E4FF8" w:rsidRDefault="00F433BB"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r>
      <w:tr w:rsidR="008605F1" w:rsidRPr="003636E8" w14:paraId="55F08A6A"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21A944C0" w14:textId="4FE1A4CF" w:rsidR="00F433BB" w:rsidRPr="009E4FF8" w:rsidRDefault="003430B9" w:rsidP="00550E29">
            <w:pPr>
              <w:rPr>
                <w:rFonts w:ascii="Garamond" w:hAnsi="Garamond"/>
                <w:i w:val="0"/>
                <w:iCs w:val="0"/>
                <w:sz w:val="20"/>
                <w:szCs w:val="20"/>
                <w:lang w:val="en-US"/>
              </w:rPr>
            </w:pPr>
            <w:r w:rsidRPr="009E4FF8">
              <w:rPr>
                <w:rFonts w:ascii="Garamond" w:hAnsi="Garamond"/>
                <w:i w:val="0"/>
                <w:iCs w:val="0"/>
                <w:sz w:val="20"/>
                <w:szCs w:val="20"/>
                <w:lang w:val="en-US"/>
              </w:rPr>
              <w:t xml:space="preserve">What happens when nothing happens? An investigation of pauses as a compensatory </w:t>
            </w:r>
            <w:r w:rsidRPr="009E4FF8">
              <w:rPr>
                <w:rFonts w:ascii="Garamond" w:hAnsi="Garamond"/>
                <w:i w:val="0"/>
                <w:iCs w:val="0"/>
                <w:sz w:val="20"/>
                <w:szCs w:val="20"/>
                <w:lang w:val="en-US"/>
              </w:rPr>
              <w:lastRenderedPageBreak/>
              <w:t>mechanism in early Alzheimer's disease</w:t>
            </w:r>
          </w:p>
        </w:tc>
        <w:tc>
          <w:tcPr>
            <w:tcW w:w="2410" w:type="dxa"/>
          </w:tcPr>
          <w:p w14:paraId="75BF3DC8" w14:textId="622C3920" w:rsidR="00F433BB" w:rsidRPr="009E4FF8" w:rsidRDefault="003430B9"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lastRenderedPageBreak/>
              <w:t xml:space="preserve">Pistono A. et al. What happens when nothing happens? An investigation of pauses as a compensatory mechanism </w:t>
            </w:r>
            <w:r w:rsidRPr="009E4FF8">
              <w:rPr>
                <w:rFonts w:ascii="Garamond" w:hAnsi="Garamond"/>
                <w:sz w:val="20"/>
                <w:szCs w:val="20"/>
                <w:lang w:val="en-US"/>
              </w:rPr>
              <w:lastRenderedPageBreak/>
              <w:t>in early Alzheimer's disease //Neuropsychologia. – 2019. – Т. 124. – С. 133-143.</w:t>
            </w:r>
          </w:p>
        </w:tc>
        <w:tc>
          <w:tcPr>
            <w:tcW w:w="1984" w:type="dxa"/>
          </w:tcPr>
          <w:p w14:paraId="44B21F29" w14:textId="5C3BEF64" w:rsidR="00F433BB" w:rsidRPr="006D6740" w:rsidRDefault="006D6740"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6D6740">
              <w:rPr>
                <w:rFonts w:ascii="Garamond" w:hAnsi="Garamond"/>
                <w:sz w:val="20"/>
                <w:szCs w:val="20"/>
                <w:lang w:val="en-US"/>
              </w:rPr>
              <w:lastRenderedPageBreak/>
              <w:t>No correlation was found between pause frequency and grey matter density.</w:t>
            </w:r>
          </w:p>
        </w:tc>
        <w:tc>
          <w:tcPr>
            <w:tcW w:w="2870" w:type="dxa"/>
          </w:tcPr>
          <w:p w14:paraId="130FE5E9" w14:textId="77777777" w:rsidR="003430B9"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Early AD patients use pauses differently according to the narrative type.</w:t>
            </w:r>
          </w:p>
          <w:p w14:paraId="63F3E4C6" w14:textId="77777777" w:rsidR="003430B9"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p w14:paraId="1E9C6490" w14:textId="77777777" w:rsidR="003430B9"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w:t>
            </w:r>
          </w:p>
          <w:p w14:paraId="70CA999D" w14:textId="77777777" w:rsidR="003430B9"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lastRenderedPageBreak/>
              <w:t>The frequency of pauses reflects different processes according to the narrative.</w:t>
            </w:r>
          </w:p>
          <w:p w14:paraId="277409CF" w14:textId="77777777" w:rsidR="003430B9"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p w14:paraId="29A901B9" w14:textId="77777777" w:rsidR="003430B9"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w:t>
            </w:r>
          </w:p>
          <w:p w14:paraId="00624B54" w14:textId="53B3E089" w:rsidR="00F433BB" w:rsidRPr="009E4FF8" w:rsidRDefault="003430B9" w:rsidP="003430B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E4FF8">
              <w:rPr>
                <w:rFonts w:ascii="Garamond" w:hAnsi="Garamond"/>
                <w:sz w:val="20"/>
                <w:szCs w:val="20"/>
                <w:lang w:val="en-US"/>
              </w:rPr>
              <w:t>Patients use pauses as compensatory mechanisms in the earliest stages of AD.</w:t>
            </w:r>
          </w:p>
        </w:tc>
      </w:tr>
      <w:tr w:rsidR="00202695" w:rsidRPr="003636E8" w14:paraId="051C6E50"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7FAE77E" w14:textId="051E2AFE" w:rsidR="00F433BB" w:rsidRPr="009E4FF8" w:rsidRDefault="003430B9" w:rsidP="00550E29">
            <w:pPr>
              <w:rPr>
                <w:rFonts w:ascii="Garamond" w:hAnsi="Garamond"/>
                <w:i w:val="0"/>
                <w:iCs w:val="0"/>
                <w:sz w:val="20"/>
                <w:szCs w:val="20"/>
                <w:lang w:val="en-US"/>
              </w:rPr>
            </w:pPr>
            <w:r w:rsidRPr="009E4FF8">
              <w:rPr>
                <w:rFonts w:ascii="Garamond" w:hAnsi="Garamond"/>
                <w:i w:val="0"/>
                <w:iCs w:val="0"/>
                <w:sz w:val="20"/>
                <w:szCs w:val="20"/>
                <w:lang w:val="en-US"/>
              </w:rPr>
              <w:lastRenderedPageBreak/>
              <w:t>Discourse Measures to Differentiate Between Mild Cognitive Impairment and Healthy Aging</w:t>
            </w:r>
          </w:p>
        </w:tc>
        <w:tc>
          <w:tcPr>
            <w:tcW w:w="2410" w:type="dxa"/>
          </w:tcPr>
          <w:p w14:paraId="3F8F8C9D" w14:textId="5321765D" w:rsidR="00F433BB" w:rsidRPr="009E4FF8" w:rsidRDefault="003430B9"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Kim B. S., Kim Y. B., Kim H. H. Discourse measures to differentiate between mild cognitive impairment and healthy aging //Frontiers in aging neuroscience. – 2019. – Т. 11. – С. 221.</w:t>
            </w:r>
          </w:p>
        </w:tc>
        <w:tc>
          <w:tcPr>
            <w:tcW w:w="1984" w:type="dxa"/>
          </w:tcPr>
          <w:p w14:paraId="01123396" w14:textId="77777777" w:rsidR="00F433BB" w:rsidRPr="009E4FF8" w:rsidRDefault="00F433BB"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p>
        </w:tc>
        <w:tc>
          <w:tcPr>
            <w:tcW w:w="2870" w:type="dxa"/>
          </w:tcPr>
          <w:p w14:paraId="3251BF16" w14:textId="213714E5" w:rsidR="00F433BB" w:rsidRPr="009E4FF8" w:rsidRDefault="003430B9" w:rsidP="00550E29">
            <w:pPr>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0"/>
                <w:szCs w:val="20"/>
                <w:lang w:val="en-US"/>
              </w:rPr>
            </w:pPr>
            <w:r w:rsidRPr="009E4FF8">
              <w:rPr>
                <w:rFonts w:ascii="Garamond" w:eastAsiaTheme="majorEastAsia" w:hAnsi="Garamond" w:cstheme="majorBidi"/>
                <w:sz w:val="20"/>
                <w:szCs w:val="20"/>
                <w:lang w:val="en-US"/>
              </w:rPr>
              <w:t>The proportions of dysfluencies and pauses were higher in both the aMCI participants and the naMCI participants than in the HC participants; however, there was no difference between the two subtypes of MCI.</w:t>
            </w:r>
          </w:p>
        </w:tc>
      </w:tr>
      <w:tr w:rsidR="00202695" w:rsidRPr="003636E8" w14:paraId="7F11AC74"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2EC09E56" w14:textId="77777777" w:rsidR="00F433BB" w:rsidRPr="008605F1" w:rsidRDefault="00F433BB" w:rsidP="00550E29">
            <w:pPr>
              <w:rPr>
                <w:rFonts w:ascii="Garamond" w:hAnsi="Garamond"/>
                <w:i w:val="0"/>
                <w:iCs w:val="0"/>
                <w:sz w:val="20"/>
                <w:szCs w:val="20"/>
                <w:lang w:val="en-US"/>
              </w:rPr>
            </w:pPr>
          </w:p>
        </w:tc>
        <w:tc>
          <w:tcPr>
            <w:tcW w:w="2410" w:type="dxa"/>
          </w:tcPr>
          <w:p w14:paraId="2E870BF8" w14:textId="7479CDE4" w:rsidR="00F433BB" w:rsidRPr="008605F1" w:rsidRDefault="00C15BFC"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C15BFC">
              <w:rPr>
                <w:rFonts w:ascii="Garamond" w:hAnsi="Garamond"/>
                <w:sz w:val="20"/>
                <w:szCs w:val="20"/>
                <w:lang w:val="en-US"/>
              </w:rPr>
              <w:t>Hawkins P. R. The syntactic location of hesitation pauses //Language and Speech. – 1971. – Т. 14. – №. 3. – С. 277-288.</w:t>
            </w:r>
          </w:p>
        </w:tc>
        <w:tc>
          <w:tcPr>
            <w:tcW w:w="1984" w:type="dxa"/>
          </w:tcPr>
          <w:p w14:paraId="0DE2E633"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54A5FE17" w14:textId="162FB7B7" w:rsidR="00F433BB" w:rsidRPr="00616A1E" w:rsidRDefault="00C15BFC"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C15BFC">
              <w:rPr>
                <w:rFonts w:ascii="Garamond" w:hAnsi="Garamond"/>
                <w:sz w:val="20"/>
                <w:szCs w:val="20"/>
                <w:lang w:val="en-US"/>
              </w:rPr>
              <w:t>Two-thirds of all the pauses, and three-quarters of the pause-time, was found to occur at boundaries between clauses. Pauses occasioned by lexical items occurred more frequently at a group boundary than within the group.</w:t>
            </w:r>
          </w:p>
        </w:tc>
      </w:tr>
      <w:tr w:rsidR="00202695" w:rsidRPr="003636E8" w14:paraId="1B43D4CD"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411DC78" w14:textId="77777777" w:rsidR="00F433BB" w:rsidRPr="008605F1" w:rsidRDefault="00F433BB" w:rsidP="00550E29">
            <w:pPr>
              <w:rPr>
                <w:rFonts w:ascii="Garamond" w:hAnsi="Garamond"/>
                <w:i w:val="0"/>
                <w:iCs w:val="0"/>
                <w:sz w:val="20"/>
                <w:szCs w:val="20"/>
                <w:lang w:val="en-US"/>
              </w:rPr>
            </w:pPr>
          </w:p>
        </w:tc>
        <w:tc>
          <w:tcPr>
            <w:tcW w:w="2410" w:type="dxa"/>
          </w:tcPr>
          <w:p w14:paraId="1C43CB07"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984" w:type="dxa"/>
          </w:tcPr>
          <w:p w14:paraId="6FD08071"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2870" w:type="dxa"/>
          </w:tcPr>
          <w:p w14:paraId="2CDC5208"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r w:rsidR="008605F1" w:rsidRPr="003636E8" w14:paraId="074D3C57"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1447726D" w14:textId="77777777" w:rsidR="00F433BB" w:rsidRPr="008605F1" w:rsidRDefault="00F433BB" w:rsidP="00550E29">
            <w:pPr>
              <w:rPr>
                <w:rFonts w:ascii="Garamond" w:hAnsi="Garamond"/>
                <w:i w:val="0"/>
                <w:iCs w:val="0"/>
                <w:sz w:val="20"/>
                <w:szCs w:val="20"/>
                <w:lang w:val="en-US"/>
              </w:rPr>
            </w:pPr>
          </w:p>
        </w:tc>
        <w:tc>
          <w:tcPr>
            <w:tcW w:w="2410" w:type="dxa"/>
          </w:tcPr>
          <w:p w14:paraId="13FD6AAF"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7BF2800E"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21279A0A"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202695" w:rsidRPr="003636E8" w14:paraId="47E4E4EC"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108CC1" w14:textId="77777777" w:rsidR="00F433BB" w:rsidRPr="008605F1" w:rsidRDefault="00F433BB" w:rsidP="00550E29">
            <w:pPr>
              <w:rPr>
                <w:rFonts w:ascii="Garamond" w:hAnsi="Garamond"/>
                <w:i w:val="0"/>
                <w:iCs w:val="0"/>
                <w:sz w:val="20"/>
                <w:szCs w:val="20"/>
                <w:lang w:val="en-US"/>
              </w:rPr>
            </w:pPr>
          </w:p>
        </w:tc>
        <w:tc>
          <w:tcPr>
            <w:tcW w:w="2410" w:type="dxa"/>
          </w:tcPr>
          <w:p w14:paraId="4AF495F7"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984" w:type="dxa"/>
          </w:tcPr>
          <w:p w14:paraId="2429F402"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2870" w:type="dxa"/>
          </w:tcPr>
          <w:p w14:paraId="7882AAF1"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r w:rsidR="008605F1" w:rsidRPr="003636E8" w14:paraId="1A4EDF3A"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332F17DD" w14:textId="77777777" w:rsidR="00F433BB" w:rsidRPr="008605F1" w:rsidRDefault="00F433BB" w:rsidP="00550E29">
            <w:pPr>
              <w:rPr>
                <w:rFonts w:ascii="Garamond" w:hAnsi="Garamond"/>
                <w:i w:val="0"/>
                <w:iCs w:val="0"/>
                <w:sz w:val="20"/>
                <w:szCs w:val="20"/>
                <w:lang w:val="en-US"/>
              </w:rPr>
            </w:pPr>
          </w:p>
        </w:tc>
        <w:tc>
          <w:tcPr>
            <w:tcW w:w="2410" w:type="dxa"/>
          </w:tcPr>
          <w:p w14:paraId="30B342DE"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6819005C"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222FAEBA"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202695" w:rsidRPr="003636E8" w14:paraId="7C56417E"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ED67CC0" w14:textId="77777777" w:rsidR="00F433BB" w:rsidRPr="008605F1" w:rsidRDefault="00F433BB" w:rsidP="00550E29">
            <w:pPr>
              <w:rPr>
                <w:rFonts w:ascii="Garamond" w:hAnsi="Garamond"/>
                <w:i w:val="0"/>
                <w:iCs w:val="0"/>
                <w:sz w:val="20"/>
                <w:szCs w:val="20"/>
                <w:lang w:val="en-US"/>
              </w:rPr>
            </w:pPr>
          </w:p>
        </w:tc>
        <w:tc>
          <w:tcPr>
            <w:tcW w:w="2410" w:type="dxa"/>
          </w:tcPr>
          <w:p w14:paraId="657CB2EE"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984" w:type="dxa"/>
          </w:tcPr>
          <w:p w14:paraId="7BE944DA"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2870" w:type="dxa"/>
          </w:tcPr>
          <w:p w14:paraId="3F034AB8"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r w:rsidR="00202695" w:rsidRPr="003636E8" w14:paraId="054DB1B5"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141B7803" w14:textId="77777777" w:rsidR="00F433BB" w:rsidRPr="008605F1" w:rsidRDefault="00F433BB" w:rsidP="00550E29">
            <w:pPr>
              <w:rPr>
                <w:rFonts w:ascii="Garamond" w:hAnsi="Garamond"/>
                <w:i w:val="0"/>
                <w:iCs w:val="0"/>
                <w:sz w:val="20"/>
                <w:szCs w:val="20"/>
                <w:lang w:val="en-US"/>
              </w:rPr>
            </w:pPr>
          </w:p>
        </w:tc>
        <w:tc>
          <w:tcPr>
            <w:tcW w:w="2410" w:type="dxa"/>
          </w:tcPr>
          <w:p w14:paraId="7CD7BAAA"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7B211912"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3FCBB78F" w14:textId="77777777" w:rsidR="00F433BB" w:rsidRPr="008605F1" w:rsidRDefault="00F433BB" w:rsidP="00550E29">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202695" w:rsidRPr="003636E8" w14:paraId="159E0B59"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0A72E8B" w14:textId="77777777" w:rsidR="00F433BB" w:rsidRPr="008605F1" w:rsidRDefault="00F433BB" w:rsidP="00550E29">
            <w:pPr>
              <w:rPr>
                <w:rFonts w:ascii="Garamond" w:hAnsi="Garamond"/>
                <w:i w:val="0"/>
                <w:iCs w:val="0"/>
                <w:sz w:val="20"/>
                <w:szCs w:val="20"/>
                <w:lang w:val="en-US"/>
              </w:rPr>
            </w:pPr>
          </w:p>
        </w:tc>
        <w:tc>
          <w:tcPr>
            <w:tcW w:w="2410" w:type="dxa"/>
          </w:tcPr>
          <w:p w14:paraId="78B15067"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984" w:type="dxa"/>
          </w:tcPr>
          <w:p w14:paraId="45666B51"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2870" w:type="dxa"/>
          </w:tcPr>
          <w:p w14:paraId="052FCB7C" w14:textId="77777777" w:rsidR="00F433BB" w:rsidRPr="008605F1" w:rsidRDefault="00F433BB" w:rsidP="00550E29">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r w:rsidR="008605F1" w:rsidRPr="003636E8" w14:paraId="781468A1"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285D3CC3" w14:textId="77777777" w:rsidR="00F433BB" w:rsidRPr="008605F1" w:rsidRDefault="00F433BB" w:rsidP="00F433BB">
            <w:pPr>
              <w:rPr>
                <w:rFonts w:ascii="Garamond" w:hAnsi="Garamond"/>
                <w:i w:val="0"/>
                <w:iCs w:val="0"/>
                <w:sz w:val="20"/>
                <w:szCs w:val="20"/>
                <w:lang w:val="en-US"/>
              </w:rPr>
            </w:pPr>
          </w:p>
        </w:tc>
        <w:tc>
          <w:tcPr>
            <w:tcW w:w="2410" w:type="dxa"/>
          </w:tcPr>
          <w:p w14:paraId="1BF0DA1C" w14:textId="77777777" w:rsidR="00F433BB" w:rsidRPr="008605F1" w:rsidRDefault="00F433BB" w:rsidP="00F433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01EC32C7" w14:textId="77777777" w:rsidR="00F433BB" w:rsidRPr="008605F1" w:rsidRDefault="00F433BB" w:rsidP="00F433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5D649E29" w14:textId="77777777" w:rsidR="00F433BB" w:rsidRPr="008605F1" w:rsidRDefault="00F433BB" w:rsidP="00F433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202695" w:rsidRPr="003636E8" w14:paraId="60F374AB" w14:textId="77777777" w:rsidTr="0086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1FEE23F" w14:textId="77777777" w:rsidR="00F433BB" w:rsidRPr="008605F1" w:rsidRDefault="00F433BB" w:rsidP="00F433BB">
            <w:pPr>
              <w:rPr>
                <w:rFonts w:ascii="Garamond" w:hAnsi="Garamond"/>
                <w:i w:val="0"/>
                <w:iCs w:val="0"/>
                <w:sz w:val="20"/>
                <w:szCs w:val="20"/>
                <w:lang w:val="en-US"/>
              </w:rPr>
            </w:pPr>
          </w:p>
        </w:tc>
        <w:tc>
          <w:tcPr>
            <w:tcW w:w="2410" w:type="dxa"/>
          </w:tcPr>
          <w:p w14:paraId="6A3A6B2B" w14:textId="77777777" w:rsidR="00F433BB" w:rsidRPr="008605F1" w:rsidRDefault="00F433BB" w:rsidP="00F433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984" w:type="dxa"/>
          </w:tcPr>
          <w:p w14:paraId="5E2E3A1E" w14:textId="77777777" w:rsidR="00F433BB" w:rsidRPr="008605F1" w:rsidRDefault="00F433BB" w:rsidP="00F433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2870" w:type="dxa"/>
          </w:tcPr>
          <w:p w14:paraId="2E788783" w14:textId="77777777" w:rsidR="00F433BB" w:rsidRPr="008605F1" w:rsidRDefault="00F433BB" w:rsidP="00F433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r w:rsidR="008605F1" w:rsidRPr="003636E8" w14:paraId="3BA04004" w14:textId="77777777" w:rsidTr="008605F1">
        <w:tc>
          <w:tcPr>
            <w:cnfStyle w:val="001000000000" w:firstRow="0" w:lastRow="0" w:firstColumn="1" w:lastColumn="0" w:oddVBand="0" w:evenVBand="0" w:oddHBand="0" w:evenHBand="0" w:firstRowFirstColumn="0" w:firstRowLastColumn="0" w:lastRowFirstColumn="0" w:lastRowLastColumn="0"/>
            <w:tcW w:w="1985" w:type="dxa"/>
          </w:tcPr>
          <w:p w14:paraId="76CFBA48" w14:textId="77777777" w:rsidR="00F433BB" w:rsidRPr="008605F1" w:rsidRDefault="00F433BB" w:rsidP="00F433BB">
            <w:pPr>
              <w:rPr>
                <w:rFonts w:ascii="Garamond" w:hAnsi="Garamond"/>
                <w:i w:val="0"/>
                <w:iCs w:val="0"/>
                <w:sz w:val="20"/>
                <w:szCs w:val="20"/>
                <w:lang w:val="en-US"/>
              </w:rPr>
            </w:pPr>
          </w:p>
        </w:tc>
        <w:tc>
          <w:tcPr>
            <w:tcW w:w="2410" w:type="dxa"/>
          </w:tcPr>
          <w:p w14:paraId="1A2A4728" w14:textId="77777777" w:rsidR="00F433BB" w:rsidRPr="008605F1" w:rsidRDefault="00F433BB" w:rsidP="00F433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984" w:type="dxa"/>
          </w:tcPr>
          <w:p w14:paraId="62F88BB1" w14:textId="77777777" w:rsidR="00F433BB" w:rsidRPr="008605F1" w:rsidRDefault="00F433BB" w:rsidP="00F433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2870" w:type="dxa"/>
          </w:tcPr>
          <w:p w14:paraId="7413EE0C" w14:textId="77777777" w:rsidR="00F433BB" w:rsidRPr="008605F1" w:rsidRDefault="00F433BB" w:rsidP="00F433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bl>
    <w:p w14:paraId="2EE7D39A" w14:textId="0ADC4F1E" w:rsidR="00F433BB" w:rsidRPr="009E4FF8" w:rsidRDefault="00133C2E" w:rsidP="00133C2E">
      <w:pPr>
        <w:pStyle w:val="a5"/>
        <w:numPr>
          <w:ilvl w:val="0"/>
          <w:numId w:val="6"/>
        </w:numPr>
        <w:rPr>
          <w:rFonts w:ascii="Garamond" w:hAnsi="Garamond"/>
          <w:color w:val="C00000"/>
        </w:rPr>
      </w:pPr>
      <w:r w:rsidRPr="009E4FF8">
        <w:rPr>
          <w:rFonts w:ascii="Garamond" w:hAnsi="Garamond"/>
          <w:color w:val="C00000"/>
        </w:rPr>
        <w:t>В исследованиях одни из наиболее значимых метрик для различения МКС и КГ были акустические параметры, в частности разные виды пауз (</w:t>
      </w:r>
      <w:r w:rsidRPr="009E4FF8">
        <w:rPr>
          <w:rFonts w:ascii="Garamond" w:hAnsi="Garamond"/>
          <w:color w:val="C00000"/>
          <w:lang w:val="en-US"/>
        </w:rPr>
        <w:t>silent</w:t>
      </w:r>
      <w:r w:rsidRPr="009E4FF8">
        <w:rPr>
          <w:rFonts w:ascii="Garamond" w:hAnsi="Garamond"/>
          <w:color w:val="C00000"/>
        </w:rPr>
        <w:t xml:space="preserve">, </w:t>
      </w:r>
      <w:r w:rsidRPr="009E4FF8">
        <w:rPr>
          <w:rFonts w:ascii="Garamond" w:hAnsi="Garamond"/>
          <w:color w:val="C00000"/>
          <w:lang w:val="en-US"/>
        </w:rPr>
        <w:t>filled</w:t>
      </w:r>
      <w:r w:rsidRPr="009E4FF8">
        <w:rPr>
          <w:rFonts w:ascii="Garamond" w:hAnsi="Garamond"/>
          <w:color w:val="C00000"/>
        </w:rPr>
        <w:t>)</w:t>
      </w:r>
      <w:r w:rsidR="009E4FF8" w:rsidRPr="009E4FF8">
        <w:rPr>
          <w:rFonts w:ascii="Garamond" w:hAnsi="Garamond"/>
          <w:color w:val="C00000"/>
        </w:rPr>
        <w:t xml:space="preserve"> </w:t>
      </w:r>
    </w:p>
    <w:p w14:paraId="3F9F9FB5" w14:textId="27ED5EDE" w:rsidR="00F433BB" w:rsidRPr="009E4FF8" w:rsidRDefault="00F433BB">
      <w:pPr>
        <w:rPr>
          <w:rFonts w:ascii="Garamond" w:hAnsi="Garamond"/>
          <w:b/>
          <w:bCs/>
          <w:sz w:val="32"/>
          <w:szCs w:val="32"/>
          <w:lang w:val="en-US"/>
        </w:rPr>
      </w:pPr>
      <w:r w:rsidRPr="009E4FF8">
        <w:rPr>
          <w:rFonts w:ascii="Garamond" w:hAnsi="Garamond"/>
          <w:b/>
          <w:bCs/>
          <w:sz w:val="32"/>
          <w:szCs w:val="32"/>
          <w:lang w:val="en-US"/>
        </w:rPr>
        <w:t>Qusetions:</w:t>
      </w:r>
    </w:p>
    <w:p w14:paraId="585D2B9C" w14:textId="504BB7F2" w:rsidR="00F433BB" w:rsidRPr="009E4FF8" w:rsidRDefault="00F433BB">
      <w:pPr>
        <w:rPr>
          <w:rFonts w:ascii="Garamond" w:hAnsi="Garamond"/>
          <w:sz w:val="28"/>
          <w:szCs w:val="28"/>
          <w:lang w:val="en-US"/>
        </w:rPr>
      </w:pPr>
      <w:r w:rsidRPr="009E4FF8">
        <w:rPr>
          <w:rFonts w:ascii="Garamond" w:hAnsi="Garamond"/>
          <w:sz w:val="28"/>
          <w:szCs w:val="28"/>
          <w:lang w:val="en-US"/>
        </w:rPr>
        <w:t xml:space="preserve">How long of a silence is considered a pause? </w:t>
      </w:r>
    </w:p>
    <w:p w14:paraId="06D648A3" w14:textId="2C6FEFCF" w:rsidR="008605F1" w:rsidRPr="009E4FF8" w:rsidRDefault="008605F1" w:rsidP="008605F1">
      <w:pPr>
        <w:pStyle w:val="a5"/>
        <w:numPr>
          <w:ilvl w:val="0"/>
          <w:numId w:val="3"/>
        </w:numPr>
        <w:rPr>
          <w:rFonts w:ascii="Garamond" w:hAnsi="Garamond"/>
          <w:sz w:val="22"/>
          <w:szCs w:val="22"/>
          <w:lang w:val="en-US"/>
        </w:rPr>
      </w:pPr>
      <w:r w:rsidRPr="009E4FF8">
        <w:rPr>
          <w:rFonts w:ascii="Garamond" w:hAnsi="Garamond" w:cs="Arial"/>
          <w:color w:val="222222"/>
          <w:sz w:val="22"/>
          <w:szCs w:val="22"/>
          <w:shd w:val="clear" w:color="auto" w:fill="FFFFFF"/>
        </w:rPr>
        <w:t>До</w:t>
      </w:r>
      <w:r w:rsidRPr="009E4FF8">
        <w:rPr>
          <w:rFonts w:ascii="Garamond" w:hAnsi="Garamond" w:cs="Arial"/>
          <w:color w:val="222222"/>
          <w:sz w:val="22"/>
          <w:szCs w:val="22"/>
          <w:shd w:val="clear" w:color="auto" w:fill="FFFFFF"/>
          <w:lang w:val="en-US"/>
        </w:rPr>
        <w:t xml:space="preserve"> 200 – </w:t>
      </w:r>
      <w:r w:rsidRPr="009E4FF8">
        <w:rPr>
          <w:rFonts w:ascii="Garamond" w:hAnsi="Garamond" w:cs="Arial"/>
          <w:color w:val="222222"/>
          <w:sz w:val="22"/>
          <w:szCs w:val="22"/>
          <w:shd w:val="clear" w:color="auto" w:fill="FFFFFF"/>
        </w:rPr>
        <w:t>короткая</w:t>
      </w:r>
      <w:r w:rsidRPr="009E4FF8">
        <w:rPr>
          <w:rFonts w:ascii="Garamond" w:hAnsi="Garamond" w:cs="Arial"/>
          <w:color w:val="222222"/>
          <w:sz w:val="22"/>
          <w:szCs w:val="22"/>
          <w:shd w:val="clear" w:color="auto" w:fill="FFFFFF"/>
          <w:lang w:val="en-US"/>
        </w:rPr>
        <w:t xml:space="preserve">, </w:t>
      </w:r>
      <w:r w:rsidRPr="009E4FF8">
        <w:rPr>
          <w:rFonts w:ascii="Garamond" w:hAnsi="Garamond" w:cs="Arial"/>
          <w:color w:val="222222"/>
          <w:sz w:val="22"/>
          <w:szCs w:val="22"/>
          <w:shd w:val="clear" w:color="auto" w:fill="FFFFFF"/>
        </w:rPr>
        <w:t>после</w:t>
      </w:r>
      <w:r w:rsidRPr="009E4FF8">
        <w:rPr>
          <w:rFonts w:ascii="Garamond" w:hAnsi="Garamond" w:cs="Arial"/>
          <w:color w:val="222222"/>
          <w:sz w:val="22"/>
          <w:szCs w:val="22"/>
          <w:shd w:val="clear" w:color="auto" w:fill="FFFFFF"/>
          <w:lang w:val="en-US"/>
        </w:rPr>
        <w:t xml:space="preserve"> 1000 – </w:t>
      </w:r>
      <w:r w:rsidRPr="009E4FF8">
        <w:rPr>
          <w:rFonts w:ascii="Garamond" w:hAnsi="Garamond" w:cs="Arial"/>
          <w:color w:val="222222"/>
          <w:sz w:val="22"/>
          <w:szCs w:val="22"/>
          <w:shd w:val="clear" w:color="auto" w:fill="FFFFFF"/>
        </w:rPr>
        <w:t>длинная</w:t>
      </w:r>
      <w:r w:rsidRPr="009E4FF8">
        <w:rPr>
          <w:rFonts w:ascii="Garamond" w:hAnsi="Garamond" w:cs="Arial"/>
          <w:color w:val="222222"/>
          <w:sz w:val="22"/>
          <w:szCs w:val="22"/>
          <w:shd w:val="clear" w:color="auto" w:fill="FFFFFF"/>
          <w:lang w:val="en-US"/>
        </w:rPr>
        <w:t xml:space="preserve"> [Campione E., Véronis J. A large-scale multilingual study of silent pause duration //Speech prosody 2002, international conference. – 2002.]</w:t>
      </w:r>
    </w:p>
    <w:p w14:paraId="66E27AC8" w14:textId="77777777" w:rsidR="00D03E60" w:rsidRPr="009E4FF8" w:rsidRDefault="00D03E60" w:rsidP="00D03E60">
      <w:pPr>
        <w:pStyle w:val="a5"/>
        <w:numPr>
          <w:ilvl w:val="0"/>
          <w:numId w:val="3"/>
        </w:numPr>
        <w:rPr>
          <w:rFonts w:ascii="Garamond" w:hAnsi="Garamond" w:cs="Arial"/>
          <w:color w:val="222222"/>
          <w:sz w:val="22"/>
          <w:szCs w:val="22"/>
          <w:shd w:val="clear" w:color="auto" w:fill="FFFFFF"/>
          <w:lang w:val="en-US"/>
        </w:rPr>
      </w:pPr>
      <w:r w:rsidRPr="009E4FF8">
        <w:rPr>
          <w:rFonts w:ascii="Garamond" w:hAnsi="Garamond" w:cs="Arial"/>
          <w:color w:val="222222"/>
          <w:sz w:val="22"/>
          <w:szCs w:val="22"/>
          <w:shd w:val="clear" w:color="auto" w:fill="FFFFFF"/>
          <w:lang w:val="en-US"/>
        </w:rPr>
        <w:t>short (0.15 seconds), medium (0.50 seconds), and long </w:t>
      </w:r>
      <w:r w:rsidRPr="009E4FF8">
        <w:rPr>
          <w:rFonts w:ascii="Garamond" w:hAnsi="Garamond" w:cs="Arial"/>
          <w:color w:val="222222"/>
          <w:sz w:val="22"/>
          <w:szCs w:val="22"/>
          <w:shd w:val="clear" w:color="auto" w:fill="FFFFFF"/>
          <w:lang w:val="en-US"/>
        </w:rPr>
        <w:br/>
        <w:t>(1.50 seconds) pauses</w:t>
      </w:r>
    </w:p>
    <w:p w14:paraId="5D4FB3E9" w14:textId="62BD7E2C" w:rsidR="00D03E60" w:rsidRPr="009E4FF8" w:rsidRDefault="00D03E60" w:rsidP="008605F1">
      <w:pPr>
        <w:pStyle w:val="a5"/>
        <w:numPr>
          <w:ilvl w:val="0"/>
          <w:numId w:val="3"/>
        </w:numPr>
        <w:rPr>
          <w:rFonts w:ascii="Garamond" w:hAnsi="Garamond"/>
          <w:sz w:val="22"/>
          <w:szCs w:val="22"/>
        </w:rPr>
      </w:pPr>
      <w:r w:rsidRPr="009E4FF8">
        <w:rPr>
          <w:rFonts w:ascii="Garamond" w:hAnsi="Garamond"/>
          <w:sz w:val="22"/>
          <w:szCs w:val="22"/>
        </w:rPr>
        <w:t>считается от 200 мс [https://www.researchgate.net/figure/Mean-Length-of-Silent-Pauses-200-msec-or-more-Before-Clauses-of-Different-Functional_tbl3_235633576]</w:t>
      </w:r>
    </w:p>
    <w:p w14:paraId="470DCCE0" w14:textId="77777777" w:rsidR="00477978" w:rsidRPr="009E4FF8" w:rsidRDefault="00477978" w:rsidP="00477978">
      <w:pPr>
        <w:pStyle w:val="a5"/>
        <w:numPr>
          <w:ilvl w:val="0"/>
          <w:numId w:val="3"/>
        </w:numPr>
        <w:rPr>
          <w:rFonts w:ascii="Garamond" w:hAnsi="Garamond"/>
          <w:sz w:val="22"/>
          <w:szCs w:val="22"/>
          <w:lang w:val="en-US"/>
        </w:rPr>
      </w:pPr>
      <w:r w:rsidRPr="009E4FF8">
        <w:rPr>
          <w:rFonts w:ascii="Garamond" w:hAnsi="Garamond" w:cs="Arial"/>
          <w:color w:val="222222"/>
          <w:sz w:val="22"/>
          <w:szCs w:val="22"/>
          <w:shd w:val="clear" w:color="auto" w:fill="FFFFFF"/>
          <w:lang w:val="en-US"/>
        </w:rPr>
        <w:t>Goldmann-Eisler [14] advocated the use of a </w:t>
      </w:r>
      <w:r w:rsidRPr="009E4FF8">
        <w:rPr>
          <w:rFonts w:ascii="Garamond" w:hAnsi="Garamond" w:cs="Arial"/>
          <w:b/>
          <w:bCs/>
          <w:color w:val="000000"/>
          <w:sz w:val="22"/>
          <w:szCs w:val="22"/>
          <w:lang w:val="en-US"/>
        </w:rPr>
        <w:t>minimum</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pause</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duration</w:t>
      </w:r>
      <w:r w:rsidRPr="009E4FF8">
        <w:rPr>
          <w:rFonts w:ascii="Garamond" w:hAnsi="Garamond" w:cs="Arial"/>
          <w:color w:val="222222"/>
          <w:sz w:val="22"/>
          <w:szCs w:val="22"/>
          <w:shd w:val="clear" w:color="auto" w:fill="FFFFFF"/>
          <w:lang w:val="en-US"/>
        </w:rPr>
        <w:t> of 250ms</w:t>
      </w:r>
    </w:p>
    <w:p w14:paraId="5409142A" w14:textId="19CD67C1" w:rsidR="00477978" w:rsidRPr="009E4FF8" w:rsidRDefault="00477978" w:rsidP="00477978">
      <w:pPr>
        <w:pStyle w:val="a5"/>
        <w:numPr>
          <w:ilvl w:val="0"/>
          <w:numId w:val="3"/>
        </w:numPr>
        <w:rPr>
          <w:rFonts w:ascii="Garamond" w:hAnsi="Garamond"/>
          <w:sz w:val="22"/>
          <w:szCs w:val="22"/>
          <w:lang w:val="en-US"/>
        </w:rPr>
      </w:pPr>
      <w:r w:rsidRPr="009E4FF8">
        <w:rPr>
          <w:rFonts w:ascii="Garamond" w:hAnsi="Garamond" w:cs="Arial"/>
          <w:color w:val="222222"/>
          <w:sz w:val="22"/>
          <w:szCs w:val="22"/>
          <w:shd w:val="clear" w:color="auto" w:fill="FFFFFF"/>
          <w:lang w:val="en-US"/>
        </w:rPr>
        <w:t>encountered as part of this study included 40ms [17], 150ms [7], 270ms [18], and 1000ms </w:t>
      </w:r>
      <w:r w:rsidRPr="009E4FF8">
        <w:rPr>
          <w:rFonts w:ascii="Garamond" w:hAnsi="Garamond" w:cs="Arial"/>
          <w:color w:val="222222"/>
          <w:sz w:val="22"/>
          <w:szCs w:val="22"/>
          <w:lang w:val="en-US"/>
        </w:rPr>
        <w:br/>
      </w:r>
      <w:r w:rsidRPr="009E4FF8">
        <w:rPr>
          <w:rFonts w:ascii="Garamond" w:hAnsi="Garamond" w:cs="Arial"/>
          <w:color w:val="222222"/>
          <w:sz w:val="22"/>
          <w:szCs w:val="22"/>
          <w:shd w:val="clear" w:color="auto" w:fill="FFFFFF"/>
          <w:lang w:val="en-US"/>
        </w:rPr>
        <w:t>[</w:t>
      </w:r>
      <w:r w:rsidRPr="009E4FF8">
        <w:rPr>
          <w:rFonts w:ascii="Garamond" w:hAnsi="Garamond" w:cs="Arial"/>
          <w:b/>
          <w:bCs/>
          <w:color w:val="000000"/>
          <w:sz w:val="22"/>
          <w:szCs w:val="22"/>
          <w:lang w:val="en-US"/>
        </w:rPr>
        <w:t>10</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Given</w:t>
      </w:r>
      <w:r w:rsidRPr="009E4FF8">
        <w:rPr>
          <w:rFonts w:ascii="Garamond" w:hAnsi="Garamond" w:cs="Arial"/>
          <w:color w:val="222222"/>
          <w:sz w:val="22"/>
          <w:szCs w:val="22"/>
          <w:shd w:val="clear" w:color="auto" w:fill="FFFFFF"/>
          <w:lang w:val="en-US"/>
        </w:rPr>
        <w:t> the </w:t>
      </w:r>
      <w:r w:rsidRPr="009E4FF8">
        <w:rPr>
          <w:rFonts w:ascii="Garamond" w:hAnsi="Garamond" w:cs="Arial"/>
          <w:b/>
          <w:bCs/>
          <w:color w:val="000000"/>
          <w:sz w:val="22"/>
          <w:szCs w:val="22"/>
          <w:lang w:val="en-US"/>
        </w:rPr>
        <w:t>variability</w:t>
      </w:r>
      <w:r w:rsidRPr="009E4FF8">
        <w:rPr>
          <w:rFonts w:ascii="Garamond" w:hAnsi="Garamond" w:cs="Arial"/>
          <w:color w:val="222222"/>
          <w:sz w:val="22"/>
          <w:szCs w:val="22"/>
          <w:shd w:val="clear" w:color="auto" w:fill="FFFFFF"/>
          <w:lang w:val="en-US"/>
        </w:rPr>
        <w:t> in </w:t>
      </w:r>
      <w:r w:rsidRPr="009E4FF8">
        <w:rPr>
          <w:rFonts w:ascii="Garamond" w:hAnsi="Garamond" w:cs="Arial"/>
          <w:b/>
          <w:bCs/>
          <w:color w:val="000000"/>
          <w:sz w:val="22"/>
          <w:szCs w:val="22"/>
          <w:lang w:val="en-US"/>
        </w:rPr>
        <w:t>pause</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threshold</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values</w:t>
      </w:r>
      <w:r w:rsidRPr="009E4FF8">
        <w:rPr>
          <w:rFonts w:ascii="Garamond" w:hAnsi="Garamond" w:cs="Arial"/>
          <w:color w:val="222222"/>
          <w:sz w:val="22"/>
          <w:szCs w:val="22"/>
          <w:shd w:val="clear" w:color="auto" w:fill="FFFFFF"/>
          <w:lang w:val="en-US"/>
        </w:rPr>
        <w:t>, it is </w:t>
      </w:r>
      <w:r w:rsidRPr="009E4FF8">
        <w:rPr>
          <w:rFonts w:ascii="Garamond" w:hAnsi="Garamond" w:cs="Arial"/>
          <w:b/>
          <w:bCs/>
          <w:color w:val="000000"/>
          <w:sz w:val="22"/>
          <w:szCs w:val="22"/>
          <w:lang w:val="en-US"/>
        </w:rPr>
        <w:t>not</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immediately</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evident</w:t>
      </w:r>
      <w:r w:rsidRPr="009E4FF8">
        <w:rPr>
          <w:rFonts w:ascii="Garamond" w:hAnsi="Garamond" w:cs="Arial"/>
          <w:color w:val="222222"/>
          <w:sz w:val="22"/>
          <w:szCs w:val="22"/>
          <w:shd w:val="clear" w:color="auto" w:fill="FFFFFF"/>
          <w:lang w:val="en-US"/>
        </w:rPr>
        <w:t> what is an </w:t>
      </w:r>
      <w:r w:rsidRPr="009E4FF8">
        <w:rPr>
          <w:rFonts w:ascii="Garamond" w:hAnsi="Garamond" w:cs="Arial"/>
          <w:color w:val="222222"/>
          <w:sz w:val="22"/>
          <w:szCs w:val="22"/>
          <w:lang w:val="en-US"/>
        </w:rPr>
        <w:br/>
      </w:r>
      <w:r w:rsidRPr="009E4FF8">
        <w:rPr>
          <w:rFonts w:ascii="Garamond" w:hAnsi="Garamond" w:cs="Arial"/>
          <w:b/>
          <w:bCs/>
          <w:color w:val="000000"/>
          <w:sz w:val="22"/>
          <w:szCs w:val="22"/>
          <w:lang w:val="en-US"/>
        </w:rPr>
        <w:t>appropriate</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value</w:t>
      </w:r>
      <w:r w:rsidRPr="009E4FF8">
        <w:rPr>
          <w:rFonts w:ascii="Garamond" w:hAnsi="Garamond" w:cs="Arial"/>
          <w:color w:val="222222"/>
          <w:sz w:val="22"/>
          <w:szCs w:val="22"/>
          <w:shd w:val="clear" w:color="auto" w:fill="FFFFFF"/>
          <w:lang w:val="en-US"/>
        </w:rPr>
        <w:t> for </w:t>
      </w:r>
      <w:r w:rsidRPr="009E4FF8">
        <w:rPr>
          <w:rFonts w:ascii="Garamond" w:hAnsi="Garamond" w:cs="Arial"/>
          <w:b/>
          <w:bCs/>
          <w:color w:val="000000"/>
          <w:sz w:val="22"/>
          <w:szCs w:val="22"/>
          <w:lang w:val="en-US"/>
        </w:rPr>
        <w:t>minimum</w:t>
      </w:r>
      <w:r w:rsidRPr="009E4FF8">
        <w:rPr>
          <w:rFonts w:ascii="Garamond" w:hAnsi="Garamond" w:cs="Arial"/>
          <w:color w:val="222222"/>
          <w:sz w:val="22"/>
          <w:szCs w:val="22"/>
          <w:shd w:val="clear" w:color="auto" w:fill="FFFFFF"/>
          <w:lang w:val="en-US"/>
        </w:rPr>
        <w:t> </w:t>
      </w:r>
      <w:r w:rsidRPr="009E4FF8">
        <w:rPr>
          <w:rFonts w:ascii="Garamond" w:hAnsi="Garamond" w:cs="Arial"/>
          <w:b/>
          <w:bCs/>
          <w:color w:val="000000"/>
          <w:sz w:val="22"/>
          <w:szCs w:val="22"/>
          <w:lang w:val="en-US"/>
        </w:rPr>
        <w:t>pause</w:t>
      </w:r>
      <w:r w:rsidRPr="009E4FF8">
        <w:rPr>
          <w:rFonts w:ascii="Garamond" w:hAnsi="Garamond" w:cs="Arial"/>
          <w:color w:val="222222"/>
          <w:sz w:val="22"/>
          <w:szCs w:val="22"/>
          <w:shd w:val="clear" w:color="auto" w:fill="FFFFFF"/>
          <w:lang w:val="en-US"/>
        </w:rPr>
        <w:t> duration.</w:t>
      </w:r>
    </w:p>
    <w:p w14:paraId="78121DC4" w14:textId="77777777" w:rsidR="00477978" w:rsidRPr="009E4FF8" w:rsidRDefault="00477978" w:rsidP="00477978">
      <w:pPr>
        <w:pStyle w:val="a5"/>
        <w:rPr>
          <w:rFonts w:ascii="Garamond" w:hAnsi="Garamond"/>
          <w:lang w:val="en-US"/>
        </w:rPr>
      </w:pPr>
    </w:p>
    <w:p w14:paraId="653C1E1A" w14:textId="74957149" w:rsidR="00477978" w:rsidRPr="009E4FF8" w:rsidRDefault="00477978" w:rsidP="00477978">
      <w:pPr>
        <w:pStyle w:val="a5"/>
        <w:numPr>
          <w:ilvl w:val="0"/>
          <w:numId w:val="5"/>
        </w:numPr>
        <w:rPr>
          <w:rFonts w:ascii="Garamond" w:hAnsi="Garamond"/>
          <w:color w:val="C00000"/>
        </w:rPr>
      </w:pPr>
      <w:r w:rsidRPr="009E4FF8">
        <w:rPr>
          <w:rFonts w:ascii="Garamond" w:hAnsi="Garamond"/>
          <w:color w:val="C00000"/>
        </w:rPr>
        <w:t xml:space="preserve">Основываясь на материале, я бы выбрала минимальную длину паузы </w:t>
      </w:r>
      <w:r w:rsidR="00C170C4">
        <w:rPr>
          <w:rFonts w:ascii="Garamond" w:hAnsi="Garamond"/>
          <w:color w:val="C00000"/>
        </w:rPr>
        <w:t>200</w:t>
      </w:r>
      <w:r w:rsidRPr="009E4FF8">
        <w:rPr>
          <w:rFonts w:ascii="Garamond" w:hAnsi="Garamond"/>
          <w:color w:val="C00000"/>
        </w:rPr>
        <w:t xml:space="preserve"> мс. У некоторых участников паузы редко длились больше 200 мс, при этом мне показалось, что примерная длина пауз каждого участника не сильно отличается друг от друга. </w:t>
      </w:r>
    </w:p>
    <w:p w14:paraId="63CFD8DD" w14:textId="77777777" w:rsidR="00477978" w:rsidRPr="009E4FF8" w:rsidRDefault="00477978" w:rsidP="00477978">
      <w:pPr>
        <w:pStyle w:val="a5"/>
        <w:rPr>
          <w:rFonts w:ascii="Garamond" w:hAnsi="Garamond"/>
        </w:rPr>
      </w:pPr>
    </w:p>
    <w:p w14:paraId="03DC953C" w14:textId="37DACB50" w:rsidR="008605F1" w:rsidRDefault="00D03E60" w:rsidP="00477978">
      <w:pPr>
        <w:rPr>
          <w:rFonts w:ascii="Garamond" w:hAnsi="Garamond"/>
          <w:sz w:val="28"/>
          <w:szCs w:val="28"/>
          <w:lang w:val="en-US"/>
        </w:rPr>
      </w:pPr>
      <w:r w:rsidRPr="009E4FF8">
        <w:rPr>
          <w:rFonts w:ascii="Garamond" w:hAnsi="Garamond"/>
          <w:sz w:val="28"/>
          <w:szCs w:val="28"/>
          <w:lang w:val="en-US"/>
        </w:rPr>
        <w:t>What pausing strategies are</w:t>
      </w:r>
      <w:r w:rsidRPr="00477978">
        <w:rPr>
          <w:rFonts w:ascii="Garamond" w:hAnsi="Garamond"/>
          <w:sz w:val="28"/>
          <w:szCs w:val="28"/>
          <w:lang w:val="en-US"/>
        </w:rPr>
        <w:t xml:space="preserve"> there?</w:t>
      </w:r>
    </w:p>
    <w:p w14:paraId="5FB69321" w14:textId="1989BD0D" w:rsidR="00133C2E" w:rsidRDefault="00133C2E" w:rsidP="00477978">
      <w:pPr>
        <w:rPr>
          <w:rFonts w:ascii="Garamond" w:hAnsi="Garamond"/>
          <w:sz w:val="28"/>
          <w:szCs w:val="28"/>
          <w:lang w:val="en-US"/>
        </w:rPr>
      </w:pPr>
      <w:r>
        <w:rPr>
          <w:rFonts w:ascii="Garamond" w:hAnsi="Garamond"/>
          <w:sz w:val="28"/>
          <w:szCs w:val="28"/>
          <w:lang w:val="en-US"/>
        </w:rPr>
        <w:t>Shoud we take into consideration “breath pauses” (not filled or silent) and how?</w:t>
      </w:r>
    </w:p>
    <w:p w14:paraId="50911FCC" w14:textId="6A7DB9BC" w:rsidR="00F433BB" w:rsidRPr="00794FB5" w:rsidRDefault="00F433BB">
      <w:pPr>
        <w:rPr>
          <w:rFonts w:ascii="Garamond" w:hAnsi="Garamond"/>
          <w:sz w:val="28"/>
          <w:szCs w:val="28"/>
          <w:lang w:val="en-US"/>
        </w:rPr>
      </w:pPr>
    </w:p>
    <w:p w14:paraId="744B5F53" w14:textId="7B676063" w:rsidR="00F433BB" w:rsidRPr="003636E8" w:rsidRDefault="00133C2E">
      <w:pPr>
        <w:rPr>
          <w:rFonts w:ascii="Garamond" w:hAnsi="Garamond"/>
          <w:b/>
          <w:bCs/>
          <w:sz w:val="32"/>
          <w:szCs w:val="32"/>
          <w:lang w:val="en-US"/>
        </w:rPr>
      </w:pPr>
      <w:r w:rsidRPr="009E4FF8">
        <w:rPr>
          <w:rFonts w:ascii="Garamond" w:hAnsi="Garamond"/>
          <w:b/>
          <w:bCs/>
          <w:sz w:val="32"/>
          <w:szCs w:val="32"/>
          <w:lang w:val="en-US"/>
        </w:rPr>
        <w:t>Relevance</w:t>
      </w:r>
      <w:r w:rsidR="00F433BB" w:rsidRPr="003636E8">
        <w:rPr>
          <w:rFonts w:ascii="Garamond" w:hAnsi="Garamond"/>
          <w:b/>
          <w:bCs/>
          <w:sz w:val="32"/>
          <w:szCs w:val="32"/>
          <w:lang w:val="en-US"/>
        </w:rPr>
        <w:t xml:space="preserve"> (?</w:t>
      </w:r>
      <w:r w:rsidRPr="009E4FF8">
        <w:rPr>
          <w:rFonts w:ascii="Garamond" w:hAnsi="Garamond"/>
          <w:b/>
          <w:bCs/>
          <w:sz w:val="32"/>
          <w:szCs w:val="32"/>
        </w:rPr>
        <w:t>актуальность</w:t>
      </w:r>
      <w:r w:rsidR="00F433BB" w:rsidRPr="003636E8">
        <w:rPr>
          <w:rFonts w:ascii="Garamond" w:hAnsi="Garamond"/>
          <w:b/>
          <w:bCs/>
          <w:sz w:val="32"/>
          <w:szCs w:val="32"/>
          <w:lang w:val="en-US"/>
        </w:rPr>
        <w:t xml:space="preserve">): </w:t>
      </w:r>
    </w:p>
    <w:p w14:paraId="74B2C0E3" w14:textId="7B0BAB3E" w:rsidR="00F433BB" w:rsidRDefault="00F433BB">
      <w:pPr>
        <w:rPr>
          <w:rFonts w:ascii="Garamond" w:hAnsi="Garamond"/>
          <w:sz w:val="28"/>
          <w:szCs w:val="28"/>
          <w:lang w:val="en-US"/>
        </w:rPr>
      </w:pPr>
      <w:r>
        <w:rPr>
          <w:rFonts w:ascii="Garamond" w:hAnsi="Garamond"/>
          <w:sz w:val="28"/>
          <w:szCs w:val="28"/>
          <w:lang w:val="en-US"/>
        </w:rPr>
        <w:t xml:space="preserve">Most of the studies </w:t>
      </w:r>
      <w:r w:rsidR="002A2051">
        <w:rPr>
          <w:rFonts w:ascii="Garamond" w:hAnsi="Garamond"/>
          <w:sz w:val="28"/>
          <w:szCs w:val="28"/>
          <w:lang w:val="en-US"/>
        </w:rPr>
        <w:t>emphasize the need for a longitudinal research</w:t>
      </w:r>
    </w:p>
    <w:p w14:paraId="09B56A8E" w14:textId="77834559" w:rsidR="002A2051" w:rsidRPr="009E4FF8" w:rsidRDefault="002A2051">
      <w:pPr>
        <w:rPr>
          <w:rFonts w:ascii="Garamond" w:hAnsi="Garamond"/>
          <w:sz w:val="28"/>
          <w:szCs w:val="28"/>
          <w:lang w:val="en-US"/>
        </w:rPr>
      </w:pPr>
      <w:r>
        <w:rPr>
          <w:rFonts w:ascii="Garamond" w:hAnsi="Garamond"/>
          <w:sz w:val="28"/>
          <w:szCs w:val="28"/>
          <w:lang w:val="en-US"/>
        </w:rPr>
        <w:lastRenderedPageBreak/>
        <w:t>Russian language</w:t>
      </w:r>
    </w:p>
    <w:p w14:paraId="02085C60" w14:textId="716402C0" w:rsidR="003430B9" w:rsidRDefault="003430B9">
      <w:pPr>
        <w:rPr>
          <w:rFonts w:ascii="Garamond" w:hAnsi="Garamond"/>
          <w:sz w:val="28"/>
          <w:szCs w:val="28"/>
          <w:lang w:val="en-US"/>
        </w:rPr>
      </w:pPr>
      <w:r>
        <w:rPr>
          <w:rFonts w:ascii="Garamond" w:hAnsi="Garamond"/>
          <w:sz w:val="28"/>
          <w:szCs w:val="28"/>
          <w:lang w:val="en-US"/>
        </w:rPr>
        <w:t>Inhomogenuous results for different studies</w:t>
      </w:r>
    </w:p>
    <w:p w14:paraId="24CA6D99" w14:textId="70C19B91" w:rsidR="003430B9" w:rsidRDefault="003430B9">
      <w:pPr>
        <w:rPr>
          <w:rFonts w:ascii="Garamond" w:hAnsi="Garamond"/>
          <w:sz w:val="28"/>
          <w:szCs w:val="28"/>
          <w:lang w:val="en-US"/>
        </w:rPr>
      </w:pPr>
      <w:r>
        <w:rPr>
          <w:rFonts w:ascii="Garamond" w:hAnsi="Garamond"/>
          <w:sz w:val="28"/>
          <w:szCs w:val="28"/>
          <w:lang w:val="en-US"/>
        </w:rPr>
        <w:t>Differentiate not only MCI and AD or severe and mild MCI nut MCI and CG</w:t>
      </w:r>
    </w:p>
    <w:p w14:paraId="4E79EDDB" w14:textId="46EAC48F" w:rsidR="00794FB5" w:rsidRPr="00794FB5" w:rsidRDefault="00794FB5">
      <w:pPr>
        <w:rPr>
          <w:rFonts w:ascii="Garamond" w:hAnsi="Garamond"/>
          <w:sz w:val="28"/>
          <w:szCs w:val="28"/>
        </w:rPr>
      </w:pPr>
      <w:r w:rsidRPr="00794FB5">
        <w:rPr>
          <w:rFonts w:ascii="Garamond" w:hAnsi="Garamond"/>
          <w:sz w:val="28"/>
          <w:szCs w:val="28"/>
          <w:lang w:val="en-US"/>
        </w:rPr>
        <w:t>Pausing</w:t>
      </w:r>
      <w:r w:rsidRPr="00794FB5">
        <w:rPr>
          <w:rFonts w:ascii="Garamond" w:hAnsi="Garamond"/>
          <w:sz w:val="28"/>
          <w:szCs w:val="28"/>
        </w:rPr>
        <w:t xml:space="preserve"> </w:t>
      </w:r>
      <w:r w:rsidRPr="00794FB5">
        <w:rPr>
          <w:rFonts w:ascii="Garamond" w:hAnsi="Garamond"/>
          <w:sz w:val="28"/>
          <w:szCs w:val="28"/>
          <w:lang w:val="en-US"/>
        </w:rPr>
        <w:t>strategies</w:t>
      </w:r>
      <w:r>
        <w:rPr>
          <w:rFonts w:ascii="Garamond" w:hAnsi="Garamond"/>
          <w:sz w:val="28"/>
          <w:szCs w:val="28"/>
        </w:rPr>
        <w:t xml:space="preserve"> и синтаксические позиции для детекции МКС не так широко исследованы</w:t>
      </w:r>
    </w:p>
    <w:p w14:paraId="6DCEDFA6" w14:textId="3466DCEA" w:rsidR="002A2051" w:rsidRPr="00794FB5" w:rsidRDefault="002A2051">
      <w:pPr>
        <w:rPr>
          <w:rFonts w:ascii="Garamond" w:hAnsi="Garamond"/>
          <w:sz w:val="28"/>
          <w:szCs w:val="28"/>
        </w:rPr>
      </w:pPr>
    </w:p>
    <w:p w14:paraId="6935CF5A" w14:textId="1DE134D0" w:rsidR="002A2051" w:rsidRPr="00133C2E" w:rsidRDefault="002A2051">
      <w:pPr>
        <w:rPr>
          <w:rFonts w:ascii="Garamond" w:hAnsi="Garamond"/>
          <w:b/>
          <w:bCs/>
          <w:sz w:val="32"/>
          <w:szCs w:val="32"/>
          <w:lang w:val="en-US"/>
        </w:rPr>
      </w:pPr>
      <w:r w:rsidRPr="00133C2E">
        <w:rPr>
          <w:rFonts w:ascii="Garamond" w:hAnsi="Garamond"/>
          <w:b/>
          <w:bCs/>
          <w:sz w:val="32"/>
          <w:szCs w:val="32"/>
          <w:lang w:val="en-US"/>
        </w:rPr>
        <w:t>Hypoth</w:t>
      </w:r>
      <w:r w:rsidR="00133C2E" w:rsidRPr="00133C2E">
        <w:rPr>
          <w:rFonts w:ascii="Garamond" w:hAnsi="Garamond"/>
          <w:b/>
          <w:bCs/>
          <w:sz w:val="32"/>
          <w:szCs w:val="32"/>
          <w:lang w:val="en-US"/>
        </w:rPr>
        <w:t>eses</w:t>
      </w:r>
      <w:r w:rsidR="002A2ED7" w:rsidRPr="00133C2E">
        <w:rPr>
          <w:rFonts w:ascii="Garamond" w:hAnsi="Garamond"/>
          <w:b/>
          <w:bCs/>
          <w:sz w:val="32"/>
          <w:szCs w:val="32"/>
          <w:lang w:val="en-US"/>
        </w:rPr>
        <w:t>*</w:t>
      </w:r>
      <w:r w:rsidRPr="00133C2E">
        <w:rPr>
          <w:rFonts w:ascii="Garamond" w:hAnsi="Garamond"/>
          <w:b/>
          <w:bCs/>
          <w:sz w:val="32"/>
          <w:szCs w:val="32"/>
          <w:lang w:val="en-US"/>
        </w:rPr>
        <w:t>:</w:t>
      </w:r>
    </w:p>
    <w:p w14:paraId="267BBE34" w14:textId="77777777" w:rsidR="002A2051" w:rsidRDefault="002A2051" w:rsidP="002A2051">
      <w:pPr>
        <w:pStyle w:val="a5"/>
        <w:numPr>
          <w:ilvl w:val="0"/>
          <w:numId w:val="1"/>
        </w:numPr>
        <w:rPr>
          <w:rFonts w:ascii="Garamond" w:hAnsi="Garamond"/>
          <w:sz w:val="28"/>
          <w:szCs w:val="28"/>
          <w:lang w:val="en-US"/>
        </w:rPr>
      </w:pPr>
      <w:r>
        <w:rPr>
          <w:rFonts w:ascii="Garamond" w:hAnsi="Garamond"/>
          <w:sz w:val="28"/>
          <w:szCs w:val="28"/>
          <w:lang w:val="en-US"/>
        </w:rPr>
        <w:t>Pause per utterance</w:t>
      </w:r>
    </w:p>
    <w:p w14:paraId="60581534" w14:textId="2D81B7BC" w:rsidR="002A2051" w:rsidRDefault="002A2051" w:rsidP="002A2051">
      <w:pPr>
        <w:pStyle w:val="a5"/>
        <w:numPr>
          <w:ilvl w:val="0"/>
          <w:numId w:val="1"/>
        </w:numPr>
        <w:rPr>
          <w:rFonts w:ascii="Garamond" w:hAnsi="Garamond"/>
          <w:sz w:val="28"/>
          <w:szCs w:val="28"/>
          <w:lang w:val="en-US"/>
        </w:rPr>
      </w:pPr>
      <w:r>
        <w:rPr>
          <w:rFonts w:ascii="Garamond" w:hAnsi="Garamond"/>
          <w:sz w:val="28"/>
          <w:szCs w:val="28"/>
          <w:lang w:val="en-US"/>
        </w:rPr>
        <w:t>Pause duration</w:t>
      </w:r>
      <w:r w:rsidR="00477978">
        <w:rPr>
          <w:rFonts w:ascii="Garamond" w:hAnsi="Garamond"/>
          <w:sz w:val="28"/>
          <w:szCs w:val="28"/>
          <w:lang w:val="en-US"/>
        </w:rPr>
        <w:t xml:space="preserve"> (mean)</w:t>
      </w:r>
    </w:p>
    <w:p w14:paraId="5055B032" w14:textId="169E90D9" w:rsidR="002A2051" w:rsidRDefault="002A2051" w:rsidP="002A2051">
      <w:pPr>
        <w:pStyle w:val="a5"/>
        <w:numPr>
          <w:ilvl w:val="0"/>
          <w:numId w:val="1"/>
        </w:numPr>
        <w:rPr>
          <w:rFonts w:ascii="Garamond" w:hAnsi="Garamond"/>
          <w:sz w:val="28"/>
          <w:szCs w:val="28"/>
          <w:lang w:val="en-US"/>
        </w:rPr>
      </w:pPr>
      <w:r>
        <w:rPr>
          <w:rFonts w:ascii="Garamond" w:hAnsi="Garamond"/>
          <w:sz w:val="28"/>
          <w:szCs w:val="28"/>
          <w:lang w:val="en-US"/>
        </w:rPr>
        <w:t>Silence/</w:t>
      </w:r>
      <w:r w:rsidR="008605F1">
        <w:rPr>
          <w:rFonts w:ascii="Garamond" w:hAnsi="Garamond"/>
          <w:sz w:val="28"/>
          <w:szCs w:val="28"/>
          <w:lang w:val="en-US"/>
        </w:rPr>
        <w:t>speech</w:t>
      </w:r>
      <w:r>
        <w:rPr>
          <w:rFonts w:ascii="Garamond" w:hAnsi="Garamond"/>
          <w:sz w:val="28"/>
          <w:szCs w:val="28"/>
          <w:lang w:val="en-US"/>
        </w:rPr>
        <w:t xml:space="preserve"> ratio</w:t>
      </w:r>
    </w:p>
    <w:p w14:paraId="22656623" w14:textId="0EB5A96D" w:rsidR="002A2051" w:rsidRDefault="002A2051" w:rsidP="00551FDE">
      <w:pPr>
        <w:pStyle w:val="a5"/>
        <w:numPr>
          <w:ilvl w:val="0"/>
          <w:numId w:val="1"/>
        </w:numPr>
        <w:rPr>
          <w:rFonts w:ascii="Garamond" w:hAnsi="Garamond"/>
          <w:sz w:val="28"/>
          <w:szCs w:val="28"/>
          <w:lang w:val="en-US"/>
        </w:rPr>
      </w:pPr>
      <w:r w:rsidRPr="008605F1">
        <w:rPr>
          <w:rFonts w:ascii="Garamond" w:hAnsi="Garamond"/>
          <w:sz w:val="28"/>
          <w:szCs w:val="28"/>
          <w:lang w:val="en-US"/>
        </w:rPr>
        <w:t xml:space="preserve">Filled pause </w:t>
      </w:r>
      <w:r w:rsidR="008605F1">
        <w:rPr>
          <w:rFonts w:ascii="Garamond" w:hAnsi="Garamond"/>
          <w:sz w:val="28"/>
          <w:szCs w:val="28"/>
          <w:lang w:val="en-US"/>
        </w:rPr>
        <w:t>count</w:t>
      </w:r>
    </w:p>
    <w:p w14:paraId="6A316E72" w14:textId="3C15AAE0" w:rsidR="008605F1" w:rsidRDefault="008605F1" w:rsidP="00551FDE">
      <w:pPr>
        <w:pStyle w:val="a5"/>
        <w:numPr>
          <w:ilvl w:val="0"/>
          <w:numId w:val="1"/>
        </w:numPr>
        <w:rPr>
          <w:rFonts w:ascii="Garamond" w:hAnsi="Garamond"/>
          <w:sz w:val="28"/>
          <w:szCs w:val="28"/>
          <w:lang w:val="en-US"/>
        </w:rPr>
      </w:pPr>
      <w:r>
        <w:rPr>
          <w:rFonts w:ascii="Garamond" w:hAnsi="Garamond"/>
          <w:sz w:val="28"/>
          <w:szCs w:val="28"/>
          <w:lang w:val="en-US"/>
        </w:rPr>
        <w:t>Filled pause rate</w:t>
      </w:r>
    </w:p>
    <w:p w14:paraId="2649360F" w14:textId="59248D70" w:rsidR="008605F1" w:rsidRPr="00133C2E" w:rsidRDefault="008605F1" w:rsidP="00551FDE">
      <w:pPr>
        <w:pStyle w:val="a5"/>
        <w:numPr>
          <w:ilvl w:val="0"/>
          <w:numId w:val="1"/>
        </w:numPr>
        <w:rPr>
          <w:rFonts w:ascii="Garamond" w:hAnsi="Garamond"/>
          <w:sz w:val="28"/>
          <w:szCs w:val="28"/>
        </w:rPr>
      </w:pPr>
      <w:r>
        <w:rPr>
          <w:rFonts w:ascii="Garamond" w:hAnsi="Garamond"/>
          <w:sz w:val="28"/>
          <w:szCs w:val="28"/>
          <w:lang w:val="en-US"/>
        </w:rPr>
        <w:t>Disfluency</w:t>
      </w:r>
      <w:r w:rsidRPr="00133C2E">
        <w:rPr>
          <w:rFonts w:ascii="Garamond" w:hAnsi="Garamond"/>
          <w:sz w:val="28"/>
          <w:szCs w:val="28"/>
        </w:rPr>
        <w:t xml:space="preserve"> </w:t>
      </w:r>
      <w:r>
        <w:rPr>
          <w:rFonts w:ascii="Garamond" w:hAnsi="Garamond"/>
          <w:sz w:val="28"/>
          <w:szCs w:val="28"/>
          <w:lang w:val="en-US"/>
        </w:rPr>
        <w:t>count</w:t>
      </w:r>
      <w:r w:rsidR="00133C2E" w:rsidRPr="00133C2E">
        <w:rPr>
          <w:rFonts w:ascii="Garamond" w:hAnsi="Garamond"/>
          <w:sz w:val="28"/>
          <w:szCs w:val="28"/>
        </w:rPr>
        <w:t xml:space="preserve"> (</w:t>
      </w:r>
      <w:r w:rsidR="00133C2E">
        <w:rPr>
          <w:rFonts w:ascii="Garamond" w:hAnsi="Garamond"/>
          <w:sz w:val="28"/>
          <w:szCs w:val="28"/>
        </w:rPr>
        <w:t>относится ли к паузам?)</w:t>
      </w:r>
    </w:p>
    <w:p w14:paraId="2F88F218" w14:textId="4C02D39D" w:rsidR="008605F1" w:rsidRPr="00133C2E" w:rsidRDefault="008605F1" w:rsidP="00133C2E">
      <w:pPr>
        <w:pStyle w:val="a5"/>
        <w:numPr>
          <w:ilvl w:val="0"/>
          <w:numId w:val="1"/>
        </w:numPr>
        <w:rPr>
          <w:rFonts w:ascii="Garamond" w:hAnsi="Garamond"/>
          <w:sz w:val="28"/>
          <w:szCs w:val="28"/>
        </w:rPr>
      </w:pPr>
      <w:r>
        <w:rPr>
          <w:rFonts w:ascii="Garamond" w:hAnsi="Garamond"/>
          <w:sz w:val="28"/>
          <w:szCs w:val="28"/>
          <w:lang w:val="en-US"/>
        </w:rPr>
        <w:t>Disfluency</w:t>
      </w:r>
      <w:r w:rsidRPr="00133C2E">
        <w:rPr>
          <w:rFonts w:ascii="Garamond" w:hAnsi="Garamond"/>
          <w:sz w:val="28"/>
          <w:szCs w:val="28"/>
        </w:rPr>
        <w:t xml:space="preserve"> </w:t>
      </w:r>
      <w:r>
        <w:rPr>
          <w:rFonts w:ascii="Garamond" w:hAnsi="Garamond"/>
          <w:sz w:val="28"/>
          <w:szCs w:val="28"/>
          <w:lang w:val="en-US"/>
        </w:rPr>
        <w:t>rate</w:t>
      </w:r>
      <w:r w:rsidR="00133C2E">
        <w:rPr>
          <w:rFonts w:ascii="Garamond" w:hAnsi="Garamond"/>
          <w:sz w:val="28"/>
          <w:szCs w:val="28"/>
        </w:rPr>
        <w:t xml:space="preserve"> </w:t>
      </w:r>
      <w:r w:rsidR="00133C2E" w:rsidRPr="00133C2E">
        <w:rPr>
          <w:rFonts w:ascii="Garamond" w:hAnsi="Garamond"/>
          <w:sz w:val="28"/>
          <w:szCs w:val="28"/>
        </w:rPr>
        <w:t>(</w:t>
      </w:r>
      <w:r w:rsidR="00133C2E">
        <w:rPr>
          <w:rFonts w:ascii="Garamond" w:hAnsi="Garamond"/>
          <w:sz w:val="28"/>
          <w:szCs w:val="28"/>
        </w:rPr>
        <w:t>относится ли к паузам?)</w:t>
      </w:r>
    </w:p>
    <w:p w14:paraId="71047768" w14:textId="70C70FCC" w:rsidR="008605F1" w:rsidRDefault="00202695" w:rsidP="00551FDE">
      <w:pPr>
        <w:pStyle w:val="a5"/>
        <w:numPr>
          <w:ilvl w:val="0"/>
          <w:numId w:val="1"/>
        </w:numPr>
        <w:rPr>
          <w:rFonts w:ascii="Garamond" w:hAnsi="Garamond"/>
          <w:sz w:val="28"/>
          <w:szCs w:val="28"/>
          <w:lang w:val="en-US"/>
        </w:rPr>
      </w:pPr>
      <w:r>
        <w:rPr>
          <w:rFonts w:ascii="Garamond" w:hAnsi="Garamond"/>
          <w:sz w:val="28"/>
          <w:szCs w:val="28"/>
          <w:lang w:val="en-US"/>
        </w:rPr>
        <w:t>Will syntactical position</w:t>
      </w:r>
      <w:r w:rsidR="009E4FF8">
        <w:rPr>
          <w:rFonts w:ascii="Garamond" w:hAnsi="Garamond"/>
          <w:sz w:val="28"/>
          <w:szCs w:val="28"/>
          <w:lang w:val="en-US"/>
        </w:rPr>
        <w:t>s</w:t>
      </w:r>
      <w:r>
        <w:rPr>
          <w:rFonts w:ascii="Garamond" w:hAnsi="Garamond"/>
          <w:sz w:val="28"/>
          <w:szCs w:val="28"/>
          <w:lang w:val="en-US"/>
        </w:rPr>
        <w:t xml:space="preserve"> of pauses differentiate in CG and MCI?</w:t>
      </w:r>
    </w:p>
    <w:p w14:paraId="0D0D20CD" w14:textId="688E4665" w:rsidR="00133C2E" w:rsidRDefault="00133C2E" w:rsidP="00551FDE">
      <w:pPr>
        <w:pStyle w:val="a5"/>
        <w:numPr>
          <w:ilvl w:val="0"/>
          <w:numId w:val="1"/>
        </w:numPr>
        <w:rPr>
          <w:rFonts w:ascii="Garamond" w:hAnsi="Garamond"/>
          <w:sz w:val="28"/>
          <w:szCs w:val="28"/>
          <w:lang w:val="en-US"/>
        </w:rPr>
      </w:pPr>
      <w:r>
        <w:rPr>
          <w:rFonts w:ascii="Garamond" w:hAnsi="Garamond"/>
          <w:sz w:val="28"/>
          <w:szCs w:val="28"/>
          <w:lang w:val="en-US"/>
        </w:rPr>
        <w:t>Will pausing strategies differentiate in CG and MCI?</w:t>
      </w:r>
    </w:p>
    <w:p w14:paraId="780DB0E0" w14:textId="5E4136CE" w:rsidR="002A2ED7" w:rsidRDefault="002A2ED7" w:rsidP="002A2ED7">
      <w:pPr>
        <w:rPr>
          <w:rFonts w:ascii="Garamond" w:hAnsi="Garamond"/>
          <w:sz w:val="28"/>
          <w:szCs w:val="28"/>
          <w:lang w:val="en-US"/>
        </w:rPr>
      </w:pPr>
    </w:p>
    <w:p w14:paraId="06E073C0" w14:textId="095BB19B" w:rsidR="002A2ED7" w:rsidRDefault="002A2ED7" w:rsidP="002A2ED7">
      <w:pPr>
        <w:rPr>
          <w:rFonts w:ascii="Garamond" w:hAnsi="Garamond"/>
          <w:sz w:val="28"/>
          <w:szCs w:val="28"/>
          <w:lang w:val="en-US"/>
        </w:rPr>
      </w:pPr>
      <w:r>
        <w:rPr>
          <w:rFonts w:ascii="Garamond" w:hAnsi="Garamond"/>
          <w:sz w:val="28"/>
          <w:szCs w:val="28"/>
          <w:lang w:val="en-US"/>
        </w:rPr>
        <w:t>*Will MMSE score correlate with 1-7 pausal features</w:t>
      </w:r>
    </w:p>
    <w:p w14:paraId="0AC1D149" w14:textId="77777777" w:rsidR="002A2ED7" w:rsidRPr="002A2ED7" w:rsidRDefault="002A2ED7" w:rsidP="002A2ED7">
      <w:pPr>
        <w:rPr>
          <w:rFonts w:ascii="Garamond" w:hAnsi="Garamond"/>
          <w:sz w:val="28"/>
          <w:szCs w:val="28"/>
          <w:lang w:val="en-US"/>
        </w:rPr>
      </w:pPr>
    </w:p>
    <w:p w14:paraId="1D8E6204" w14:textId="2852FBC0" w:rsidR="002A2051" w:rsidRPr="00133C2E" w:rsidRDefault="008605F1" w:rsidP="002A2051">
      <w:pPr>
        <w:rPr>
          <w:rFonts w:ascii="Garamond" w:hAnsi="Garamond"/>
          <w:b/>
          <w:bCs/>
          <w:sz w:val="28"/>
          <w:szCs w:val="28"/>
          <w:lang w:val="en-US"/>
        </w:rPr>
      </w:pPr>
      <w:r w:rsidRPr="00133C2E">
        <w:rPr>
          <w:rFonts w:ascii="Garamond" w:hAnsi="Garamond"/>
          <w:b/>
          <w:bCs/>
          <w:sz w:val="28"/>
          <w:szCs w:val="28"/>
          <w:lang w:val="en-US"/>
        </w:rPr>
        <w:t>Annotation:</w:t>
      </w:r>
    </w:p>
    <w:p w14:paraId="1290ADA0" w14:textId="48548C80" w:rsidR="008605F1" w:rsidRDefault="008605F1" w:rsidP="008605F1">
      <w:pPr>
        <w:pStyle w:val="a5"/>
        <w:numPr>
          <w:ilvl w:val="0"/>
          <w:numId w:val="2"/>
        </w:numPr>
        <w:rPr>
          <w:rFonts w:ascii="Garamond" w:hAnsi="Garamond"/>
          <w:sz w:val="28"/>
          <w:szCs w:val="28"/>
          <w:lang w:val="en-US"/>
        </w:rPr>
      </w:pPr>
      <w:r>
        <w:rPr>
          <w:rFonts w:ascii="Garamond" w:hAnsi="Garamond"/>
          <w:sz w:val="28"/>
          <w:szCs w:val="28"/>
          <w:lang w:val="en-US"/>
        </w:rPr>
        <w:t>Annotate all pauses and durations</w:t>
      </w:r>
    </w:p>
    <w:p w14:paraId="0A8D4C4D" w14:textId="3C92E61E" w:rsidR="008605F1" w:rsidRDefault="008605F1" w:rsidP="008605F1">
      <w:pPr>
        <w:pStyle w:val="a5"/>
        <w:numPr>
          <w:ilvl w:val="0"/>
          <w:numId w:val="2"/>
        </w:numPr>
        <w:rPr>
          <w:rFonts w:ascii="Garamond" w:hAnsi="Garamond"/>
          <w:sz w:val="28"/>
          <w:szCs w:val="28"/>
          <w:lang w:val="en-US"/>
        </w:rPr>
      </w:pPr>
      <w:r>
        <w:rPr>
          <w:rFonts w:ascii="Garamond" w:hAnsi="Garamond"/>
          <w:sz w:val="28"/>
          <w:szCs w:val="28"/>
          <w:lang w:val="en-US"/>
        </w:rPr>
        <w:t>Annotate filled pauses (</w:t>
      </w:r>
      <w:r>
        <w:rPr>
          <w:rFonts w:ascii="Garamond" w:hAnsi="Garamond"/>
          <w:sz w:val="28"/>
          <w:szCs w:val="28"/>
        </w:rPr>
        <w:t>ааа</w:t>
      </w:r>
      <w:r w:rsidRPr="008605F1">
        <w:rPr>
          <w:rFonts w:ascii="Garamond" w:hAnsi="Garamond"/>
          <w:sz w:val="28"/>
          <w:szCs w:val="28"/>
          <w:lang w:val="en-US"/>
        </w:rPr>
        <w:t xml:space="preserve">, </w:t>
      </w:r>
      <w:r>
        <w:rPr>
          <w:rFonts w:ascii="Garamond" w:hAnsi="Garamond"/>
          <w:sz w:val="28"/>
          <w:szCs w:val="28"/>
        </w:rPr>
        <w:t>эээ</w:t>
      </w:r>
      <w:r w:rsidRPr="008605F1">
        <w:rPr>
          <w:rFonts w:ascii="Garamond" w:hAnsi="Garamond"/>
          <w:sz w:val="28"/>
          <w:szCs w:val="28"/>
          <w:lang w:val="en-US"/>
        </w:rPr>
        <w:t xml:space="preserve">, </w:t>
      </w:r>
      <w:r>
        <w:rPr>
          <w:rFonts w:ascii="Garamond" w:hAnsi="Garamond"/>
          <w:sz w:val="28"/>
          <w:szCs w:val="28"/>
        </w:rPr>
        <w:t>как</w:t>
      </w:r>
      <w:r w:rsidRPr="008605F1">
        <w:rPr>
          <w:rFonts w:ascii="Garamond" w:hAnsi="Garamond"/>
          <w:sz w:val="28"/>
          <w:szCs w:val="28"/>
          <w:lang w:val="en-US"/>
        </w:rPr>
        <w:t xml:space="preserve"> </w:t>
      </w:r>
      <w:r>
        <w:rPr>
          <w:rFonts w:ascii="Garamond" w:hAnsi="Garamond"/>
          <w:sz w:val="28"/>
          <w:szCs w:val="28"/>
        </w:rPr>
        <w:t>его</w:t>
      </w:r>
      <w:r w:rsidRPr="008605F1">
        <w:rPr>
          <w:rFonts w:ascii="Garamond" w:hAnsi="Garamond"/>
          <w:sz w:val="28"/>
          <w:szCs w:val="28"/>
          <w:lang w:val="en-US"/>
        </w:rPr>
        <w:t>…)</w:t>
      </w:r>
    </w:p>
    <w:p w14:paraId="6A92DA86" w14:textId="08B7AFF8" w:rsidR="008605F1" w:rsidRDefault="008605F1" w:rsidP="008605F1">
      <w:pPr>
        <w:pStyle w:val="a5"/>
        <w:numPr>
          <w:ilvl w:val="0"/>
          <w:numId w:val="2"/>
        </w:numPr>
        <w:rPr>
          <w:rFonts w:ascii="Garamond" w:hAnsi="Garamond"/>
          <w:sz w:val="28"/>
          <w:szCs w:val="28"/>
          <w:lang w:val="en-US"/>
        </w:rPr>
      </w:pPr>
      <w:r>
        <w:rPr>
          <w:rFonts w:ascii="Garamond" w:hAnsi="Garamond"/>
          <w:sz w:val="28"/>
          <w:szCs w:val="28"/>
          <w:lang w:val="en-US"/>
        </w:rPr>
        <w:t xml:space="preserve">Annotate disfluencies (false start – </w:t>
      </w:r>
      <w:r>
        <w:rPr>
          <w:rFonts w:ascii="Garamond" w:hAnsi="Garamond"/>
          <w:sz w:val="28"/>
          <w:szCs w:val="28"/>
        </w:rPr>
        <w:t>с</w:t>
      </w:r>
      <w:r w:rsidRPr="008605F1">
        <w:rPr>
          <w:rFonts w:ascii="Garamond" w:hAnsi="Garamond"/>
          <w:sz w:val="28"/>
          <w:szCs w:val="28"/>
          <w:lang w:val="en-US"/>
        </w:rPr>
        <w:t xml:space="preserve">… </w:t>
      </w:r>
      <w:r>
        <w:rPr>
          <w:rFonts w:ascii="Garamond" w:hAnsi="Garamond"/>
          <w:sz w:val="28"/>
          <w:szCs w:val="28"/>
        </w:rPr>
        <w:t>столом</w:t>
      </w:r>
      <w:r w:rsidRPr="008605F1">
        <w:rPr>
          <w:rFonts w:ascii="Garamond" w:hAnsi="Garamond"/>
          <w:sz w:val="28"/>
          <w:szCs w:val="28"/>
          <w:lang w:val="en-US"/>
        </w:rPr>
        <w:t xml:space="preserve">, </w:t>
      </w:r>
      <w:r>
        <w:rPr>
          <w:rFonts w:ascii="Garamond" w:hAnsi="Garamond"/>
          <w:sz w:val="28"/>
          <w:szCs w:val="28"/>
          <w:lang w:val="en-US"/>
        </w:rPr>
        <w:t>stuttering, hesitation)</w:t>
      </w:r>
    </w:p>
    <w:p w14:paraId="09E67598" w14:textId="57595ABE" w:rsidR="00D03E60" w:rsidRDefault="00D03E60" w:rsidP="00D03E60">
      <w:pPr>
        <w:rPr>
          <w:rFonts w:ascii="Garamond" w:hAnsi="Garamond"/>
          <w:sz w:val="28"/>
          <w:szCs w:val="28"/>
          <w:lang w:val="en-US"/>
        </w:rPr>
      </w:pPr>
    </w:p>
    <w:p w14:paraId="19FB0970" w14:textId="68BB0D53" w:rsidR="00D03E60" w:rsidRPr="00133C2E" w:rsidRDefault="00D03E60" w:rsidP="00D03E60">
      <w:pPr>
        <w:rPr>
          <w:rFonts w:ascii="Garamond" w:hAnsi="Garamond"/>
          <w:b/>
          <w:bCs/>
          <w:sz w:val="32"/>
          <w:szCs w:val="32"/>
        </w:rPr>
      </w:pPr>
      <w:r w:rsidRPr="00133C2E">
        <w:rPr>
          <w:rFonts w:ascii="Garamond" w:hAnsi="Garamond"/>
          <w:b/>
          <w:bCs/>
          <w:sz w:val="32"/>
          <w:szCs w:val="32"/>
        </w:rPr>
        <w:t>План</w:t>
      </w:r>
      <w:r w:rsidR="00146467">
        <w:rPr>
          <w:rFonts w:ascii="Garamond" w:hAnsi="Garamond"/>
          <w:b/>
          <w:bCs/>
          <w:sz w:val="32"/>
          <w:szCs w:val="32"/>
        </w:rPr>
        <w:t xml:space="preserve"> </w:t>
      </w:r>
      <w:r w:rsidR="00804E6E">
        <w:rPr>
          <w:rFonts w:ascii="Garamond" w:hAnsi="Garamond"/>
          <w:b/>
          <w:bCs/>
          <w:sz w:val="32"/>
          <w:szCs w:val="32"/>
        </w:rPr>
        <w:t>действий</w:t>
      </w:r>
      <w:r w:rsidRPr="00133C2E">
        <w:rPr>
          <w:rFonts w:ascii="Garamond" w:hAnsi="Garamond"/>
          <w:b/>
          <w:bCs/>
          <w:sz w:val="32"/>
          <w:szCs w:val="32"/>
        </w:rPr>
        <w:t>:</w:t>
      </w:r>
    </w:p>
    <w:p w14:paraId="78B78253" w14:textId="1AA55E60" w:rsidR="00133C2E" w:rsidRDefault="00133C2E" w:rsidP="00D03E60">
      <w:pPr>
        <w:pStyle w:val="a5"/>
        <w:numPr>
          <w:ilvl w:val="0"/>
          <w:numId w:val="4"/>
        </w:numPr>
        <w:rPr>
          <w:rFonts w:ascii="Garamond" w:hAnsi="Garamond"/>
          <w:sz w:val="28"/>
          <w:szCs w:val="28"/>
        </w:rPr>
      </w:pPr>
      <w:r>
        <w:rPr>
          <w:rFonts w:ascii="Garamond" w:hAnsi="Garamond"/>
          <w:sz w:val="28"/>
          <w:szCs w:val="28"/>
        </w:rPr>
        <w:t>Обзор литературы</w:t>
      </w:r>
    </w:p>
    <w:p w14:paraId="552254A0" w14:textId="06F6793D" w:rsidR="00133C2E" w:rsidRDefault="00133C2E" w:rsidP="00D03E60">
      <w:pPr>
        <w:pStyle w:val="a5"/>
        <w:numPr>
          <w:ilvl w:val="0"/>
          <w:numId w:val="4"/>
        </w:numPr>
        <w:rPr>
          <w:rFonts w:ascii="Garamond" w:hAnsi="Garamond"/>
          <w:sz w:val="28"/>
          <w:szCs w:val="28"/>
        </w:rPr>
      </w:pPr>
      <w:r>
        <w:rPr>
          <w:rFonts w:ascii="Garamond" w:hAnsi="Garamond"/>
          <w:sz w:val="28"/>
          <w:szCs w:val="28"/>
        </w:rPr>
        <w:t>Подбор релевантных метрик</w:t>
      </w:r>
    </w:p>
    <w:p w14:paraId="2843FAFF" w14:textId="352F7565" w:rsidR="00D03E60" w:rsidRDefault="00D03E60" w:rsidP="00D03E60">
      <w:pPr>
        <w:pStyle w:val="a5"/>
        <w:numPr>
          <w:ilvl w:val="0"/>
          <w:numId w:val="4"/>
        </w:numPr>
        <w:rPr>
          <w:rFonts w:ascii="Garamond" w:hAnsi="Garamond"/>
          <w:sz w:val="28"/>
          <w:szCs w:val="28"/>
        </w:rPr>
      </w:pPr>
      <w:r>
        <w:rPr>
          <w:rFonts w:ascii="Garamond" w:hAnsi="Garamond"/>
          <w:sz w:val="28"/>
          <w:szCs w:val="28"/>
        </w:rPr>
        <w:t>Переразметка</w:t>
      </w:r>
      <w:r w:rsidR="00477978">
        <w:rPr>
          <w:rFonts w:ascii="Garamond" w:hAnsi="Garamond"/>
          <w:sz w:val="28"/>
          <w:szCs w:val="28"/>
        </w:rPr>
        <w:t xml:space="preserve"> материала</w:t>
      </w:r>
    </w:p>
    <w:p w14:paraId="185C9334" w14:textId="6CB0C6B6" w:rsidR="00CA0ED4" w:rsidRDefault="00CA0ED4" w:rsidP="00477978">
      <w:pPr>
        <w:pStyle w:val="a5"/>
        <w:numPr>
          <w:ilvl w:val="1"/>
          <w:numId w:val="4"/>
        </w:numPr>
        <w:rPr>
          <w:rFonts w:ascii="Garamond" w:hAnsi="Garamond"/>
          <w:sz w:val="28"/>
          <w:szCs w:val="28"/>
        </w:rPr>
      </w:pPr>
      <w:r>
        <w:rPr>
          <w:rFonts w:ascii="Garamond" w:hAnsi="Garamond"/>
          <w:sz w:val="28"/>
          <w:szCs w:val="28"/>
        </w:rPr>
        <w:t>Фактическая точность</w:t>
      </w:r>
    </w:p>
    <w:p w14:paraId="255C588A" w14:textId="2D0FC792" w:rsidR="00477978" w:rsidRDefault="00477978" w:rsidP="00477978">
      <w:pPr>
        <w:pStyle w:val="a5"/>
        <w:numPr>
          <w:ilvl w:val="1"/>
          <w:numId w:val="4"/>
        </w:numPr>
        <w:rPr>
          <w:rFonts w:ascii="Garamond" w:hAnsi="Garamond"/>
          <w:sz w:val="28"/>
          <w:szCs w:val="28"/>
        </w:rPr>
      </w:pPr>
      <w:r>
        <w:rPr>
          <w:rFonts w:ascii="Garamond" w:hAnsi="Garamond"/>
          <w:sz w:val="28"/>
          <w:szCs w:val="28"/>
        </w:rPr>
        <w:t xml:space="preserve">Разметка всех пауз длинной более </w:t>
      </w:r>
      <w:r w:rsidR="00C170C4">
        <w:rPr>
          <w:rFonts w:ascii="Garamond" w:hAnsi="Garamond"/>
          <w:sz w:val="28"/>
          <w:szCs w:val="28"/>
        </w:rPr>
        <w:t>200</w:t>
      </w:r>
      <w:r>
        <w:rPr>
          <w:rFonts w:ascii="Garamond" w:hAnsi="Garamond"/>
          <w:sz w:val="28"/>
          <w:szCs w:val="28"/>
        </w:rPr>
        <w:t xml:space="preserve"> (?) мс</w:t>
      </w:r>
    </w:p>
    <w:p w14:paraId="0FE4584F" w14:textId="2AB446CE" w:rsidR="00477978" w:rsidRDefault="00477978" w:rsidP="00477978">
      <w:pPr>
        <w:pStyle w:val="a5"/>
        <w:numPr>
          <w:ilvl w:val="1"/>
          <w:numId w:val="4"/>
        </w:numPr>
        <w:rPr>
          <w:rFonts w:ascii="Garamond" w:hAnsi="Garamond"/>
          <w:sz w:val="28"/>
          <w:szCs w:val="28"/>
        </w:rPr>
      </w:pPr>
      <w:r>
        <w:rPr>
          <w:rFonts w:ascii="Garamond" w:hAnsi="Garamond"/>
          <w:sz w:val="28"/>
          <w:szCs w:val="28"/>
        </w:rPr>
        <w:t>Перепроверка длины пауз</w:t>
      </w:r>
    </w:p>
    <w:p w14:paraId="610D0EC5" w14:textId="0935A2BE" w:rsidR="00477978" w:rsidRPr="00477978" w:rsidRDefault="00477978" w:rsidP="00477978">
      <w:pPr>
        <w:pStyle w:val="a5"/>
        <w:numPr>
          <w:ilvl w:val="1"/>
          <w:numId w:val="4"/>
        </w:numPr>
        <w:rPr>
          <w:rFonts w:ascii="Garamond" w:hAnsi="Garamond"/>
          <w:sz w:val="28"/>
          <w:szCs w:val="28"/>
        </w:rPr>
      </w:pPr>
      <w:r>
        <w:rPr>
          <w:rFonts w:ascii="Garamond" w:hAnsi="Garamond"/>
          <w:sz w:val="28"/>
          <w:szCs w:val="28"/>
        </w:rPr>
        <w:t xml:space="preserve">Разметка </w:t>
      </w:r>
      <w:r>
        <w:rPr>
          <w:rFonts w:ascii="Garamond" w:hAnsi="Garamond"/>
          <w:sz w:val="28"/>
          <w:szCs w:val="28"/>
          <w:lang w:val="en-US"/>
        </w:rPr>
        <w:t>disfluencies</w:t>
      </w:r>
      <w:r w:rsidRPr="00477978">
        <w:rPr>
          <w:rFonts w:ascii="Garamond" w:hAnsi="Garamond"/>
          <w:sz w:val="28"/>
          <w:szCs w:val="28"/>
        </w:rPr>
        <w:t xml:space="preserve"> (</w:t>
      </w:r>
      <w:r>
        <w:rPr>
          <w:rFonts w:ascii="Garamond" w:hAnsi="Garamond"/>
          <w:sz w:val="28"/>
          <w:szCs w:val="28"/>
        </w:rPr>
        <w:t xml:space="preserve">по большей части не размечались практикантами) – заикание, </w:t>
      </w:r>
      <w:r>
        <w:rPr>
          <w:rFonts w:ascii="Garamond" w:hAnsi="Garamond"/>
          <w:sz w:val="28"/>
          <w:szCs w:val="28"/>
          <w:lang w:val="en-US"/>
        </w:rPr>
        <w:t>false</w:t>
      </w:r>
      <w:r w:rsidRPr="00477978">
        <w:rPr>
          <w:rFonts w:ascii="Garamond" w:hAnsi="Garamond"/>
          <w:sz w:val="28"/>
          <w:szCs w:val="28"/>
        </w:rPr>
        <w:t xml:space="preserve"> </w:t>
      </w:r>
      <w:r>
        <w:rPr>
          <w:rFonts w:ascii="Garamond" w:hAnsi="Garamond"/>
          <w:sz w:val="28"/>
          <w:szCs w:val="28"/>
          <w:lang w:val="en-US"/>
        </w:rPr>
        <w:t>start</w:t>
      </w:r>
      <w:r w:rsidR="00133C2E" w:rsidRPr="00133C2E">
        <w:rPr>
          <w:rFonts w:ascii="Garamond" w:hAnsi="Garamond"/>
          <w:sz w:val="28"/>
          <w:szCs w:val="28"/>
        </w:rPr>
        <w:t xml:space="preserve">, </w:t>
      </w:r>
      <w:r w:rsidR="00133C2E">
        <w:rPr>
          <w:rFonts w:ascii="Garamond" w:hAnsi="Garamond"/>
          <w:sz w:val="28"/>
          <w:szCs w:val="28"/>
          <w:lang w:val="en-US"/>
        </w:rPr>
        <w:t>hesitation</w:t>
      </w:r>
      <w:r w:rsidRPr="00477978">
        <w:rPr>
          <w:rFonts w:ascii="Garamond" w:hAnsi="Garamond"/>
          <w:sz w:val="28"/>
          <w:szCs w:val="28"/>
        </w:rPr>
        <w:t xml:space="preserve"> </w:t>
      </w:r>
      <w:r>
        <w:rPr>
          <w:rFonts w:ascii="Garamond" w:hAnsi="Garamond"/>
          <w:sz w:val="28"/>
          <w:szCs w:val="28"/>
        </w:rPr>
        <w:t>и т д</w:t>
      </w:r>
    </w:p>
    <w:p w14:paraId="5076FCAB" w14:textId="6C4B64AA" w:rsidR="00477978" w:rsidRPr="003636E8" w:rsidRDefault="00477978" w:rsidP="00477978">
      <w:pPr>
        <w:pStyle w:val="a5"/>
        <w:numPr>
          <w:ilvl w:val="1"/>
          <w:numId w:val="4"/>
        </w:numPr>
        <w:rPr>
          <w:rFonts w:ascii="Garamond" w:hAnsi="Garamond"/>
          <w:sz w:val="28"/>
          <w:szCs w:val="28"/>
          <w:lang w:val="en-US"/>
        </w:rPr>
      </w:pPr>
      <w:r>
        <w:rPr>
          <w:rFonts w:ascii="Garamond" w:hAnsi="Garamond"/>
          <w:sz w:val="28"/>
          <w:szCs w:val="28"/>
        </w:rPr>
        <w:t>Разметка</w:t>
      </w:r>
      <w:r w:rsidRPr="003636E8">
        <w:rPr>
          <w:rFonts w:ascii="Garamond" w:hAnsi="Garamond"/>
          <w:sz w:val="28"/>
          <w:szCs w:val="28"/>
          <w:lang w:val="en-US"/>
        </w:rPr>
        <w:t xml:space="preserve"> </w:t>
      </w:r>
      <w:r>
        <w:rPr>
          <w:rFonts w:ascii="Garamond" w:hAnsi="Garamond"/>
          <w:sz w:val="28"/>
          <w:szCs w:val="28"/>
          <w:lang w:val="en-US"/>
        </w:rPr>
        <w:t>filled</w:t>
      </w:r>
      <w:r w:rsidRPr="003636E8">
        <w:rPr>
          <w:rFonts w:ascii="Garamond" w:hAnsi="Garamond"/>
          <w:sz w:val="28"/>
          <w:szCs w:val="28"/>
          <w:lang w:val="en-US"/>
        </w:rPr>
        <w:t xml:space="preserve"> </w:t>
      </w:r>
      <w:r>
        <w:rPr>
          <w:rFonts w:ascii="Garamond" w:hAnsi="Garamond"/>
          <w:sz w:val="28"/>
          <w:szCs w:val="28"/>
          <w:lang w:val="en-US"/>
        </w:rPr>
        <w:t>pauses</w:t>
      </w:r>
      <w:r w:rsidRPr="003636E8">
        <w:rPr>
          <w:rFonts w:ascii="Garamond" w:hAnsi="Garamond"/>
          <w:sz w:val="28"/>
          <w:szCs w:val="28"/>
          <w:lang w:val="en-US"/>
        </w:rPr>
        <w:t xml:space="preserve"> (&amp;=</w:t>
      </w:r>
      <w:r>
        <w:rPr>
          <w:rFonts w:ascii="Garamond" w:hAnsi="Garamond"/>
          <w:sz w:val="28"/>
          <w:szCs w:val="28"/>
          <w:lang w:val="en-US"/>
        </w:rPr>
        <w:t>em</w:t>
      </w:r>
      <w:r w:rsidRPr="003636E8">
        <w:rPr>
          <w:rFonts w:ascii="Garamond" w:hAnsi="Garamond"/>
          <w:sz w:val="28"/>
          <w:szCs w:val="28"/>
          <w:lang w:val="en-US"/>
        </w:rPr>
        <w:t>, &amp;=</w:t>
      </w:r>
      <w:r>
        <w:rPr>
          <w:rFonts w:ascii="Garamond" w:hAnsi="Garamond"/>
          <w:sz w:val="28"/>
          <w:szCs w:val="28"/>
          <w:lang w:val="en-US"/>
        </w:rPr>
        <w:t>um</w:t>
      </w:r>
      <w:r w:rsidRPr="003636E8">
        <w:rPr>
          <w:rFonts w:ascii="Garamond" w:hAnsi="Garamond"/>
          <w:sz w:val="28"/>
          <w:szCs w:val="28"/>
          <w:lang w:val="en-US"/>
        </w:rPr>
        <w:t>)</w:t>
      </w:r>
      <w:r w:rsidR="00CA0ED4" w:rsidRPr="003636E8">
        <w:rPr>
          <w:rFonts w:ascii="Garamond" w:hAnsi="Garamond"/>
          <w:sz w:val="28"/>
          <w:szCs w:val="28"/>
          <w:lang w:val="en-US"/>
        </w:rPr>
        <w:t xml:space="preserve"> </w:t>
      </w:r>
    </w:p>
    <w:p w14:paraId="109DD74A" w14:textId="54C42555" w:rsidR="00133C2E" w:rsidRDefault="009E4FF8" w:rsidP="009E4FF8">
      <w:pPr>
        <w:pStyle w:val="a5"/>
        <w:numPr>
          <w:ilvl w:val="1"/>
          <w:numId w:val="4"/>
        </w:numPr>
        <w:rPr>
          <w:rFonts w:ascii="Garamond" w:hAnsi="Garamond"/>
          <w:sz w:val="28"/>
          <w:szCs w:val="28"/>
        </w:rPr>
      </w:pPr>
      <w:r>
        <w:rPr>
          <w:rFonts w:ascii="Garamond" w:hAnsi="Garamond"/>
          <w:sz w:val="28"/>
          <w:szCs w:val="28"/>
        </w:rPr>
        <w:t xml:space="preserve">Переразметка </w:t>
      </w:r>
      <w:r>
        <w:rPr>
          <w:rFonts w:ascii="Garamond" w:hAnsi="Garamond"/>
          <w:sz w:val="28"/>
          <w:szCs w:val="28"/>
          <w:lang w:val="en-US"/>
        </w:rPr>
        <w:t>utterances</w:t>
      </w:r>
    </w:p>
    <w:p w14:paraId="07DC6BD8" w14:textId="269C549E" w:rsidR="009E4FF8" w:rsidRPr="009E4FF8" w:rsidRDefault="009E4FF8" w:rsidP="009E4FF8">
      <w:pPr>
        <w:pStyle w:val="a5"/>
        <w:numPr>
          <w:ilvl w:val="1"/>
          <w:numId w:val="4"/>
        </w:numPr>
        <w:rPr>
          <w:rFonts w:ascii="Garamond" w:hAnsi="Garamond"/>
          <w:sz w:val="28"/>
          <w:szCs w:val="28"/>
        </w:rPr>
      </w:pPr>
      <w:r w:rsidRPr="009E4FF8">
        <w:rPr>
          <w:rFonts w:ascii="Garamond" w:hAnsi="Garamond"/>
          <w:color w:val="C00000"/>
        </w:rPr>
        <w:t>Возможно предварительно быстро проанализировать, что у разметчиков сильно различается, а что не очень, чтобы понимать, на что обращать внимание.?</w:t>
      </w:r>
    </w:p>
    <w:p w14:paraId="5666E65F" w14:textId="047A6E7F" w:rsidR="009E4FF8" w:rsidRDefault="009E4FF8" w:rsidP="009E4FF8">
      <w:pPr>
        <w:pStyle w:val="a5"/>
        <w:numPr>
          <w:ilvl w:val="0"/>
          <w:numId w:val="4"/>
        </w:numPr>
        <w:rPr>
          <w:rFonts w:ascii="Garamond" w:hAnsi="Garamond"/>
          <w:sz w:val="28"/>
          <w:szCs w:val="28"/>
        </w:rPr>
      </w:pPr>
      <w:r>
        <w:rPr>
          <w:rFonts w:ascii="Garamond" w:hAnsi="Garamond"/>
          <w:sz w:val="28"/>
          <w:szCs w:val="28"/>
        </w:rPr>
        <w:t>Подсчет метрик из гипотез</w:t>
      </w:r>
    </w:p>
    <w:p w14:paraId="67EDA7B8" w14:textId="21F14689" w:rsidR="009E4FF8" w:rsidRDefault="009E4FF8" w:rsidP="009E4FF8">
      <w:pPr>
        <w:pStyle w:val="a5"/>
        <w:numPr>
          <w:ilvl w:val="0"/>
          <w:numId w:val="4"/>
        </w:numPr>
        <w:rPr>
          <w:rFonts w:ascii="Garamond" w:hAnsi="Garamond"/>
          <w:sz w:val="28"/>
          <w:szCs w:val="28"/>
        </w:rPr>
      </w:pPr>
      <w:r>
        <w:rPr>
          <w:rFonts w:ascii="Garamond" w:hAnsi="Garamond"/>
          <w:sz w:val="28"/>
          <w:szCs w:val="28"/>
        </w:rPr>
        <w:t xml:space="preserve">Идентификация </w:t>
      </w:r>
      <w:r>
        <w:rPr>
          <w:rFonts w:ascii="Garamond" w:hAnsi="Garamond"/>
          <w:sz w:val="28"/>
          <w:szCs w:val="28"/>
          <w:lang w:val="en-US"/>
        </w:rPr>
        <w:t>pausing strategies (+</w:t>
      </w:r>
      <w:r>
        <w:rPr>
          <w:rFonts w:ascii="Garamond" w:hAnsi="Garamond"/>
          <w:sz w:val="28"/>
          <w:szCs w:val="28"/>
        </w:rPr>
        <w:t>литература)</w:t>
      </w:r>
    </w:p>
    <w:p w14:paraId="365CBF15" w14:textId="11728D07" w:rsidR="009E4FF8" w:rsidRDefault="009E4FF8" w:rsidP="009E4FF8">
      <w:pPr>
        <w:pStyle w:val="a5"/>
        <w:numPr>
          <w:ilvl w:val="0"/>
          <w:numId w:val="4"/>
        </w:numPr>
        <w:rPr>
          <w:rFonts w:ascii="Garamond" w:hAnsi="Garamond"/>
          <w:sz w:val="28"/>
          <w:szCs w:val="28"/>
          <w:lang w:val="en-US"/>
        </w:rPr>
      </w:pPr>
      <w:r>
        <w:rPr>
          <w:rFonts w:ascii="Garamond" w:hAnsi="Garamond"/>
          <w:sz w:val="28"/>
          <w:szCs w:val="28"/>
        </w:rPr>
        <w:t>Придумать</w:t>
      </w:r>
      <w:r w:rsidRPr="009E4FF8">
        <w:rPr>
          <w:rFonts w:ascii="Garamond" w:hAnsi="Garamond"/>
          <w:sz w:val="28"/>
          <w:szCs w:val="28"/>
          <w:lang w:val="en-US"/>
        </w:rPr>
        <w:t xml:space="preserve">, </w:t>
      </w:r>
      <w:r>
        <w:rPr>
          <w:rFonts w:ascii="Garamond" w:hAnsi="Garamond"/>
          <w:sz w:val="28"/>
          <w:szCs w:val="28"/>
        </w:rPr>
        <w:t>как</w:t>
      </w:r>
      <w:r w:rsidRPr="009E4FF8">
        <w:rPr>
          <w:rFonts w:ascii="Garamond" w:hAnsi="Garamond"/>
          <w:sz w:val="28"/>
          <w:szCs w:val="28"/>
          <w:lang w:val="en-US"/>
        </w:rPr>
        <w:t xml:space="preserve"> </w:t>
      </w:r>
      <w:r>
        <w:rPr>
          <w:rFonts w:ascii="Garamond" w:hAnsi="Garamond"/>
          <w:sz w:val="28"/>
          <w:szCs w:val="28"/>
        </w:rPr>
        <w:t>разметить</w:t>
      </w:r>
      <w:r w:rsidRPr="009E4FF8">
        <w:rPr>
          <w:rFonts w:ascii="Garamond" w:hAnsi="Garamond"/>
          <w:sz w:val="28"/>
          <w:szCs w:val="28"/>
          <w:lang w:val="en-US"/>
        </w:rPr>
        <w:t xml:space="preserve"> </w:t>
      </w:r>
      <w:r>
        <w:rPr>
          <w:rFonts w:ascii="Garamond" w:hAnsi="Garamond"/>
          <w:sz w:val="28"/>
          <w:szCs w:val="28"/>
          <w:lang w:val="en-US"/>
        </w:rPr>
        <w:t>syntactical positions of pauses</w:t>
      </w:r>
    </w:p>
    <w:p w14:paraId="7298F39F" w14:textId="2F811A26" w:rsidR="009E4FF8" w:rsidRPr="009E4FF8" w:rsidRDefault="009E4FF8" w:rsidP="009E4FF8">
      <w:pPr>
        <w:pStyle w:val="a5"/>
        <w:numPr>
          <w:ilvl w:val="0"/>
          <w:numId w:val="4"/>
        </w:numPr>
        <w:rPr>
          <w:rFonts w:ascii="Garamond" w:hAnsi="Garamond"/>
          <w:sz w:val="28"/>
          <w:szCs w:val="28"/>
          <w:lang w:val="en-US"/>
        </w:rPr>
      </w:pPr>
      <w:r>
        <w:rPr>
          <w:rFonts w:ascii="Garamond" w:hAnsi="Garamond"/>
          <w:sz w:val="28"/>
          <w:szCs w:val="28"/>
        </w:rPr>
        <w:t>Статистика, корреляции</w:t>
      </w:r>
    </w:p>
    <w:p w14:paraId="06D4FBC6" w14:textId="7644A031" w:rsidR="009E4FF8" w:rsidRPr="009E4FF8" w:rsidRDefault="009E4FF8" w:rsidP="009E4FF8">
      <w:pPr>
        <w:pStyle w:val="a5"/>
        <w:numPr>
          <w:ilvl w:val="0"/>
          <w:numId w:val="4"/>
        </w:numPr>
        <w:rPr>
          <w:rFonts w:ascii="Garamond" w:hAnsi="Garamond"/>
          <w:sz w:val="28"/>
          <w:szCs w:val="28"/>
          <w:lang w:val="en-US"/>
        </w:rPr>
      </w:pPr>
      <w:r>
        <w:rPr>
          <w:rFonts w:ascii="Garamond" w:hAnsi="Garamond"/>
          <w:sz w:val="28"/>
          <w:szCs w:val="28"/>
        </w:rPr>
        <w:t>Интерпретация результатов</w:t>
      </w:r>
    </w:p>
    <w:p w14:paraId="41C27D2C" w14:textId="3BE278E1" w:rsidR="009E4FF8" w:rsidRDefault="009E4FF8" w:rsidP="009E4FF8">
      <w:pPr>
        <w:pStyle w:val="a5"/>
        <w:numPr>
          <w:ilvl w:val="0"/>
          <w:numId w:val="4"/>
        </w:numPr>
        <w:rPr>
          <w:rFonts w:ascii="Garamond" w:hAnsi="Garamond"/>
          <w:sz w:val="28"/>
          <w:szCs w:val="28"/>
        </w:rPr>
      </w:pPr>
      <w:r w:rsidRPr="009E4FF8">
        <w:rPr>
          <w:rFonts w:ascii="Garamond" w:hAnsi="Garamond"/>
          <w:sz w:val="28"/>
          <w:szCs w:val="28"/>
        </w:rPr>
        <w:t>*</w:t>
      </w:r>
      <w:r>
        <w:rPr>
          <w:rFonts w:ascii="Garamond" w:hAnsi="Garamond"/>
          <w:sz w:val="28"/>
          <w:szCs w:val="28"/>
        </w:rPr>
        <w:t>Попытка автоматизации (</w:t>
      </w:r>
      <w:r w:rsidR="00804E6E">
        <w:rPr>
          <w:rFonts w:ascii="Garamond" w:hAnsi="Garamond"/>
          <w:sz w:val="28"/>
          <w:szCs w:val="28"/>
        </w:rPr>
        <w:t>на будущее</w:t>
      </w:r>
      <w:r>
        <w:rPr>
          <w:rFonts w:ascii="Garamond" w:hAnsi="Garamond"/>
          <w:sz w:val="28"/>
          <w:szCs w:val="28"/>
        </w:rPr>
        <w:t>)</w:t>
      </w:r>
    </w:p>
    <w:p w14:paraId="57419183" w14:textId="117812A9" w:rsidR="00146467" w:rsidRDefault="00146467" w:rsidP="00146467">
      <w:pPr>
        <w:rPr>
          <w:rFonts w:ascii="Garamond" w:hAnsi="Garamond"/>
          <w:sz w:val="28"/>
          <w:szCs w:val="28"/>
        </w:rPr>
      </w:pPr>
    </w:p>
    <w:p w14:paraId="4670901F" w14:textId="7108B315" w:rsidR="00146467" w:rsidRPr="00804E6E" w:rsidRDefault="00146467" w:rsidP="00146467">
      <w:pPr>
        <w:rPr>
          <w:rFonts w:ascii="Garamond" w:hAnsi="Garamond"/>
          <w:b/>
          <w:bCs/>
          <w:sz w:val="32"/>
          <w:szCs w:val="32"/>
        </w:rPr>
      </w:pPr>
      <w:r w:rsidRPr="00804E6E">
        <w:rPr>
          <w:rFonts w:ascii="Garamond" w:hAnsi="Garamond"/>
          <w:b/>
          <w:bCs/>
          <w:sz w:val="32"/>
          <w:szCs w:val="32"/>
        </w:rPr>
        <w:t>План работы:</w:t>
      </w:r>
    </w:p>
    <w:p w14:paraId="079956FE" w14:textId="0875DC41" w:rsidR="00146467" w:rsidRDefault="00146467" w:rsidP="00146467">
      <w:pPr>
        <w:pStyle w:val="a5"/>
        <w:numPr>
          <w:ilvl w:val="0"/>
          <w:numId w:val="7"/>
        </w:numPr>
        <w:rPr>
          <w:rFonts w:ascii="Garamond" w:hAnsi="Garamond"/>
          <w:sz w:val="28"/>
          <w:szCs w:val="28"/>
        </w:rPr>
      </w:pPr>
      <w:r>
        <w:rPr>
          <w:rFonts w:ascii="Garamond" w:hAnsi="Garamond"/>
          <w:sz w:val="28"/>
          <w:szCs w:val="28"/>
        </w:rPr>
        <w:lastRenderedPageBreak/>
        <w:t>Введение</w:t>
      </w:r>
    </w:p>
    <w:p w14:paraId="2C8F506D" w14:textId="54B45082" w:rsidR="00146467" w:rsidRDefault="00146467" w:rsidP="00146467">
      <w:pPr>
        <w:pStyle w:val="a5"/>
        <w:numPr>
          <w:ilvl w:val="1"/>
          <w:numId w:val="7"/>
        </w:numPr>
        <w:rPr>
          <w:rFonts w:ascii="Garamond" w:hAnsi="Garamond"/>
          <w:sz w:val="28"/>
          <w:szCs w:val="28"/>
        </w:rPr>
      </w:pPr>
      <w:r>
        <w:rPr>
          <w:rFonts w:ascii="Garamond" w:hAnsi="Garamond"/>
          <w:sz w:val="28"/>
          <w:szCs w:val="28"/>
        </w:rPr>
        <w:t xml:space="preserve">Предмет работы: Что такое </w:t>
      </w:r>
      <w:r>
        <w:rPr>
          <w:rFonts w:ascii="Garamond" w:hAnsi="Garamond"/>
          <w:sz w:val="28"/>
          <w:szCs w:val="28"/>
          <w:lang w:val="en-US"/>
        </w:rPr>
        <w:t>MCI</w:t>
      </w:r>
      <w:r w:rsidRPr="00146467">
        <w:rPr>
          <w:rFonts w:ascii="Garamond" w:hAnsi="Garamond"/>
          <w:sz w:val="28"/>
          <w:szCs w:val="28"/>
        </w:rPr>
        <w:t xml:space="preserve"> </w:t>
      </w:r>
      <w:r>
        <w:rPr>
          <w:rFonts w:ascii="Garamond" w:hAnsi="Garamond"/>
          <w:sz w:val="28"/>
          <w:szCs w:val="28"/>
        </w:rPr>
        <w:t>и направление современной научной мысли (ранняя (автоматическая) детекция)</w:t>
      </w:r>
    </w:p>
    <w:p w14:paraId="24815D20" w14:textId="6DB2AFD0" w:rsidR="009E657E" w:rsidRDefault="009E657E" w:rsidP="00146467">
      <w:pPr>
        <w:pStyle w:val="a5"/>
        <w:numPr>
          <w:ilvl w:val="1"/>
          <w:numId w:val="7"/>
        </w:numPr>
        <w:rPr>
          <w:rFonts w:ascii="Garamond" w:hAnsi="Garamond"/>
          <w:sz w:val="28"/>
          <w:szCs w:val="28"/>
        </w:rPr>
      </w:pPr>
      <w:r>
        <w:rPr>
          <w:rFonts w:ascii="Garamond" w:hAnsi="Garamond"/>
          <w:sz w:val="28"/>
          <w:szCs w:val="28"/>
        </w:rPr>
        <w:t>Цель работы: Найти акустические (паузальные) характеристики спонтанной речи, которые смогут приблизить науку к автоматической детекции МКС</w:t>
      </w:r>
    </w:p>
    <w:p w14:paraId="041699AB" w14:textId="0D78704E" w:rsidR="00146467" w:rsidRDefault="00146467" w:rsidP="00146467">
      <w:pPr>
        <w:pStyle w:val="a5"/>
        <w:numPr>
          <w:ilvl w:val="1"/>
          <w:numId w:val="7"/>
        </w:numPr>
        <w:rPr>
          <w:rFonts w:ascii="Garamond" w:hAnsi="Garamond"/>
          <w:sz w:val="28"/>
          <w:szCs w:val="28"/>
        </w:rPr>
      </w:pPr>
      <w:r>
        <w:rPr>
          <w:rFonts w:ascii="Garamond" w:hAnsi="Garamond"/>
          <w:sz w:val="28"/>
          <w:szCs w:val="28"/>
        </w:rPr>
        <w:t>Актуальность моей работы (на материалах русского языка, необходимость лонгитюдного исследования, перспективность изучения акустических (особенно паузальных) характеристик)</w:t>
      </w:r>
    </w:p>
    <w:p w14:paraId="60791DDA" w14:textId="201FC617" w:rsidR="00146467" w:rsidRDefault="009E657E" w:rsidP="00146467">
      <w:pPr>
        <w:pStyle w:val="a5"/>
        <w:numPr>
          <w:ilvl w:val="1"/>
          <w:numId w:val="7"/>
        </w:numPr>
        <w:rPr>
          <w:rFonts w:ascii="Garamond" w:hAnsi="Garamond"/>
          <w:sz w:val="28"/>
          <w:szCs w:val="28"/>
        </w:rPr>
      </w:pPr>
      <w:r>
        <w:rPr>
          <w:rFonts w:ascii="Garamond" w:hAnsi="Garamond"/>
          <w:sz w:val="28"/>
          <w:szCs w:val="28"/>
        </w:rPr>
        <w:t xml:space="preserve">Материалы (образцы спонтанной речи участников с мягким когнитивным снижением и без него), способы достижения (статистический анализ) и методики (разметка спонтанной речи в </w:t>
      </w:r>
      <w:r>
        <w:rPr>
          <w:rFonts w:ascii="Garamond" w:hAnsi="Garamond"/>
          <w:sz w:val="28"/>
          <w:szCs w:val="28"/>
          <w:lang w:val="en-US"/>
        </w:rPr>
        <w:t>Clan</w:t>
      </w:r>
      <w:r w:rsidRPr="009E657E">
        <w:rPr>
          <w:rFonts w:ascii="Garamond" w:hAnsi="Garamond"/>
          <w:sz w:val="28"/>
          <w:szCs w:val="28"/>
        </w:rPr>
        <w:t>)</w:t>
      </w:r>
      <w:r>
        <w:rPr>
          <w:rFonts w:ascii="Garamond" w:hAnsi="Garamond"/>
          <w:sz w:val="28"/>
          <w:szCs w:val="28"/>
        </w:rPr>
        <w:t>. Выборка – обратившиеся в Клинику памяти.</w:t>
      </w:r>
    </w:p>
    <w:p w14:paraId="40BF2EDF" w14:textId="2C993362" w:rsidR="009E657E" w:rsidRDefault="00146467" w:rsidP="009E657E">
      <w:pPr>
        <w:pStyle w:val="a5"/>
        <w:numPr>
          <w:ilvl w:val="0"/>
          <w:numId w:val="7"/>
        </w:numPr>
        <w:rPr>
          <w:rFonts w:ascii="Garamond" w:hAnsi="Garamond"/>
          <w:sz w:val="28"/>
          <w:szCs w:val="28"/>
        </w:rPr>
      </w:pPr>
      <w:r>
        <w:rPr>
          <w:rFonts w:ascii="Garamond" w:hAnsi="Garamond"/>
          <w:sz w:val="28"/>
          <w:szCs w:val="28"/>
        </w:rPr>
        <w:t>Основная часть</w:t>
      </w:r>
      <w:r w:rsidR="009E657E">
        <w:rPr>
          <w:rFonts w:ascii="Garamond" w:hAnsi="Garamond"/>
          <w:sz w:val="28"/>
          <w:szCs w:val="28"/>
        </w:rPr>
        <w:t xml:space="preserve"> </w:t>
      </w:r>
    </w:p>
    <w:p w14:paraId="075A4D6F" w14:textId="3DC54392" w:rsidR="009E657E" w:rsidRDefault="009E657E" w:rsidP="009E657E">
      <w:pPr>
        <w:pStyle w:val="a5"/>
        <w:numPr>
          <w:ilvl w:val="1"/>
          <w:numId w:val="7"/>
        </w:numPr>
        <w:rPr>
          <w:rFonts w:ascii="Garamond" w:hAnsi="Garamond"/>
          <w:sz w:val="28"/>
          <w:szCs w:val="28"/>
        </w:rPr>
      </w:pPr>
      <w:r>
        <w:rPr>
          <w:rFonts w:ascii="Garamond" w:hAnsi="Garamond"/>
          <w:sz w:val="28"/>
          <w:szCs w:val="28"/>
        </w:rPr>
        <w:t>Выбор исследуемых характеристик (что такое паузы, какие они бывают, какие метрики с ними связаны)</w:t>
      </w:r>
    </w:p>
    <w:p w14:paraId="65938AD6" w14:textId="499A6BCF" w:rsidR="009E657E" w:rsidRPr="00794FB5" w:rsidRDefault="009E657E" w:rsidP="009E657E">
      <w:pPr>
        <w:pStyle w:val="a5"/>
        <w:numPr>
          <w:ilvl w:val="1"/>
          <w:numId w:val="7"/>
        </w:numPr>
        <w:rPr>
          <w:rFonts w:ascii="Garamond" w:hAnsi="Garamond"/>
          <w:sz w:val="28"/>
          <w:szCs w:val="28"/>
        </w:rPr>
      </w:pPr>
      <w:r>
        <w:rPr>
          <w:rFonts w:ascii="Garamond" w:hAnsi="Garamond"/>
          <w:sz w:val="28"/>
          <w:szCs w:val="28"/>
        </w:rPr>
        <w:t>Соотносится ли количество пауз с МКС (</w:t>
      </w:r>
      <w:r>
        <w:rPr>
          <w:rFonts w:ascii="Garamond" w:hAnsi="Garamond"/>
          <w:sz w:val="28"/>
          <w:szCs w:val="28"/>
          <w:lang w:val="en-US"/>
        </w:rPr>
        <w:t>pause</w:t>
      </w:r>
      <w:r w:rsidRPr="009E657E">
        <w:rPr>
          <w:rFonts w:ascii="Garamond" w:hAnsi="Garamond"/>
          <w:sz w:val="28"/>
          <w:szCs w:val="28"/>
        </w:rPr>
        <w:t>/</w:t>
      </w:r>
      <w:r>
        <w:rPr>
          <w:rFonts w:ascii="Garamond" w:hAnsi="Garamond"/>
          <w:sz w:val="28"/>
          <w:szCs w:val="28"/>
          <w:lang w:val="en-US"/>
        </w:rPr>
        <w:t>utt</w:t>
      </w:r>
      <w:r w:rsidRPr="009E657E">
        <w:rPr>
          <w:rFonts w:ascii="Garamond" w:hAnsi="Garamond"/>
          <w:sz w:val="28"/>
          <w:szCs w:val="28"/>
        </w:rPr>
        <w:t xml:space="preserve">, </w:t>
      </w:r>
      <w:r>
        <w:rPr>
          <w:rFonts w:ascii="Garamond" w:hAnsi="Garamond"/>
          <w:sz w:val="28"/>
          <w:szCs w:val="28"/>
          <w:lang w:val="en-US"/>
        </w:rPr>
        <w:t>pause</w:t>
      </w:r>
      <w:r w:rsidRPr="009E657E">
        <w:rPr>
          <w:rFonts w:ascii="Garamond" w:hAnsi="Garamond"/>
          <w:sz w:val="28"/>
          <w:szCs w:val="28"/>
        </w:rPr>
        <w:t xml:space="preserve"> </w:t>
      </w:r>
      <w:r>
        <w:rPr>
          <w:rFonts w:ascii="Garamond" w:hAnsi="Garamond"/>
          <w:sz w:val="28"/>
          <w:szCs w:val="28"/>
          <w:lang w:val="en-US"/>
        </w:rPr>
        <w:t>duration</w:t>
      </w:r>
      <w:r w:rsidRPr="009E657E">
        <w:rPr>
          <w:rFonts w:ascii="Garamond" w:hAnsi="Garamond"/>
          <w:sz w:val="28"/>
          <w:szCs w:val="28"/>
        </w:rPr>
        <w:t xml:space="preserve">, </w:t>
      </w:r>
      <w:r>
        <w:rPr>
          <w:rFonts w:ascii="Garamond" w:hAnsi="Garamond"/>
          <w:sz w:val="28"/>
          <w:szCs w:val="28"/>
          <w:lang w:val="en-US"/>
        </w:rPr>
        <w:t>silence/speech)</w:t>
      </w:r>
      <w:r w:rsidR="00794FB5">
        <w:rPr>
          <w:rFonts w:ascii="Garamond" w:hAnsi="Garamond"/>
          <w:sz w:val="28"/>
          <w:szCs w:val="28"/>
          <w:lang w:val="en-US"/>
        </w:rPr>
        <w:t>?</w:t>
      </w:r>
    </w:p>
    <w:p w14:paraId="4426CDA0" w14:textId="023B0003" w:rsidR="00794FB5" w:rsidRDefault="00794FB5" w:rsidP="00794FB5">
      <w:pPr>
        <w:pStyle w:val="a5"/>
        <w:numPr>
          <w:ilvl w:val="2"/>
          <w:numId w:val="7"/>
        </w:numPr>
        <w:rPr>
          <w:rFonts w:ascii="Garamond" w:hAnsi="Garamond"/>
          <w:sz w:val="28"/>
          <w:szCs w:val="28"/>
        </w:rPr>
      </w:pPr>
      <w:r>
        <w:rPr>
          <w:rFonts w:ascii="Garamond" w:hAnsi="Garamond"/>
          <w:sz w:val="28"/>
          <w:szCs w:val="28"/>
        </w:rPr>
        <w:t>Описание метрик и их значения</w:t>
      </w:r>
    </w:p>
    <w:p w14:paraId="2C7C1FE6" w14:textId="6BA31F64" w:rsidR="00794FB5" w:rsidRDefault="00794FB5" w:rsidP="00794FB5">
      <w:pPr>
        <w:pStyle w:val="a5"/>
        <w:numPr>
          <w:ilvl w:val="2"/>
          <w:numId w:val="7"/>
        </w:numPr>
        <w:rPr>
          <w:rFonts w:ascii="Garamond" w:hAnsi="Garamond"/>
          <w:sz w:val="28"/>
          <w:szCs w:val="28"/>
        </w:rPr>
      </w:pPr>
      <w:r>
        <w:rPr>
          <w:rFonts w:ascii="Garamond" w:hAnsi="Garamond"/>
          <w:sz w:val="28"/>
          <w:szCs w:val="28"/>
        </w:rPr>
        <w:t>Статистический анализ, выявление корреляций</w:t>
      </w:r>
    </w:p>
    <w:p w14:paraId="6BF842AD" w14:textId="1F536AA8" w:rsidR="00794FB5" w:rsidRPr="009E657E" w:rsidRDefault="00794FB5" w:rsidP="00794FB5">
      <w:pPr>
        <w:pStyle w:val="a5"/>
        <w:numPr>
          <w:ilvl w:val="2"/>
          <w:numId w:val="7"/>
        </w:numPr>
        <w:rPr>
          <w:rFonts w:ascii="Garamond" w:hAnsi="Garamond"/>
          <w:sz w:val="28"/>
          <w:szCs w:val="28"/>
        </w:rPr>
      </w:pPr>
      <w:r>
        <w:rPr>
          <w:rFonts w:ascii="Garamond" w:hAnsi="Garamond"/>
          <w:sz w:val="28"/>
          <w:szCs w:val="28"/>
        </w:rPr>
        <w:t>Интерпретация</w:t>
      </w:r>
    </w:p>
    <w:p w14:paraId="4EA0574C" w14:textId="415169E5" w:rsidR="009E657E" w:rsidRPr="00794FB5" w:rsidRDefault="00794FB5" w:rsidP="009E657E">
      <w:pPr>
        <w:pStyle w:val="a5"/>
        <w:numPr>
          <w:ilvl w:val="1"/>
          <w:numId w:val="7"/>
        </w:numPr>
        <w:rPr>
          <w:rFonts w:ascii="Garamond" w:hAnsi="Garamond"/>
          <w:sz w:val="28"/>
          <w:szCs w:val="28"/>
        </w:rPr>
      </w:pPr>
      <w:r>
        <w:rPr>
          <w:rFonts w:ascii="Garamond" w:hAnsi="Garamond"/>
          <w:sz w:val="28"/>
          <w:szCs w:val="28"/>
          <w:lang w:val="en-US"/>
        </w:rPr>
        <w:t>Filled</w:t>
      </w:r>
      <w:r w:rsidRPr="00794FB5">
        <w:rPr>
          <w:rFonts w:ascii="Garamond" w:hAnsi="Garamond"/>
          <w:sz w:val="28"/>
          <w:szCs w:val="28"/>
        </w:rPr>
        <w:t xml:space="preserve"> </w:t>
      </w:r>
      <w:r>
        <w:rPr>
          <w:rFonts w:ascii="Garamond" w:hAnsi="Garamond"/>
          <w:sz w:val="28"/>
          <w:szCs w:val="28"/>
          <w:lang w:val="en-US"/>
        </w:rPr>
        <w:t>pauses</w:t>
      </w:r>
      <w:r>
        <w:rPr>
          <w:rFonts w:ascii="Garamond" w:hAnsi="Garamond"/>
          <w:sz w:val="28"/>
          <w:szCs w:val="28"/>
        </w:rPr>
        <w:t xml:space="preserve"> (можно объединить с </w:t>
      </w:r>
      <w:r>
        <w:rPr>
          <w:rFonts w:ascii="Garamond" w:hAnsi="Garamond"/>
          <w:sz w:val="28"/>
          <w:szCs w:val="28"/>
          <w:lang w:val="en-US"/>
        </w:rPr>
        <w:t>b</w:t>
      </w:r>
      <w:r w:rsidRPr="00794FB5">
        <w:rPr>
          <w:rFonts w:ascii="Garamond" w:hAnsi="Garamond"/>
          <w:sz w:val="28"/>
          <w:szCs w:val="28"/>
        </w:rPr>
        <w:t>)</w:t>
      </w:r>
    </w:p>
    <w:p w14:paraId="70F5BD64" w14:textId="77777777" w:rsidR="00794FB5" w:rsidRDefault="00794FB5" w:rsidP="00794FB5">
      <w:pPr>
        <w:pStyle w:val="a5"/>
        <w:numPr>
          <w:ilvl w:val="2"/>
          <w:numId w:val="7"/>
        </w:numPr>
        <w:rPr>
          <w:rFonts w:ascii="Garamond" w:hAnsi="Garamond"/>
          <w:sz w:val="28"/>
          <w:szCs w:val="28"/>
        </w:rPr>
      </w:pPr>
      <w:r>
        <w:rPr>
          <w:rFonts w:ascii="Garamond" w:hAnsi="Garamond"/>
          <w:sz w:val="28"/>
          <w:szCs w:val="28"/>
        </w:rPr>
        <w:t>Описание метрик и их значения</w:t>
      </w:r>
    </w:p>
    <w:p w14:paraId="1E6F998B" w14:textId="77777777" w:rsidR="00794FB5" w:rsidRDefault="00794FB5" w:rsidP="00794FB5">
      <w:pPr>
        <w:pStyle w:val="a5"/>
        <w:numPr>
          <w:ilvl w:val="2"/>
          <w:numId w:val="7"/>
        </w:numPr>
        <w:rPr>
          <w:rFonts w:ascii="Garamond" w:hAnsi="Garamond"/>
          <w:sz w:val="28"/>
          <w:szCs w:val="28"/>
        </w:rPr>
      </w:pPr>
      <w:r>
        <w:rPr>
          <w:rFonts w:ascii="Garamond" w:hAnsi="Garamond"/>
          <w:sz w:val="28"/>
          <w:szCs w:val="28"/>
        </w:rPr>
        <w:t>Статистический анализ, выявление корреляций</w:t>
      </w:r>
    </w:p>
    <w:p w14:paraId="4CC65D4A" w14:textId="77777777" w:rsidR="00794FB5" w:rsidRPr="00794FB5" w:rsidRDefault="00794FB5" w:rsidP="00794FB5">
      <w:pPr>
        <w:pStyle w:val="a5"/>
        <w:numPr>
          <w:ilvl w:val="2"/>
          <w:numId w:val="7"/>
        </w:numPr>
        <w:rPr>
          <w:rFonts w:ascii="Garamond" w:hAnsi="Garamond"/>
          <w:sz w:val="28"/>
          <w:szCs w:val="28"/>
        </w:rPr>
      </w:pPr>
    </w:p>
    <w:p w14:paraId="4293DF24" w14:textId="5BAB47C0" w:rsidR="00794FB5" w:rsidRPr="00794FB5" w:rsidRDefault="00794FB5" w:rsidP="009E657E">
      <w:pPr>
        <w:pStyle w:val="a5"/>
        <w:numPr>
          <w:ilvl w:val="1"/>
          <w:numId w:val="7"/>
        </w:numPr>
        <w:rPr>
          <w:rFonts w:ascii="Garamond" w:hAnsi="Garamond"/>
          <w:sz w:val="28"/>
          <w:szCs w:val="28"/>
        </w:rPr>
      </w:pPr>
      <w:r w:rsidRPr="00794FB5">
        <w:rPr>
          <w:rFonts w:ascii="Garamond" w:hAnsi="Garamond"/>
          <w:sz w:val="28"/>
          <w:szCs w:val="28"/>
        </w:rPr>
        <w:t>*</w:t>
      </w:r>
      <w:r>
        <w:rPr>
          <w:rFonts w:ascii="Garamond" w:hAnsi="Garamond"/>
          <w:sz w:val="28"/>
          <w:szCs w:val="28"/>
          <w:lang w:val="en-US"/>
        </w:rPr>
        <w:t>Disfluency</w:t>
      </w:r>
      <w:r w:rsidRPr="00794FB5">
        <w:rPr>
          <w:rFonts w:ascii="Garamond" w:hAnsi="Garamond"/>
          <w:sz w:val="28"/>
          <w:szCs w:val="28"/>
        </w:rPr>
        <w:t xml:space="preserve"> (</w:t>
      </w:r>
      <w:r>
        <w:rPr>
          <w:rFonts w:ascii="Garamond" w:hAnsi="Garamond"/>
          <w:sz w:val="28"/>
          <w:szCs w:val="28"/>
        </w:rPr>
        <w:t>можно ли считать паузами?)</w:t>
      </w:r>
    </w:p>
    <w:p w14:paraId="24332A62" w14:textId="54EC7753" w:rsidR="00794FB5" w:rsidRPr="00794FB5" w:rsidRDefault="00794FB5" w:rsidP="009E657E">
      <w:pPr>
        <w:pStyle w:val="a5"/>
        <w:numPr>
          <w:ilvl w:val="1"/>
          <w:numId w:val="7"/>
        </w:numPr>
        <w:rPr>
          <w:rFonts w:ascii="Garamond" w:hAnsi="Garamond"/>
          <w:sz w:val="28"/>
          <w:szCs w:val="28"/>
        </w:rPr>
      </w:pPr>
      <w:r>
        <w:rPr>
          <w:rFonts w:ascii="Garamond" w:hAnsi="Garamond"/>
          <w:sz w:val="28"/>
          <w:szCs w:val="28"/>
          <w:lang w:val="en-US"/>
        </w:rPr>
        <w:t>Syntactical positions of pauses</w:t>
      </w:r>
    </w:p>
    <w:p w14:paraId="0EAA9E8C" w14:textId="769C0DA0" w:rsidR="00794FB5" w:rsidRDefault="00794FB5" w:rsidP="00794FB5">
      <w:pPr>
        <w:pStyle w:val="a5"/>
        <w:numPr>
          <w:ilvl w:val="2"/>
          <w:numId w:val="7"/>
        </w:numPr>
        <w:rPr>
          <w:rFonts w:ascii="Garamond" w:hAnsi="Garamond"/>
          <w:sz w:val="28"/>
          <w:szCs w:val="28"/>
        </w:rPr>
      </w:pPr>
      <w:r>
        <w:rPr>
          <w:rFonts w:ascii="Garamond" w:hAnsi="Garamond"/>
          <w:sz w:val="28"/>
          <w:szCs w:val="28"/>
        </w:rPr>
        <w:t>Какие могут быть синтаксические позиции пауз?</w:t>
      </w:r>
    </w:p>
    <w:p w14:paraId="3F5BE13B" w14:textId="19E2B4BF" w:rsidR="00794FB5" w:rsidRDefault="00794FB5" w:rsidP="00794FB5">
      <w:pPr>
        <w:pStyle w:val="a5"/>
        <w:numPr>
          <w:ilvl w:val="2"/>
          <w:numId w:val="7"/>
        </w:numPr>
        <w:rPr>
          <w:rFonts w:ascii="Garamond" w:hAnsi="Garamond"/>
          <w:sz w:val="28"/>
          <w:szCs w:val="28"/>
        </w:rPr>
      </w:pPr>
      <w:r>
        <w:rPr>
          <w:rFonts w:ascii="Garamond" w:hAnsi="Garamond"/>
          <w:sz w:val="28"/>
          <w:szCs w:val="28"/>
        </w:rPr>
        <w:t>Как я размечаю синтаксические позиции</w:t>
      </w:r>
    </w:p>
    <w:p w14:paraId="293CC759" w14:textId="18629AEE" w:rsidR="00794FB5" w:rsidRPr="00794FB5" w:rsidRDefault="00794FB5" w:rsidP="00794FB5">
      <w:pPr>
        <w:pStyle w:val="a5"/>
        <w:numPr>
          <w:ilvl w:val="2"/>
          <w:numId w:val="7"/>
        </w:numPr>
        <w:rPr>
          <w:rFonts w:ascii="Garamond" w:hAnsi="Garamond"/>
          <w:sz w:val="28"/>
          <w:szCs w:val="28"/>
        </w:rPr>
      </w:pPr>
      <w:r>
        <w:rPr>
          <w:rFonts w:ascii="Garamond" w:hAnsi="Garamond"/>
          <w:sz w:val="28"/>
          <w:szCs w:val="28"/>
        </w:rPr>
        <w:t>Анализ и интерпретация</w:t>
      </w:r>
    </w:p>
    <w:p w14:paraId="7BBB70BC" w14:textId="19DE6388" w:rsidR="00794FB5" w:rsidRPr="00794FB5" w:rsidRDefault="00794FB5" w:rsidP="009E657E">
      <w:pPr>
        <w:pStyle w:val="a5"/>
        <w:numPr>
          <w:ilvl w:val="1"/>
          <w:numId w:val="7"/>
        </w:numPr>
        <w:rPr>
          <w:rFonts w:ascii="Garamond" w:hAnsi="Garamond"/>
          <w:sz w:val="28"/>
          <w:szCs w:val="28"/>
        </w:rPr>
      </w:pPr>
      <w:r>
        <w:rPr>
          <w:rFonts w:ascii="Garamond" w:hAnsi="Garamond"/>
          <w:sz w:val="28"/>
          <w:szCs w:val="28"/>
          <w:lang w:val="en-US"/>
        </w:rPr>
        <w:t>Pausing strategies</w:t>
      </w:r>
    </w:p>
    <w:p w14:paraId="039D2A0B" w14:textId="1548548D" w:rsidR="00794FB5" w:rsidRDefault="00794FB5" w:rsidP="00794FB5">
      <w:pPr>
        <w:pStyle w:val="a5"/>
        <w:numPr>
          <w:ilvl w:val="2"/>
          <w:numId w:val="7"/>
        </w:numPr>
        <w:rPr>
          <w:rFonts w:ascii="Garamond" w:hAnsi="Garamond"/>
          <w:sz w:val="28"/>
          <w:szCs w:val="28"/>
        </w:rPr>
      </w:pPr>
      <w:r>
        <w:rPr>
          <w:rFonts w:ascii="Garamond" w:hAnsi="Garamond"/>
          <w:sz w:val="28"/>
          <w:szCs w:val="28"/>
        </w:rPr>
        <w:t>Выявление стратегий расстановки пауз в образцах речи (+какие стратегии уже идентифицированы в литературе?)</w:t>
      </w:r>
    </w:p>
    <w:p w14:paraId="12E06058" w14:textId="61D754A7" w:rsidR="00794FB5" w:rsidRPr="00794FB5" w:rsidRDefault="00794FB5" w:rsidP="00794FB5">
      <w:pPr>
        <w:pStyle w:val="a5"/>
        <w:numPr>
          <w:ilvl w:val="2"/>
          <w:numId w:val="7"/>
        </w:numPr>
        <w:rPr>
          <w:rFonts w:ascii="Garamond" w:hAnsi="Garamond"/>
          <w:sz w:val="28"/>
          <w:szCs w:val="28"/>
        </w:rPr>
      </w:pPr>
      <w:r>
        <w:rPr>
          <w:rFonts w:ascii="Garamond" w:hAnsi="Garamond"/>
          <w:sz w:val="28"/>
          <w:szCs w:val="28"/>
        </w:rPr>
        <w:t>Анализ и интерпретация</w:t>
      </w:r>
    </w:p>
    <w:p w14:paraId="19770270" w14:textId="2633E4CB" w:rsidR="00146467" w:rsidRDefault="00146467" w:rsidP="00146467">
      <w:pPr>
        <w:pStyle w:val="a5"/>
        <w:numPr>
          <w:ilvl w:val="0"/>
          <w:numId w:val="7"/>
        </w:numPr>
        <w:rPr>
          <w:rFonts w:ascii="Garamond" w:hAnsi="Garamond"/>
          <w:sz w:val="28"/>
          <w:szCs w:val="28"/>
        </w:rPr>
      </w:pPr>
      <w:r>
        <w:rPr>
          <w:rFonts w:ascii="Garamond" w:hAnsi="Garamond"/>
          <w:sz w:val="28"/>
          <w:szCs w:val="28"/>
        </w:rPr>
        <w:t>Заключение</w:t>
      </w:r>
    </w:p>
    <w:p w14:paraId="2FDCFC70" w14:textId="428205FC" w:rsidR="00794FB5" w:rsidRDefault="00794FB5" w:rsidP="00794FB5">
      <w:pPr>
        <w:pStyle w:val="a5"/>
        <w:numPr>
          <w:ilvl w:val="1"/>
          <w:numId w:val="7"/>
        </w:numPr>
        <w:rPr>
          <w:rFonts w:ascii="Garamond" w:hAnsi="Garamond"/>
          <w:sz w:val="28"/>
          <w:szCs w:val="28"/>
        </w:rPr>
      </w:pPr>
      <w:r>
        <w:rPr>
          <w:rFonts w:ascii="Garamond" w:hAnsi="Garamond"/>
          <w:sz w:val="28"/>
          <w:szCs w:val="28"/>
        </w:rPr>
        <w:t>Результат работы: какие метрики оказались эффективными, а какие нет?</w:t>
      </w:r>
    </w:p>
    <w:p w14:paraId="7477C8A2" w14:textId="371B92A0" w:rsidR="00794FB5" w:rsidRDefault="00794FB5" w:rsidP="00794FB5">
      <w:pPr>
        <w:pStyle w:val="a5"/>
        <w:numPr>
          <w:ilvl w:val="1"/>
          <w:numId w:val="7"/>
        </w:numPr>
        <w:rPr>
          <w:rFonts w:ascii="Garamond" w:hAnsi="Garamond"/>
          <w:sz w:val="28"/>
          <w:szCs w:val="28"/>
        </w:rPr>
      </w:pPr>
      <w:r>
        <w:rPr>
          <w:rFonts w:ascii="Garamond" w:hAnsi="Garamond"/>
          <w:sz w:val="28"/>
          <w:szCs w:val="28"/>
        </w:rPr>
        <w:t>Интерпретация полученных результатов (Что отражают паузы? Когнитивное снижение как таковое, замедление в поиске слов</w:t>
      </w:r>
      <w:r w:rsidR="00804E6E">
        <w:rPr>
          <w:rFonts w:ascii="Garamond" w:hAnsi="Garamond"/>
          <w:sz w:val="28"/>
          <w:szCs w:val="28"/>
        </w:rPr>
        <w:t>, что-то еще?</w:t>
      </w:r>
      <w:r>
        <w:rPr>
          <w:rFonts w:ascii="Garamond" w:hAnsi="Garamond"/>
          <w:sz w:val="28"/>
          <w:szCs w:val="28"/>
        </w:rPr>
        <w:t>)</w:t>
      </w:r>
    </w:p>
    <w:p w14:paraId="6F5F16CA" w14:textId="0087BD05" w:rsidR="00804E6E" w:rsidRDefault="00804E6E" w:rsidP="00794FB5">
      <w:pPr>
        <w:pStyle w:val="a5"/>
        <w:numPr>
          <w:ilvl w:val="1"/>
          <w:numId w:val="7"/>
        </w:numPr>
        <w:rPr>
          <w:rFonts w:ascii="Garamond" w:hAnsi="Garamond"/>
          <w:sz w:val="28"/>
          <w:szCs w:val="28"/>
        </w:rPr>
      </w:pPr>
      <w:r>
        <w:rPr>
          <w:rFonts w:ascii="Garamond" w:hAnsi="Garamond"/>
          <w:sz w:val="28"/>
          <w:szCs w:val="28"/>
          <w:lang w:val="en-US"/>
        </w:rPr>
        <w:t>Discussion</w:t>
      </w:r>
      <w:r w:rsidRPr="00804E6E">
        <w:rPr>
          <w:rFonts w:ascii="Garamond" w:hAnsi="Garamond"/>
          <w:sz w:val="28"/>
          <w:szCs w:val="28"/>
        </w:rPr>
        <w:t xml:space="preserve"> (</w:t>
      </w:r>
      <w:r>
        <w:rPr>
          <w:rFonts w:ascii="Garamond" w:hAnsi="Garamond"/>
          <w:sz w:val="28"/>
          <w:szCs w:val="28"/>
        </w:rPr>
        <w:t>Дальнейшие направления работы? Что можно было учесть, но не учтено?)</w:t>
      </w:r>
    </w:p>
    <w:p w14:paraId="64205F46" w14:textId="77777777" w:rsidR="003636E8" w:rsidRDefault="003636E8" w:rsidP="00804E6E">
      <w:pPr>
        <w:rPr>
          <w:rFonts w:ascii="Garamond" w:hAnsi="Garamond"/>
          <w:sz w:val="28"/>
          <w:szCs w:val="28"/>
        </w:rPr>
        <w:sectPr w:rsidR="003636E8">
          <w:pgSz w:w="11906" w:h="16838"/>
          <w:pgMar w:top="1134" w:right="850" w:bottom="1134" w:left="1701" w:header="708" w:footer="708" w:gutter="0"/>
          <w:cols w:space="708"/>
          <w:docGrid w:linePitch="360"/>
        </w:sectPr>
      </w:pPr>
    </w:p>
    <w:p w14:paraId="726B2A27" w14:textId="57D273A6" w:rsidR="00804E6E" w:rsidRDefault="003636E8" w:rsidP="00804E6E">
      <w:pPr>
        <w:rPr>
          <w:rFonts w:ascii="Garamond" w:hAnsi="Garamond"/>
          <w:b/>
          <w:bCs/>
          <w:sz w:val="28"/>
          <w:szCs w:val="28"/>
          <w:lang w:val="en-US"/>
        </w:rPr>
      </w:pPr>
      <w:r>
        <w:rPr>
          <w:rFonts w:ascii="Garamond" w:hAnsi="Garamond"/>
          <w:b/>
          <w:bCs/>
          <w:sz w:val="28"/>
          <w:szCs w:val="28"/>
          <w:lang w:val="en-US"/>
        </w:rPr>
        <w:lastRenderedPageBreak/>
        <w:t>Pausing strategies</w:t>
      </w:r>
      <w:r w:rsidR="00D84963">
        <w:rPr>
          <w:rFonts w:ascii="Garamond" w:hAnsi="Garamond"/>
          <w:b/>
          <w:bCs/>
          <w:sz w:val="28"/>
          <w:szCs w:val="28"/>
          <w:lang w:val="en-US"/>
        </w:rPr>
        <w:t xml:space="preserve"> (and syntactical positions)</w:t>
      </w:r>
    </w:p>
    <w:p w14:paraId="3FAB9094" w14:textId="55274589" w:rsidR="00D84963" w:rsidRDefault="00D84963"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Wh</w:t>
      </w:r>
      <w:r>
        <w:rPr>
          <w:rFonts w:ascii="Garamond" w:eastAsiaTheme="minorHAnsi" w:hAnsi="Garamond" w:cstheme="minorBidi"/>
          <w:sz w:val="28"/>
          <w:szCs w:val="28"/>
          <w:lang w:val="en-US"/>
        </w:rPr>
        <w:t>at pausing strategies are there:</w:t>
      </w:r>
    </w:p>
    <w:p w14:paraId="5EA379E0" w14:textId="20F7299E" w:rsidR="003E1E8E" w:rsidRPr="003E1E8E" w:rsidRDefault="003E1E8E" w:rsidP="003E1E8E">
      <w:pPr>
        <w:pStyle w:val="a5"/>
        <w:numPr>
          <w:ilvl w:val="0"/>
          <w:numId w:val="12"/>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Pr>
          <w:rFonts w:ascii="Garamond" w:eastAsiaTheme="minorHAnsi" w:hAnsi="Garamond" w:cstheme="minorBidi"/>
          <w:sz w:val="28"/>
          <w:szCs w:val="28"/>
          <w:lang w:val="en-US"/>
        </w:rPr>
        <w:t>Variables relating</w:t>
      </w:r>
    </w:p>
    <w:p w14:paraId="5A307DA8" w14:textId="11516F33" w:rsidR="00D84963" w:rsidRDefault="00D84963"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p>
    <w:p w14:paraId="7C23B0D8" w14:textId="77777777" w:rsidR="00D84963" w:rsidRPr="00D84963" w:rsidRDefault="00D84963"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p>
    <w:p w14:paraId="4E66E230" w14:textId="4A216ACD"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Hypothesis</w:t>
      </w:r>
      <w:r w:rsidR="003E1E8E">
        <w:rPr>
          <w:rFonts w:ascii="Garamond" w:eastAsiaTheme="minorHAnsi" w:hAnsi="Garamond" w:cstheme="minorBidi"/>
          <w:sz w:val="28"/>
          <w:szCs w:val="28"/>
          <w:lang w:val="en-US"/>
        </w:rPr>
        <w:t xml:space="preserve"> (updated)</w:t>
      </w:r>
      <w:r w:rsidRPr="00D84963">
        <w:rPr>
          <w:rFonts w:ascii="Garamond" w:eastAsiaTheme="minorHAnsi" w:hAnsi="Garamond" w:cstheme="minorBidi"/>
          <w:sz w:val="28"/>
          <w:szCs w:val="28"/>
          <w:lang w:val="en-US"/>
        </w:rPr>
        <w:t>:</w:t>
      </w:r>
    </w:p>
    <w:p w14:paraId="2E3700CA" w14:textId="742935EF" w:rsidR="003E1E8E" w:rsidRDefault="003E1E8E" w:rsidP="003E1E8E">
      <w:pPr>
        <w:pStyle w:val="a5"/>
        <w:numPr>
          <w:ilvl w:val="0"/>
          <w:numId w:val="10"/>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Pr>
          <w:rFonts w:ascii="Garamond" w:eastAsiaTheme="minorHAnsi" w:hAnsi="Garamond" w:cstheme="minorBidi"/>
          <w:sz w:val="28"/>
          <w:szCs w:val="28"/>
          <w:lang w:val="en-US"/>
        </w:rPr>
        <w:t>How does pausing behaviour correlate with</w:t>
      </w:r>
    </w:p>
    <w:p w14:paraId="009A0BDA" w14:textId="0E8C0F63" w:rsidR="00FB5D7E" w:rsidRPr="003E1E8E" w:rsidRDefault="003636E8" w:rsidP="003E1E8E">
      <w:pPr>
        <w:pStyle w:val="a5"/>
        <w:numPr>
          <w:ilvl w:val="0"/>
          <w:numId w:val="10"/>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3E1E8E">
        <w:rPr>
          <w:rFonts w:ascii="Garamond" w:eastAsiaTheme="minorHAnsi" w:hAnsi="Garamond" w:cstheme="minorBidi"/>
          <w:sz w:val="28"/>
          <w:szCs w:val="28"/>
          <w:lang w:val="en-US"/>
        </w:rPr>
        <w:t>Does the stage of cognitive decline impact the prevalent pausing strategy (which</w:t>
      </w:r>
      <w:r w:rsidR="006D6740" w:rsidRPr="003E1E8E">
        <w:rPr>
          <w:rFonts w:ascii="Garamond" w:eastAsiaTheme="minorHAnsi" w:hAnsi="Garamond" w:cstheme="minorBidi"/>
          <w:sz w:val="28"/>
          <w:szCs w:val="28"/>
          <w:lang w:val="en-US"/>
        </w:rPr>
        <w:t xml:space="preserve"> type of pause</w:t>
      </w:r>
      <w:r w:rsidRPr="003E1E8E">
        <w:rPr>
          <w:rFonts w:ascii="Garamond" w:eastAsiaTheme="minorHAnsi" w:hAnsi="Garamond" w:cstheme="minorBidi"/>
          <w:sz w:val="28"/>
          <w:szCs w:val="28"/>
          <w:lang w:val="en-US"/>
        </w:rPr>
        <w:t xml:space="preserve"> is prevalent)?</w:t>
      </w:r>
    </w:p>
    <w:p w14:paraId="03BA4AEA" w14:textId="5A0BCEB5" w:rsidR="003636E8" w:rsidRPr="00D84963" w:rsidRDefault="00FB5D7E" w:rsidP="002032B2">
      <w:pPr>
        <w:pStyle w:val="a5"/>
        <w:numPr>
          <w:ilvl w:val="0"/>
          <w:numId w:val="10"/>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How scattered/accumulative strategy is related to cognitive decline?</w:t>
      </w:r>
      <w:r w:rsidR="006D6740" w:rsidRPr="00D84963">
        <w:rPr>
          <w:rFonts w:ascii="Garamond" w:eastAsiaTheme="minorHAnsi" w:hAnsi="Garamond" w:cstheme="minorBidi"/>
          <w:sz w:val="28"/>
          <w:szCs w:val="28"/>
          <w:lang w:val="en-US"/>
        </w:rPr>
        <w:t xml:space="preserve"> (scattered: shorter pauses but more, accumulated: lengthy pauses but less)</w:t>
      </w:r>
    </w:p>
    <w:p w14:paraId="34600DE0" w14:textId="0749C5BE" w:rsidR="002032B2" w:rsidRPr="00D84963" w:rsidRDefault="002032B2" w:rsidP="002032B2">
      <w:pPr>
        <w:pStyle w:val="a5"/>
        <w:numPr>
          <w:ilvl w:val="0"/>
          <w:numId w:val="10"/>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Will syntactical positions of pauses differentiate in CG and MCI?</w:t>
      </w:r>
      <w:r w:rsidR="006D6740" w:rsidRPr="00D84963">
        <w:rPr>
          <w:rFonts w:ascii="Garamond" w:eastAsiaTheme="minorHAnsi" w:hAnsi="Garamond" w:cstheme="minorBidi"/>
          <w:sz w:val="28"/>
          <w:szCs w:val="28"/>
          <w:lang w:val="en-US"/>
        </w:rPr>
        <w:t xml:space="preserve"> (</w:t>
      </w:r>
    </w:p>
    <w:p w14:paraId="1BE55780" w14:textId="12CB467C" w:rsidR="002032B2" w:rsidRPr="00D84963" w:rsidRDefault="002032B2" w:rsidP="002032B2">
      <w:pPr>
        <w:pStyle w:val="a5"/>
        <w:numPr>
          <w:ilvl w:val="0"/>
          <w:numId w:val="10"/>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Will pausing strategies differentiate in CG and MCI?</w:t>
      </w:r>
    </w:p>
    <w:p w14:paraId="1B5BBF24" w14:textId="29C0957B" w:rsidR="002032B2" w:rsidRPr="00D84963" w:rsidRDefault="002032B2" w:rsidP="002032B2">
      <w:pPr>
        <w:pStyle w:val="a5"/>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p>
    <w:p w14:paraId="5C335B82" w14:textId="77777777" w:rsidR="002032B2" w:rsidRPr="00D84963" w:rsidRDefault="002032B2" w:rsidP="002032B2">
      <w:pPr>
        <w:pStyle w:val="a5"/>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p>
    <w:p w14:paraId="485A78C8" w14:textId="77777777" w:rsidR="002032B2" w:rsidRPr="00D84963" w:rsidRDefault="002032B2" w:rsidP="002032B2">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*Will MMSE score correlate with 1-7 pausal features</w:t>
      </w:r>
    </w:p>
    <w:p w14:paraId="5A16D36D" w14:textId="77777777"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p>
    <w:p w14:paraId="76691663" w14:textId="6FC42CDF"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Measures:</w:t>
      </w:r>
    </w:p>
    <w:p w14:paraId="450680CE" w14:textId="6FB819E6"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Pause per utterance</w:t>
      </w:r>
      <w:r w:rsidRPr="00D84963">
        <w:rPr>
          <w:rFonts w:ascii="Garamond" w:eastAsiaTheme="minorHAnsi" w:hAnsi="Garamond" w:cstheme="minorBidi"/>
          <w:sz w:val="28"/>
          <w:szCs w:val="28"/>
          <w:lang w:val="en-US"/>
        </w:rPr>
        <w:t xml:space="preserve"> (number of pauses of 1 speaker/number of utt</w:t>
      </w:r>
    </w:p>
    <w:p w14:paraId="25882C50" w14:textId="77777777"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Pause duration (mean)</w:t>
      </w:r>
    </w:p>
    <w:p w14:paraId="7418CBDB" w14:textId="77777777"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Silence/speech ratio</w:t>
      </w:r>
    </w:p>
    <w:p w14:paraId="765185BE" w14:textId="77777777"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Filled pause count</w:t>
      </w:r>
    </w:p>
    <w:p w14:paraId="3084CD86" w14:textId="77777777"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Filled pause rate</w:t>
      </w:r>
    </w:p>
    <w:p w14:paraId="71CD5F20" w14:textId="77777777"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rPr>
      </w:pPr>
      <w:r w:rsidRPr="00D84963">
        <w:rPr>
          <w:rFonts w:ascii="Garamond" w:eastAsiaTheme="minorHAnsi" w:hAnsi="Garamond" w:cstheme="minorBidi"/>
          <w:sz w:val="28"/>
          <w:szCs w:val="28"/>
          <w:lang w:val="en-US"/>
        </w:rPr>
        <w:t>Disfluency</w:t>
      </w:r>
      <w:r w:rsidRPr="00D84963">
        <w:rPr>
          <w:rFonts w:ascii="Garamond" w:eastAsiaTheme="minorHAnsi" w:hAnsi="Garamond" w:cstheme="minorBidi"/>
          <w:sz w:val="28"/>
          <w:szCs w:val="28"/>
        </w:rPr>
        <w:t xml:space="preserve"> </w:t>
      </w:r>
      <w:r w:rsidRPr="00D84963">
        <w:rPr>
          <w:rFonts w:ascii="Garamond" w:eastAsiaTheme="minorHAnsi" w:hAnsi="Garamond" w:cstheme="minorBidi"/>
          <w:sz w:val="28"/>
          <w:szCs w:val="28"/>
          <w:lang w:val="en-US"/>
        </w:rPr>
        <w:t>count</w:t>
      </w:r>
      <w:r w:rsidRPr="00D84963">
        <w:rPr>
          <w:rFonts w:ascii="Garamond" w:eastAsiaTheme="minorHAnsi" w:hAnsi="Garamond" w:cstheme="minorBidi"/>
          <w:sz w:val="28"/>
          <w:szCs w:val="28"/>
        </w:rPr>
        <w:t xml:space="preserve"> (относится ли к паузам?)</w:t>
      </w:r>
    </w:p>
    <w:p w14:paraId="6EC73978" w14:textId="77777777" w:rsidR="002032B2" w:rsidRPr="00D84963" w:rsidRDefault="002032B2" w:rsidP="002032B2">
      <w:pPr>
        <w:pStyle w:val="a5"/>
        <w:numPr>
          <w:ilvl w:val="0"/>
          <w:numId w:val="11"/>
        </w:num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rPr>
      </w:pPr>
      <w:r w:rsidRPr="00D84963">
        <w:rPr>
          <w:rFonts w:ascii="Garamond" w:eastAsiaTheme="minorHAnsi" w:hAnsi="Garamond" w:cstheme="minorBidi"/>
          <w:sz w:val="28"/>
          <w:szCs w:val="28"/>
          <w:lang w:val="en-US"/>
        </w:rPr>
        <w:t>Disfluency</w:t>
      </w:r>
      <w:r w:rsidRPr="00D84963">
        <w:rPr>
          <w:rFonts w:ascii="Garamond" w:eastAsiaTheme="minorHAnsi" w:hAnsi="Garamond" w:cstheme="minorBidi"/>
          <w:sz w:val="28"/>
          <w:szCs w:val="28"/>
        </w:rPr>
        <w:t xml:space="preserve"> </w:t>
      </w:r>
      <w:r w:rsidRPr="00D84963">
        <w:rPr>
          <w:rFonts w:ascii="Garamond" w:eastAsiaTheme="minorHAnsi" w:hAnsi="Garamond" w:cstheme="minorBidi"/>
          <w:sz w:val="28"/>
          <w:szCs w:val="28"/>
          <w:lang w:val="en-US"/>
        </w:rPr>
        <w:t>rate</w:t>
      </w:r>
      <w:r w:rsidRPr="00D84963">
        <w:rPr>
          <w:rFonts w:ascii="Garamond" w:eastAsiaTheme="minorHAnsi" w:hAnsi="Garamond" w:cstheme="minorBidi"/>
          <w:sz w:val="28"/>
          <w:szCs w:val="28"/>
        </w:rPr>
        <w:t xml:space="preserve"> (относится ли к паузам?)</w:t>
      </w:r>
    </w:p>
    <w:p w14:paraId="53FA511C" w14:textId="77777777"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rPr>
      </w:pPr>
    </w:p>
    <w:p w14:paraId="6417183C" w14:textId="77777777"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rPr>
      </w:pPr>
    </w:p>
    <w:p w14:paraId="0AF0D9FF" w14:textId="3CFF665C"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Questions:</w:t>
      </w:r>
    </w:p>
    <w:p w14:paraId="548D30A4" w14:textId="2ABD23BE" w:rsidR="00FB5D7E" w:rsidRPr="00D84963" w:rsidRDefault="00FB5D7E"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 xml:space="preserve">How to measure </w:t>
      </w:r>
      <w:r w:rsidR="002032B2" w:rsidRPr="00D84963">
        <w:rPr>
          <w:rFonts w:ascii="Garamond" w:eastAsiaTheme="minorHAnsi" w:hAnsi="Garamond" w:cstheme="minorBidi"/>
          <w:sz w:val="28"/>
          <w:szCs w:val="28"/>
          <w:lang w:val="en-US"/>
        </w:rPr>
        <w:t xml:space="preserve">pausing </w:t>
      </w:r>
      <w:r w:rsidR="006D6740" w:rsidRPr="00D84963">
        <w:rPr>
          <w:rFonts w:ascii="Garamond" w:eastAsiaTheme="minorHAnsi" w:hAnsi="Garamond" w:cstheme="minorBidi"/>
          <w:sz w:val="28"/>
          <w:szCs w:val="28"/>
          <w:lang w:val="en-US"/>
        </w:rPr>
        <w:t>distribution</w:t>
      </w:r>
      <w:r w:rsidR="002032B2" w:rsidRPr="00D84963">
        <w:rPr>
          <w:rFonts w:ascii="Garamond" w:eastAsiaTheme="minorHAnsi" w:hAnsi="Garamond" w:cstheme="minorBidi"/>
          <w:sz w:val="28"/>
          <w:szCs w:val="28"/>
          <w:lang w:val="en-US"/>
        </w:rPr>
        <w:t>? I propose “pause accumulation rate: mean pause/n.pause”</w:t>
      </w:r>
    </w:p>
    <w:p w14:paraId="4C444BFD" w14:textId="73241242"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p>
    <w:p w14:paraId="49DD56A7" w14:textId="655A92F4" w:rsidR="002032B2" w:rsidRPr="00D84963" w:rsidRDefault="002032B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8"/>
          <w:szCs w:val="28"/>
          <w:lang w:val="en-US"/>
        </w:rPr>
      </w:pPr>
      <w:r w:rsidRPr="00D84963">
        <w:rPr>
          <w:rFonts w:ascii="Garamond" w:eastAsiaTheme="minorHAnsi" w:hAnsi="Garamond" w:cstheme="minorBidi"/>
          <w:sz w:val="28"/>
          <w:szCs w:val="28"/>
          <w:lang w:val="en-US"/>
        </w:rPr>
        <w:t>Pause meta information:</w:t>
      </w:r>
    </w:p>
    <w:p w14:paraId="5EC47946" w14:textId="4F0236B5" w:rsidR="002032B2" w:rsidRPr="00D84963" w:rsidRDefault="002032B2" w:rsidP="00977FA2">
      <w:pPr>
        <w:pStyle w:val="a4"/>
        <w:rPr>
          <w:sz w:val="40"/>
          <w:szCs w:val="40"/>
          <w:lang w:val="en-US"/>
        </w:rPr>
      </w:pPr>
      <w:r w:rsidRPr="00D84963">
        <w:rPr>
          <w:rFonts w:ascii="Garamond" w:eastAsiaTheme="minorHAnsi" w:hAnsi="Garamond" w:cstheme="minorBidi"/>
          <w:sz w:val="28"/>
          <w:szCs w:val="28"/>
          <w:lang w:val="en-US"/>
        </w:rPr>
        <w:t>“</w:t>
      </w:r>
      <w:r w:rsidRPr="00D84963">
        <w:rPr>
          <w:rFonts w:ascii="Garamond" w:eastAsiaTheme="minorHAnsi" w:hAnsi="Garamond" w:cstheme="minorBidi"/>
          <w:sz w:val="28"/>
          <w:szCs w:val="28"/>
        </w:rPr>
        <w:t>Я</w:t>
      </w:r>
      <w:r w:rsidRPr="00D84963">
        <w:rPr>
          <w:rFonts w:ascii="Garamond" w:eastAsiaTheme="minorHAnsi" w:hAnsi="Garamond" w:cstheme="minorBidi"/>
          <w:sz w:val="28"/>
          <w:szCs w:val="28"/>
          <w:lang w:val="en-US"/>
        </w:rPr>
        <w:t xml:space="preserve"> (0.123) </w:t>
      </w:r>
      <w:r w:rsidR="00977FA2" w:rsidRPr="00D84963">
        <w:rPr>
          <w:rFonts w:ascii="Garamond" w:eastAsiaTheme="minorHAnsi" w:hAnsi="Garamond" w:cstheme="minorBidi"/>
          <w:sz w:val="28"/>
          <w:szCs w:val="28"/>
          <w:lang w:val="en-US"/>
        </w:rPr>
        <w:t>[% change of subject; synt position]</w:t>
      </w:r>
      <w:r w:rsidR="00977FA2" w:rsidRPr="00D84963">
        <w:rPr>
          <w:rFonts w:ascii="Garamond" w:eastAsiaTheme="minorHAnsi" w:hAnsi="Garamond" w:cstheme="minorBidi"/>
          <w:sz w:val="28"/>
          <w:szCs w:val="28"/>
          <w:lang w:val="en-US"/>
        </w:rPr>
        <w:t xml:space="preserve">” </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977FA2" w14:paraId="06CD9CF1" w14:textId="77777777" w:rsidTr="00977FA2">
        <w:tc>
          <w:tcPr>
            <w:tcW w:w="1168" w:type="dxa"/>
          </w:tcPr>
          <w:p w14:paraId="2C04DE2F" w14:textId="77777777" w:rsidR="00977FA2" w:rsidRDefault="00977FA2" w:rsidP="00977FA2">
            <w:pPr>
              <w:rPr>
                <w:rFonts w:ascii="Garamond" w:eastAsiaTheme="minorHAnsi" w:hAnsi="Garamond" w:cstheme="minorBidi"/>
                <w:sz w:val="20"/>
                <w:szCs w:val="20"/>
                <w:lang w:val="en-US"/>
              </w:rPr>
            </w:pPr>
            <w:r>
              <w:rPr>
                <w:rFonts w:ascii="Garamond" w:eastAsiaTheme="minorHAnsi" w:hAnsi="Garamond" w:cstheme="minorBidi"/>
                <w:sz w:val="20"/>
                <w:szCs w:val="20"/>
                <w:lang w:val="en-US"/>
              </w:rPr>
              <w:t>Timepoint</w:t>
            </w:r>
          </w:p>
          <w:p w14:paraId="6C64054D" w14:textId="1742B410" w:rsidR="00977FA2" w:rsidRDefault="00977FA2" w:rsidP="00804E6E">
            <w:pPr>
              <w:rPr>
                <w:rFonts w:ascii="Garamond" w:eastAsiaTheme="minorHAnsi" w:hAnsi="Garamond" w:cstheme="minorBidi"/>
                <w:sz w:val="20"/>
                <w:szCs w:val="20"/>
                <w:lang w:val="en-US"/>
              </w:rPr>
            </w:pPr>
          </w:p>
        </w:tc>
        <w:tc>
          <w:tcPr>
            <w:tcW w:w="1168" w:type="dxa"/>
          </w:tcPr>
          <w:p w14:paraId="542C4AC4" w14:textId="56FEF64B" w:rsidR="00977FA2" w:rsidRDefault="00977FA2"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Speaker</w:t>
            </w:r>
          </w:p>
        </w:tc>
        <w:tc>
          <w:tcPr>
            <w:tcW w:w="1168" w:type="dxa"/>
          </w:tcPr>
          <w:p w14:paraId="423D1B58" w14:textId="1C7B4704" w:rsidR="00977FA2" w:rsidRDefault="00977FA2"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Pause length</w:t>
            </w:r>
          </w:p>
        </w:tc>
        <w:tc>
          <w:tcPr>
            <w:tcW w:w="1168" w:type="dxa"/>
          </w:tcPr>
          <w:p w14:paraId="3D4EC627" w14:textId="124A0A92" w:rsidR="00977FA2" w:rsidRDefault="00977FA2"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Type of pause</w:t>
            </w:r>
          </w:p>
        </w:tc>
        <w:tc>
          <w:tcPr>
            <w:tcW w:w="1168" w:type="dxa"/>
          </w:tcPr>
          <w:p w14:paraId="12148F14" w14:textId="651ADA42" w:rsidR="00977FA2" w:rsidRDefault="006D6740"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Syntactical location</w:t>
            </w:r>
          </w:p>
        </w:tc>
        <w:tc>
          <w:tcPr>
            <w:tcW w:w="1168" w:type="dxa"/>
          </w:tcPr>
          <w:p w14:paraId="39C19BA0" w14:textId="7913F5EA" w:rsidR="00977FA2" w:rsidRDefault="004277AD"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 xml:space="preserve">Syntactical </w:t>
            </w:r>
            <w:r w:rsidR="006D6740">
              <w:rPr>
                <w:rFonts w:ascii="Garamond" w:eastAsiaTheme="minorHAnsi" w:hAnsi="Garamond" w:cstheme="minorBidi"/>
                <w:sz w:val="20"/>
                <w:szCs w:val="20"/>
                <w:lang w:val="en-US"/>
              </w:rPr>
              <w:t>location</w:t>
            </w:r>
          </w:p>
        </w:tc>
        <w:tc>
          <w:tcPr>
            <w:tcW w:w="1168" w:type="dxa"/>
          </w:tcPr>
          <w:p w14:paraId="537C2D27" w14:textId="5EF2889B" w:rsidR="00977FA2" w:rsidRDefault="004277AD"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Syntactical</w:t>
            </w:r>
            <w:r>
              <w:rPr>
                <w:rFonts w:ascii="Garamond" w:eastAsiaTheme="minorHAnsi" w:hAnsi="Garamond" w:cstheme="minorBidi"/>
                <w:sz w:val="20"/>
                <w:szCs w:val="20"/>
                <w:lang w:val="en-US"/>
              </w:rPr>
              <w:t xml:space="preserve"> location</w:t>
            </w:r>
          </w:p>
        </w:tc>
        <w:tc>
          <w:tcPr>
            <w:tcW w:w="1169" w:type="dxa"/>
          </w:tcPr>
          <w:p w14:paraId="5DDD1DD0" w14:textId="77777777" w:rsidR="00977FA2" w:rsidRDefault="00977FA2" w:rsidP="00804E6E">
            <w:pPr>
              <w:rPr>
                <w:rFonts w:ascii="Garamond" w:eastAsiaTheme="minorHAnsi" w:hAnsi="Garamond" w:cstheme="minorBidi"/>
                <w:sz w:val="20"/>
                <w:szCs w:val="20"/>
                <w:lang w:val="en-US"/>
              </w:rPr>
            </w:pPr>
          </w:p>
        </w:tc>
      </w:tr>
      <w:tr w:rsidR="00977FA2" w14:paraId="2188E550" w14:textId="77777777" w:rsidTr="000A69BB">
        <w:tc>
          <w:tcPr>
            <w:tcW w:w="1168" w:type="dxa"/>
          </w:tcPr>
          <w:p w14:paraId="69515E55" w14:textId="426C6BD2" w:rsidR="00977FA2" w:rsidRDefault="00915315"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T1</w:t>
            </w:r>
          </w:p>
        </w:tc>
        <w:tc>
          <w:tcPr>
            <w:tcW w:w="1168" w:type="dxa"/>
          </w:tcPr>
          <w:p w14:paraId="719CD54B" w14:textId="720F0C47" w:rsidR="00977FA2" w:rsidRDefault="00915315"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AB0123</w:t>
            </w:r>
          </w:p>
        </w:tc>
        <w:tc>
          <w:tcPr>
            <w:tcW w:w="1168" w:type="dxa"/>
          </w:tcPr>
          <w:p w14:paraId="28AF8619" w14:textId="2593136C" w:rsidR="00977FA2" w:rsidRDefault="00915315"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0.234</w:t>
            </w:r>
          </w:p>
        </w:tc>
        <w:tc>
          <w:tcPr>
            <w:tcW w:w="1168" w:type="dxa"/>
          </w:tcPr>
          <w:p w14:paraId="70B83DA1" w14:textId="0395DB8E" w:rsidR="00977FA2" w:rsidRDefault="00977FA2"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(0.</w:t>
            </w:r>
            <w:r w:rsidR="00915315">
              <w:rPr>
                <w:rFonts w:ascii="Garamond" w:eastAsiaTheme="minorHAnsi" w:hAnsi="Garamond" w:cstheme="minorBidi"/>
                <w:sz w:val="20"/>
                <w:szCs w:val="20"/>
                <w:lang w:val="en-US"/>
              </w:rPr>
              <w:t>2</w:t>
            </w:r>
            <w:r>
              <w:rPr>
                <w:rFonts w:ascii="Garamond" w:eastAsiaTheme="minorHAnsi" w:hAnsi="Garamond" w:cstheme="minorBidi"/>
                <w:sz w:val="20"/>
                <w:szCs w:val="20"/>
                <w:lang w:val="en-US"/>
              </w:rPr>
              <w:t>23) empty pause</w:t>
            </w:r>
          </w:p>
        </w:tc>
        <w:tc>
          <w:tcPr>
            <w:tcW w:w="1168" w:type="dxa"/>
          </w:tcPr>
          <w:p w14:paraId="67212D71" w14:textId="68678EA6" w:rsidR="00977FA2" w:rsidRDefault="004277AD"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Inside clause</w:t>
            </w:r>
          </w:p>
        </w:tc>
        <w:tc>
          <w:tcPr>
            <w:tcW w:w="1168" w:type="dxa"/>
          </w:tcPr>
          <w:p w14:paraId="7ED92DE0" w14:textId="2A53AD0D" w:rsidR="00977FA2" w:rsidRDefault="006D6740"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Inside utterance</w:t>
            </w:r>
          </w:p>
        </w:tc>
        <w:tc>
          <w:tcPr>
            <w:tcW w:w="1168" w:type="dxa"/>
          </w:tcPr>
          <w:p w14:paraId="6CC1E4CE" w14:textId="4381ECE1" w:rsidR="00977FA2" w:rsidRDefault="004277AD"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Before NP</w:t>
            </w:r>
          </w:p>
        </w:tc>
        <w:tc>
          <w:tcPr>
            <w:tcW w:w="1169" w:type="dxa"/>
          </w:tcPr>
          <w:p w14:paraId="6573AB8B" w14:textId="77777777" w:rsidR="00977FA2" w:rsidRDefault="00977FA2" w:rsidP="000A69BB">
            <w:pPr>
              <w:rPr>
                <w:rFonts w:ascii="Garamond" w:eastAsiaTheme="minorHAnsi" w:hAnsi="Garamond" w:cstheme="minorBidi"/>
                <w:sz w:val="20"/>
                <w:szCs w:val="20"/>
                <w:lang w:val="en-US"/>
              </w:rPr>
            </w:pPr>
          </w:p>
        </w:tc>
      </w:tr>
      <w:tr w:rsidR="00977FA2" w14:paraId="13C73FCD" w14:textId="77777777" w:rsidTr="000A69BB">
        <w:tc>
          <w:tcPr>
            <w:tcW w:w="1168" w:type="dxa"/>
          </w:tcPr>
          <w:p w14:paraId="1BD20488" w14:textId="127FB2CE" w:rsidR="00977FA2" w:rsidRDefault="00915315"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T2</w:t>
            </w:r>
          </w:p>
        </w:tc>
        <w:tc>
          <w:tcPr>
            <w:tcW w:w="1168" w:type="dxa"/>
          </w:tcPr>
          <w:p w14:paraId="6304A068" w14:textId="77777777" w:rsidR="00977FA2" w:rsidRDefault="00977FA2" w:rsidP="000A69BB">
            <w:pPr>
              <w:rPr>
                <w:rFonts w:ascii="Garamond" w:eastAsiaTheme="minorHAnsi" w:hAnsi="Garamond" w:cstheme="minorBidi"/>
                <w:sz w:val="20"/>
                <w:szCs w:val="20"/>
                <w:lang w:val="en-US"/>
              </w:rPr>
            </w:pPr>
          </w:p>
        </w:tc>
        <w:tc>
          <w:tcPr>
            <w:tcW w:w="1168" w:type="dxa"/>
          </w:tcPr>
          <w:p w14:paraId="438AAF2A" w14:textId="77777777" w:rsidR="00977FA2" w:rsidRDefault="00977FA2" w:rsidP="000A69BB">
            <w:pPr>
              <w:rPr>
                <w:rFonts w:ascii="Garamond" w:eastAsiaTheme="minorHAnsi" w:hAnsi="Garamond" w:cstheme="minorBidi"/>
                <w:sz w:val="20"/>
                <w:szCs w:val="20"/>
                <w:lang w:val="en-US"/>
              </w:rPr>
            </w:pPr>
          </w:p>
        </w:tc>
        <w:tc>
          <w:tcPr>
            <w:tcW w:w="1168" w:type="dxa"/>
          </w:tcPr>
          <w:p w14:paraId="3A6EC1FD" w14:textId="5C31E044" w:rsidR="00977FA2" w:rsidRDefault="00977FA2"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(0.</w:t>
            </w:r>
            <w:r w:rsidR="00915315">
              <w:rPr>
                <w:rFonts w:ascii="Garamond" w:eastAsiaTheme="minorHAnsi" w:hAnsi="Garamond" w:cstheme="minorBidi"/>
                <w:sz w:val="20"/>
                <w:szCs w:val="20"/>
                <w:lang w:val="en-US"/>
              </w:rPr>
              <w:t>2</w:t>
            </w:r>
            <w:r>
              <w:rPr>
                <w:rFonts w:ascii="Garamond" w:eastAsiaTheme="minorHAnsi" w:hAnsi="Garamond" w:cstheme="minorBidi"/>
                <w:sz w:val="20"/>
                <w:szCs w:val="20"/>
                <w:lang w:val="en-US"/>
              </w:rPr>
              <w:t>23) &amp;=smth filled pause</w:t>
            </w:r>
          </w:p>
        </w:tc>
        <w:tc>
          <w:tcPr>
            <w:tcW w:w="1168" w:type="dxa"/>
          </w:tcPr>
          <w:p w14:paraId="4614D7AF" w14:textId="15FA6E90" w:rsidR="00977FA2" w:rsidRDefault="004277AD"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Between clauses</w:t>
            </w:r>
          </w:p>
        </w:tc>
        <w:tc>
          <w:tcPr>
            <w:tcW w:w="1168" w:type="dxa"/>
          </w:tcPr>
          <w:p w14:paraId="28A32712" w14:textId="2AA537AC" w:rsidR="00977FA2" w:rsidRDefault="006D6740"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Outside utterance</w:t>
            </w:r>
          </w:p>
        </w:tc>
        <w:tc>
          <w:tcPr>
            <w:tcW w:w="1168" w:type="dxa"/>
          </w:tcPr>
          <w:p w14:paraId="161EB6DB" w14:textId="7BD7CB7B" w:rsidR="00977FA2" w:rsidRDefault="004277AD" w:rsidP="000A69BB">
            <w:pPr>
              <w:rPr>
                <w:rFonts w:ascii="Garamond" w:eastAsiaTheme="minorHAnsi" w:hAnsi="Garamond" w:cstheme="minorBidi"/>
                <w:sz w:val="20"/>
                <w:szCs w:val="20"/>
                <w:lang w:val="en-US"/>
              </w:rPr>
            </w:pPr>
            <w:r>
              <w:rPr>
                <w:rFonts w:ascii="Garamond" w:eastAsiaTheme="minorHAnsi" w:hAnsi="Garamond" w:cstheme="minorBidi"/>
                <w:sz w:val="20"/>
                <w:szCs w:val="20"/>
                <w:lang w:val="en-US"/>
              </w:rPr>
              <w:t>Before AdjP</w:t>
            </w:r>
          </w:p>
        </w:tc>
        <w:tc>
          <w:tcPr>
            <w:tcW w:w="1169" w:type="dxa"/>
          </w:tcPr>
          <w:p w14:paraId="3359B6D1" w14:textId="77777777" w:rsidR="00977FA2" w:rsidRDefault="00977FA2" w:rsidP="000A69BB">
            <w:pPr>
              <w:rPr>
                <w:rFonts w:ascii="Garamond" w:eastAsiaTheme="minorHAnsi" w:hAnsi="Garamond" w:cstheme="minorBidi"/>
                <w:sz w:val="20"/>
                <w:szCs w:val="20"/>
                <w:lang w:val="en-US"/>
              </w:rPr>
            </w:pPr>
          </w:p>
        </w:tc>
      </w:tr>
      <w:tr w:rsidR="00977FA2" w14:paraId="139EF214" w14:textId="77777777" w:rsidTr="00977FA2">
        <w:tc>
          <w:tcPr>
            <w:tcW w:w="1168" w:type="dxa"/>
          </w:tcPr>
          <w:p w14:paraId="17568BAE" w14:textId="0E4543B8" w:rsidR="00977FA2" w:rsidRDefault="00915315" w:rsidP="00977FA2">
            <w:pPr>
              <w:rPr>
                <w:rFonts w:ascii="Garamond" w:eastAsiaTheme="minorHAnsi" w:hAnsi="Garamond" w:cstheme="minorBidi"/>
                <w:sz w:val="20"/>
                <w:szCs w:val="20"/>
                <w:lang w:val="en-US"/>
              </w:rPr>
            </w:pPr>
            <w:r>
              <w:rPr>
                <w:rFonts w:ascii="Garamond" w:eastAsiaTheme="minorHAnsi" w:hAnsi="Garamond" w:cstheme="minorBidi"/>
                <w:sz w:val="20"/>
                <w:szCs w:val="20"/>
                <w:lang w:val="en-US"/>
              </w:rPr>
              <w:t>T3</w:t>
            </w:r>
          </w:p>
        </w:tc>
        <w:tc>
          <w:tcPr>
            <w:tcW w:w="1168" w:type="dxa"/>
          </w:tcPr>
          <w:p w14:paraId="6E3946A9" w14:textId="77777777" w:rsidR="00977FA2" w:rsidRDefault="00977FA2" w:rsidP="00804E6E">
            <w:pPr>
              <w:rPr>
                <w:rFonts w:ascii="Garamond" w:eastAsiaTheme="minorHAnsi" w:hAnsi="Garamond" w:cstheme="minorBidi"/>
                <w:sz w:val="20"/>
                <w:szCs w:val="20"/>
                <w:lang w:val="en-US"/>
              </w:rPr>
            </w:pPr>
          </w:p>
        </w:tc>
        <w:tc>
          <w:tcPr>
            <w:tcW w:w="1168" w:type="dxa"/>
          </w:tcPr>
          <w:p w14:paraId="2658B7EF" w14:textId="77777777" w:rsidR="00977FA2" w:rsidRDefault="00977FA2" w:rsidP="00804E6E">
            <w:pPr>
              <w:rPr>
                <w:rFonts w:ascii="Garamond" w:eastAsiaTheme="minorHAnsi" w:hAnsi="Garamond" w:cstheme="minorBidi"/>
                <w:sz w:val="20"/>
                <w:szCs w:val="20"/>
                <w:lang w:val="en-US"/>
              </w:rPr>
            </w:pPr>
          </w:p>
        </w:tc>
        <w:tc>
          <w:tcPr>
            <w:tcW w:w="1168" w:type="dxa"/>
          </w:tcPr>
          <w:p w14:paraId="7C0E8D4A" w14:textId="33C18574" w:rsidR="00977FA2" w:rsidRDefault="00977FA2" w:rsidP="00804E6E">
            <w:pPr>
              <w:rPr>
                <w:rFonts w:ascii="Garamond" w:eastAsiaTheme="minorHAnsi" w:hAnsi="Garamond" w:cstheme="minorBidi"/>
                <w:sz w:val="20"/>
                <w:szCs w:val="20"/>
              </w:rPr>
            </w:pPr>
            <w:r>
              <w:rPr>
                <w:rFonts w:ascii="Garamond" w:eastAsiaTheme="minorHAnsi" w:hAnsi="Garamond" w:cstheme="minorBidi"/>
                <w:sz w:val="20"/>
                <w:szCs w:val="20"/>
                <w:lang w:val="en-US"/>
              </w:rPr>
              <w:t>&lt;</w:t>
            </w:r>
            <w:r>
              <w:rPr>
                <w:rFonts w:ascii="Garamond" w:eastAsiaTheme="minorHAnsi" w:hAnsi="Garamond" w:cstheme="minorBidi"/>
                <w:sz w:val="20"/>
                <w:szCs w:val="20"/>
              </w:rPr>
              <w:t>а:</w:t>
            </w:r>
            <w:r>
              <w:rPr>
                <w:rFonts w:ascii="Garamond" w:eastAsiaTheme="minorHAnsi" w:hAnsi="Garamond" w:cstheme="minorBidi"/>
                <w:sz w:val="20"/>
                <w:szCs w:val="20"/>
                <w:lang w:val="en-US"/>
              </w:rPr>
              <w:t>&gt;</w:t>
            </w:r>
            <w:r>
              <w:rPr>
                <w:rFonts w:ascii="Garamond" w:eastAsiaTheme="minorHAnsi" w:hAnsi="Garamond" w:cstheme="minorBidi"/>
                <w:sz w:val="20"/>
                <w:szCs w:val="20"/>
              </w:rPr>
              <w:t>ананас</w:t>
            </w:r>
            <w:r>
              <w:rPr>
                <w:rFonts w:ascii="Garamond" w:eastAsiaTheme="minorHAnsi" w:hAnsi="Garamond" w:cstheme="minorBidi"/>
                <w:sz w:val="20"/>
                <w:szCs w:val="20"/>
                <w:lang w:val="en-US"/>
              </w:rPr>
              <w:t xml:space="preserve"> [# </w:t>
            </w:r>
            <w:r>
              <w:rPr>
                <w:rFonts w:ascii="Garamond" w:eastAsiaTheme="minorHAnsi" w:hAnsi="Garamond" w:cstheme="minorBidi"/>
                <w:sz w:val="20"/>
                <w:szCs w:val="20"/>
              </w:rPr>
              <w:t>0.</w:t>
            </w:r>
            <w:r w:rsidR="00915315">
              <w:rPr>
                <w:rFonts w:ascii="Garamond" w:eastAsiaTheme="minorHAnsi" w:hAnsi="Garamond" w:cstheme="minorBidi"/>
                <w:sz w:val="20"/>
                <w:szCs w:val="20"/>
                <w:lang w:val="en-US"/>
              </w:rPr>
              <w:t>2</w:t>
            </w:r>
            <w:r>
              <w:rPr>
                <w:rFonts w:ascii="Garamond" w:eastAsiaTheme="minorHAnsi" w:hAnsi="Garamond" w:cstheme="minorBidi"/>
                <w:sz w:val="20"/>
                <w:szCs w:val="20"/>
              </w:rPr>
              <w:t>23]</w:t>
            </w:r>
          </w:p>
          <w:p w14:paraId="34950D16" w14:textId="1306080B" w:rsidR="00977FA2" w:rsidRPr="00977FA2" w:rsidRDefault="00977FA2"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lengthening</w:t>
            </w:r>
          </w:p>
        </w:tc>
        <w:tc>
          <w:tcPr>
            <w:tcW w:w="1168" w:type="dxa"/>
          </w:tcPr>
          <w:p w14:paraId="5523E6D9" w14:textId="43703552" w:rsidR="00977FA2" w:rsidRDefault="00977FA2" w:rsidP="00804E6E">
            <w:pPr>
              <w:rPr>
                <w:rFonts w:ascii="Garamond" w:eastAsiaTheme="minorHAnsi" w:hAnsi="Garamond" w:cstheme="minorBidi"/>
                <w:sz w:val="20"/>
                <w:szCs w:val="20"/>
                <w:lang w:val="en-US"/>
              </w:rPr>
            </w:pPr>
          </w:p>
        </w:tc>
        <w:tc>
          <w:tcPr>
            <w:tcW w:w="1168" w:type="dxa"/>
          </w:tcPr>
          <w:p w14:paraId="5D5BF536" w14:textId="77777777" w:rsidR="00977FA2" w:rsidRDefault="00977FA2" w:rsidP="00804E6E">
            <w:pPr>
              <w:rPr>
                <w:rFonts w:ascii="Garamond" w:eastAsiaTheme="minorHAnsi" w:hAnsi="Garamond" w:cstheme="minorBidi"/>
                <w:sz w:val="20"/>
                <w:szCs w:val="20"/>
                <w:lang w:val="en-US"/>
              </w:rPr>
            </w:pPr>
          </w:p>
        </w:tc>
        <w:tc>
          <w:tcPr>
            <w:tcW w:w="1168" w:type="dxa"/>
          </w:tcPr>
          <w:p w14:paraId="2BDB056A" w14:textId="024BE21B" w:rsidR="00977FA2" w:rsidRDefault="004277AD"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Before VP</w:t>
            </w:r>
          </w:p>
        </w:tc>
        <w:tc>
          <w:tcPr>
            <w:tcW w:w="1169" w:type="dxa"/>
          </w:tcPr>
          <w:p w14:paraId="0C6B8376" w14:textId="77777777" w:rsidR="00977FA2" w:rsidRDefault="00977FA2" w:rsidP="00804E6E">
            <w:pPr>
              <w:rPr>
                <w:rFonts w:ascii="Garamond" w:eastAsiaTheme="minorHAnsi" w:hAnsi="Garamond" w:cstheme="minorBidi"/>
                <w:sz w:val="20"/>
                <w:szCs w:val="20"/>
                <w:lang w:val="en-US"/>
              </w:rPr>
            </w:pPr>
          </w:p>
        </w:tc>
      </w:tr>
      <w:tr w:rsidR="006D6740" w14:paraId="2DE0716E" w14:textId="77777777" w:rsidTr="00977FA2">
        <w:tc>
          <w:tcPr>
            <w:tcW w:w="1168" w:type="dxa"/>
          </w:tcPr>
          <w:p w14:paraId="433C6CCC" w14:textId="77777777" w:rsidR="006D6740" w:rsidRDefault="006D6740" w:rsidP="00977FA2">
            <w:pPr>
              <w:rPr>
                <w:rFonts w:ascii="Garamond" w:eastAsiaTheme="minorHAnsi" w:hAnsi="Garamond" w:cstheme="minorBidi"/>
                <w:sz w:val="20"/>
                <w:szCs w:val="20"/>
                <w:lang w:val="en-US"/>
              </w:rPr>
            </w:pPr>
          </w:p>
        </w:tc>
        <w:tc>
          <w:tcPr>
            <w:tcW w:w="1168" w:type="dxa"/>
          </w:tcPr>
          <w:p w14:paraId="00269632" w14:textId="77777777" w:rsidR="006D6740" w:rsidRDefault="006D6740" w:rsidP="00804E6E">
            <w:pPr>
              <w:rPr>
                <w:rFonts w:ascii="Garamond" w:eastAsiaTheme="minorHAnsi" w:hAnsi="Garamond" w:cstheme="minorBidi"/>
                <w:sz w:val="20"/>
                <w:szCs w:val="20"/>
                <w:lang w:val="en-US"/>
              </w:rPr>
            </w:pPr>
          </w:p>
        </w:tc>
        <w:tc>
          <w:tcPr>
            <w:tcW w:w="1168" w:type="dxa"/>
          </w:tcPr>
          <w:p w14:paraId="635CA599" w14:textId="77777777" w:rsidR="006D6740" w:rsidRDefault="006D6740" w:rsidP="00804E6E">
            <w:pPr>
              <w:rPr>
                <w:rFonts w:ascii="Garamond" w:eastAsiaTheme="minorHAnsi" w:hAnsi="Garamond" w:cstheme="minorBidi"/>
                <w:sz w:val="20"/>
                <w:szCs w:val="20"/>
                <w:lang w:val="en-US"/>
              </w:rPr>
            </w:pPr>
          </w:p>
        </w:tc>
        <w:tc>
          <w:tcPr>
            <w:tcW w:w="1168" w:type="dxa"/>
          </w:tcPr>
          <w:p w14:paraId="7449C994" w14:textId="77777777" w:rsidR="006D6740" w:rsidRDefault="006D6740" w:rsidP="00804E6E">
            <w:pPr>
              <w:rPr>
                <w:rFonts w:ascii="Garamond" w:eastAsiaTheme="minorHAnsi" w:hAnsi="Garamond" w:cstheme="minorBidi"/>
                <w:sz w:val="20"/>
                <w:szCs w:val="20"/>
                <w:lang w:val="en-US"/>
              </w:rPr>
            </w:pPr>
          </w:p>
        </w:tc>
        <w:tc>
          <w:tcPr>
            <w:tcW w:w="1168" w:type="dxa"/>
          </w:tcPr>
          <w:p w14:paraId="4DC729AD" w14:textId="249FB86B" w:rsidR="006D6740" w:rsidRDefault="006D6740" w:rsidP="00804E6E">
            <w:pPr>
              <w:rPr>
                <w:rFonts w:ascii="Garamond" w:eastAsiaTheme="minorHAnsi" w:hAnsi="Garamond" w:cstheme="minorBidi"/>
                <w:sz w:val="20"/>
                <w:szCs w:val="20"/>
                <w:lang w:val="en-US"/>
              </w:rPr>
            </w:pPr>
          </w:p>
        </w:tc>
        <w:tc>
          <w:tcPr>
            <w:tcW w:w="1168" w:type="dxa"/>
          </w:tcPr>
          <w:p w14:paraId="6C96B5E0" w14:textId="77777777" w:rsidR="006D6740" w:rsidRDefault="006D6740" w:rsidP="00804E6E">
            <w:pPr>
              <w:rPr>
                <w:rFonts w:ascii="Garamond" w:eastAsiaTheme="minorHAnsi" w:hAnsi="Garamond" w:cstheme="minorBidi"/>
                <w:sz w:val="20"/>
                <w:szCs w:val="20"/>
                <w:lang w:val="en-US"/>
              </w:rPr>
            </w:pPr>
          </w:p>
        </w:tc>
        <w:tc>
          <w:tcPr>
            <w:tcW w:w="1168" w:type="dxa"/>
          </w:tcPr>
          <w:p w14:paraId="6CCC3F05" w14:textId="64AF5E08" w:rsidR="006D6740" w:rsidRDefault="004277AD" w:rsidP="00804E6E">
            <w:pPr>
              <w:rPr>
                <w:rFonts w:ascii="Garamond" w:eastAsiaTheme="minorHAnsi" w:hAnsi="Garamond" w:cstheme="minorBidi"/>
                <w:sz w:val="20"/>
                <w:szCs w:val="20"/>
                <w:lang w:val="en-US"/>
              </w:rPr>
            </w:pPr>
            <w:r>
              <w:rPr>
                <w:rFonts w:ascii="Garamond" w:eastAsiaTheme="minorHAnsi" w:hAnsi="Garamond" w:cstheme="minorBidi"/>
                <w:sz w:val="20"/>
                <w:szCs w:val="20"/>
                <w:lang w:val="en-US"/>
              </w:rPr>
              <w:t>Before AdvP</w:t>
            </w:r>
          </w:p>
        </w:tc>
        <w:tc>
          <w:tcPr>
            <w:tcW w:w="1169" w:type="dxa"/>
          </w:tcPr>
          <w:p w14:paraId="729A8B57" w14:textId="77777777" w:rsidR="006D6740" w:rsidRDefault="006D6740" w:rsidP="00804E6E">
            <w:pPr>
              <w:rPr>
                <w:rFonts w:ascii="Garamond" w:eastAsiaTheme="minorHAnsi" w:hAnsi="Garamond" w:cstheme="minorBidi"/>
                <w:sz w:val="20"/>
                <w:szCs w:val="20"/>
                <w:lang w:val="en-US"/>
              </w:rPr>
            </w:pPr>
          </w:p>
        </w:tc>
      </w:tr>
    </w:tbl>
    <w:p w14:paraId="64E34878" w14:textId="7E60236B" w:rsidR="00977FA2" w:rsidRDefault="00977FA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p w14:paraId="493BBB6D" w14:textId="139232AC" w:rsidR="00977FA2" w:rsidRDefault="00977FA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p w14:paraId="6AAE9D70" w14:textId="47DAD14A" w:rsidR="00977FA2" w:rsidRDefault="00977FA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p w14:paraId="309BEA89" w14:textId="77777777" w:rsidR="00977FA2" w:rsidRPr="00977FA2" w:rsidRDefault="00977FA2"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tbl>
      <w:tblPr>
        <w:tblStyle w:val="5"/>
        <w:tblW w:w="0" w:type="auto"/>
        <w:tblLayout w:type="fixed"/>
        <w:tblLook w:val="04A0" w:firstRow="1" w:lastRow="0" w:firstColumn="1" w:lastColumn="0" w:noHBand="0" w:noVBand="1"/>
      </w:tblPr>
      <w:tblGrid>
        <w:gridCol w:w="1134"/>
        <w:gridCol w:w="1985"/>
        <w:gridCol w:w="1417"/>
        <w:gridCol w:w="4819"/>
      </w:tblGrid>
      <w:tr w:rsidR="00476F70" w:rsidRPr="00476F70" w14:paraId="4AA9FBCF" w14:textId="77777777" w:rsidTr="002F1F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00F62CC4" w14:textId="77777777" w:rsidR="003636E8" w:rsidRPr="00476F70" w:rsidRDefault="003636E8" w:rsidP="000A69BB">
            <w:pPr>
              <w:jc w:val="left"/>
              <w:rPr>
                <w:rFonts w:ascii="Garamond" w:eastAsiaTheme="minorHAnsi" w:hAnsi="Garamond" w:cstheme="minorBidi"/>
                <w:i w:val="0"/>
                <w:iCs w:val="0"/>
                <w:sz w:val="20"/>
                <w:szCs w:val="20"/>
              </w:rPr>
            </w:pPr>
            <w:r w:rsidRPr="00476F70">
              <w:rPr>
                <w:rFonts w:ascii="Garamond" w:eastAsiaTheme="minorHAnsi" w:hAnsi="Garamond" w:cstheme="minorBidi"/>
                <w:i w:val="0"/>
                <w:iCs w:val="0"/>
                <w:sz w:val="20"/>
                <w:szCs w:val="20"/>
              </w:rPr>
              <w:t>Название</w:t>
            </w:r>
          </w:p>
        </w:tc>
        <w:tc>
          <w:tcPr>
            <w:tcW w:w="1985" w:type="dxa"/>
          </w:tcPr>
          <w:p w14:paraId="7F200CBA" w14:textId="77777777" w:rsidR="003636E8" w:rsidRPr="00476F70" w:rsidRDefault="003636E8" w:rsidP="000A69BB">
            <w:pPr>
              <w:cnfStyle w:val="100000000000" w:firstRow="1" w:lastRow="0" w:firstColumn="0" w:lastColumn="0" w:oddVBand="0" w:evenVBand="0" w:oddHBand="0" w:evenHBand="0" w:firstRowFirstColumn="0" w:firstRowLastColumn="0" w:lastRowFirstColumn="0" w:lastRowLastColumn="0"/>
              <w:rPr>
                <w:rFonts w:ascii="Garamond" w:eastAsiaTheme="minorHAnsi" w:hAnsi="Garamond" w:cstheme="minorBidi"/>
                <w:i w:val="0"/>
                <w:iCs w:val="0"/>
                <w:sz w:val="20"/>
                <w:szCs w:val="20"/>
              </w:rPr>
            </w:pPr>
            <w:r w:rsidRPr="00476F70">
              <w:rPr>
                <w:rFonts w:ascii="Garamond" w:eastAsiaTheme="minorHAnsi" w:hAnsi="Garamond" w:cstheme="minorBidi"/>
                <w:i w:val="0"/>
                <w:iCs w:val="0"/>
                <w:sz w:val="20"/>
                <w:szCs w:val="20"/>
              </w:rPr>
              <w:t>ГОСТ</w:t>
            </w:r>
          </w:p>
        </w:tc>
        <w:tc>
          <w:tcPr>
            <w:tcW w:w="1417" w:type="dxa"/>
          </w:tcPr>
          <w:p w14:paraId="0B953E40" w14:textId="77777777" w:rsidR="003636E8" w:rsidRPr="00476F70" w:rsidRDefault="003636E8" w:rsidP="000A69BB">
            <w:pPr>
              <w:cnfStyle w:val="100000000000" w:firstRow="1" w:lastRow="0" w:firstColumn="0" w:lastColumn="0" w:oddVBand="0" w:evenVBand="0" w:oddHBand="0" w:evenHBand="0" w:firstRowFirstColumn="0" w:firstRowLastColumn="0" w:lastRowFirstColumn="0" w:lastRowLastColumn="0"/>
              <w:rPr>
                <w:rFonts w:ascii="Garamond" w:eastAsiaTheme="minorHAnsi" w:hAnsi="Garamond" w:cstheme="minorBidi"/>
                <w:i w:val="0"/>
                <w:iCs w:val="0"/>
                <w:sz w:val="20"/>
                <w:szCs w:val="20"/>
              </w:rPr>
            </w:pPr>
            <w:r w:rsidRPr="00476F70">
              <w:rPr>
                <w:rFonts w:ascii="Garamond" w:eastAsiaTheme="minorHAnsi" w:hAnsi="Garamond" w:cstheme="minorBidi"/>
                <w:i w:val="0"/>
                <w:iCs w:val="0"/>
                <w:sz w:val="20"/>
                <w:szCs w:val="20"/>
              </w:rPr>
              <w:t>Использованные метрики</w:t>
            </w:r>
          </w:p>
        </w:tc>
        <w:tc>
          <w:tcPr>
            <w:tcW w:w="4819" w:type="dxa"/>
          </w:tcPr>
          <w:p w14:paraId="7781D3DF" w14:textId="77777777" w:rsidR="003636E8" w:rsidRPr="00476F70" w:rsidRDefault="003636E8" w:rsidP="000A69BB">
            <w:pPr>
              <w:cnfStyle w:val="100000000000" w:firstRow="1" w:lastRow="0" w:firstColumn="0" w:lastColumn="0" w:oddVBand="0" w:evenVBand="0" w:oddHBand="0" w:evenHBand="0" w:firstRowFirstColumn="0" w:firstRowLastColumn="0" w:lastRowFirstColumn="0" w:lastRowLastColumn="0"/>
              <w:rPr>
                <w:rFonts w:ascii="Garamond" w:eastAsiaTheme="minorHAnsi" w:hAnsi="Garamond" w:cstheme="minorBidi"/>
                <w:i w:val="0"/>
                <w:iCs w:val="0"/>
                <w:sz w:val="20"/>
                <w:szCs w:val="20"/>
              </w:rPr>
            </w:pPr>
            <w:r w:rsidRPr="00476F70">
              <w:rPr>
                <w:rFonts w:ascii="Garamond" w:eastAsiaTheme="minorHAnsi" w:hAnsi="Garamond" w:cstheme="minorBidi"/>
                <w:i w:val="0"/>
                <w:iCs w:val="0"/>
                <w:sz w:val="20"/>
                <w:szCs w:val="20"/>
              </w:rPr>
              <w:t>Ключевая цитата</w:t>
            </w:r>
          </w:p>
        </w:tc>
      </w:tr>
      <w:tr w:rsidR="00476F70" w:rsidRPr="00476F70" w14:paraId="5F676ADB" w14:textId="77777777" w:rsidTr="002F1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5C064F" w14:textId="77777777" w:rsidR="003636E8" w:rsidRPr="00476F70" w:rsidRDefault="003636E8" w:rsidP="00476F70">
            <w:pPr>
              <w:jc w:val="left"/>
              <w:rPr>
                <w:rFonts w:ascii="Garamond" w:eastAsiaTheme="minorHAnsi" w:hAnsi="Garamond" w:cstheme="minorBidi"/>
                <w:i w:val="0"/>
                <w:iCs w:val="0"/>
                <w:sz w:val="20"/>
                <w:szCs w:val="20"/>
              </w:rPr>
            </w:pPr>
          </w:p>
        </w:tc>
        <w:tc>
          <w:tcPr>
            <w:tcW w:w="1985" w:type="dxa"/>
          </w:tcPr>
          <w:p w14:paraId="3AC6DAD8" w14:textId="77777777" w:rsidR="003636E8" w:rsidRPr="00476F70" w:rsidRDefault="003636E8" w:rsidP="003636E8">
            <w:pPr>
              <w:cnfStyle w:val="000000100000" w:firstRow="0" w:lastRow="0" w:firstColumn="0" w:lastColumn="0" w:oddVBand="0" w:evenVBand="0" w:oddHBand="1" w:evenHBand="0" w:firstRowFirstColumn="0" w:firstRowLastColumn="0" w:lastRowFirstColumn="0" w:lastRowLastColumn="0"/>
              <w:rPr>
                <w:rFonts w:ascii="Garamond" w:eastAsiaTheme="minorHAnsi" w:hAnsi="Garamond" w:cstheme="minorBidi"/>
                <w:sz w:val="20"/>
                <w:szCs w:val="20"/>
              </w:rPr>
            </w:pPr>
            <w:r w:rsidRPr="00476F70">
              <w:rPr>
                <w:rFonts w:ascii="Garamond" w:eastAsiaTheme="minorHAnsi" w:hAnsi="Garamond" w:cstheme="minorBidi"/>
                <w:sz w:val="20"/>
                <w:szCs w:val="20"/>
                <w:lang w:val="en-US"/>
              </w:rPr>
              <w:t xml:space="preserve">Van Donzel M. E., Koopmans-van Beinum F. J. Pausing strategies in discourse in Dutch //Proceeding of Fourth International Conference on Spoken Language Processing. </w:t>
            </w:r>
            <w:r w:rsidRPr="00476F70">
              <w:rPr>
                <w:rFonts w:ascii="Garamond" w:eastAsiaTheme="minorHAnsi" w:hAnsi="Garamond" w:cstheme="minorBidi"/>
                <w:sz w:val="20"/>
                <w:szCs w:val="20"/>
              </w:rPr>
              <w:t>ICSLP'96. – IEEE, 1996. – Т. 2. – С. 1029-1032.</w:t>
            </w:r>
          </w:p>
          <w:p w14:paraId="0C6AE0F0" w14:textId="77777777" w:rsidR="003636E8" w:rsidRPr="00476F70" w:rsidRDefault="003636E8" w:rsidP="000A69BB">
            <w:pPr>
              <w:cnfStyle w:val="000000100000" w:firstRow="0" w:lastRow="0" w:firstColumn="0" w:lastColumn="0" w:oddVBand="0" w:evenVBand="0" w:oddHBand="1" w:evenHBand="0" w:firstRowFirstColumn="0" w:firstRowLastColumn="0" w:lastRowFirstColumn="0" w:lastRowLastColumn="0"/>
              <w:rPr>
                <w:rFonts w:ascii="Garamond" w:eastAsiaTheme="minorHAnsi" w:hAnsi="Garamond" w:cstheme="minorBidi"/>
                <w:sz w:val="20"/>
                <w:szCs w:val="20"/>
              </w:rPr>
            </w:pPr>
          </w:p>
        </w:tc>
        <w:tc>
          <w:tcPr>
            <w:tcW w:w="1417" w:type="dxa"/>
          </w:tcPr>
          <w:p w14:paraId="7B4421AA" w14:textId="77777777" w:rsidR="003636E8" w:rsidRPr="00476F70" w:rsidRDefault="003636E8" w:rsidP="000A69BB">
            <w:pPr>
              <w:cnfStyle w:val="000000100000" w:firstRow="0" w:lastRow="0" w:firstColumn="0" w:lastColumn="0" w:oddVBand="0" w:evenVBand="0" w:oddHBand="1" w:evenHBand="0" w:firstRowFirstColumn="0" w:firstRowLastColumn="0" w:lastRowFirstColumn="0" w:lastRowLastColumn="0"/>
              <w:rPr>
                <w:rFonts w:ascii="Garamond" w:eastAsiaTheme="minorHAnsi" w:hAnsi="Garamond" w:cstheme="minorBidi"/>
                <w:sz w:val="20"/>
                <w:szCs w:val="20"/>
              </w:rPr>
            </w:pPr>
          </w:p>
        </w:tc>
        <w:tc>
          <w:tcPr>
            <w:tcW w:w="4819" w:type="dxa"/>
          </w:tcPr>
          <w:p w14:paraId="3064EB3C" w14:textId="77777777" w:rsidR="003636E8" w:rsidRPr="00476F70" w:rsidRDefault="003636E8" w:rsidP="003636E8">
            <w:pPr>
              <w:cnfStyle w:val="000000100000" w:firstRow="0" w:lastRow="0" w:firstColumn="0" w:lastColumn="0" w:oddVBand="0" w:evenVBand="0" w:oddHBand="1" w:evenHBand="0" w:firstRowFirstColumn="0" w:firstRowLastColumn="0" w:lastRowFirstColumn="0" w:lastRowLastColumn="0"/>
              <w:rPr>
                <w:rFonts w:ascii="Garamond" w:eastAsiaTheme="minorHAnsi" w:hAnsi="Garamond" w:cstheme="minorBidi"/>
                <w:sz w:val="20"/>
                <w:szCs w:val="20"/>
              </w:rPr>
            </w:pPr>
            <w:r w:rsidRPr="00476F70">
              <w:rPr>
                <w:rFonts w:ascii="Garamond" w:eastAsiaTheme="minorHAnsi" w:hAnsi="Garamond" w:cstheme="minorBidi"/>
                <w:sz w:val="20"/>
                <w:szCs w:val="20"/>
              </w:rPr>
              <w:t xml:space="preserve">Results show that there are basically three different types of pausing: </w:t>
            </w:r>
            <w:r w:rsidRPr="00996ECD">
              <w:rPr>
                <w:rFonts w:ascii="Garamond" w:eastAsiaTheme="minorHAnsi" w:hAnsi="Garamond" w:cstheme="minorBidi"/>
                <w:b/>
                <w:bCs/>
                <w:sz w:val="20"/>
                <w:szCs w:val="20"/>
              </w:rPr>
              <w:t>silent pauses, filled pauses, and lengthening of words</w:t>
            </w:r>
            <w:r w:rsidRPr="00476F70">
              <w:rPr>
                <w:rFonts w:ascii="Garamond" w:eastAsiaTheme="minorHAnsi" w:hAnsi="Garamond" w:cstheme="minorBidi"/>
                <w:sz w:val="20"/>
                <w:szCs w:val="20"/>
              </w:rPr>
              <w:t xml:space="preserve">. Speakers apply these means in different ways to achieve pausing, by using one specific pause type or a combination of more than one. The way of applying pausing is rather uniform within one speaker, whereas the choice of a particular </w:t>
            </w:r>
            <w:r w:rsidRPr="00996ECD">
              <w:rPr>
                <w:rFonts w:ascii="Garamond" w:eastAsiaTheme="minorHAnsi" w:hAnsi="Garamond" w:cstheme="minorBidi"/>
                <w:b/>
                <w:bCs/>
                <w:sz w:val="20"/>
                <w:szCs w:val="20"/>
              </w:rPr>
              <w:t>strategy</w:t>
            </w:r>
            <w:r w:rsidRPr="00476F70">
              <w:rPr>
                <w:rFonts w:ascii="Garamond" w:eastAsiaTheme="minorHAnsi" w:hAnsi="Garamond" w:cstheme="minorBidi"/>
                <w:sz w:val="20"/>
                <w:szCs w:val="20"/>
              </w:rPr>
              <w:t xml:space="preserve"> is largely speaker dependent.</w:t>
            </w:r>
          </w:p>
          <w:p w14:paraId="7FCC65B9" w14:textId="77777777" w:rsidR="003636E8" w:rsidRPr="00476F70" w:rsidRDefault="003636E8" w:rsidP="000A69BB">
            <w:pPr>
              <w:cnfStyle w:val="000000100000" w:firstRow="0" w:lastRow="0" w:firstColumn="0" w:lastColumn="0" w:oddVBand="0" w:evenVBand="0" w:oddHBand="1" w:evenHBand="0" w:firstRowFirstColumn="0" w:firstRowLastColumn="0" w:lastRowFirstColumn="0" w:lastRowLastColumn="0"/>
              <w:rPr>
                <w:rFonts w:ascii="Garamond" w:eastAsiaTheme="minorHAnsi" w:hAnsi="Garamond" w:cstheme="minorBidi"/>
                <w:sz w:val="20"/>
                <w:szCs w:val="20"/>
              </w:rPr>
            </w:pPr>
          </w:p>
        </w:tc>
      </w:tr>
      <w:tr w:rsidR="00476F70" w:rsidRPr="00476F70" w14:paraId="57A2FD05" w14:textId="77777777" w:rsidTr="002F1F30">
        <w:tc>
          <w:tcPr>
            <w:cnfStyle w:val="001000000000" w:firstRow="0" w:lastRow="0" w:firstColumn="1" w:lastColumn="0" w:oddVBand="0" w:evenVBand="0" w:oddHBand="0" w:evenHBand="0" w:firstRowFirstColumn="0" w:firstRowLastColumn="0" w:lastRowFirstColumn="0" w:lastRowLastColumn="0"/>
            <w:tcW w:w="1134" w:type="dxa"/>
          </w:tcPr>
          <w:p w14:paraId="6CFF0ED1" w14:textId="77777777" w:rsidR="002F1F30" w:rsidRPr="002F1F30" w:rsidRDefault="002F1F30" w:rsidP="00476F70">
            <w:pPr>
              <w:jc w:val="left"/>
              <w:rPr>
                <w:rFonts w:ascii="Garamond" w:eastAsiaTheme="minorHAnsi" w:hAnsi="Garamond" w:cstheme="minorBidi"/>
                <w:sz w:val="20"/>
                <w:szCs w:val="20"/>
              </w:rPr>
            </w:pPr>
            <w:r w:rsidRPr="00476F70">
              <w:rPr>
                <w:rFonts w:ascii="Garamond" w:eastAsiaTheme="minorHAnsi" w:hAnsi="Garamond" w:cstheme="minorBidi"/>
                <w:i w:val="0"/>
                <w:iCs w:val="0"/>
                <w:sz w:val="20"/>
                <w:szCs w:val="20"/>
              </w:rPr>
              <w:t>https://www.isca-speech.org/archive_open/nolisp05/nol5_042.html</w:t>
            </w:r>
            <w:r w:rsidRPr="002F1F30">
              <w:rPr>
                <w:rFonts w:ascii="Garamond" w:eastAsiaTheme="minorHAnsi" w:hAnsi="Garamond" w:cstheme="minorBidi"/>
                <w:i w:val="0"/>
                <w:iCs w:val="0"/>
                <w:sz w:val="20"/>
                <w:szCs w:val="20"/>
              </w:rPr>
              <w:t xml:space="preserve"> </w:t>
            </w:r>
          </w:p>
          <w:p w14:paraId="1D7B4F1E" w14:textId="5F9B0E06" w:rsidR="003636E8" w:rsidRPr="002F1F30" w:rsidRDefault="003636E8" w:rsidP="00476F70">
            <w:pPr>
              <w:jc w:val="left"/>
              <w:rPr>
                <w:rFonts w:ascii="Garamond" w:eastAsiaTheme="minorHAnsi" w:hAnsi="Garamond" w:cstheme="minorBidi"/>
                <w:i w:val="0"/>
                <w:iCs w:val="0"/>
                <w:sz w:val="20"/>
                <w:szCs w:val="20"/>
                <w:lang w:val="en-US"/>
              </w:rPr>
            </w:pPr>
          </w:p>
        </w:tc>
        <w:tc>
          <w:tcPr>
            <w:tcW w:w="1985" w:type="dxa"/>
          </w:tcPr>
          <w:p w14:paraId="1E96F988" w14:textId="5A75D412" w:rsidR="003636E8" w:rsidRPr="002F1F30" w:rsidRDefault="002F1F30" w:rsidP="000A69BB">
            <w:pPr>
              <w:cnfStyle w:val="000000000000" w:firstRow="0" w:lastRow="0" w:firstColumn="0" w:lastColumn="0" w:oddVBand="0" w:evenVBand="0" w:oddHBand="0" w:evenHBand="0" w:firstRowFirstColumn="0" w:firstRowLastColumn="0" w:lastRowFirstColumn="0" w:lastRowLastColumn="0"/>
              <w:rPr>
                <w:rFonts w:ascii="Garamond" w:eastAsiaTheme="minorHAnsi" w:hAnsi="Garamond" w:cstheme="minorBidi"/>
                <w:sz w:val="20"/>
                <w:szCs w:val="20"/>
                <w:lang w:val="en-US"/>
              </w:rPr>
            </w:pPr>
            <w:r w:rsidRPr="002F1F30">
              <w:rPr>
                <w:rFonts w:ascii="Garamond" w:eastAsiaTheme="minorHAnsi" w:hAnsi="Garamond" w:cstheme="minorBidi"/>
                <w:sz w:val="20"/>
                <w:szCs w:val="20"/>
                <w:lang w:val="en-US"/>
              </w:rPr>
              <w:t>Esposito A. Pausing strategies in children //ISCA Tutorial and Research Workshop (ITRW) on Non-Linear Speech Processing. – 2005.</w:t>
            </w:r>
          </w:p>
        </w:tc>
        <w:tc>
          <w:tcPr>
            <w:tcW w:w="1417" w:type="dxa"/>
          </w:tcPr>
          <w:p w14:paraId="251B27AD" w14:textId="77777777" w:rsidR="002F1F30" w:rsidRPr="00FB5D7E" w:rsidRDefault="002F1F30" w:rsidP="002F1F30">
            <w:pPr>
              <w:pStyle w:val="a4"/>
              <w:cnfStyle w:val="000000000000" w:firstRow="0" w:lastRow="0" w:firstColumn="0" w:lastColumn="0" w:oddVBand="0" w:evenVBand="0" w:oddHBand="0" w:evenHBand="0" w:firstRowFirstColumn="0" w:firstRowLastColumn="0" w:lastRowFirstColumn="0" w:lastRowLastColumn="0"/>
              <w:rPr>
                <w:lang w:val="en-US"/>
              </w:rPr>
            </w:pPr>
            <w:r w:rsidRPr="00FB5D7E">
              <w:rPr>
                <w:rFonts w:ascii="TimesNewRomanPSMT" w:hAnsi="TimesNewRomanPSMT"/>
                <w:sz w:val="20"/>
                <w:szCs w:val="20"/>
                <w:lang w:val="en-US"/>
              </w:rPr>
              <w:t xml:space="preserve">empty and filled pauses, and pho- neme lengthening </w:t>
            </w:r>
          </w:p>
          <w:p w14:paraId="20EFA2C3" w14:textId="77777777" w:rsidR="003636E8" w:rsidRPr="002F1F30" w:rsidRDefault="003636E8" w:rsidP="000A69BB">
            <w:pPr>
              <w:cnfStyle w:val="000000000000" w:firstRow="0" w:lastRow="0" w:firstColumn="0" w:lastColumn="0" w:oddVBand="0" w:evenVBand="0" w:oddHBand="0" w:evenHBand="0" w:firstRowFirstColumn="0" w:firstRowLastColumn="0" w:lastRowFirstColumn="0" w:lastRowLastColumn="0"/>
              <w:rPr>
                <w:rFonts w:ascii="Garamond" w:eastAsiaTheme="minorHAnsi" w:hAnsi="Garamond" w:cstheme="minorBidi"/>
                <w:sz w:val="20"/>
                <w:szCs w:val="20"/>
                <w:lang w:val="en-US"/>
              </w:rPr>
            </w:pPr>
          </w:p>
        </w:tc>
        <w:tc>
          <w:tcPr>
            <w:tcW w:w="4819" w:type="dxa"/>
          </w:tcPr>
          <w:p w14:paraId="6FAD9589" w14:textId="77777777" w:rsidR="00476F70" w:rsidRPr="00476F70" w:rsidRDefault="00476F70" w:rsidP="00476F70">
            <w:pPr>
              <w:cnfStyle w:val="000000000000" w:firstRow="0" w:lastRow="0" w:firstColumn="0" w:lastColumn="0" w:oddVBand="0" w:evenVBand="0" w:oddHBand="0" w:evenHBand="0" w:firstRowFirstColumn="0" w:firstRowLastColumn="0" w:lastRowFirstColumn="0" w:lastRowLastColumn="0"/>
              <w:rPr>
                <w:rFonts w:ascii="Garamond" w:eastAsiaTheme="minorHAnsi" w:hAnsi="Garamond" w:cstheme="minorBidi"/>
                <w:sz w:val="20"/>
                <w:szCs w:val="20"/>
              </w:rPr>
            </w:pPr>
            <w:r w:rsidRPr="00476F70">
              <w:rPr>
                <w:rFonts w:ascii="Garamond" w:eastAsiaTheme="minorHAnsi" w:hAnsi="Garamond" w:cstheme="minorBidi"/>
                <w:sz w:val="20"/>
                <w:szCs w:val="20"/>
              </w:rPr>
              <w:t xml:space="preserve">Results show that each category plays a different role in the discourse organization, with short pauses and medium pauses preceding utterances containing new added information and long pauses identifying </w:t>
            </w:r>
            <w:r w:rsidRPr="00996ECD">
              <w:rPr>
                <w:rFonts w:ascii="Garamond" w:eastAsiaTheme="minorHAnsi" w:hAnsi="Garamond" w:cstheme="minorBidi"/>
                <w:b/>
                <w:bCs/>
                <w:sz w:val="20"/>
                <w:szCs w:val="20"/>
              </w:rPr>
              <w:t>changes in scene</w:t>
            </w:r>
            <w:r w:rsidRPr="00476F70">
              <w:rPr>
                <w:rFonts w:ascii="Garamond" w:eastAsiaTheme="minorHAnsi" w:hAnsi="Garamond" w:cstheme="minorBidi"/>
                <w:sz w:val="20"/>
                <w:szCs w:val="20"/>
              </w:rPr>
              <w:t xml:space="preserve">, </w:t>
            </w:r>
            <w:r w:rsidRPr="00996ECD">
              <w:rPr>
                <w:rFonts w:ascii="Garamond" w:eastAsiaTheme="minorHAnsi" w:hAnsi="Garamond" w:cstheme="minorBidi"/>
                <w:b/>
                <w:bCs/>
                <w:sz w:val="20"/>
                <w:szCs w:val="20"/>
              </w:rPr>
              <w:t>time and event structures</w:t>
            </w:r>
            <w:r w:rsidRPr="00476F70">
              <w:rPr>
                <w:rFonts w:ascii="Garamond" w:eastAsiaTheme="minorHAnsi" w:hAnsi="Garamond" w:cstheme="minorBidi"/>
                <w:sz w:val="20"/>
                <w:szCs w:val="20"/>
              </w:rPr>
              <w:t>, and the functional role of delimitating paragraphs. Moreover, different pause durations also depend on the amount of information contained in the utterances and signal the cognitive effort required to convey new, or given information. The present data may be relevant in assessing the system of rules that underlie pausing means, and identify predictive schemes of the speech temporal structure useful to improve text-to-speech synthesis systems.</w:t>
            </w:r>
          </w:p>
          <w:p w14:paraId="2443C9D7" w14:textId="77777777" w:rsidR="003636E8" w:rsidRPr="00476F70" w:rsidRDefault="003636E8" w:rsidP="000A69BB">
            <w:pPr>
              <w:cnfStyle w:val="000000000000" w:firstRow="0" w:lastRow="0" w:firstColumn="0" w:lastColumn="0" w:oddVBand="0" w:evenVBand="0" w:oddHBand="0" w:evenHBand="0" w:firstRowFirstColumn="0" w:firstRowLastColumn="0" w:lastRowFirstColumn="0" w:lastRowLastColumn="0"/>
              <w:rPr>
                <w:rFonts w:ascii="Garamond" w:eastAsiaTheme="minorHAnsi" w:hAnsi="Garamond" w:cstheme="minorBidi"/>
                <w:sz w:val="20"/>
                <w:szCs w:val="20"/>
              </w:rPr>
            </w:pPr>
          </w:p>
        </w:tc>
      </w:tr>
      <w:tr w:rsidR="00476F70" w:rsidRPr="003636E8" w14:paraId="74777D6A" w14:textId="77777777" w:rsidTr="002F1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2D18056" w14:textId="43D906DF" w:rsidR="003636E8" w:rsidRPr="002F1F30" w:rsidRDefault="002F1F30" w:rsidP="000A69BB">
            <w:pPr>
              <w:rPr>
                <w:rFonts w:ascii="Garamond" w:hAnsi="Garamond"/>
                <w:i w:val="0"/>
                <w:iCs w:val="0"/>
                <w:sz w:val="20"/>
                <w:szCs w:val="20"/>
              </w:rPr>
            </w:pPr>
            <w:r w:rsidRPr="002F1F30">
              <w:rPr>
                <w:rFonts w:ascii="Garamond" w:hAnsi="Garamond"/>
                <w:i w:val="0"/>
                <w:iCs w:val="0"/>
                <w:sz w:val="20"/>
                <w:szCs w:val="20"/>
                <w:lang w:val="en-US"/>
              </w:rPr>
              <w:t>https</w:t>
            </w:r>
            <w:r w:rsidRPr="002F1F30">
              <w:rPr>
                <w:rFonts w:ascii="Garamond" w:hAnsi="Garamond"/>
                <w:i w:val="0"/>
                <w:iCs w:val="0"/>
                <w:sz w:val="20"/>
                <w:szCs w:val="20"/>
              </w:rPr>
              <w:t>://</w:t>
            </w:r>
            <w:r w:rsidRPr="002F1F30">
              <w:rPr>
                <w:rFonts w:ascii="Garamond" w:hAnsi="Garamond"/>
                <w:i w:val="0"/>
                <w:iCs w:val="0"/>
                <w:sz w:val="20"/>
                <w:szCs w:val="20"/>
                <w:lang w:val="en-US"/>
              </w:rPr>
              <w:t>www</w:t>
            </w:r>
            <w:r w:rsidRPr="002F1F30">
              <w:rPr>
                <w:rFonts w:ascii="Garamond" w:hAnsi="Garamond"/>
                <w:i w:val="0"/>
                <w:iCs w:val="0"/>
                <w:sz w:val="20"/>
                <w:szCs w:val="20"/>
              </w:rPr>
              <w:t>.</w:t>
            </w:r>
            <w:r w:rsidRPr="002F1F30">
              <w:rPr>
                <w:rFonts w:ascii="Garamond" w:hAnsi="Garamond"/>
                <w:i w:val="0"/>
                <w:iCs w:val="0"/>
                <w:sz w:val="20"/>
                <w:szCs w:val="20"/>
                <w:lang w:val="en-US"/>
              </w:rPr>
              <w:t>rle</w:t>
            </w:r>
            <w:r w:rsidRPr="002F1F30">
              <w:rPr>
                <w:rFonts w:ascii="Garamond" w:hAnsi="Garamond"/>
                <w:i w:val="0"/>
                <w:iCs w:val="0"/>
                <w:sz w:val="20"/>
                <w:szCs w:val="20"/>
              </w:rPr>
              <w:t>.</w:t>
            </w:r>
            <w:r w:rsidRPr="002F1F30">
              <w:rPr>
                <w:rFonts w:ascii="Garamond" w:hAnsi="Garamond"/>
                <w:i w:val="0"/>
                <w:iCs w:val="0"/>
                <w:sz w:val="20"/>
                <w:szCs w:val="20"/>
                <w:lang w:val="en-US"/>
              </w:rPr>
              <w:t>mit</w:t>
            </w:r>
            <w:r w:rsidRPr="002F1F30">
              <w:rPr>
                <w:rFonts w:ascii="Garamond" w:hAnsi="Garamond"/>
                <w:i w:val="0"/>
                <w:iCs w:val="0"/>
                <w:sz w:val="20"/>
                <w:szCs w:val="20"/>
              </w:rPr>
              <w:t>.</w:t>
            </w:r>
            <w:r w:rsidRPr="002F1F30">
              <w:rPr>
                <w:rFonts w:ascii="Garamond" w:hAnsi="Garamond"/>
                <w:i w:val="0"/>
                <w:iCs w:val="0"/>
                <w:sz w:val="20"/>
                <w:szCs w:val="20"/>
                <w:lang w:val="en-US"/>
              </w:rPr>
              <w:t>edu</w:t>
            </w:r>
            <w:r w:rsidRPr="002F1F30">
              <w:rPr>
                <w:rFonts w:ascii="Garamond" w:hAnsi="Garamond"/>
                <w:i w:val="0"/>
                <w:iCs w:val="0"/>
                <w:sz w:val="20"/>
                <w:szCs w:val="20"/>
              </w:rPr>
              <w:t>/</w:t>
            </w:r>
            <w:r w:rsidRPr="002F1F30">
              <w:rPr>
                <w:rFonts w:ascii="Garamond" w:hAnsi="Garamond"/>
                <w:i w:val="0"/>
                <w:iCs w:val="0"/>
                <w:sz w:val="20"/>
                <w:szCs w:val="20"/>
                <w:lang w:val="en-US"/>
              </w:rPr>
              <w:t>soundtosense</w:t>
            </w:r>
            <w:r w:rsidRPr="002F1F30">
              <w:rPr>
                <w:rFonts w:ascii="Garamond" w:hAnsi="Garamond"/>
                <w:i w:val="0"/>
                <w:iCs w:val="0"/>
                <w:sz w:val="20"/>
                <w:szCs w:val="20"/>
              </w:rPr>
              <w:t>/</w:t>
            </w:r>
            <w:r w:rsidRPr="002F1F30">
              <w:rPr>
                <w:rFonts w:ascii="Garamond" w:hAnsi="Garamond"/>
                <w:i w:val="0"/>
                <w:iCs w:val="0"/>
                <w:sz w:val="20"/>
                <w:szCs w:val="20"/>
                <w:lang w:val="en-US"/>
              </w:rPr>
              <w:t>conference</w:t>
            </w:r>
            <w:r w:rsidRPr="002F1F30">
              <w:rPr>
                <w:rFonts w:ascii="Garamond" w:hAnsi="Garamond"/>
                <w:i w:val="0"/>
                <w:iCs w:val="0"/>
                <w:sz w:val="20"/>
                <w:szCs w:val="20"/>
              </w:rPr>
              <w:t>/</w:t>
            </w:r>
            <w:r w:rsidRPr="002F1F30">
              <w:rPr>
                <w:rFonts w:ascii="Garamond" w:hAnsi="Garamond"/>
                <w:i w:val="0"/>
                <w:iCs w:val="0"/>
                <w:sz w:val="20"/>
                <w:szCs w:val="20"/>
                <w:lang w:val="en-US"/>
              </w:rPr>
              <w:t>pdfs</w:t>
            </w:r>
            <w:r w:rsidRPr="002F1F30">
              <w:rPr>
                <w:rFonts w:ascii="Garamond" w:hAnsi="Garamond"/>
                <w:i w:val="0"/>
                <w:iCs w:val="0"/>
                <w:sz w:val="20"/>
                <w:szCs w:val="20"/>
              </w:rPr>
              <w:t>/</w:t>
            </w:r>
            <w:r w:rsidRPr="002F1F30">
              <w:rPr>
                <w:rFonts w:ascii="Garamond" w:hAnsi="Garamond"/>
                <w:i w:val="0"/>
                <w:iCs w:val="0"/>
                <w:sz w:val="20"/>
                <w:szCs w:val="20"/>
                <w:lang w:val="en-US"/>
              </w:rPr>
              <w:t>fulltext</w:t>
            </w:r>
            <w:r w:rsidRPr="002F1F30">
              <w:rPr>
                <w:rFonts w:ascii="Garamond" w:hAnsi="Garamond"/>
                <w:i w:val="0"/>
                <w:iCs w:val="0"/>
                <w:sz w:val="20"/>
                <w:szCs w:val="20"/>
              </w:rPr>
              <w:t>/</w:t>
            </w:r>
            <w:r w:rsidRPr="002F1F30">
              <w:rPr>
                <w:rFonts w:ascii="Garamond" w:hAnsi="Garamond"/>
                <w:i w:val="0"/>
                <w:iCs w:val="0"/>
                <w:sz w:val="20"/>
                <w:szCs w:val="20"/>
                <w:lang w:val="en-US"/>
              </w:rPr>
              <w:t>Saturday</w:t>
            </w:r>
            <w:r w:rsidRPr="002F1F30">
              <w:rPr>
                <w:rFonts w:ascii="Garamond" w:hAnsi="Garamond"/>
                <w:i w:val="0"/>
                <w:iCs w:val="0"/>
                <w:sz w:val="20"/>
                <w:szCs w:val="20"/>
              </w:rPr>
              <w:t>%20</w:t>
            </w:r>
            <w:r w:rsidRPr="002F1F30">
              <w:rPr>
                <w:rFonts w:ascii="Garamond" w:hAnsi="Garamond"/>
                <w:i w:val="0"/>
                <w:iCs w:val="0"/>
                <w:sz w:val="20"/>
                <w:szCs w:val="20"/>
                <w:lang w:val="en-US"/>
              </w:rPr>
              <w:t>Posters</w:t>
            </w:r>
            <w:r w:rsidRPr="002F1F30">
              <w:rPr>
                <w:rFonts w:ascii="Garamond" w:hAnsi="Garamond"/>
                <w:i w:val="0"/>
                <w:iCs w:val="0"/>
                <w:sz w:val="20"/>
                <w:szCs w:val="20"/>
              </w:rPr>
              <w:t>/</w:t>
            </w:r>
            <w:r w:rsidRPr="002F1F30">
              <w:rPr>
                <w:rFonts w:ascii="Garamond" w:hAnsi="Garamond"/>
                <w:i w:val="0"/>
                <w:iCs w:val="0"/>
                <w:sz w:val="20"/>
                <w:szCs w:val="20"/>
                <w:lang w:val="en-US"/>
              </w:rPr>
              <w:t>SB</w:t>
            </w:r>
            <w:r w:rsidRPr="002F1F30">
              <w:rPr>
                <w:rFonts w:ascii="Garamond" w:hAnsi="Garamond"/>
                <w:i w:val="0"/>
                <w:iCs w:val="0"/>
                <w:sz w:val="20"/>
                <w:szCs w:val="20"/>
              </w:rPr>
              <w:t>-</w:t>
            </w:r>
            <w:r w:rsidRPr="002F1F30">
              <w:rPr>
                <w:rFonts w:ascii="Garamond" w:hAnsi="Garamond"/>
                <w:i w:val="0"/>
                <w:iCs w:val="0"/>
                <w:sz w:val="20"/>
                <w:szCs w:val="20"/>
                <w:lang w:val="en-US"/>
              </w:rPr>
              <w:t>Esposito</w:t>
            </w:r>
            <w:r w:rsidRPr="002F1F30">
              <w:rPr>
                <w:rFonts w:ascii="Garamond" w:hAnsi="Garamond"/>
                <w:i w:val="0"/>
                <w:iCs w:val="0"/>
                <w:sz w:val="20"/>
                <w:szCs w:val="20"/>
              </w:rPr>
              <w:t>-</w:t>
            </w:r>
            <w:r w:rsidRPr="002F1F30">
              <w:rPr>
                <w:rFonts w:ascii="Garamond" w:hAnsi="Garamond"/>
                <w:i w:val="0"/>
                <w:iCs w:val="0"/>
                <w:sz w:val="20"/>
                <w:szCs w:val="20"/>
                <w:lang w:val="en-US"/>
              </w:rPr>
              <w:t>STS</w:t>
            </w:r>
            <w:r w:rsidRPr="002F1F30">
              <w:rPr>
                <w:rFonts w:ascii="Garamond" w:hAnsi="Garamond"/>
                <w:i w:val="0"/>
                <w:iCs w:val="0"/>
                <w:sz w:val="20"/>
                <w:szCs w:val="20"/>
              </w:rPr>
              <w:t>.</w:t>
            </w:r>
            <w:r w:rsidRPr="002F1F30">
              <w:rPr>
                <w:rFonts w:ascii="Garamond" w:hAnsi="Garamond"/>
                <w:i w:val="0"/>
                <w:iCs w:val="0"/>
                <w:sz w:val="20"/>
                <w:szCs w:val="20"/>
                <w:lang w:val="en-US"/>
              </w:rPr>
              <w:t>pdf</w:t>
            </w:r>
          </w:p>
        </w:tc>
        <w:tc>
          <w:tcPr>
            <w:tcW w:w="1985" w:type="dxa"/>
          </w:tcPr>
          <w:p w14:paraId="5A351CB6" w14:textId="0F754A21" w:rsidR="003636E8" w:rsidRPr="002F1F30" w:rsidRDefault="002F1F30"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2F1F30">
              <w:rPr>
                <w:rFonts w:ascii="Garamond" w:hAnsi="Garamond"/>
                <w:sz w:val="20"/>
                <w:szCs w:val="20"/>
                <w:lang w:val="en-US"/>
              </w:rPr>
              <w:t>Esposito A., Marinaro M., Palombo G. Children speech pauses as markers of different discourse structures and utterance information content //Proceedings of the International Conference: From sound to sense. – 2004. – Т. 50. – С. 10-13.</w:t>
            </w:r>
          </w:p>
        </w:tc>
        <w:tc>
          <w:tcPr>
            <w:tcW w:w="1417" w:type="dxa"/>
          </w:tcPr>
          <w:p w14:paraId="429B582B" w14:textId="77777777" w:rsidR="003636E8" w:rsidRPr="002F1F30" w:rsidRDefault="003636E8" w:rsidP="002F1F30">
            <w:pPr>
              <w:pStyle w:val="a4"/>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4819" w:type="dxa"/>
          </w:tcPr>
          <w:p w14:paraId="3A6B616B" w14:textId="77777777" w:rsidR="002F1F30" w:rsidRPr="00996ECD" w:rsidRDefault="002F1F30" w:rsidP="00996ECD">
            <w:pPr>
              <w:cnfStyle w:val="000000100000" w:firstRow="0" w:lastRow="0" w:firstColumn="0" w:lastColumn="0" w:oddVBand="0" w:evenVBand="0" w:oddHBand="1" w:evenHBand="0" w:firstRowFirstColumn="0" w:firstRowLastColumn="0" w:lastRowFirstColumn="0" w:lastRowLastColumn="0"/>
              <w:rPr>
                <w:rFonts w:ascii="Garamond" w:eastAsiaTheme="minorHAnsi" w:hAnsi="Garamond" w:cstheme="minorBidi"/>
                <w:sz w:val="20"/>
                <w:szCs w:val="20"/>
              </w:rPr>
            </w:pPr>
            <w:r w:rsidRPr="00996ECD">
              <w:rPr>
                <w:rFonts w:ascii="Garamond" w:eastAsiaTheme="minorHAnsi" w:hAnsi="Garamond" w:cstheme="minorBidi"/>
                <w:sz w:val="20"/>
                <w:szCs w:val="20"/>
              </w:rPr>
              <w:t xml:space="preserve">Table 3 gives, for each child, </w:t>
            </w:r>
            <w:r w:rsidRPr="00996ECD">
              <w:rPr>
                <w:rFonts w:ascii="Garamond" w:eastAsiaTheme="minorHAnsi" w:hAnsi="Garamond" w:cstheme="minorBidi"/>
                <w:b/>
                <w:bCs/>
                <w:sz w:val="20"/>
                <w:szCs w:val="20"/>
              </w:rPr>
              <w:t>the number of words (Wds), clauses (Cls), filler conjunctions (Fcs), and paragraphs (Phs) marked by a pause (#Ps)</w:t>
            </w:r>
            <w:r w:rsidRPr="00996ECD">
              <w:rPr>
                <w:rFonts w:ascii="Garamond" w:eastAsiaTheme="minorHAnsi" w:hAnsi="Garamond" w:cstheme="minorBidi"/>
                <w:sz w:val="20"/>
                <w:szCs w:val="20"/>
              </w:rPr>
              <w:t xml:space="preserve"> </w:t>
            </w:r>
          </w:p>
          <w:p w14:paraId="5C925298"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r w:rsidR="00476F70" w:rsidRPr="003636E8" w14:paraId="42E56E2C" w14:textId="77777777" w:rsidTr="002F1F30">
        <w:tc>
          <w:tcPr>
            <w:cnfStyle w:val="001000000000" w:firstRow="0" w:lastRow="0" w:firstColumn="1" w:lastColumn="0" w:oddVBand="0" w:evenVBand="0" w:oddHBand="0" w:evenHBand="0" w:firstRowFirstColumn="0" w:firstRowLastColumn="0" w:lastRowFirstColumn="0" w:lastRowLastColumn="0"/>
            <w:tcW w:w="1134" w:type="dxa"/>
          </w:tcPr>
          <w:p w14:paraId="27133070" w14:textId="77777777" w:rsidR="003636E8" w:rsidRPr="008605F1" w:rsidRDefault="003636E8" w:rsidP="000A69BB">
            <w:pPr>
              <w:rPr>
                <w:rFonts w:ascii="Garamond" w:hAnsi="Garamond"/>
                <w:i w:val="0"/>
                <w:iCs w:val="0"/>
                <w:sz w:val="20"/>
                <w:szCs w:val="20"/>
                <w:lang w:val="en-US"/>
              </w:rPr>
            </w:pPr>
          </w:p>
        </w:tc>
        <w:tc>
          <w:tcPr>
            <w:tcW w:w="1985" w:type="dxa"/>
          </w:tcPr>
          <w:p w14:paraId="16F959DE" w14:textId="77777777" w:rsidR="0098711D" w:rsidRPr="0098711D" w:rsidRDefault="0098711D" w:rsidP="0098711D">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8711D">
              <w:rPr>
                <w:rFonts w:ascii="Garamond" w:hAnsi="Garamond"/>
                <w:sz w:val="20"/>
                <w:szCs w:val="20"/>
                <w:lang w:val="en-US"/>
              </w:rPr>
              <w:t>Deme A., Markó A. Lengthenings and filled pauses in Hungarian adults’ and children’s speech. – 2013.</w:t>
            </w:r>
          </w:p>
          <w:p w14:paraId="263605F1" w14:textId="76F96267" w:rsidR="003636E8" w:rsidRPr="008605F1" w:rsidRDefault="0098711D" w:rsidP="0098711D">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8711D">
              <w:rPr>
                <w:rFonts w:ascii="Garamond" w:hAnsi="Garamond"/>
                <w:sz w:val="20"/>
                <w:szCs w:val="20"/>
                <w:lang w:val="en-US"/>
              </w:rPr>
              <w:t>MLA</w:t>
            </w:r>
            <w:r w:rsidRPr="0098711D">
              <w:rPr>
                <w:rFonts w:ascii="Garamond" w:hAnsi="Garamond"/>
                <w:sz w:val="20"/>
                <w:szCs w:val="20"/>
                <w:lang w:val="en-US"/>
              </w:rPr>
              <w:tab/>
            </w:r>
          </w:p>
        </w:tc>
        <w:tc>
          <w:tcPr>
            <w:tcW w:w="1417" w:type="dxa"/>
          </w:tcPr>
          <w:p w14:paraId="018EAC72"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4819" w:type="dxa"/>
          </w:tcPr>
          <w:p w14:paraId="17683ED1" w14:textId="77777777" w:rsidR="0098711D" w:rsidRPr="00996ECD" w:rsidRDefault="0098711D" w:rsidP="0098711D">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96ECD">
              <w:rPr>
                <w:rFonts w:ascii="Garamond" w:hAnsi="Garamond"/>
                <w:sz w:val="20"/>
                <w:szCs w:val="20"/>
                <w:lang w:val="en-US"/>
              </w:rPr>
              <w:t>The results revealed different usage and appearance of lengthenings in the two age groups, therefore, differences in speech skills and strategies can be concluded. LEs and FPs differ mostly in their position in the speech session between the age groups, which has implications regarding different planning strategies of adults and children. </w:t>
            </w:r>
          </w:p>
          <w:p w14:paraId="597A463D"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476F70" w:rsidRPr="003636E8" w14:paraId="470DA6A3" w14:textId="77777777" w:rsidTr="002F1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C07562" w14:textId="77777777" w:rsidR="003636E8" w:rsidRPr="008605F1" w:rsidRDefault="003636E8" w:rsidP="000A69BB">
            <w:pPr>
              <w:rPr>
                <w:rFonts w:ascii="Garamond" w:hAnsi="Garamond"/>
                <w:i w:val="0"/>
                <w:iCs w:val="0"/>
                <w:sz w:val="20"/>
                <w:szCs w:val="20"/>
                <w:lang w:val="en-US"/>
              </w:rPr>
            </w:pPr>
          </w:p>
        </w:tc>
        <w:tc>
          <w:tcPr>
            <w:tcW w:w="1985" w:type="dxa"/>
          </w:tcPr>
          <w:p w14:paraId="51AD6C6B" w14:textId="77777777" w:rsidR="00996ECD" w:rsidRPr="00996ECD" w:rsidRDefault="00996ECD" w:rsidP="00996ECD">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996ECD">
              <w:rPr>
                <w:rFonts w:ascii="Garamond" w:hAnsi="Garamond"/>
                <w:sz w:val="20"/>
                <w:szCs w:val="20"/>
                <w:lang w:val="en-US"/>
              </w:rPr>
              <w:t>Pistono A. et al. Pauses during autobiographical discourse reflect episodic memory processes in early Alzheimer’s disease //Journal of Alzheimer's disease. – 2016. – Т. 50. – №. 3. – С. 687-698.</w:t>
            </w:r>
          </w:p>
          <w:p w14:paraId="506423EA" w14:textId="05251B58" w:rsidR="003636E8" w:rsidRPr="008605F1" w:rsidRDefault="00996ECD" w:rsidP="00996ECD">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996ECD">
              <w:rPr>
                <w:rFonts w:ascii="Garamond" w:hAnsi="Garamond"/>
                <w:sz w:val="20"/>
                <w:szCs w:val="20"/>
                <w:lang w:val="en-US"/>
              </w:rPr>
              <w:t>MLA</w:t>
            </w:r>
            <w:r w:rsidRPr="00996ECD">
              <w:rPr>
                <w:rFonts w:ascii="Garamond" w:hAnsi="Garamond"/>
                <w:sz w:val="20"/>
                <w:szCs w:val="20"/>
                <w:lang w:val="en-US"/>
              </w:rPr>
              <w:tab/>
            </w:r>
          </w:p>
        </w:tc>
        <w:tc>
          <w:tcPr>
            <w:tcW w:w="1417" w:type="dxa"/>
          </w:tcPr>
          <w:p w14:paraId="2CC2B6D4"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4819" w:type="dxa"/>
          </w:tcPr>
          <w:p w14:paraId="44ECAF4B" w14:textId="5855AF02" w:rsidR="003636E8" w:rsidRPr="008605F1" w:rsidRDefault="0098711D"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98711D">
              <w:rPr>
                <w:rFonts w:ascii="Garamond" w:hAnsi="Garamond"/>
                <w:sz w:val="20"/>
                <w:szCs w:val="20"/>
                <w:lang w:val="en-US"/>
              </w:rPr>
              <w:t>pausing behavior (</w:t>
            </w:r>
            <w:r w:rsidRPr="00996ECD">
              <w:rPr>
                <w:rFonts w:ascii="Garamond" w:hAnsi="Garamond"/>
                <w:b/>
                <w:bCs/>
                <w:sz w:val="20"/>
                <w:szCs w:val="20"/>
                <w:lang w:val="en-US"/>
              </w:rPr>
              <w:t>frequency, duration, and location</w:t>
            </w:r>
            <w:r w:rsidRPr="0098711D">
              <w:rPr>
                <w:rFonts w:ascii="Garamond" w:hAnsi="Garamond"/>
                <w:sz w:val="20"/>
                <w:szCs w:val="20"/>
                <w:lang w:val="en-US"/>
              </w:rPr>
              <w:t>)</w:t>
            </w:r>
          </w:p>
        </w:tc>
      </w:tr>
      <w:tr w:rsidR="00476F70" w:rsidRPr="003636E8" w14:paraId="4AC4F791" w14:textId="77777777" w:rsidTr="002F1F30">
        <w:tc>
          <w:tcPr>
            <w:cnfStyle w:val="001000000000" w:firstRow="0" w:lastRow="0" w:firstColumn="1" w:lastColumn="0" w:oddVBand="0" w:evenVBand="0" w:oddHBand="0" w:evenHBand="0" w:firstRowFirstColumn="0" w:firstRowLastColumn="0" w:lastRowFirstColumn="0" w:lastRowLastColumn="0"/>
            <w:tcW w:w="1134" w:type="dxa"/>
          </w:tcPr>
          <w:p w14:paraId="71BEA59C" w14:textId="77777777" w:rsidR="003636E8" w:rsidRPr="008605F1" w:rsidRDefault="003636E8" w:rsidP="000A69BB">
            <w:pPr>
              <w:rPr>
                <w:rFonts w:ascii="Garamond" w:hAnsi="Garamond"/>
                <w:i w:val="0"/>
                <w:iCs w:val="0"/>
                <w:sz w:val="20"/>
                <w:szCs w:val="20"/>
                <w:lang w:val="en-US"/>
              </w:rPr>
            </w:pPr>
          </w:p>
        </w:tc>
        <w:tc>
          <w:tcPr>
            <w:tcW w:w="1985" w:type="dxa"/>
          </w:tcPr>
          <w:p w14:paraId="56CF1F5A" w14:textId="77777777" w:rsidR="00F25002" w:rsidRPr="00F25002" w:rsidRDefault="00F25002" w:rsidP="00F25002">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F25002">
              <w:rPr>
                <w:rFonts w:ascii="Garamond" w:hAnsi="Garamond"/>
                <w:sz w:val="20"/>
                <w:szCs w:val="20"/>
                <w:lang w:val="en-US"/>
              </w:rPr>
              <w:t>Kahng J. The effect of pause location on perceived fluency //Applied Psycholinguistics. – 2018. – Т. 39. – №. 3. – С. 569-591.</w:t>
            </w:r>
          </w:p>
          <w:p w14:paraId="39E44F2D" w14:textId="62F29CC1" w:rsidR="003636E8" w:rsidRPr="00996ECD" w:rsidRDefault="00F25002" w:rsidP="00F25002">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F25002">
              <w:rPr>
                <w:rFonts w:ascii="Garamond" w:hAnsi="Garamond"/>
                <w:sz w:val="20"/>
                <w:szCs w:val="20"/>
                <w:lang w:val="en-US"/>
              </w:rPr>
              <w:t>MLA</w:t>
            </w:r>
            <w:r w:rsidRPr="00F25002">
              <w:rPr>
                <w:rFonts w:ascii="Garamond" w:hAnsi="Garamond"/>
                <w:sz w:val="20"/>
                <w:szCs w:val="20"/>
                <w:lang w:val="en-US"/>
              </w:rPr>
              <w:tab/>
            </w:r>
          </w:p>
        </w:tc>
        <w:tc>
          <w:tcPr>
            <w:tcW w:w="1417" w:type="dxa"/>
          </w:tcPr>
          <w:p w14:paraId="06BE54C8"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4819" w:type="dxa"/>
          </w:tcPr>
          <w:p w14:paraId="5768B1F0" w14:textId="77777777" w:rsidR="004277AD" w:rsidRPr="00996ECD" w:rsidRDefault="004277AD" w:rsidP="004277AD">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96ECD">
              <w:rPr>
                <w:rFonts w:ascii="Garamond" w:hAnsi="Garamond"/>
                <w:sz w:val="20"/>
                <w:szCs w:val="20"/>
                <w:lang w:val="en-US"/>
              </w:rPr>
              <w:t xml:space="preserve">The findings suggest that listeners seem to be sensitive to pause location and to understand that pauses within clauses tend to </w:t>
            </w:r>
            <w:r w:rsidRPr="00996ECD">
              <w:rPr>
                <w:rFonts w:ascii="Garamond" w:hAnsi="Garamond"/>
                <w:b/>
                <w:bCs/>
                <w:sz w:val="20"/>
                <w:szCs w:val="20"/>
                <w:lang w:val="en-US"/>
              </w:rPr>
              <w:t>reflect reduced cognitive fluency</w:t>
            </w:r>
            <w:r w:rsidRPr="00996ECD">
              <w:rPr>
                <w:rFonts w:ascii="Garamond" w:hAnsi="Garamond"/>
                <w:sz w:val="20"/>
                <w:szCs w:val="20"/>
                <w:lang w:val="en-US"/>
              </w:rPr>
              <w:t>.</w:t>
            </w:r>
          </w:p>
          <w:p w14:paraId="4EC7318E"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476F70" w:rsidRPr="003636E8" w14:paraId="724FC687" w14:textId="77777777" w:rsidTr="002F1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5A4D7F" w14:textId="77777777" w:rsidR="003636E8" w:rsidRPr="008605F1" w:rsidRDefault="003636E8" w:rsidP="000A69BB">
            <w:pPr>
              <w:rPr>
                <w:rFonts w:ascii="Garamond" w:hAnsi="Garamond"/>
                <w:i w:val="0"/>
                <w:iCs w:val="0"/>
                <w:sz w:val="20"/>
                <w:szCs w:val="20"/>
                <w:lang w:val="en-US"/>
              </w:rPr>
            </w:pPr>
          </w:p>
        </w:tc>
        <w:tc>
          <w:tcPr>
            <w:tcW w:w="1985" w:type="dxa"/>
          </w:tcPr>
          <w:p w14:paraId="005BB01F" w14:textId="6C0BAB42" w:rsidR="003636E8" w:rsidRPr="008605F1" w:rsidRDefault="00915315"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915315">
              <w:rPr>
                <w:rFonts w:ascii="Garamond" w:hAnsi="Garamond"/>
                <w:sz w:val="20"/>
                <w:szCs w:val="20"/>
                <w:lang w:val="en-US"/>
              </w:rPr>
              <w:t>Pastoriza-Dominguez P. et al. Speech pause distribution as an early marker for Alzheimer's disease //medRxiv. – 2021. – С. 2020.12. 28.20248875.</w:t>
            </w:r>
          </w:p>
        </w:tc>
        <w:tc>
          <w:tcPr>
            <w:tcW w:w="1417" w:type="dxa"/>
          </w:tcPr>
          <w:p w14:paraId="58804477"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4819" w:type="dxa"/>
          </w:tcPr>
          <w:p w14:paraId="4BCF7F34" w14:textId="735CF4ED" w:rsidR="003636E8" w:rsidRPr="008605F1" w:rsidRDefault="00915315"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915315">
              <w:rPr>
                <w:rFonts w:ascii="Garamond" w:hAnsi="Garamond"/>
                <w:sz w:val="20"/>
                <w:szCs w:val="20"/>
                <w:lang w:val="en-US"/>
              </w:rPr>
              <w:t>Previous discussions addressing the use of these distribution type have proposed temporal thresholds differentiating short pauses from long speech pauses setting this barrier at 268ms [94], 323ms [120] or more recently at 338ms [93]. However, other authors have suggested up to three pause types: short (&lt; 200ms), intermediate (200 − 1000ms) and long pauses (&gt; 1000ms) [90]. The classification of “short” and “long” pauses was long reduced to a conceptual discussion about articulatory and/or respiratory (short) pauses on the one hand, and (long) cognitive pauses on the other [121,122].</w:t>
            </w:r>
          </w:p>
        </w:tc>
      </w:tr>
      <w:tr w:rsidR="00476F70" w:rsidRPr="003636E8" w14:paraId="727A0CEB" w14:textId="77777777" w:rsidTr="002F1F30">
        <w:tc>
          <w:tcPr>
            <w:cnfStyle w:val="001000000000" w:firstRow="0" w:lastRow="0" w:firstColumn="1" w:lastColumn="0" w:oddVBand="0" w:evenVBand="0" w:oddHBand="0" w:evenHBand="0" w:firstRowFirstColumn="0" w:firstRowLastColumn="0" w:lastRowFirstColumn="0" w:lastRowLastColumn="0"/>
            <w:tcW w:w="1134" w:type="dxa"/>
          </w:tcPr>
          <w:p w14:paraId="798024AC" w14:textId="77777777" w:rsidR="003636E8" w:rsidRPr="008605F1" w:rsidRDefault="003636E8" w:rsidP="000A69BB">
            <w:pPr>
              <w:rPr>
                <w:rFonts w:ascii="Garamond" w:hAnsi="Garamond"/>
                <w:i w:val="0"/>
                <w:iCs w:val="0"/>
                <w:sz w:val="20"/>
                <w:szCs w:val="20"/>
                <w:lang w:val="en-US"/>
              </w:rPr>
            </w:pPr>
          </w:p>
        </w:tc>
        <w:tc>
          <w:tcPr>
            <w:tcW w:w="1985" w:type="dxa"/>
          </w:tcPr>
          <w:p w14:paraId="440BCF99" w14:textId="17AFA27A" w:rsidR="003636E8" w:rsidRPr="008605F1" w:rsidRDefault="00915315"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15315">
              <w:rPr>
                <w:rFonts w:ascii="Garamond" w:hAnsi="Garamond"/>
                <w:sz w:val="20"/>
                <w:szCs w:val="20"/>
                <w:lang w:val="en-US"/>
              </w:rPr>
              <w:t>Angelopoulou G, Kasselimis D, Makrydakis G, Varkanitsa M, Roussos P, Goutsos D, Evdokimidis I, Potagas C (2018) Silent pauses in aphasia. Neuropsychologia 114, 41–49.</w:t>
            </w:r>
          </w:p>
        </w:tc>
        <w:tc>
          <w:tcPr>
            <w:tcW w:w="1417" w:type="dxa"/>
          </w:tcPr>
          <w:p w14:paraId="1427F6D4"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4819" w:type="dxa"/>
          </w:tcPr>
          <w:p w14:paraId="5C34D91D" w14:textId="79F2BEA4" w:rsidR="003636E8" w:rsidRPr="008605F1" w:rsidRDefault="00915315"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r w:rsidRPr="00915315">
              <w:rPr>
                <w:rFonts w:ascii="Garamond" w:hAnsi="Garamond"/>
                <w:sz w:val="20"/>
                <w:szCs w:val="20"/>
                <w:lang w:val="en-US"/>
              </w:rPr>
              <w:t>338ms</w:t>
            </w:r>
            <w:r>
              <w:rPr>
                <w:rFonts w:ascii="Garamond" w:hAnsi="Garamond"/>
                <w:sz w:val="20"/>
                <w:szCs w:val="20"/>
                <w:lang w:val="en-US"/>
              </w:rPr>
              <w:t xml:space="preserve"> long-short pause barrier</w:t>
            </w:r>
          </w:p>
        </w:tc>
      </w:tr>
      <w:tr w:rsidR="00476F70" w:rsidRPr="003636E8" w14:paraId="468EA008" w14:textId="77777777" w:rsidTr="002F1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4E75FA" w14:textId="77777777" w:rsidR="003636E8" w:rsidRPr="008605F1" w:rsidRDefault="003636E8" w:rsidP="000A69BB">
            <w:pPr>
              <w:rPr>
                <w:rFonts w:ascii="Garamond" w:hAnsi="Garamond"/>
                <w:i w:val="0"/>
                <w:iCs w:val="0"/>
                <w:sz w:val="20"/>
                <w:szCs w:val="20"/>
                <w:lang w:val="en-US"/>
              </w:rPr>
            </w:pPr>
          </w:p>
        </w:tc>
        <w:tc>
          <w:tcPr>
            <w:tcW w:w="1985" w:type="dxa"/>
          </w:tcPr>
          <w:p w14:paraId="1010D329"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417" w:type="dxa"/>
          </w:tcPr>
          <w:p w14:paraId="70818F7A"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4819" w:type="dxa"/>
          </w:tcPr>
          <w:p w14:paraId="2748CA3E" w14:textId="77777777" w:rsidR="00D84963" w:rsidRPr="00D84963" w:rsidRDefault="00D84963" w:rsidP="00D84963">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D84963">
              <w:rPr>
                <w:rFonts w:ascii="Garamond" w:hAnsi="Garamond"/>
                <w:sz w:val="20"/>
                <w:szCs w:val="20"/>
                <w:lang w:val="en-US"/>
              </w:rPr>
              <w:t>Discourse organization: total number of words in the narrative, total number and mean length of pauses, total speech duration, speech rate and pause rate per 100 words;</w:t>
            </w:r>
          </w:p>
          <w:p w14:paraId="356A3561" w14:textId="0463625E" w:rsidR="003636E8" w:rsidRPr="008605F1" w:rsidRDefault="00D84963" w:rsidP="00D84963">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r w:rsidRPr="00D84963">
              <w:rPr>
                <w:rFonts w:ascii="Garamond" w:hAnsi="Garamond"/>
                <w:sz w:val="20"/>
                <w:szCs w:val="20"/>
                <w:lang w:val="en-US"/>
              </w:rPr>
              <w:t xml:space="preserve">Pause use: </w:t>
            </w:r>
            <w:r w:rsidRPr="00D84963">
              <w:rPr>
                <w:rFonts w:ascii="Garamond" w:hAnsi="Garamond"/>
                <w:b/>
                <w:bCs/>
                <w:sz w:val="20"/>
                <w:szCs w:val="20"/>
                <w:lang w:val="en-US"/>
              </w:rPr>
              <w:t xml:space="preserve">between-utterance, within-utterance grammatical and within-utterance non-gram- matical pause </w:t>
            </w:r>
            <w:r w:rsidRPr="00D84963">
              <w:rPr>
                <w:rFonts w:ascii="Garamond" w:hAnsi="Garamond"/>
                <w:sz w:val="20"/>
                <w:szCs w:val="20"/>
                <w:lang w:val="en-US"/>
              </w:rPr>
              <w:t>rates per 100 words; percentages of between-utterance pauses, within-utterance gram- matical pauses and within-utterance non- grammatical pauses.</w:t>
            </w:r>
          </w:p>
        </w:tc>
      </w:tr>
      <w:tr w:rsidR="00476F70" w:rsidRPr="003636E8" w14:paraId="43EE6E93" w14:textId="77777777" w:rsidTr="002F1F30">
        <w:tc>
          <w:tcPr>
            <w:cnfStyle w:val="001000000000" w:firstRow="0" w:lastRow="0" w:firstColumn="1" w:lastColumn="0" w:oddVBand="0" w:evenVBand="0" w:oddHBand="0" w:evenHBand="0" w:firstRowFirstColumn="0" w:firstRowLastColumn="0" w:lastRowFirstColumn="0" w:lastRowLastColumn="0"/>
            <w:tcW w:w="1134" w:type="dxa"/>
          </w:tcPr>
          <w:p w14:paraId="689E2BEB" w14:textId="77777777" w:rsidR="003636E8" w:rsidRPr="008605F1" w:rsidRDefault="003636E8" w:rsidP="000A69BB">
            <w:pPr>
              <w:rPr>
                <w:rFonts w:ascii="Garamond" w:hAnsi="Garamond"/>
                <w:i w:val="0"/>
                <w:iCs w:val="0"/>
                <w:sz w:val="20"/>
                <w:szCs w:val="20"/>
                <w:lang w:val="en-US"/>
              </w:rPr>
            </w:pPr>
          </w:p>
        </w:tc>
        <w:tc>
          <w:tcPr>
            <w:tcW w:w="1985" w:type="dxa"/>
          </w:tcPr>
          <w:p w14:paraId="1707CE7C"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1417" w:type="dxa"/>
          </w:tcPr>
          <w:p w14:paraId="2189250B"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c>
          <w:tcPr>
            <w:tcW w:w="4819" w:type="dxa"/>
          </w:tcPr>
          <w:p w14:paraId="255EE11A" w14:textId="77777777" w:rsidR="003636E8" w:rsidRPr="008605F1" w:rsidRDefault="003636E8" w:rsidP="000A69BB">
            <w:pPr>
              <w:cnfStyle w:val="000000000000" w:firstRow="0" w:lastRow="0" w:firstColumn="0" w:lastColumn="0" w:oddVBand="0" w:evenVBand="0" w:oddHBand="0" w:evenHBand="0" w:firstRowFirstColumn="0" w:firstRowLastColumn="0" w:lastRowFirstColumn="0" w:lastRowLastColumn="0"/>
              <w:rPr>
                <w:rFonts w:ascii="Garamond" w:hAnsi="Garamond"/>
                <w:sz w:val="20"/>
                <w:szCs w:val="20"/>
                <w:lang w:val="en-US"/>
              </w:rPr>
            </w:pPr>
          </w:p>
        </w:tc>
      </w:tr>
      <w:tr w:rsidR="00476F70" w:rsidRPr="003636E8" w14:paraId="25EECCB6" w14:textId="77777777" w:rsidTr="002F1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D14C5DC" w14:textId="77777777" w:rsidR="003636E8" w:rsidRPr="008605F1" w:rsidRDefault="003636E8" w:rsidP="000A69BB">
            <w:pPr>
              <w:rPr>
                <w:rFonts w:ascii="Garamond" w:hAnsi="Garamond"/>
                <w:i w:val="0"/>
                <w:iCs w:val="0"/>
                <w:sz w:val="20"/>
                <w:szCs w:val="20"/>
                <w:lang w:val="en-US"/>
              </w:rPr>
            </w:pPr>
          </w:p>
        </w:tc>
        <w:tc>
          <w:tcPr>
            <w:tcW w:w="1985" w:type="dxa"/>
          </w:tcPr>
          <w:p w14:paraId="10F75534"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1417" w:type="dxa"/>
          </w:tcPr>
          <w:p w14:paraId="7B8C5BEB"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c>
          <w:tcPr>
            <w:tcW w:w="4819" w:type="dxa"/>
          </w:tcPr>
          <w:p w14:paraId="52AF30C5" w14:textId="77777777" w:rsidR="003636E8" w:rsidRPr="008605F1" w:rsidRDefault="003636E8" w:rsidP="000A69BB">
            <w:pPr>
              <w:cnfStyle w:val="000000100000" w:firstRow="0" w:lastRow="0" w:firstColumn="0" w:lastColumn="0" w:oddVBand="0" w:evenVBand="0" w:oddHBand="1" w:evenHBand="0" w:firstRowFirstColumn="0" w:firstRowLastColumn="0" w:lastRowFirstColumn="0" w:lastRowLastColumn="0"/>
              <w:rPr>
                <w:rFonts w:ascii="Garamond" w:hAnsi="Garamond"/>
                <w:sz w:val="20"/>
                <w:szCs w:val="20"/>
                <w:lang w:val="en-US"/>
              </w:rPr>
            </w:pPr>
          </w:p>
        </w:tc>
      </w:tr>
    </w:tbl>
    <w:p w14:paraId="3C890EDB" w14:textId="16E4D495" w:rsidR="003636E8" w:rsidRPr="00476F70" w:rsidRDefault="003636E8"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p w14:paraId="4D1DDB6F" w14:textId="77777777" w:rsidR="00476F70" w:rsidRPr="00476F70" w:rsidRDefault="00476F70" w:rsidP="00476F70">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highlight w:val="lightGray"/>
          <w:lang w:val="en-US"/>
        </w:rPr>
      </w:pPr>
    </w:p>
    <w:p w14:paraId="64420E44" w14:textId="0D780DF0" w:rsidR="00476F70" w:rsidRDefault="00476F70" w:rsidP="00476F70">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rPr>
      </w:pPr>
      <w:r w:rsidRPr="00476F70">
        <w:rPr>
          <w:rFonts w:ascii="Garamond" w:eastAsiaTheme="minorHAnsi" w:hAnsi="Garamond" w:cstheme="minorBidi"/>
          <w:sz w:val="20"/>
          <w:szCs w:val="20"/>
          <w:highlight w:val="lightGray"/>
          <w:lang w:val="en-US"/>
        </w:rPr>
        <w:t xml:space="preserve">A characteristic of spontaneous speech, as well as of other types of speech, is the presence of silent intervals (empty pauses) and vocalizations (filled pauses) that do not have a lexical meaning. </w:t>
      </w:r>
      <w:r w:rsidRPr="00476F70">
        <w:rPr>
          <w:rFonts w:ascii="Garamond" w:eastAsiaTheme="minorHAnsi" w:hAnsi="Garamond" w:cstheme="minorBidi"/>
          <w:sz w:val="20"/>
          <w:szCs w:val="20"/>
          <w:highlight w:val="lightGray"/>
        </w:rPr>
        <w:t>Such pauses seem to play a role in controlling the speech flow. Several studies have been conducted to investigate the system of rules that underlie speaker pausing strategies and their psychological bases. Research in this field had shown that pauses may play several communicative functions, such as build up tension or generate the listener’s expectations about the rest of the story, assist the listener in his task of understanding the speaker, signal anxiety, emphasis, syntactic complexity, degree of spontaneity, gender, and educational and socio-economical information (Bernestein, 1962; Goldman-Eisler, 1968; Abram &amp; Bever, 1969; Kowal et al., 1975; Green, 1977; O’Connel &amp; Kowal, 1983).</w:t>
      </w:r>
      <w:r w:rsidRPr="00476F70">
        <w:rPr>
          <w:rFonts w:ascii="Garamond" w:eastAsiaTheme="minorHAnsi" w:hAnsi="Garamond" w:cstheme="minorBidi"/>
          <w:sz w:val="20"/>
          <w:szCs w:val="20"/>
        </w:rPr>
        <w:t xml:space="preserve"> </w:t>
      </w:r>
    </w:p>
    <w:p w14:paraId="260CA2C3" w14:textId="77777777" w:rsidR="00476F70" w:rsidRPr="00476F70" w:rsidRDefault="00476F70" w:rsidP="00476F70">
      <w:pPr>
        <w:spacing w:before="100" w:beforeAutospacing="1" w:after="100" w:afterAutospacing="1"/>
        <w:rPr>
          <w:lang w:val="en-US"/>
        </w:rPr>
      </w:pPr>
      <w:r w:rsidRPr="00476F70">
        <w:rPr>
          <w:rFonts w:ascii="TimesNewRomanPSMT" w:hAnsi="TimesNewRomanPSMT"/>
          <w:sz w:val="20"/>
          <w:szCs w:val="20"/>
          <w:lang w:val="en-US"/>
        </w:rPr>
        <w:t xml:space="preserve">Several cognitive psychologists have suggested that pausing strategies reflect the complexity of neural information processing. Pauses will surface in the speech stream as the end product of a “planning” process that cannot be carried out during speech articulation and the amount and length of pausing reflects the cognitive effort related to lexical choices and semantic difficulties for generating new information (Goldman- Eisler, 1968; Butterworth, 1980; Chafe, 1987). </w:t>
      </w:r>
    </w:p>
    <w:p w14:paraId="51BB7725" w14:textId="77777777" w:rsidR="00476F70" w:rsidRPr="00476F70" w:rsidRDefault="00476F70" w:rsidP="00476F70">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p w14:paraId="63BC089B" w14:textId="77777777" w:rsidR="00476F70" w:rsidRPr="00476F70" w:rsidRDefault="00476F70" w:rsidP="00804E6E">
      <w:pPr>
        <w:cnfStyle w:val="101000000100" w:firstRow="1" w:lastRow="0" w:firstColumn="1" w:lastColumn="0" w:oddVBand="0" w:evenVBand="0" w:oddHBand="0" w:evenHBand="0" w:firstRowFirstColumn="1" w:firstRowLastColumn="0" w:lastRowFirstColumn="0" w:lastRowLastColumn="0"/>
        <w:rPr>
          <w:rFonts w:ascii="Garamond" w:eastAsiaTheme="minorHAnsi" w:hAnsi="Garamond" w:cstheme="minorBidi"/>
          <w:sz w:val="20"/>
          <w:szCs w:val="20"/>
          <w:lang w:val="en-US"/>
        </w:rPr>
      </w:pPr>
    </w:p>
    <w:sectPr w:rsidR="00476F70" w:rsidRPr="00476F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1047"/>
    <w:multiLevelType w:val="hybridMultilevel"/>
    <w:tmpl w:val="E5E067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C25E7E"/>
    <w:multiLevelType w:val="hybridMultilevel"/>
    <w:tmpl w:val="78C49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00409A"/>
    <w:multiLevelType w:val="hybridMultilevel"/>
    <w:tmpl w:val="1E146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0E4A1A"/>
    <w:multiLevelType w:val="hybridMultilevel"/>
    <w:tmpl w:val="E5DCD55A"/>
    <w:lvl w:ilvl="0" w:tplc="FE7A59E4">
      <w:start w:val="1"/>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D808F9"/>
    <w:multiLevelType w:val="hybridMultilevel"/>
    <w:tmpl w:val="C472034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538E0"/>
    <w:multiLevelType w:val="hybridMultilevel"/>
    <w:tmpl w:val="31C6C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D77443"/>
    <w:multiLevelType w:val="hybridMultilevel"/>
    <w:tmpl w:val="BF9440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A61E4E"/>
    <w:multiLevelType w:val="hybridMultilevel"/>
    <w:tmpl w:val="BF944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B06E06"/>
    <w:multiLevelType w:val="hybridMultilevel"/>
    <w:tmpl w:val="728264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52739E"/>
    <w:multiLevelType w:val="hybridMultilevel"/>
    <w:tmpl w:val="90F0DDC8"/>
    <w:lvl w:ilvl="0" w:tplc="82822B10">
      <w:start w:val="1"/>
      <w:numFmt w:val="bullet"/>
      <w:lvlText w:val="-"/>
      <w:lvlJc w:val="left"/>
      <w:pPr>
        <w:ind w:left="720" w:hanging="360"/>
      </w:pPr>
      <w:rPr>
        <w:rFonts w:ascii="Garamond" w:eastAsiaTheme="minorHAnsi" w:hAnsi="Garamond"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32551"/>
    <w:multiLevelType w:val="hybridMultilevel"/>
    <w:tmpl w:val="728264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FC5956"/>
    <w:multiLevelType w:val="hybridMultilevel"/>
    <w:tmpl w:val="F2DEB930"/>
    <w:lvl w:ilvl="0" w:tplc="CB96E8A8">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11"/>
  </w:num>
  <w:num w:numId="7">
    <w:abstractNumId w:val="0"/>
  </w:num>
  <w:num w:numId="8">
    <w:abstractNumId w:val="6"/>
  </w:num>
  <w:num w:numId="9">
    <w:abstractNumId w:val="1"/>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BB"/>
    <w:rsid w:val="00133C2E"/>
    <w:rsid w:val="00146467"/>
    <w:rsid w:val="00202695"/>
    <w:rsid w:val="002032B2"/>
    <w:rsid w:val="00292B34"/>
    <w:rsid w:val="002A2051"/>
    <w:rsid w:val="002A2ED7"/>
    <w:rsid w:val="002C0A69"/>
    <w:rsid w:val="002F1F30"/>
    <w:rsid w:val="003430B9"/>
    <w:rsid w:val="003636E8"/>
    <w:rsid w:val="003E1E8E"/>
    <w:rsid w:val="004277AD"/>
    <w:rsid w:val="00476F70"/>
    <w:rsid w:val="00477978"/>
    <w:rsid w:val="00572AA5"/>
    <w:rsid w:val="00616A1E"/>
    <w:rsid w:val="006D6740"/>
    <w:rsid w:val="00785658"/>
    <w:rsid w:val="00794FB5"/>
    <w:rsid w:val="007A6588"/>
    <w:rsid w:val="007B7B80"/>
    <w:rsid w:val="00804E6E"/>
    <w:rsid w:val="008605F1"/>
    <w:rsid w:val="00915315"/>
    <w:rsid w:val="009455E6"/>
    <w:rsid w:val="00977FA2"/>
    <w:rsid w:val="0098711D"/>
    <w:rsid w:val="00996ECD"/>
    <w:rsid w:val="009B722C"/>
    <w:rsid w:val="009E4FF8"/>
    <w:rsid w:val="009E657E"/>
    <w:rsid w:val="00C15BFC"/>
    <w:rsid w:val="00C170C4"/>
    <w:rsid w:val="00CA0ED4"/>
    <w:rsid w:val="00CF143E"/>
    <w:rsid w:val="00D03E60"/>
    <w:rsid w:val="00D84963"/>
    <w:rsid w:val="00E50200"/>
    <w:rsid w:val="00EB11F8"/>
    <w:rsid w:val="00F25002"/>
    <w:rsid w:val="00F433BB"/>
    <w:rsid w:val="00FB5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D0084D1"/>
  <w15:chartTrackingRefBased/>
  <w15:docId w15:val="{3CD22958-E1C0-DB43-9464-AA1FB4EE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7AD"/>
    <w:rPr>
      <w:rFonts w:ascii="Times New Roman" w:eastAsia="Times New Roman" w:hAnsi="Times New Roman" w:cs="Times New Roman"/>
      <w:lang w:eastAsia="ru-RU"/>
    </w:rPr>
  </w:style>
  <w:style w:type="paragraph" w:styleId="1">
    <w:name w:val="heading 1"/>
    <w:basedOn w:val="a"/>
    <w:link w:val="10"/>
    <w:uiPriority w:val="9"/>
    <w:qFormat/>
    <w:rsid w:val="008605F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3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F433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4">
    <w:name w:val="Normal (Web)"/>
    <w:basedOn w:val="a"/>
    <w:uiPriority w:val="99"/>
    <w:unhideWhenUsed/>
    <w:rsid w:val="00F433BB"/>
    <w:pPr>
      <w:spacing w:before="100" w:beforeAutospacing="1" w:after="100" w:afterAutospacing="1"/>
    </w:pPr>
  </w:style>
  <w:style w:type="paragraph" w:styleId="a5">
    <w:name w:val="List Paragraph"/>
    <w:basedOn w:val="a"/>
    <w:uiPriority w:val="34"/>
    <w:qFormat/>
    <w:rsid w:val="002A2051"/>
    <w:pPr>
      <w:ind w:left="720"/>
      <w:contextualSpacing/>
    </w:pPr>
  </w:style>
  <w:style w:type="character" w:customStyle="1" w:styleId="apple-converted-space">
    <w:name w:val="apple-converted-space"/>
    <w:basedOn w:val="a0"/>
    <w:rsid w:val="008605F1"/>
  </w:style>
  <w:style w:type="character" w:customStyle="1" w:styleId="10">
    <w:name w:val="Заголовок 1 Знак"/>
    <w:basedOn w:val="a0"/>
    <w:link w:val="1"/>
    <w:uiPriority w:val="9"/>
    <w:rsid w:val="008605F1"/>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55">
      <w:bodyDiv w:val="1"/>
      <w:marLeft w:val="0"/>
      <w:marRight w:val="0"/>
      <w:marTop w:val="0"/>
      <w:marBottom w:val="0"/>
      <w:divBdr>
        <w:top w:val="none" w:sz="0" w:space="0" w:color="auto"/>
        <w:left w:val="none" w:sz="0" w:space="0" w:color="auto"/>
        <w:bottom w:val="none" w:sz="0" w:space="0" w:color="auto"/>
        <w:right w:val="none" w:sz="0" w:space="0" w:color="auto"/>
      </w:divBdr>
    </w:div>
    <w:div w:id="31268896">
      <w:bodyDiv w:val="1"/>
      <w:marLeft w:val="0"/>
      <w:marRight w:val="0"/>
      <w:marTop w:val="0"/>
      <w:marBottom w:val="0"/>
      <w:divBdr>
        <w:top w:val="none" w:sz="0" w:space="0" w:color="auto"/>
        <w:left w:val="none" w:sz="0" w:space="0" w:color="auto"/>
        <w:bottom w:val="none" w:sz="0" w:space="0" w:color="auto"/>
        <w:right w:val="none" w:sz="0" w:space="0" w:color="auto"/>
      </w:divBdr>
    </w:div>
    <w:div w:id="39206113">
      <w:bodyDiv w:val="1"/>
      <w:marLeft w:val="0"/>
      <w:marRight w:val="0"/>
      <w:marTop w:val="0"/>
      <w:marBottom w:val="0"/>
      <w:divBdr>
        <w:top w:val="none" w:sz="0" w:space="0" w:color="auto"/>
        <w:left w:val="none" w:sz="0" w:space="0" w:color="auto"/>
        <w:bottom w:val="none" w:sz="0" w:space="0" w:color="auto"/>
        <w:right w:val="none" w:sz="0" w:space="0" w:color="auto"/>
      </w:divBdr>
    </w:div>
    <w:div w:id="44570135">
      <w:bodyDiv w:val="1"/>
      <w:marLeft w:val="0"/>
      <w:marRight w:val="0"/>
      <w:marTop w:val="0"/>
      <w:marBottom w:val="0"/>
      <w:divBdr>
        <w:top w:val="none" w:sz="0" w:space="0" w:color="auto"/>
        <w:left w:val="none" w:sz="0" w:space="0" w:color="auto"/>
        <w:bottom w:val="none" w:sz="0" w:space="0" w:color="auto"/>
        <w:right w:val="none" w:sz="0" w:space="0" w:color="auto"/>
      </w:divBdr>
    </w:div>
    <w:div w:id="90006578">
      <w:bodyDiv w:val="1"/>
      <w:marLeft w:val="0"/>
      <w:marRight w:val="0"/>
      <w:marTop w:val="0"/>
      <w:marBottom w:val="0"/>
      <w:divBdr>
        <w:top w:val="none" w:sz="0" w:space="0" w:color="auto"/>
        <w:left w:val="none" w:sz="0" w:space="0" w:color="auto"/>
        <w:bottom w:val="none" w:sz="0" w:space="0" w:color="auto"/>
        <w:right w:val="none" w:sz="0" w:space="0" w:color="auto"/>
      </w:divBdr>
      <w:divsChild>
        <w:div w:id="1428308643">
          <w:marLeft w:val="0"/>
          <w:marRight w:val="0"/>
          <w:marTop w:val="0"/>
          <w:marBottom w:val="0"/>
          <w:divBdr>
            <w:top w:val="none" w:sz="0" w:space="0" w:color="auto"/>
            <w:left w:val="none" w:sz="0" w:space="0" w:color="auto"/>
            <w:bottom w:val="none" w:sz="0" w:space="0" w:color="auto"/>
            <w:right w:val="none" w:sz="0" w:space="0" w:color="auto"/>
          </w:divBdr>
          <w:divsChild>
            <w:div w:id="591206147">
              <w:marLeft w:val="0"/>
              <w:marRight w:val="0"/>
              <w:marTop w:val="0"/>
              <w:marBottom w:val="0"/>
              <w:divBdr>
                <w:top w:val="none" w:sz="0" w:space="0" w:color="auto"/>
                <w:left w:val="none" w:sz="0" w:space="0" w:color="auto"/>
                <w:bottom w:val="none" w:sz="0" w:space="0" w:color="auto"/>
                <w:right w:val="none" w:sz="0" w:space="0" w:color="auto"/>
              </w:divBdr>
              <w:divsChild>
                <w:div w:id="1055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0747">
      <w:bodyDiv w:val="1"/>
      <w:marLeft w:val="0"/>
      <w:marRight w:val="0"/>
      <w:marTop w:val="0"/>
      <w:marBottom w:val="0"/>
      <w:divBdr>
        <w:top w:val="none" w:sz="0" w:space="0" w:color="auto"/>
        <w:left w:val="none" w:sz="0" w:space="0" w:color="auto"/>
        <w:bottom w:val="none" w:sz="0" w:space="0" w:color="auto"/>
        <w:right w:val="none" w:sz="0" w:space="0" w:color="auto"/>
      </w:divBdr>
    </w:div>
    <w:div w:id="108086756">
      <w:bodyDiv w:val="1"/>
      <w:marLeft w:val="0"/>
      <w:marRight w:val="0"/>
      <w:marTop w:val="0"/>
      <w:marBottom w:val="0"/>
      <w:divBdr>
        <w:top w:val="none" w:sz="0" w:space="0" w:color="auto"/>
        <w:left w:val="none" w:sz="0" w:space="0" w:color="auto"/>
        <w:bottom w:val="none" w:sz="0" w:space="0" w:color="auto"/>
        <w:right w:val="none" w:sz="0" w:space="0" w:color="auto"/>
      </w:divBdr>
    </w:div>
    <w:div w:id="133302246">
      <w:bodyDiv w:val="1"/>
      <w:marLeft w:val="0"/>
      <w:marRight w:val="0"/>
      <w:marTop w:val="0"/>
      <w:marBottom w:val="0"/>
      <w:divBdr>
        <w:top w:val="none" w:sz="0" w:space="0" w:color="auto"/>
        <w:left w:val="none" w:sz="0" w:space="0" w:color="auto"/>
        <w:bottom w:val="none" w:sz="0" w:space="0" w:color="auto"/>
        <w:right w:val="none" w:sz="0" w:space="0" w:color="auto"/>
      </w:divBdr>
    </w:div>
    <w:div w:id="169419612">
      <w:bodyDiv w:val="1"/>
      <w:marLeft w:val="0"/>
      <w:marRight w:val="0"/>
      <w:marTop w:val="0"/>
      <w:marBottom w:val="0"/>
      <w:divBdr>
        <w:top w:val="none" w:sz="0" w:space="0" w:color="auto"/>
        <w:left w:val="none" w:sz="0" w:space="0" w:color="auto"/>
        <w:bottom w:val="none" w:sz="0" w:space="0" w:color="auto"/>
        <w:right w:val="none" w:sz="0" w:space="0" w:color="auto"/>
      </w:divBdr>
      <w:divsChild>
        <w:div w:id="1056007525">
          <w:marLeft w:val="0"/>
          <w:marRight w:val="0"/>
          <w:marTop w:val="0"/>
          <w:marBottom w:val="0"/>
          <w:divBdr>
            <w:top w:val="none" w:sz="0" w:space="0" w:color="auto"/>
            <w:left w:val="none" w:sz="0" w:space="0" w:color="auto"/>
            <w:bottom w:val="none" w:sz="0" w:space="0" w:color="auto"/>
            <w:right w:val="none" w:sz="0" w:space="0" w:color="auto"/>
          </w:divBdr>
        </w:div>
      </w:divsChild>
    </w:div>
    <w:div w:id="201796000">
      <w:bodyDiv w:val="1"/>
      <w:marLeft w:val="0"/>
      <w:marRight w:val="0"/>
      <w:marTop w:val="0"/>
      <w:marBottom w:val="0"/>
      <w:divBdr>
        <w:top w:val="none" w:sz="0" w:space="0" w:color="auto"/>
        <w:left w:val="none" w:sz="0" w:space="0" w:color="auto"/>
        <w:bottom w:val="none" w:sz="0" w:space="0" w:color="auto"/>
        <w:right w:val="none" w:sz="0" w:space="0" w:color="auto"/>
      </w:divBdr>
    </w:div>
    <w:div w:id="286861945">
      <w:bodyDiv w:val="1"/>
      <w:marLeft w:val="0"/>
      <w:marRight w:val="0"/>
      <w:marTop w:val="0"/>
      <w:marBottom w:val="0"/>
      <w:divBdr>
        <w:top w:val="none" w:sz="0" w:space="0" w:color="auto"/>
        <w:left w:val="none" w:sz="0" w:space="0" w:color="auto"/>
        <w:bottom w:val="none" w:sz="0" w:space="0" w:color="auto"/>
        <w:right w:val="none" w:sz="0" w:space="0" w:color="auto"/>
      </w:divBdr>
    </w:div>
    <w:div w:id="374307517">
      <w:bodyDiv w:val="1"/>
      <w:marLeft w:val="0"/>
      <w:marRight w:val="0"/>
      <w:marTop w:val="0"/>
      <w:marBottom w:val="0"/>
      <w:divBdr>
        <w:top w:val="none" w:sz="0" w:space="0" w:color="auto"/>
        <w:left w:val="none" w:sz="0" w:space="0" w:color="auto"/>
        <w:bottom w:val="none" w:sz="0" w:space="0" w:color="auto"/>
        <w:right w:val="none" w:sz="0" w:space="0" w:color="auto"/>
      </w:divBdr>
    </w:div>
    <w:div w:id="406803238">
      <w:bodyDiv w:val="1"/>
      <w:marLeft w:val="0"/>
      <w:marRight w:val="0"/>
      <w:marTop w:val="0"/>
      <w:marBottom w:val="0"/>
      <w:divBdr>
        <w:top w:val="none" w:sz="0" w:space="0" w:color="auto"/>
        <w:left w:val="none" w:sz="0" w:space="0" w:color="auto"/>
        <w:bottom w:val="none" w:sz="0" w:space="0" w:color="auto"/>
        <w:right w:val="none" w:sz="0" w:space="0" w:color="auto"/>
      </w:divBdr>
      <w:divsChild>
        <w:div w:id="1067024290">
          <w:marLeft w:val="0"/>
          <w:marRight w:val="0"/>
          <w:marTop w:val="0"/>
          <w:marBottom w:val="0"/>
          <w:divBdr>
            <w:top w:val="none" w:sz="0" w:space="0" w:color="auto"/>
            <w:left w:val="none" w:sz="0" w:space="0" w:color="auto"/>
            <w:bottom w:val="none" w:sz="0" w:space="0" w:color="auto"/>
            <w:right w:val="none" w:sz="0" w:space="0" w:color="auto"/>
          </w:divBdr>
          <w:divsChild>
            <w:div w:id="92676964">
              <w:marLeft w:val="0"/>
              <w:marRight w:val="0"/>
              <w:marTop w:val="0"/>
              <w:marBottom w:val="0"/>
              <w:divBdr>
                <w:top w:val="none" w:sz="0" w:space="0" w:color="auto"/>
                <w:left w:val="none" w:sz="0" w:space="0" w:color="auto"/>
                <w:bottom w:val="none" w:sz="0" w:space="0" w:color="auto"/>
                <w:right w:val="none" w:sz="0" w:space="0" w:color="auto"/>
              </w:divBdr>
              <w:divsChild>
                <w:div w:id="2037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6384">
      <w:bodyDiv w:val="1"/>
      <w:marLeft w:val="0"/>
      <w:marRight w:val="0"/>
      <w:marTop w:val="0"/>
      <w:marBottom w:val="0"/>
      <w:divBdr>
        <w:top w:val="none" w:sz="0" w:space="0" w:color="auto"/>
        <w:left w:val="none" w:sz="0" w:space="0" w:color="auto"/>
        <w:bottom w:val="none" w:sz="0" w:space="0" w:color="auto"/>
        <w:right w:val="none" w:sz="0" w:space="0" w:color="auto"/>
      </w:divBdr>
      <w:divsChild>
        <w:div w:id="2037611823">
          <w:marLeft w:val="0"/>
          <w:marRight w:val="0"/>
          <w:marTop w:val="0"/>
          <w:marBottom w:val="0"/>
          <w:divBdr>
            <w:top w:val="none" w:sz="0" w:space="0" w:color="auto"/>
            <w:left w:val="none" w:sz="0" w:space="0" w:color="auto"/>
            <w:bottom w:val="none" w:sz="0" w:space="0" w:color="auto"/>
            <w:right w:val="none" w:sz="0" w:space="0" w:color="auto"/>
          </w:divBdr>
          <w:divsChild>
            <w:div w:id="962003688">
              <w:marLeft w:val="0"/>
              <w:marRight w:val="0"/>
              <w:marTop w:val="0"/>
              <w:marBottom w:val="0"/>
              <w:divBdr>
                <w:top w:val="none" w:sz="0" w:space="0" w:color="auto"/>
                <w:left w:val="none" w:sz="0" w:space="0" w:color="auto"/>
                <w:bottom w:val="none" w:sz="0" w:space="0" w:color="auto"/>
                <w:right w:val="none" w:sz="0" w:space="0" w:color="auto"/>
              </w:divBdr>
              <w:divsChild>
                <w:div w:id="461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9456">
      <w:bodyDiv w:val="1"/>
      <w:marLeft w:val="0"/>
      <w:marRight w:val="0"/>
      <w:marTop w:val="0"/>
      <w:marBottom w:val="0"/>
      <w:divBdr>
        <w:top w:val="none" w:sz="0" w:space="0" w:color="auto"/>
        <w:left w:val="none" w:sz="0" w:space="0" w:color="auto"/>
        <w:bottom w:val="none" w:sz="0" w:space="0" w:color="auto"/>
        <w:right w:val="none" w:sz="0" w:space="0" w:color="auto"/>
      </w:divBdr>
    </w:div>
    <w:div w:id="522743851">
      <w:bodyDiv w:val="1"/>
      <w:marLeft w:val="0"/>
      <w:marRight w:val="0"/>
      <w:marTop w:val="0"/>
      <w:marBottom w:val="0"/>
      <w:divBdr>
        <w:top w:val="none" w:sz="0" w:space="0" w:color="auto"/>
        <w:left w:val="none" w:sz="0" w:space="0" w:color="auto"/>
        <w:bottom w:val="none" w:sz="0" w:space="0" w:color="auto"/>
        <w:right w:val="none" w:sz="0" w:space="0" w:color="auto"/>
      </w:divBdr>
    </w:div>
    <w:div w:id="532353027">
      <w:bodyDiv w:val="1"/>
      <w:marLeft w:val="0"/>
      <w:marRight w:val="0"/>
      <w:marTop w:val="0"/>
      <w:marBottom w:val="0"/>
      <w:divBdr>
        <w:top w:val="none" w:sz="0" w:space="0" w:color="auto"/>
        <w:left w:val="none" w:sz="0" w:space="0" w:color="auto"/>
        <w:bottom w:val="none" w:sz="0" w:space="0" w:color="auto"/>
        <w:right w:val="none" w:sz="0" w:space="0" w:color="auto"/>
      </w:divBdr>
    </w:div>
    <w:div w:id="547038320">
      <w:bodyDiv w:val="1"/>
      <w:marLeft w:val="0"/>
      <w:marRight w:val="0"/>
      <w:marTop w:val="0"/>
      <w:marBottom w:val="0"/>
      <w:divBdr>
        <w:top w:val="none" w:sz="0" w:space="0" w:color="auto"/>
        <w:left w:val="none" w:sz="0" w:space="0" w:color="auto"/>
        <w:bottom w:val="none" w:sz="0" w:space="0" w:color="auto"/>
        <w:right w:val="none" w:sz="0" w:space="0" w:color="auto"/>
      </w:divBdr>
      <w:divsChild>
        <w:div w:id="704406019">
          <w:marLeft w:val="0"/>
          <w:marRight w:val="0"/>
          <w:marTop w:val="0"/>
          <w:marBottom w:val="0"/>
          <w:divBdr>
            <w:top w:val="none" w:sz="0" w:space="0" w:color="auto"/>
            <w:left w:val="none" w:sz="0" w:space="0" w:color="auto"/>
            <w:bottom w:val="none" w:sz="0" w:space="0" w:color="auto"/>
            <w:right w:val="none" w:sz="0" w:space="0" w:color="auto"/>
          </w:divBdr>
          <w:divsChild>
            <w:div w:id="2046758634">
              <w:marLeft w:val="0"/>
              <w:marRight w:val="0"/>
              <w:marTop w:val="0"/>
              <w:marBottom w:val="0"/>
              <w:divBdr>
                <w:top w:val="none" w:sz="0" w:space="0" w:color="auto"/>
                <w:left w:val="none" w:sz="0" w:space="0" w:color="auto"/>
                <w:bottom w:val="none" w:sz="0" w:space="0" w:color="auto"/>
                <w:right w:val="none" w:sz="0" w:space="0" w:color="auto"/>
              </w:divBdr>
              <w:divsChild>
                <w:div w:id="832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0304">
      <w:bodyDiv w:val="1"/>
      <w:marLeft w:val="0"/>
      <w:marRight w:val="0"/>
      <w:marTop w:val="0"/>
      <w:marBottom w:val="0"/>
      <w:divBdr>
        <w:top w:val="none" w:sz="0" w:space="0" w:color="auto"/>
        <w:left w:val="none" w:sz="0" w:space="0" w:color="auto"/>
        <w:bottom w:val="none" w:sz="0" w:space="0" w:color="auto"/>
        <w:right w:val="none" w:sz="0" w:space="0" w:color="auto"/>
      </w:divBdr>
    </w:div>
    <w:div w:id="651445552">
      <w:bodyDiv w:val="1"/>
      <w:marLeft w:val="0"/>
      <w:marRight w:val="0"/>
      <w:marTop w:val="0"/>
      <w:marBottom w:val="0"/>
      <w:divBdr>
        <w:top w:val="none" w:sz="0" w:space="0" w:color="auto"/>
        <w:left w:val="none" w:sz="0" w:space="0" w:color="auto"/>
        <w:bottom w:val="none" w:sz="0" w:space="0" w:color="auto"/>
        <w:right w:val="none" w:sz="0" w:space="0" w:color="auto"/>
      </w:divBdr>
      <w:divsChild>
        <w:div w:id="754740079">
          <w:marLeft w:val="0"/>
          <w:marRight w:val="0"/>
          <w:marTop w:val="0"/>
          <w:marBottom w:val="0"/>
          <w:divBdr>
            <w:top w:val="none" w:sz="0" w:space="0" w:color="auto"/>
            <w:left w:val="none" w:sz="0" w:space="0" w:color="auto"/>
            <w:bottom w:val="none" w:sz="0" w:space="0" w:color="auto"/>
            <w:right w:val="none" w:sz="0" w:space="0" w:color="auto"/>
          </w:divBdr>
          <w:divsChild>
            <w:div w:id="342829183">
              <w:marLeft w:val="0"/>
              <w:marRight w:val="0"/>
              <w:marTop w:val="0"/>
              <w:marBottom w:val="0"/>
              <w:divBdr>
                <w:top w:val="none" w:sz="0" w:space="0" w:color="auto"/>
                <w:left w:val="none" w:sz="0" w:space="0" w:color="auto"/>
                <w:bottom w:val="none" w:sz="0" w:space="0" w:color="auto"/>
                <w:right w:val="none" w:sz="0" w:space="0" w:color="auto"/>
              </w:divBdr>
              <w:divsChild>
                <w:div w:id="12636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6655">
      <w:bodyDiv w:val="1"/>
      <w:marLeft w:val="0"/>
      <w:marRight w:val="0"/>
      <w:marTop w:val="0"/>
      <w:marBottom w:val="0"/>
      <w:divBdr>
        <w:top w:val="none" w:sz="0" w:space="0" w:color="auto"/>
        <w:left w:val="none" w:sz="0" w:space="0" w:color="auto"/>
        <w:bottom w:val="none" w:sz="0" w:space="0" w:color="auto"/>
        <w:right w:val="none" w:sz="0" w:space="0" w:color="auto"/>
      </w:divBdr>
    </w:div>
    <w:div w:id="709570002">
      <w:bodyDiv w:val="1"/>
      <w:marLeft w:val="0"/>
      <w:marRight w:val="0"/>
      <w:marTop w:val="0"/>
      <w:marBottom w:val="0"/>
      <w:divBdr>
        <w:top w:val="none" w:sz="0" w:space="0" w:color="auto"/>
        <w:left w:val="none" w:sz="0" w:space="0" w:color="auto"/>
        <w:bottom w:val="none" w:sz="0" w:space="0" w:color="auto"/>
        <w:right w:val="none" w:sz="0" w:space="0" w:color="auto"/>
      </w:divBdr>
    </w:div>
    <w:div w:id="734278923">
      <w:bodyDiv w:val="1"/>
      <w:marLeft w:val="0"/>
      <w:marRight w:val="0"/>
      <w:marTop w:val="0"/>
      <w:marBottom w:val="0"/>
      <w:divBdr>
        <w:top w:val="none" w:sz="0" w:space="0" w:color="auto"/>
        <w:left w:val="none" w:sz="0" w:space="0" w:color="auto"/>
        <w:bottom w:val="none" w:sz="0" w:space="0" w:color="auto"/>
        <w:right w:val="none" w:sz="0" w:space="0" w:color="auto"/>
      </w:divBdr>
    </w:div>
    <w:div w:id="756555933">
      <w:bodyDiv w:val="1"/>
      <w:marLeft w:val="0"/>
      <w:marRight w:val="0"/>
      <w:marTop w:val="0"/>
      <w:marBottom w:val="0"/>
      <w:divBdr>
        <w:top w:val="none" w:sz="0" w:space="0" w:color="auto"/>
        <w:left w:val="none" w:sz="0" w:space="0" w:color="auto"/>
        <w:bottom w:val="none" w:sz="0" w:space="0" w:color="auto"/>
        <w:right w:val="none" w:sz="0" w:space="0" w:color="auto"/>
      </w:divBdr>
      <w:divsChild>
        <w:div w:id="878976180">
          <w:marLeft w:val="0"/>
          <w:marRight w:val="0"/>
          <w:marTop w:val="0"/>
          <w:marBottom w:val="0"/>
          <w:divBdr>
            <w:top w:val="none" w:sz="0" w:space="0" w:color="auto"/>
            <w:left w:val="none" w:sz="0" w:space="0" w:color="auto"/>
            <w:bottom w:val="none" w:sz="0" w:space="0" w:color="auto"/>
            <w:right w:val="none" w:sz="0" w:space="0" w:color="auto"/>
          </w:divBdr>
          <w:divsChild>
            <w:div w:id="1654794034">
              <w:marLeft w:val="0"/>
              <w:marRight w:val="0"/>
              <w:marTop w:val="0"/>
              <w:marBottom w:val="0"/>
              <w:divBdr>
                <w:top w:val="none" w:sz="0" w:space="0" w:color="auto"/>
                <w:left w:val="none" w:sz="0" w:space="0" w:color="auto"/>
                <w:bottom w:val="none" w:sz="0" w:space="0" w:color="auto"/>
                <w:right w:val="none" w:sz="0" w:space="0" w:color="auto"/>
              </w:divBdr>
              <w:divsChild>
                <w:div w:id="12898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0864">
      <w:bodyDiv w:val="1"/>
      <w:marLeft w:val="0"/>
      <w:marRight w:val="0"/>
      <w:marTop w:val="0"/>
      <w:marBottom w:val="0"/>
      <w:divBdr>
        <w:top w:val="none" w:sz="0" w:space="0" w:color="auto"/>
        <w:left w:val="none" w:sz="0" w:space="0" w:color="auto"/>
        <w:bottom w:val="none" w:sz="0" w:space="0" w:color="auto"/>
        <w:right w:val="none" w:sz="0" w:space="0" w:color="auto"/>
      </w:divBdr>
    </w:div>
    <w:div w:id="776170025">
      <w:bodyDiv w:val="1"/>
      <w:marLeft w:val="0"/>
      <w:marRight w:val="0"/>
      <w:marTop w:val="0"/>
      <w:marBottom w:val="0"/>
      <w:divBdr>
        <w:top w:val="none" w:sz="0" w:space="0" w:color="auto"/>
        <w:left w:val="none" w:sz="0" w:space="0" w:color="auto"/>
        <w:bottom w:val="none" w:sz="0" w:space="0" w:color="auto"/>
        <w:right w:val="none" w:sz="0" w:space="0" w:color="auto"/>
      </w:divBdr>
    </w:div>
    <w:div w:id="791246316">
      <w:bodyDiv w:val="1"/>
      <w:marLeft w:val="0"/>
      <w:marRight w:val="0"/>
      <w:marTop w:val="0"/>
      <w:marBottom w:val="0"/>
      <w:divBdr>
        <w:top w:val="none" w:sz="0" w:space="0" w:color="auto"/>
        <w:left w:val="none" w:sz="0" w:space="0" w:color="auto"/>
        <w:bottom w:val="none" w:sz="0" w:space="0" w:color="auto"/>
        <w:right w:val="none" w:sz="0" w:space="0" w:color="auto"/>
      </w:divBdr>
    </w:div>
    <w:div w:id="800882024">
      <w:bodyDiv w:val="1"/>
      <w:marLeft w:val="0"/>
      <w:marRight w:val="0"/>
      <w:marTop w:val="0"/>
      <w:marBottom w:val="0"/>
      <w:divBdr>
        <w:top w:val="none" w:sz="0" w:space="0" w:color="auto"/>
        <w:left w:val="none" w:sz="0" w:space="0" w:color="auto"/>
        <w:bottom w:val="none" w:sz="0" w:space="0" w:color="auto"/>
        <w:right w:val="none" w:sz="0" w:space="0" w:color="auto"/>
      </w:divBdr>
    </w:div>
    <w:div w:id="806509422">
      <w:bodyDiv w:val="1"/>
      <w:marLeft w:val="0"/>
      <w:marRight w:val="0"/>
      <w:marTop w:val="0"/>
      <w:marBottom w:val="0"/>
      <w:divBdr>
        <w:top w:val="none" w:sz="0" w:space="0" w:color="auto"/>
        <w:left w:val="none" w:sz="0" w:space="0" w:color="auto"/>
        <w:bottom w:val="none" w:sz="0" w:space="0" w:color="auto"/>
        <w:right w:val="none" w:sz="0" w:space="0" w:color="auto"/>
      </w:divBdr>
    </w:div>
    <w:div w:id="815075604">
      <w:bodyDiv w:val="1"/>
      <w:marLeft w:val="0"/>
      <w:marRight w:val="0"/>
      <w:marTop w:val="0"/>
      <w:marBottom w:val="0"/>
      <w:divBdr>
        <w:top w:val="none" w:sz="0" w:space="0" w:color="auto"/>
        <w:left w:val="none" w:sz="0" w:space="0" w:color="auto"/>
        <w:bottom w:val="none" w:sz="0" w:space="0" w:color="auto"/>
        <w:right w:val="none" w:sz="0" w:space="0" w:color="auto"/>
      </w:divBdr>
    </w:div>
    <w:div w:id="848565381">
      <w:bodyDiv w:val="1"/>
      <w:marLeft w:val="0"/>
      <w:marRight w:val="0"/>
      <w:marTop w:val="0"/>
      <w:marBottom w:val="0"/>
      <w:divBdr>
        <w:top w:val="none" w:sz="0" w:space="0" w:color="auto"/>
        <w:left w:val="none" w:sz="0" w:space="0" w:color="auto"/>
        <w:bottom w:val="none" w:sz="0" w:space="0" w:color="auto"/>
        <w:right w:val="none" w:sz="0" w:space="0" w:color="auto"/>
      </w:divBdr>
    </w:div>
    <w:div w:id="862550972">
      <w:bodyDiv w:val="1"/>
      <w:marLeft w:val="0"/>
      <w:marRight w:val="0"/>
      <w:marTop w:val="0"/>
      <w:marBottom w:val="0"/>
      <w:divBdr>
        <w:top w:val="none" w:sz="0" w:space="0" w:color="auto"/>
        <w:left w:val="none" w:sz="0" w:space="0" w:color="auto"/>
        <w:bottom w:val="none" w:sz="0" w:space="0" w:color="auto"/>
        <w:right w:val="none" w:sz="0" w:space="0" w:color="auto"/>
      </w:divBdr>
    </w:div>
    <w:div w:id="870725876">
      <w:bodyDiv w:val="1"/>
      <w:marLeft w:val="0"/>
      <w:marRight w:val="0"/>
      <w:marTop w:val="0"/>
      <w:marBottom w:val="0"/>
      <w:divBdr>
        <w:top w:val="none" w:sz="0" w:space="0" w:color="auto"/>
        <w:left w:val="none" w:sz="0" w:space="0" w:color="auto"/>
        <w:bottom w:val="none" w:sz="0" w:space="0" w:color="auto"/>
        <w:right w:val="none" w:sz="0" w:space="0" w:color="auto"/>
      </w:divBdr>
    </w:div>
    <w:div w:id="935746624">
      <w:bodyDiv w:val="1"/>
      <w:marLeft w:val="0"/>
      <w:marRight w:val="0"/>
      <w:marTop w:val="0"/>
      <w:marBottom w:val="0"/>
      <w:divBdr>
        <w:top w:val="none" w:sz="0" w:space="0" w:color="auto"/>
        <w:left w:val="none" w:sz="0" w:space="0" w:color="auto"/>
        <w:bottom w:val="none" w:sz="0" w:space="0" w:color="auto"/>
        <w:right w:val="none" w:sz="0" w:space="0" w:color="auto"/>
      </w:divBdr>
    </w:div>
    <w:div w:id="957100471">
      <w:bodyDiv w:val="1"/>
      <w:marLeft w:val="0"/>
      <w:marRight w:val="0"/>
      <w:marTop w:val="0"/>
      <w:marBottom w:val="0"/>
      <w:divBdr>
        <w:top w:val="none" w:sz="0" w:space="0" w:color="auto"/>
        <w:left w:val="none" w:sz="0" w:space="0" w:color="auto"/>
        <w:bottom w:val="none" w:sz="0" w:space="0" w:color="auto"/>
        <w:right w:val="none" w:sz="0" w:space="0" w:color="auto"/>
      </w:divBdr>
    </w:div>
    <w:div w:id="984315571">
      <w:bodyDiv w:val="1"/>
      <w:marLeft w:val="0"/>
      <w:marRight w:val="0"/>
      <w:marTop w:val="0"/>
      <w:marBottom w:val="0"/>
      <w:divBdr>
        <w:top w:val="none" w:sz="0" w:space="0" w:color="auto"/>
        <w:left w:val="none" w:sz="0" w:space="0" w:color="auto"/>
        <w:bottom w:val="none" w:sz="0" w:space="0" w:color="auto"/>
        <w:right w:val="none" w:sz="0" w:space="0" w:color="auto"/>
      </w:divBdr>
    </w:div>
    <w:div w:id="998728965">
      <w:bodyDiv w:val="1"/>
      <w:marLeft w:val="0"/>
      <w:marRight w:val="0"/>
      <w:marTop w:val="0"/>
      <w:marBottom w:val="0"/>
      <w:divBdr>
        <w:top w:val="none" w:sz="0" w:space="0" w:color="auto"/>
        <w:left w:val="none" w:sz="0" w:space="0" w:color="auto"/>
        <w:bottom w:val="none" w:sz="0" w:space="0" w:color="auto"/>
        <w:right w:val="none" w:sz="0" w:space="0" w:color="auto"/>
      </w:divBdr>
    </w:div>
    <w:div w:id="1048724063">
      <w:bodyDiv w:val="1"/>
      <w:marLeft w:val="0"/>
      <w:marRight w:val="0"/>
      <w:marTop w:val="0"/>
      <w:marBottom w:val="0"/>
      <w:divBdr>
        <w:top w:val="none" w:sz="0" w:space="0" w:color="auto"/>
        <w:left w:val="none" w:sz="0" w:space="0" w:color="auto"/>
        <w:bottom w:val="none" w:sz="0" w:space="0" w:color="auto"/>
        <w:right w:val="none" w:sz="0" w:space="0" w:color="auto"/>
      </w:divBdr>
      <w:divsChild>
        <w:div w:id="1734430874">
          <w:marLeft w:val="0"/>
          <w:marRight w:val="0"/>
          <w:marTop w:val="0"/>
          <w:marBottom w:val="0"/>
          <w:divBdr>
            <w:top w:val="none" w:sz="0" w:space="0" w:color="auto"/>
            <w:left w:val="none" w:sz="0" w:space="0" w:color="auto"/>
            <w:bottom w:val="none" w:sz="0" w:space="0" w:color="auto"/>
            <w:right w:val="none" w:sz="0" w:space="0" w:color="auto"/>
          </w:divBdr>
          <w:divsChild>
            <w:div w:id="1077942430">
              <w:marLeft w:val="0"/>
              <w:marRight w:val="0"/>
              <w:marTop w:val="0"/>
              <w:marBottom w:val="0"/>
              <w:divBdr>
                <w:top w:val="none" w:sz="0" w:space="0" w:color="auto"/>
                <w:left w:val="none" w:sz="0" w:space="0" w:color="auto"/>
                <w:bottom w:val="none" w:sz="0" w:space="0" w:color="auto"/>
                <w:right w:val="none" w:sz="0" w:space="0" w:color="auto"/>
              </w:divBdr>
              <w:divsChild>
                <w:div w:id="1224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8440">
      <w:bodyDiv w:val="1"/>
      <w:marLeft w:val="0"/>
      <w:marRight w:val="0"/>
      <w:marTop w:val="0"/>
      <w:marBottom w:val="0"/>
      <w:divBdr>
        <w:top w:val="none" w:sz="0" w:space="0" w:color="auto"/>
        <w:left w:val="none" w:sz="0" w:space="0" w:color="auto"/>
        <w:bottom w:val="none" w:sz="0" w:space="0" w:color="auto"/>
        <w:right w:val="none" w:sz="0" w:space="0" w:color="auto"/>
      </w:divBdr>
      <w:divsChild>
        <w:div w:id="233123414">
          <w:marLeft w:val="0"/>
          <w:marRight w:val="0"/>
          <w:marTop w:val="0"/>
          <w:marBottom w:val="0"/>
          <w:divBdr>
            <w:top w:val="none" w:sz="0" w:space="0" w:color="auto"/>
            <w:left w:val="none" w:sz="0" w:space="0" w:color="auto"/>
            <w:bottom w:val="none" w:sz="0" w:space="0" w:color="auto"/>
            <w:right w:val="none" w:sz="0" w:space="0" w:color="auto"/>
          </w:divBdr>
          <w:divsChild>
            <w:div w:id="431897528">
              <w:marLeft w:val="0"/>
              <w:marRight w:val="0"/>
              <w:marTop w:val="0"/>
              <w:marBottom w:val="0"/>
              <w:divBdr>
                <w:top w:val="none" w:sz="0" w:space="0" w:color="auto"/>
                <w:left w:val="none" w:sz="0" w:space="0" w:color="auto"/>
                <w:bottom w:val="none" w:sz="0" w:space="0" w:color="auto"/>
                <w:right w:val="none" w:sz="0" w:space="0" w:color="auto"/>
              </w:divBdr>
              <w:divsChild>
                <w:div w:id="2129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8844">
      <w:bodyDiv w:val="1"/>
      <w:marLeft w:val="0"/>
      <w:marRight w:val="0"/>
      <w:marTop w:val="0"/>
      <w:marBottom w:val="0"/>
      <w:divBdr>
        <w:top w:val="none" w:sz="0" w:space="0" w:color="auto"/>
        <w:left w:val="none" w:sz="0" w:space="0" w:color="auto"/>
        <w:bottom w:val="none" w:sz="0" w:space="0" w:color="auto"/>
        <w:right w:val="none" w:sz="0" w:space="0" w:color="auto"/>
      </w:divBdr>
    </w:div>
    <w:div w:id="1123771578">
      <w:bodyDiv w:val="1"/>
      <w:marLeft w:val="0"/>
      <w:marRight w:val="0"/>
      <w:marTop w:val="0"/>
      <w:marBottom w:val="0"/>
      <w:divBdr>
        <w:top w:val="none" w:sz="0" w:space="0" w:color="auto"/>
        <w:left w:val="none" w:sz="0" w:space="0" w:color="auto"/>
        <w:bottom w:val="none" w:sz="0" w:space="0" w:color="auto"/>
        <w:right w:val="none" w:sz="0" w:space="0" w:color="auto"/>
      </w:divBdr>
      <w:divsChild>
        <w:div w:id="632251037">
          <w:marLeft w:val="0"/>
          <w:marRight w:val="0"/>
          <w:marTop w:val="0"/>
          <w:marBottom w:val="0"/>
          <w:divBdr>
            <w:top w:val="none" w:sz="0" w:space="0" w:color="auto"/>
            <w:left w:val="none" w:sz="0" w:space="0" w:color="auto"/>
            <w:bottom w:val="none" w:sz="0" w:space="0" w:color="auto"/>
            <w:right w:val="none" w:sz="0" w:space="0" w:color="auto"/>
          </w:divBdr>
          <w:divsChild>
            <w:div w:id="1670253523">
              <w:marLeft w:val="0"/>
              <w:marRight w:val="0"/>
              <w:marTop w:val="0"/>
              <w:marBottom w:val="0"/>
              <w:divBdr>
                <w:top w:val="none" w:sz="0" w:space="0" w:color="auto"/>
                <w:left w:val="none" w:sz="0" w:space="0" w:color="auto"/>
                <w:bottom w:val="none" w:sz="0" w:space="0" w:color="auto"/>
                <w:right w:val="none" w:sz="0" w:space="0" w:color="auto"/>
              </w:divBdr>
              <w:divsChild>
                <w:div w:id="4748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
    <w:div w:id="1145313982">
      <w:bodyDiv w:val="1"/>
      <w:marLeft w:val="0"/>
      <w:marRight w:val="0"/>
      <w:marTop w:val="0"/>
      <w:marBottom w:val="0"/>
      <w:divBdr>
        <w:top w:val="none" w:sz="0" w:space="0" w:color="auto"/>
        <w:left w:val="none" w:sz="0" w:space="0" w:color="auto"/>
        <w:bottom w:val="none" w:sz="0" w:space="0" w:color="auto"/>
        <w:right w:val="none" w:sz="0" w:space="0" w:color="auto"/>
      </w:divBdr>
      <w:divsChild>
        <w:div w:id="1997954310">
          <w:marLeft w:val="0"/>
          <w:marRight w:val="0"/>
          <w:marTop w:val="0"/>
          <w:marBottom w:val="0"/>
          <w:divBdr>
            <w:top w:val="none" w:sz="0" w:space="0" w:color="auto"/>
            <w:left w:val="none" w:sz="0" w:space="0" w:color="auto"/>
            <w:bottom w:val="none" w:sz="0" w:space="0" w:color="auto"/>
            <w:right w:val="none" w:sz="0" w:space="0" w:color="auto"/>
          </w:divBdr>
        </w:div>
      </w:divsChild>
    </w:div>
    <w:div w:id="1162618424">
      <w:bodyDiv w:val="1"/>
      <w:marLeft w:val="0"/>
      <w:marRight w:val="0"/>
      <w:marTop w:val="0"/>
      <w:marBottom w:val="0"/>
      <w:divBdr>
        <w:top w:val="none" w:sz="0" w:space="0" w:color="auto"/>
        <w:left w:val="none" w:sz="0" w:space="0" w:color="auto"/>
        <w:bottom w:val="none" w:sz="0" w:space="0" w:color="auto"/>
        <w:right w:val="none" w:sz="0" w:space="0" w:color="auto"/>
      </w:divBdr>
    </w:div>
    <w:div w:id="1168520702">
      <w:bodyDiv w:val="1"/>
      <w:marLeft w:val="0"/>
      <w:marRight w:val="0"/>
      <w:marTop w:val="0"/>
      <w:marBottom w:val="0"/>
      <w:divBdr>
        <w:top w:val="none" w:sz="0" w:space="0" w:color="auto"/>
        <w:left w:val="none" w:sz="0" w:space="0" w:color="auto"/>
        <w:bottom w:val="none" w:sz="0" w:space="0" w:color="auto"/>
        <w:right w:val="none" w:sz="0" w:space="0" w:color="auto"/>
      </w:divBdr>
    </w:div>
    <w:div w:id="1202746263">
      <w:bodyDiv w:val="1"/>
      <w:marLeft w:val="0"/>
      <w:marRight w:val="0"/>
      <w:marTop w:val="0"/>
      <w:marBottom w:val="0"/>
      <w:divBdr>
        <w:top w:val="none" w:sz="0" w:space="0" w:color="auto"/>
        <w:left w:val="none" w:sz="0" w:space="0" w:color="auto"/>
        <w:bottom w:val="none" w:sz="0" w:space="0" w:color="auto"/>
        <w:right w:val="none" w:sz="0" w:space="0" w:color="auto"/>
      </w:divBdr>
      <w:divsChild>
        <w:div w:id="265312177">
          <w:marLeft w:val="0"/>
          <w:marRight w:val="0"/>
          <w:marTop w:val="0"/>
          <w:marBottom w:val="0"/>
          <w:divBdr>
            <w:top w:val="none" w:sz="0" w:space="0" w:color="auto"/>
            <w:left w:val="none" w:sz="0" w:space="0" w:color="auto"/>
            <w:bottom w:val="none" w:sz="0" w:space="0" w:color="auto"/>
            <w:right w:val="none" w:sz="0" w:space="0" w:color="auto"/>
          </w:divBdr>
          <w:divsChild>
            <w:div w:id="487134874">
              <w:marLeft w:val="0"/>
              <w:marRight w:val="0"/>
              <w:marTop w:val="0"/>
              <w:marBottom w:val="0"/>
              <w:divBdr>
                <w:top w:val="none" w:sz="0" w:space="0" w:color="auto"/>
                <w:left w:val="none" w:sz="0" w:space="0" w:color="auto"/>
                <w:bottom w:val="none" w:sz="0" w:space="0" w:color="auto"/>
                <w:right w:val="none" w:sz="0" w:space="0" w:color="auto"/>
              </w:divBdr>
              <w:divsChild>
                <w:div w:id="7685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31149">
      <w:bodyDiv w:val="1"/>
      <w:marLeft w:val="0"/>
      <w:marRight w:val="0"/>
      <w:marTop w:val="0"/>
      <w:marBottom w:val="0"/>
      <w:divBdr>
        <w:top w:val="none" w:sz="0" w:space="0" w:color="auto"/>
        <w:left w:val="none" w:sz="0" w:space="0" w:color="auto"/>
        <w:bottom w:val="none" w:sz="0" w:space="0" w:color="auto"/>
        <w:right w:val="none" w:sz="0" w:space="0" w:color="auto"/>
      </w:divBdr>
    </w:div>
    <w:div w:id="1265116994">
      <w:bodyDiv w:val="1"/>
      <w:marLeft w:val="0"/>
      <w:marRight w:val="0"/>
      <w:marTop w:val="0"/>
      <w:marBottom w:val="0"/>
      <w:divBdr>
        <w:top w:val="none" w:sz="0" w:space="0" w:color="auto"/>
        <w:left w:val="none" w:sz="0" w:space="0" w:color="auto"/>
        <w:bottom w:val="none" w:sz="0" w:space="0" w:color="auto"/>
        <w:right w:val="none" w:sz="0" w:space="0" w:color="auto"/>
      </w:divBdr>
    </w:div>
    <w:div w:id="1276719676">
      <w:bodyDiv w:val="1"/>
      <w:marLeft w:val="0"/>
      <w:marRight w:val="0"/>
      <w:marTop w:val="0"/>
      <w:marBottom w:val="0"/>
      <w:divBdr>
        <w:top w:val="none" w:sz="0" w:space="0" w:color="auto"/>
        <w:left w:val="none" w:sz="0" w:space="0" w:color="auto"/>
        <w:bottom w:val="none" w:sz="0" w:space="0" w:color="auto"/>
        <w:right w:val="none" w:sz="0" w:space="0" w:color="auto"/>
      </w:divBdr>
    </w:div>
    <w:div w:id="1341349504">
      <w:bodyDiv w:val="1"/>
      <w:marLeft w:val="0"/>
      <w:marRight w:val="0"/>
      <w:marTop w:val="0"/>
      <w:marBottom w:val="0"/>
      <w:divBdr>
        <w:top w:val="none" w:sz="0" w:space="0" w:color="auto"/>
        <w:left w:val="none" w:sz="0" w:space="0" w:color="auto"/>
        <w:bottom w:val="none" w:sz="0" w:space="0" w:color="auto"/>
        <w:right w:val="none" w:sz="0" w:space="0" w:color="auto"/>
      </w:divBdr>
      <w:divsChild>
        <w:div w:id="1293943023">
          <w:marLeft w:val="0"/>
          <w:marRight w:val="0"/>
          <w:marTop w:val="0"/>
          <w:marBottom w:val="0"/>
          <w:divBdr>
            <w:top w:val="none" w:sz="0" w:space="0" w:color="auto"/>
            <w:left w:val="none" w:sz="0" w:space="0" w:color="auto"/>
            <w:bottom w:val="none" w:sz="0" w:space="0" w:color="auto"/>
            <w:right w:val="none" w:sz="0" w:space="0" w:color="auto"/>
          </w:divBdr>
        </w:div>
      </w:divsChild>
    </w:div>
    <w:div w:id="1343512787">
      <w:bodyDiv w:val="1"/>
      <w:marLeft w:val="0"/>
      <w:marRight w:val="0"/>
      <w:marTop w:val="0"/>
      <w:marBottom w:val="0"/>
      <w:divBdr>
        <w:top w:val="none" w:sz="0" w:space="0" w:color="auto"/>
        <w:left w:val="none" w:sz="0" w:space="0" w:color="auto"/>
        <w:bottom w:val="none" w:sz="0" w:space="0" w:color="auto"/>
        <w:right w:val="none" w:sz="0" w:space="0" w:color="auto"/>
      </w:divBdr>
    </w:div>
    <w:div w:id="1365205154">
      <w:bodyDiv w:val="1"/>
      <w:marLeft w:val="0"/>
      <w:marRight w:val="0"/>
      <w:marTop w:val="0"/>
      <w:marBottom w:val="0"/>
      <w:divBdr>
        <w:top w:val="none" w:sz="0" w:space="0" w:color="auto"/>
        <w:left w:val="none" w:sz="0" w:space="0" w:color="auto"/>
        <w:bottom w:val="none" w:sz="0" w:space="0" w:color="auto"/>
        <w:right w:val="none" w:sz="0" w:space="0" w:color="auto"/>
      </w:divBdr>
      <w:divsChild>
        <w:div w:id="1522816045">
          <w:marLeft w:val="0"/>
          <w:marRight w:val="0"/>
          <w:marTop w:val="0"/>
          <w:marBottom w:val="0"/>
          <w:divBdr>
            <w:top w:val="none" w:sz="0" w:space="0" w:color="auto"/>
            <w:left w:val="none" w:sz="0" w:space="0" w:color="auto"/>
            <w:bottom w:val="none" w:sz="0" w:space="0" w:color="auto"/>
            <w:right w:val="none" w:sz="0" w:space="0" w:color="auto"/>
          </w:divBdr>
          <w:divsChild>
            <w:div w:id="30766611">
              <w:marLeft w:val="0"/>
              <w:marRight w:val="0"/>
              <w:marTop w:val="0"/>
              <w:marBottom w:val="0"/>
              <w:divBdr>
                <w:top w:val="none" w:sz="0" w:space="0" w:color="auto"/>
                <w:left w:val="none" w:sz="0" w:space="0" w:color="auto"/>
                <w:bottom w:val="none" w:sz="0" w:space="0" w:color="auto"/>
                <w:right w:val="none" w:sz="0" w:space="0" w:color="auto"/>
              </w:divBdr>
              <w:divsChild>
                <w:div w:id="4322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4163">
      <w:bodyDiv w:val="1"/>
      <w:marLeft w:val="0"/>
      <w:marRight w:val="0"/>
      <w:marTop w:val="0"/>
      <w:marBottom w:val="0"/>
      <w:divBdr>
        <w:top w:val="none" w:sz="0" w:space="0" w:color="auto"/>
        <w:left w:val="none" w:sz="0" w:space="0" w:color="auto"/>
        <w:bottom w:val="none" w:sz="0" w:space="0" w:color="auto"/>
        <w:right w:val="none" w:sz="0" w:space="0" w:color="auto"/>
      </w:divBdr>
    </w:div>
    <w:div w:id="1407343090">
      <w:bodyDiv w:val="1"/>
      <w:marLeft w:val="0"/>
      <w:marRight w:val="0"/>
      <w:marTop w:val="0"/>
      <w:marBottom w:val="0"/>
      <w:divBdr>
        <w:top w:val="none" w:sz="0" w:space="0" w:color="auto"/>
        <w:left w:val="none" w:sz="0" w:space="0" w:color="auto"/>
        <w:bottom w:val="none" w:sz="0" w:space="0" w:color="auto"/>
        <w:right w:val="none" w:sz="0" w:space="0" w:color="auto"/>
      </w:divBdr>
    </w:div>
    <w:div w:id="1477915563">
      <w:bodyDiv w:val="1"/>
      <w:marLeft w:val="0"/>
      <w:marRight w:val="0"/>
      <w:marTop w:val="0"/>
      <w:marBottom w:val="0"/>
      <w:divBdr>
        <w:top w:val="none" w:sz="0" w:space="0" w:color="auto"/>
        <w:left w:val="none" w:sz="0" w:space="0" w:color="auto"/>
        <w:bottom w:val="none" w:sz="0" w:space="0" w:color="auto"/>
        <w:right w:val="none" w:sz="0" w:space="0" w:color="auto"/>
      </w:divBdr>
    </w:div>
    <w:div w:id="1500582010">
      <w:bodyDiv w:val="1"/>
      <w:marLeft w:val="0"/>
      <w:marRight w:val="0"/>
      <w:marTop w:val="0"/>
      <w:marBottom w:val="0"/>
      <w:divBdr>
        <w:top w:val="none" w:sz="0" w:space="0" w:color="auto"/>
        <w:left w:val="none" w:sz="0" w:space="0" w:color="auto"/>
        <w:bottom w:val="none" w:sz="0" w:space="0" w:color="auto"/>
        <w:right w:val="none" w:sz="0" w:space="0" w:color="auto"/>
      </w:divBdr>
    </w:div>
    <w:div w:id="1504012681">
      <w:bodyDiv w:val="1"/>
      <w:marLeft w:val="0"/>
      <w:marRight w:val="0"/>
      <w:marTop w:val="0"/>
      <w:marBottom w:val="0"/>
      <w:divBdr>
        <w:top w:val="none" w:sz="0" w:space="0" w:color="auto"/>
        <w:left w:val="none" w:sz="0" w:space="0" w:color="auto"/>
        <w:bottom w:val="none" w:sz="0" w:space="0" w:color="auto"/>
        <w:right w:val="none" w:sz="0" w:space="0" w:color="auto"/>
      </w:divBdr>
    </w:div>
    <w:div w:id="1505821242">
      <w:bodyDiv w:val="1"/>
      <w:marLeft w:val="0"/>
      <w:marRight w:val="0"/>
      <w:marTop w:val="0"/>
      <w:marBottom w:val="0"/>
      <w:divBdr>
        <w:top w:val="none" w:sz="0" w:space="0" w:color="auto"/>
        <w:left w:val="none" w:sz="0" w:space="0" w:color="auto"/>
        <w:bottom w:val="none" w:sz="0" w:space="0" w:color="auto"/>
        <w:right w:val="none" w:sz="0" w:space="0" w:color="auto"/>
      </w:divBdr>
    </w:div>
    <w:div w:id="1528252319">
      <w:bodyDiv w:val="1"/>
      <w:marLeft w:val="0"/>
      <w:marRight w:val="0"/>
      <w:marTop w:val="0"/>
      <w:marBottom w:val="0"/>
      <w:divBdr>
        <w:top w:val="none" w:sz="0" w:space="0" w:color="auto"/>
        <w:left w:val="none" w:sz="0" w:space="0" w:color="auto"/>
        <w:bottom w:val="none" w:sz="0" w:space="0" w:color="auto"/>
        <w:right w:val="none" w:sz="0" w:space="0" w:color="auto"/>
      </w:divBdr>
      <w:divsChild>
        <w:div w:id="1728989191">
          <w:marLeft w:val="0"/>
          <w:marRight w:val="0"/>
          <w:marTop w:val="0"/>
          <w:marBottom w:val="0"/>
          <w:divBdr>
            <w:top w:val="none" w:sz="0" w:space="0" w:color="auto"/>
            <w:left w:val="none" w:sz="0" w:space="0" w:color="auto"/>
            <w:bottom w:val="none" w:sz="0" w:space="0" w:color="auto"/>
            <w:right w:val="none" w:sz="0" w:space="0" w:color="auto"/>
          </w:divBdr>
          <w:divsChild>
            <w:div w:id="228462269">
              <w:marLeft w:val="0"/>
              <w:marRight w:val="0"/>
              <w:marTop w:val="0"/>
              <w:marBottom w:val="0"/>
              <w:divBdr>
                <w:top w:val="none" w:sz="0" w:space="0" w:color="auto"/>
                <w:left w:val="none" w:sz="0" w:space="0" w:color="auto"/>
                <w:bottom w:val="none" w:sz="0" w:space="0" w:color="auto"/>
                <w:right w:val="none" w:sz="0" w:space="0" w:color="auto"/>
              </w:divBdr>
              <w:divsChild>
                <w:div w:id="7220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8362">
      <w:bodyDiv w:val="1"/>
      <w:marLeft w:val="0"/>
      <w:marRight w:val="0"/>
      <w:marTop w:val="0"/>
      <w:marBottom w:val="0"/>
      <w:divBdr>
        <w:top w:val="none" w:sz="0" w:space="0" w:color="auto"/>
        <w:left w:val="none" w:sz="0" w:space="0" w:color="auto"/>
        <w:bottom w:val="none" w:sz="0" w:space="0" w:color="auto"/>
        <w:right w:val="none" w:sz="0" w:space="0" w:color="auto"/>
      </w:divBdr>
    </w:div>
    <w:div w:id="1542280141">
      <w:bodyDiv w:val="1"/>
      <w:marLeft w:val="0"/>
      <w:marRight w:val="0"/>
      <w:marTop w:val="0"/>
      <w:marBottom w:val="0"/>
      <w:divBdr>
        <w:top w:val="none" w:sz="0" w:space="0" w:color="auto"/>
        <w:left w:val="none" w:sz="0" w:space="0" w:color="auto"/>
        <w:bottom w:val="none" w:sz="0" w:space="0" w:color="auto"/>
        <w:right w:val="none" w:sz="0" w:space="0" w:color="auto"/>
      </w:divBdr>
    </w:div>
    <w:div w:id="1550923312">
      <w:bodyDiv w:val="1"/>
      <w:marLeft w:val="0"/>
      <w:marRight w:val="0"/>
      <w:marTop w:val="0"/>
      <w:marBottom w:val="0"/>
      <w:divBdr>
        <w:top w:val="none" w:sz="0" w:space="0" w:color="auto"/>
        <w:left w:val="none" w:sz="0" w:space="0" w:color="auto"/>
        <w:bottom w:val="none" w:sz="0" w:space="0" w:color="auto"/>
        <w:right w:val="none" w:sz="0" w:space="0" w:color="auto"/>
      </w:divBdr>
    </w:div>
    <w:div w:id="1566798499">
      <w:bodyDiv w:val="1"/>
      <w:marLeft w:val="0"/>
      <w:marRight w:val="0"/>
      <w:marTop w:val="0"/>
      <w:marBottom w:val="0"/>
      <w:divBdr>
        <w:top w:val="none" w:sz="0" w:space="0" w:color="auto"/>
        <w:left w:val="none" w:sz="0" w:space="0" w:color="auto"/>
        <w:bottom w:val="none" w:sz="0" w:space="0" w:color="auto"/>
        <w:right w:val="none" w:sz="0" w:space="0" w:color="auto"/>
      </w:divBdr>
    </w:div>
    <w:div w:id="1626041504">
      <w:bodyDiv w:val="1"/>
      <w:marLeft w:val="0"/>
      <w:marRight w:val="0"/>
      <w:marTop w:val="0"/>
      <w:marBottom w:val="0"/>
      <w:divBdr>
        <w:top w:val="none" w:sz="0" w:space="0" w:color="auto"/>
        <w:left w:val="none" w:sz="0" w:space="0" w:color="auto"/>
        <w:bottom w:val="none" w:sz="0" w:space="0" w:color="auto"/>
        <w:right w:val="none" w:sz="0" w:space="0" w:color="auto"/>
      </w:divBdr>
      <w:divsChild>
        <w:div w:id="3097744">
          <w:marLeft w:val="0"/>
          <w:marRight w:val="0"/>
          <w:marTop w:val="0"/>
          <w:marBottom w:val="0"/>
          <w:divBdr>
            <w:top w:val="none" w:sz="0" w:space="0" w:color="auto"/>
            <w:left w:val="none" w:sz="0" w:space="0" w:color="auto"/>
            <w:bottom w:val="none" w:sz="0" w:space="0" w:color="auto"/>
            <w:right w:val="none" w:sz="0" w:space="0" w:color="auto"/>
          </w:divBdr>
          <w:divsChild>
            <w:div w:id="191572097">
              <w:marLeft w:val="0"/>
              <w:marRight w:val="0"/>
              <w:marTop w:val="0"/>
              <w:marBottom w:val="0"/>
              <w:divBdr>
                <w:top w:val="none" w:sz="0" w:space="0" w:color="auto"/>
                <w:left w:val="none" w:sz="0" w:space="0" w:color="auto"/>
                <w:bottom w:val="none" w:sz="0" w:space="0" w:color="auto"/>
                <w:right w:val="none" w:sz="0" w:space="0" w:color="auto"/>
              </w:divBdr>
              <w:divsChild>
                <w:div w:id="10810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7002">
      <w:bodyDiv w:val="1"/>
      <w:marLeft w:val="0"/>
      <w:marRight w:val="0"/>
      <w:marTop w:val="0"/>
      <w:marBottom w:val="0"/>
      <w:divBdr>
        <w:top w:val="none" w:sz="0" w:space="0" w:color="auto"/>
        <w:left w:val="none" w:sz="0" w:space="0" w:color="auto"/>
        <w:bottom w:val="none" w:sz="0" w:space="0" w:color="auto"/>
        <w:right w:val="none" w:sz="0" w:space="0" w:color="auto"/>
      </w:divBdr>
    </w:div>
    <w:div w:id="1700665640">
      <w:bodyDiv w:val="1"/>
      <w:marLeft w:val="0"/>
      <w:marRight w:val="0"/>
      <w:marTop w:val="0"/>
      <w:marBottom w:val="0"/>
      <w:divBdr>
        <w:top w:val="none" w:sz="0" w:space="0" w:color="auto"/>
        <w:left w:val="none" w:sz="0" w:space="0" w:color="auto"/>
        <w:bottom w:val="none" w:sz="0" w:space="0" w:color="auto"/>
        <w:right w:val="none" w:sz="0" w:space="0" w:color="auto"/>
      </w:divBdr>
    </w:div>
    <w:div w:id="1736277271">
      <w:bodyDiv w:val="1"/>
      <w:marLeft w:val="0"/>
      <w:marRight w:val="0"/>
      <w:marTop w:val="0"/>
      <w:marBottom w:val="0"/>
      <w:divBdr>
        <w:top w:val="none" w:sz="0" w:space="0" w:color="auto"/>
        <w:left w:val="none" w:sz="0" w:space="0" w:color="auto"/>
        <w:bottom w:val="none" w:sz="0" w:space="0" w:color="auto"/>
        <w:right w:val="none" w:sz="0" w:space="0" w:color="auto"/>
      </w:divBdr>
    </w:div>
    <w:div w:id="1769809725">
      <w:bodyDiv w:val="1"/>
      <w:marLeft w:val="0"/>
      <w:marRight w:val="0"/>
      <w:marTop w:val="0"/>
      <w:marBottom w:val="0"/>
      <w:divBdr>
        <w:top w:val="none" w:sz="0" w:space="0" w:color="auto"/>
        <w:left w:val="none" w:sz="0" w:space="0" w:color="auto"/>
        <w:bottom w:val="none" w:sz="0" w:space="0" w:color="auto"/>
        <w:right w:val="none" w:sz="0" w:space="0" w:color="auto"/>
      </w:divBdr>
    </w:div>
    <w:div w:id="1771003747">
      <w:bodyDiv w:val="1"/>
      <w:marLeft w:val="0"/>
      <w:marRight w:val="0"/>
      <w:marTop w:val="0"/>
      <w:marBottom w:val="0"/>
      <w:divBdr>
        <w:top w:val="none" w:sz="0" w:space="0" w:color="auto"/>
        <w:left w:val="none" w:sz="0" w:space="0" w:color="auto"/>
        <w:bottom w:val="none" w:sz="0" w:space="0" w:color="auto"/>
        <w:right w:val="none" w:sz="0" w:space="0" w:color="auto"/>
      </w:divBdr>
    </w:div>
    <w:div w:id="1772702953">
      <w:bodyDiv w:val="1"/>
      <w:marLeft w:val="0"/>
      <w:marRight w:val="0"/>
      <w:marTop w:val="0"/>
      <w:marBottom w:val="0"/>
      <w:divBdr>
        <w:top w:val="none" w:sz="0" w:space="0" w:color="auto"/>
        <w:left w:val="none" w:sz="0" w:space="0" w:color="auto"/>
        <w:bottom w:val="none" w:sz="0" w:space="0" w:color="auto"/>
        <w:right w:val="none" w:sz="0" w:space="0" w:color="auto"/>
      </w:divBdr>
      <w:divsChild>
        <w:div w:id="8798799">
          <w:marLeft w:val="0"/>
          <w:marRight w:val="0"/>
          <w:marTop w:val="0"/>
          <w:marBottom w:val="0"/>
          <w:divBdr>
            <w:top w:val="none" w:sz="0" w:space="0" w:color="auto"/>
            <w:left w:val="none" w:sz="0" w:space="0" w:color="auto"/>
            <w:bottom w:val="none" w:sz="0" w:space="0" w:color="auto"/>
            <w:right w:val="none" w:sz="0" w:space="0" w:color="auto"/>
          </w:divBdr>
          <w:divsChild>
            <w:div w:id="990712920">
              <w:marLeft w:val="0"/>
              <w:marRight w:val="0"/>
              <w:marTop w:val="0"/>
              <w:marBottom w:val="0"/>
              <w:divBdr>
                <w:top w:val="none" w:sz="0" w:space="0" w:color="auto"/>
                <w:left w:val="none" w:sz="0" w:space="0" w:color="auto"/>
                <w:bottom w:val="none" w:sz="0" w:space="0" w:color="auto"/>
                <w:right w:val="none" w:sz="0" w:space="0" w:color="auto"/>
              </w:divBdr>
              <w:divsChild>
                <w:div w:id="12543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9371">
      <w:bodyDiv w:val="1"/>
      <w:marLeft w:val="0"/>
      <w:marRight w:val="0"/>
      <w:marTop w:val="0"/>
      <w:marBottom w:val="0"/>
      <w:divBdr>
        <w:top w:val="none" w:sz="0" w:space="0" w:color="auto"/>
        <w:left w:val="none" w:sz="0" w:space="0" w:color="auto"/>
        <w:bottom w:val="none" w:sz="0" w:space="0" w:color="auto"/>
        <w:right w:val="none" w:sz="0" w:space="0" w:color="auto"/>
      </w:divBdr>
    </w:div>
    <w:div w:id="1784038689">
      <w:bodyDiv w:val="1"/>
      <w:marLeft w:val="0"/>
      <w:marRight w:val="0"/>
      <w:marTop w:val="0"/>
      <w:marBottom w:val="0"/>
      <w:divBdr>
        <w:top w:val="none" w:sz="0" w:space="0" w:color="auto"/>
        <w:left w:val="none" w:sz="0" w:space="0" w:color="auto"/>
        <w:bottom w:val="none" w:sz="0" w:space="0" w:color="auto"/>
        <w:right w:val="none" w:sz="0" w:space="0" w:color="auto"/>
      </w:divBdr>
    </w:div>
    <w:div w:id="1784306676">
      <w:bodyDiv w:val="1"/>
      <w:marLeft w:val="0"/>
      <w:marRight w:val="0"/>
      <w:marTop w:val="0"/>
      <w:marBottom w:val="0"/>
      <w:divBdr>
        <w:top w:val="none" w:sz="0" w:space="0" w:color="auto"/>
        <w:left w:val="none" w:sz="0" w:space="0" w:color="auto"/>
        <w:bottom w:val="none" w:sz="0" w:space="0" w:color="auto"/>
        <w:right w:val="none" w:sz="0" w:space="0" w:color="auto"/>
      </w:divBdr>
    </w:div>
    <w:div w:id="1871911086">
      <w:bodyDiv w:val="1"/>
      <w:marLeft w:val="0"/>
      <w:marRight w:val="0"/>
      <w:marTop w:val="0"/>
      <w:marBottom w:val="0"/>
      <w:divBdr>
        <w:top w:val="none" w:sz="0" w:space="0" w:color="auto"/>
        <w:left w:val="none" w:sz="0" w:space="0" w:color="auto"/>
        <w:bottom w:val="none" w:sz="0" w:space="0" w:color="auto"/>
        <w:right w:val="none" w:sz="0" w:space="0" w:color="auto"/>
      </w:divBdr>
    </w:div>
    <w:div w:id="1908761560">
      <w:bodyDiv w:val="1"/>
      <w:marLeft w:val="0"/>
      <w:marRight w:val="0"/>
      <w:marTop w:val="0"/>
      <w:marBottom w:val="0"/>
      <w:divBdr>
        <w:top w:val="none" w:sz="0" w:space="0" w:color="auto"/>
        <w:left w:val="none" w:sz="0" w:space="0" w:color="auto"/>
        <w:bottom w:val="none" w:sz="0" w:space="0" w:color="auto"/>
        <w:right w:val="none" w:sz="0" w:space="0" w:color="auto"/>
      </w:divBdr>
      <w:divsChild>
        <w:div w:id="1470972382">
          <w:marLeft w:val="0"/>
          <w:marRight w:val="0"/>
          <w:marTop w:val="0"/>
          <w:marBottom w:val="0"/>
          <w:divBdr>
            <w:top w:val="none" w:sz="0" w:space="0" w:color="auto"/>
            <w:left w:val="none" w:sz="0" w:space="0" w:color="auto"/>
            <w:bottom w:val="none" w:sz="0" w:space="0" w:color="auto"/>
            <w:right w:val="none" w:sz="0" w:space="0" w:color="auto"/>
          </w:divBdr>
        </w:div>
      </w:divsChild>
    </w:div>
    <w:div w:id="1952274000">
      <w:bodyDiv w:val="1"/>
      <w:marLeft w:val="0"/>
      <w:marRight w:val="0"/>
      <w:marTop w:val="0"/>
      <w:marBottom w:val="0"/>
      <w:divBdr>
        <w:top w:val="none" w:sz="0" w:space="0" w:color="auto"/>
        <w:left w:val="none" w:sz="0" w:space="0" w:color="auto"/>
        <w:bottom w:val="none" w:sz="0" w:space="0" w:color="auto"/>
        <w:right w:val="none" w:sz="0" w:space="0" w:color="auto"/>
      </w:divBdr>
    </w:div>
    <w:div w:id="1954822908">
      <w:bodyDiv w:val="1"/>
      <w:marLeft w:val="0"/>
      <w:marRight w:val="0"/>
      <w:marTop w:val="0"/>
      <w:marBottom w:val="0"/>
      <w:divBdr>
        <w:top w:val="none" w:sz="0" w:space="0" w:color="auto"/>
        <w:left w:val="none" w:sz="0" w:space="0" w:color="auto"/>
        <w:bottom w:val="none" w:sz="0" w:space="0" w:color="auto"/>
        <w:right w:val="none" w:sz="0" w:space="0" w:color="auto"/>
      </w:divBdr>
    </w:div>
    <w:div w:id="2019192506">
      <w:bodyDiv w:val="1"/>
      <w:marLeft w:val="0"/>
      <w:marRight w:val="0"/>
      <w:marTop w:val="0"/>
      <w:marBottom w:val="0"/>
      <w:divBdr>
        <w:top w:val="none" w:sz="0" w:space="0" w:color="auto"/>
        <w:left w:val="none" w:sz="0" w:space="0" w:color="auto"/>
        <w:bottom w:val="none" w:sz="0" w:space="0" w:color="auto"/>
        <w:right w:val="none" w:sz="0" w:space="0" w:color="auto"/>
      </w:divBdr>
    </w:div>
    <w:div w:id="2034111780">
      <w:bodyDiv w:val="1"/>
      <w:marLeft w:val="0"/>
      <w:marRight w:val="0"/>
      <w:marTop w:val="0"/>
      <w:marBottom w:val="0"/>
      <w:divBdr>
        <w:top w:val="none" w:sz="0" w:space="0" w:color="auto"/>
        <w:left w:val="none" w:sz="0" w:space="0" w:color="auto"/>
        <w:bottom w:val="none" w:sz="0" w:space="0" w:color="auto"/>
        <w:right w:val="none" w:sz="0" w:space="0" w:color="auto"/>
      </w:divBdr>
    </w:div>
    <w:div w:id="2053378279">
      <w:bodyDiv w:val="1"/>
      <w:marLeft w:val="0"/>
      <w:marRight w:val="0"/>
      <w:marTop w:val="0"/>
      <w:marBottom w:val="0"/>
      <w:divBdr>
        <w:top w:val="none" w:sz="0" w:space="0" w:color="auto"/>
        <w:left w:val="none" w:sz="0" w:space="0" w:color="auto"/>
        <w:bottom w:val="none" w:sz="0" w:space="0" w:color="auto"/>
        <w:right w:val="none" w:sz="0" w:space="0" w:color="auto"/>
      </w:divBdr>
    </w:div>
    <w:div w:id="2077120820">
      <w:bodyDiv w:val="1"/>
      <w:marLeft w:val="0"/>
      <w:marRight w:val="0"/>
      <w:marTop w:val="0"/>
      <w:marBottom w:val="0"/>
      <w:divBdr>
        <w:top w:val="none" w:sz="0" w:space="0" w:color="auto"/>
        <w:left w:val="none" w:sz="0" w:space="0" w:color="auto"/>
        <w:bottom w:val="none" w:sz="0" w:space="0" w:color="auto"/>
        <w:right w:val="none" w:sz="0" w:space="0" w:color="auto"/>
      </w:divBdr>
    </w:div>
    <w:div w:id="2091077243">
      <w:bodyDiv w:val="1"/>
      <w:marLeft w:val="0"/>
      <w:marRight w:val="0"/>
      <w:marTop w:val="0"/>
      <w:marBottom w:val="0"/>
      <w:divBdr>
        <w:top w:val="none" w:sz="0" w:space="0" w:color="auto"/>
        <w:left w:val="none" w:sz="0" w:space="0" w:color="auto"/>
        <w:bottom w:val="none" w:sz="0" w:space="0" w:color="auto"/>
        <w:right w:val="none" w:sz="0" w:space="0" w:color="auto"/>
      </w:divBdr>
    </w:div>
    <w:div w:id="213525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2977</Words>
  <Characters>16970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Заболотская Алина Робертовна</dc:creator>
  <cp:keywords/>
  <dc:description/>
  <cp:lastModifiedBy>Заболотская Алина Робертовна</cp:lastModifiedBy>
  <cp:revision>9</cp:revision>
  <dcterms:created xsi:type="dcterms:W3CDTF">2021-11-07T14:25:00Z</dcterms:created>
  <dcterms:modified xsi:type="dcterms:W3CDTF">2021-11-22T01:34:00Z</dcterms:modified>
</cp:coreProperties>
</file>