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2080"/>
        <w:gridCol w:w="966"/>
        <w:gridCol w:w="950"/>
        <w:gridCol w:w="5014"/>
      </w:tblGrid>
      <w:tr w:rsidR="00272732" w:rsidRPr="00272732" w:rsidTr="00272732">
        <w:tc>
          <w:tcPr>
            <w:tcW w:w="2318" w:type="dxa"/>
            <w:tcBorders>
              <w:top w:val="single" w:sz="6" w:space="0" w:color="DDDDDD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pPr>
              <w:rPr>
                <w:b/>
                <w:bCs/>
              </w:rPr>
            </w:pPr>
            <w:r w:rsidRPr="00272732">
              <w:rPr>
                <w:b/>
                <w:bCs/>
              </w:rPr>
              <w:t>Cooking Oils / Fats</w:t>
            </w:r>
          </w:p>
        </w:tc>
        <w:tc>
          <w:tcPr>
            <w:tcW w:w="720" w:type="dxa"/>
            <w:tcBorders>
              <w:top w:val="single" w:sz="6" w:space="0" w:color="DDDDDD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pPr>
              <w:rPr>
                <w:b/>
                <w:bCs/>
              </w:rPr>
            </w:pPr>
            <w:r w:rsidRPr="00272732">
              <w:rPr>
                <w:b/>
                <w:bCs/>
              </w:rPr>
              <w:t>Smoke Point °C</w:t>
            </w:r>
          </w:p>
        </w:tc>
        <w:tc>
          <w:tcPr>
            <w:tcW w:w="922" w:type="dxa"/>
            <w:tcBorders>
              <w:top w:val="single" w:sz="6" w:space="0" w:color="DDDDDD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pPr>
              <w:rPr>
                <w:b/>
                <w:bCs/>
              </w:rPr>
            </w:pPr>
            <w:r w:rsidRPr="00272732">
              <w:rPr>
                <w:b/>
                <w:bCs/>
              </w:rPr>
              <w:t>Smoke Point °F</w:t>
            </w:r>
          </w:p>
        </w:tc>
        <w:tc>
          <w:tcPr>
            <w:tcW w:w="4349" w:type="dxa"/>
            <w:tcBorders>
              <w:top w:val="single" w:sz="6" w:space="0" w:color="DDDDDD"/>
              <w:left w:val="outset" w:sz="6" w:space="0" w:color="auto"/>
              <w:bottom w:val="nil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pPr>
              <w:rPr>
                <w:b/>
                <w:bCs/>
              </w:rPr>
            </w:pPr>
            <w:r w:rsidRPr="00272732">
              <w:rPr>
                <w:b/>
                <w:bCs/>
              </w:rPr>
              <w:t>Omega-6: Omega-3 Ratio</w:t>
            </w:r>
            <w:r w:rsidRPr="00272732">
              <w:rPr>
                <w:b/>
                <w:bCs/>
              </w:rPr>
              <w:br/>
              <w:t>(plus other relevant fat information)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Unrefined flaxseed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107°C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225°F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1:4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Unrefined safflower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107°C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225°F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133:1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Unrefined sunflower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107°C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225°F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40:1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Unrefined corn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160°C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320°F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83:1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Unrefined high-oleic sunflower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160°C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320°F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 xml:space="preserve">40:1, 84% </w:t>
            </w:r>
            <w:proofErr w:type="spellStart"/>
            <w:r w:rsidRPr="00272732">
              <w:t>monosaturated</w:t>
            </w:r>
            <w:proofErr w:type="spellEnd"/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Extra virgin olive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160°C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320°F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73% monounsaturated, high in Omega 9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Unrefined peanut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160°C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320°F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32:1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proofErr w:type="spellStart"/>
            <w:r w:rsidRPr="00272732">
              <w:t>Semirefined</w:t>
            </w:r>
            <w:proofErr w:type="spellEnd"/>
            <w:r w:rsidRPr="00272732">
              <w:t xml:space="preserve"> safflower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160°C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320°F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133:1, (75% Omega 9)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Unrefined soy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160°C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320°F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8:1 (most are GMO)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Unrefined walnut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160°C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320°F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5:1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Hemp seed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165°C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330°F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Butter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177°C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350°F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 xml:space="preserve">9:1, Mostly saturated &amp; </w:t>
            </w:r>
            <w:proofErr w:type="spellStart"/>
            <w:r w:rsidRPr="00272732">
              <w:t>monosaturated</w:t>
            </w:r>
            <w:proofErr w:type="spellEnd"/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proofErr w:type="spellStart"/>
            <w:r w:rsidRPr="00272732">
              <w:t>Semirefined</w:t>
            </w:r>
            <w:proofErr w:type="spellEnd"/>
            <w:r w:rsidRPr="00272732">
              <w:t xml:space="preserve"> canola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177°C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350°F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2:1</w:t>
            </w:r>
            <w:r w:rsidRPr="00272732">
              <w:br/>
            </w:r>
            <w:proofErr w:type="gramStart"/>
            <w:r w:rsidRPr="00272732">
              <w:t>[ (</w:t>
            </w:r>
            <w:proofErr w:type="gramEnd"/>
            <w:r w:rsidRPr="00272732">
              <w:t>56% Omega 9), 80% Canola is GMO.]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Coconut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177°C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350°F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 xml:space="preserve">86% healthy saturated, </w:t>
            </w:r>
            <w:proofErr w:type="spellStart"/>
            <w:r w:rsidRPr="00272732">
              <w:t>lauric</w:t>
            </w:r>
            <w:proofErr w:type="spellEnd"/>
            <w:r w:rsidRPr="00272732">
              <w:t xml:space="preserve"> acid (has antibacterial, antioxidant, and antiviral properties).  Contains 66% medium chain triglycerides (MCTs).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lastRenderedPageBreak/>
              <w:t>Unrefined sesame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177°C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350°F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138:1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proofErr w:type="spellStart"/>
            <w:r w:rsidRPr="00272732">
              <w:t>Semirefined</w:t>
            </w:r>
            <w:proofErr w:type="spellEnd"/>
            <w:r w:rsidRPr="00272732">
              <w:t xml:space="preserve"> soy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177°C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350°F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8:1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Vegetable shortening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182°C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360°F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mostly unhealthy saturated, Trans Fat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Lard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182°C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370°F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mostly unhealthy saturated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Macadamia nut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199°C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390°F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1:1, 80% monounsaturated, (83% Omega-9)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Canola oil (Expeller Pressed)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200°C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400°F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2:1, 62% monounsaturated, 32% polyunsaturated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Refined canola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204°C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400°F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3:1, 80% of Canola in US in GMO.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proofErr w:type="spellStart"/>
            <w:r w:rsidRPr="00272732">
              <w:t>Semirefined</w:t>
            </w:r>
            <w:proofErr w:type="spellEnd"/>
            <w:r w:rsidRPr="00272732">
              <w:t xml:space="preserve"> walnut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204°C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400°F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5:1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High quality (low acidity) extra virgin olive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207°C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405°F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 xml:space="preserve">13:1, 74% </w:t>
            </w:r>
            <w:proofErr w:type="spellStart"/>
            <w:r w:rsidRPr="00272732">
              <w:t>monosaturated</w:t>
            </w:r>
            <w:proofErr w:type="spellEnd"/>
            <w:r w:rsidRPr="00272732">
              <w:t> (71.3% Omega 9)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Sesame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210°C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410°F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42:1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Cottonseed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216°C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420°F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54:1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Grapeseed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216°C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420°F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676:1, (12% saturated, 17% monounsaturated)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Virgin olive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216°C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420°F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 xml:space="preserve">13:1, 74% </w:t>
            </w:r>
            <w:proofErr w:type="spellStart"/>
            <w:r w:rsidRPr="00272732">
              <w:t>monosaturated</w:t>
            </w:r>
            <w:proofErr w:type="spellEnd"/>
            <w:r w:rsidRPr="00272732">
              <w:t xml:space="preserve"> (71.3% Omega 9)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Almond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216°C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420°F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Omega-6 only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Hazelnut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221°C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430°F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 xml:space="preserve">75% </w:t>
            </w:r>
            <w:proofErr w:type="spellStart"/>
            <w:r w:rsidRPr="00272732">
              <w:t>monosaturated</w:t>
            </w:r>
            <w:proofErr w:type="spellEnd"/>
            <w:r w:rsidRPr="00272732">
              <w:t xml:space="preserve"> (no Omega 3, 78% Omega 9)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Peanut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227°C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440°F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32:1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Sunflower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227°C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440°F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40:1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lastRenderedPageBreak/>
              <w:t>Refined corn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232°C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450°F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83:1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Palm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232°C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450°F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 xml:space="preserve">46:1, mostly saturated and </w:t>
            </w:r>
            <w:proofErr w:type="spellStart"/>
            <w:r w:rsidRPr="00272732">
              <w:t>monosaturated</w:t>
            </w:r>
            <w:proofErr w:type="spellEnd"/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Palm kernel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232°C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450°F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82% saturated (No Omega 3)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Refined high-oleic sunflower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232°C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450°F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 xml:space="preserve">39:1, 84% </w:t>
            </w:r>
            <w:proofErr w:type="spellStart"/>
            <w:r w:rsidRPr="00272732">
              <w:t>monosaturated</w:t>
            </w:r>
            <w:proofErr w:type="spellEnd"/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Refined peanut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232°C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450°F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32:1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proofErr w:type="spellStart"/>
            <w:r w:rsidRPr="00272732">
              <w:t>Semirefined</w:t>
            </w:r>
            <w:proofErr w:type="spellEnd"/>
            <w:r w:rsidRPr="00272732">
              <w:t xml:space="preserve"> sesame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232°C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450°F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138:1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Refined soy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232°C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450°F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8:1 (most are GMO)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proofErr w:type="spellStart"/>
            <w:r w:rsidRPr="00272732">
              <w:t>Semirefined</w:t>
            </w:r>
            <w:proofErr w:type="spellEnd"/>
            <w:r w:rsidRPr="00272732">
              <w:t xml:space="preserve"> sunflower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232°C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450°F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40:1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Olive pomace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238°C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460°F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 xml:space="preserve">74% </w:t>
            </w:r>
            <w:proofErr w:type="spellStart"/>
            <w:r w:rsidRPr="00272732">
              <w:t>monosaturated</w:t>
            </w:r>
            <w:proofErr w:type="spellEnd"/>
            <w:r w:rsidRPr="00272732">
              <w:t>, high in Omega 9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Extra light olive oil</w:t>
            </w:r>
            <w:r w:rsidRPr="00272732">
              <w:br/>
            </w:r>
            <w:r w:rsidRPr="00272732">
              <w:br/>
              <w:t>Ghee (Clarified Butter)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242°C</w:t>
            </w:r>
            <w:r w:rsidRPr="00272732">
              <w:br/>
            </w:r>
            <w:r w:rsidRPr="00272732">
              <w:br/>
              <w:t>252°C 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468°F</w:t>
            </w:r>
            <w:r w:rsidRPr="00272732">
              <w:br/>
            </w:r>
            <w:r w:rsidRPr="00272732">
              <w:br/>
              <w:t>485°F 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 xml:space="preserve">74% </w:t>
            </w:r>
            <w:proofErr w:type="spellStart"/>
            <w:r w:rsidRPr="00272732">
              <w:t>monosaturated</w:t>
            </w:r>
            <w:proofErr w:type="spellEnd"/>
            <w:r w:rsidRPr="00272732">
              <w:t>, high in Omega 9</w:t>
            </w:r>
            <w:r w:rsidRPr="00272732">
              <w:br/>
            </w:r>
            <w:r w:rsidRPr="00272732">
              <w:br/>
              <w:t>0:0, 62% saturated fat  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Rice Bran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254°C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490°F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21:1, Good source of vitamin E &amp; antioxidants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Refined Safflower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266°C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510°F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133:1 (74% Omega 9)</w:t>
            </w:r>
          </w:p>
        </w:tc>
      </w:tr>
      <w:tr w:rsidR="00272732" w:rsidRPr="00272732" w:rsidTr="00272732"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Avocado oil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271°C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>520°F</w:t>
            </w:r>
          </w:p>
        </w:tc>
        <w:tc>
          <w:tcPr>
            <w:tcW w:w="0" w:type="auto"/>
            <w:tcBorders>
              <w:top w:val="single" w:sz="6" w:space="0" w:color="DDDDDD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272732" w:rsidRPr="00272732" w:rsidRDefault="00272732" w:rsidP="00272732">
            <w:r w:rsidRPr="00272732">
              <w:t xml:space="preserve">12:1, 70% </w:t>
            </w:r>
            <w:proofErr w:type="spellStart"/>
            <w:r w:rsidRPr="00272732">
              <w:t>monosaturated</w:t>
            </w:r>
            <w:proofErr w:type="spellEnd"/>
            <w:r w:rsidRPr="00272732">
              <w:t>, (68% Omega-9 fatty acids</w:t>
            </w:r>
            <w:proofErr w:type="gramStart"/>
            <w:r w:rsidRPr="00272732">
              <w:t>)</w:t>
            </w:r>
            <w:proofErr w:type="gramEnd"/>
            <w:r w:rsidRPr="00272732">
              <w:br/>
              <w:t>High in vitamin E.</w:t>
            </w:r>
          </w:p>
          <w:p w:rsidR="00272732" w:rsidRPr="00272732" w:rsidRDefault="00272732" w:rsidP="00272732">
            <w:r w:rsidRPr="00272732">
              <w:t> </w:t>
            </w:r>
          </w:p>
        </w:tc>
      </w:tr>
    </w:tbl>
    <w:p w:rsidR="00233421" w:rsidRDefault="00233421"/>
    <w:p w:rsidR="008A148C" w:rsidRDefault="008A148C" w:rsidP="008A148C">
      <w:pPr>
        <w:pStyle w:val="NormalWeb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Trying to find the healthiest cooking </w:t>
      </w:r>
      <w:r>
        <w:rPr>
          <w:rFonts w:ascii="Arial" w:hAnsi="Arial" w:cs="Arial"/>
          <w:color w:val="333333"/>
          <w:lang w:val="en"/>
        </w:rPr>
        <w:t>oil can be a daunting task.  On</w:t>
      </w:r>
      <w:r>
        <w:rPr>
          <w:rFonts w:ascii="Arial" w:hAnsi="Arial" w:cs="Arial"/>
          <w:color w:val="333333"/>
          <w:lang w:val="en"/>
        </w:rPr>
        <w:t xml:space="preserve"> </w:t>
      </w:r>
      <w:proofErr w:type="spellStart"/>
      <w:r>
        <w:rPr>
          <w:rFonts w:ascii="Arial" w:hAnsi="Arial" w:cs="Arial"/>
          <w:color w:val="333333"/>
          <w:lang w:val="en"/>
        </w:rPr>
        <w:t>one</w:t>
      </w:r>
      <w:proofErr w:type="spellEnd"/>
      <w:r>
        <w:rPr>
          <w:rFonts w:ascii="Arial" w:hAnsi="Arial" w:cs="Arial"/>
          <w:color w:val="333333"/>
          <w:lang w:val="en"/>
        </w:rPr>
        <w:t xml:space="preserve"> hand, you want to cook with an oil that has a high flash (smoke) point, but you also need to use a cooking oil that has a healthy balance of Omega 3 to Omega 6 fatty acids--and even better if the oil is loaded with antioxidants and vitamins!  Knowing the smoke point of oils is important because heating oil to </w:t>
      </w:r>
      <w:r>
        <w:rPr>
          <w:rFonts w:ascii="Arial" w:hAnsi="Arial" w:cs="Arial"/>
          <w:color w:val="333333"/>
          <w:lang w:val="en"/>
        </w:rPr>
        <w:lastRenderedPageBreak/>
        <w:t>the point where the oil begins to smoke produces toxic fumes and harmful free radicals.  Check out our healthiest coo</w:t>
      </w:r>
      <w:r>
        <w:rPr>
          <w:rFonts w:ascii="Arial" w:hAnsi="Arial" w:cs="Arial"/>
          <w:color w:val="333333"/>
          <w:lang w:val="en"/>
        </w:rPr>
        <w:t xml:space="preserve">king oil comparison chart </w:t>
      </w:r>
      <w:bookmarkStart w:id="0" w:name="_GoBack"/>
      <w:bookmarkEnd w:id="0"/>
      <w:r>
        <w:rPr>
          <w:rFonts w:ascii="Arial" w:hAnsi="Arial" w:cs="Arial"/>
          <w:color w:val="333333"/>
          <w:lang w:val="en"/>
        </w:rPr>
        <w:t>to help alleviate the confusion!</w:t>
      </w:r>
    </w:p>
    <w:p w:rsidR="008A148C" w:rsidRDefault="008A148C" w:rsidP="008A148C">
      <w:pPr>
        <w:pStyle w:val="rteleft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Considerations:</w:t>
      </w:r>
      <w:r>
        <w:rPr>
          <w:rFonts w:ascii="Arial" w:hAnsi="Arial" w:cs="Arial"/>
          <w:color w:val="333333"/>
          <w:lang w:val="en"/>
        </w:rPr>
        <w:t xml:space="preserve">  for high temperature cooking, select cooking oils with a high smoke point.  For low temperature cooking, or adding to dishes and salad dressings, chose oils with a higher Omega-3 fatty acids since they promote healthy cells and decrease stroke and heart attack risk.  They are also known for their anti-inflammatory action.  Although you need Omega-6 fatty acids to maintain cell wall integrity and provide energy for the heart, too much Omega-6 fatty acids can increase inflammation in the body.  Also, cooking oils high in Omega 9 is a good way to go. Omega-9 fatty acids are considered to be "conditionally essential," which means that although your body produces them, they aren't produced in meaningful quantities. Consuming omega-9 fatty acids such as oleic acid lowers the risk of heart attacks, arteriosclerosis, and aids in cancer prevention.</w:t>
      </w:r>
    </w:p>
    <w:p w:rsidR="00272732" w:rsidRPr="008A148C" w:rsidRDefault="00272732">
      <w:pPr>
        <w:rPr>
          <w:lang w:val="en"/>
        </w:rPr>
      </w:pPr>
    </w:p>
    <w:p w:rsidR="00272732" w:rsidRDefault="008A148C">
      <w:hyperlink r:id="rId4" w:history="1">
        <w:r w:rsidR="00272732" w:rsidRPr="000C0EB9">
          <w:rPr>
            <w:rStyle w:val="Hyperlink"/>
          </w:rPr>
          <w:t>https://jonbarron.org/diet-and-nutrition/healthiest-cooking-oil-chart-smoke-points</w:t>
        </w:r>
      </w:hyperlink>
      <w:r w:rsidR="00272732">
        <w:t xml:space="preserve"> </w:t>
      </w:r>
    </w:p>
    <w:sectPr w:rsidR="00272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32"/>
    <w:rsid w:val="00233421"/>
    <w:rsid w:val="00272732"/>
    <w:rsid w:val="008A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BBA157-4590-4E58-8627-DC177EE3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N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7273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8A14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148C"/>
    <w:pPr>
      <w:spacing w:after="240" w:line="300" w:lineRule="atLeast"/>
    </w:pPr>
    <w:rPr>
      <w:rFonts w:ascii="Times New Roman" w:eastAsia="Times New Roman" w:hAnsi="Times New Roman" w:cs="Times New Roman"/>
      <w:sz w:val="21"/>
      <w:szCs w:val="21"/>
    </w:rPr>
  </w:style>
  <w:style w:type="paragraph" w:customStyle="1" w:styleId="rteleft">
    <w:name w:val="rteleft"/>
    <w:basedOn w:val="Normal"/>
    <w:rsid w:val="008A148C"/>
    <w:pPr>
      <w:spacing w:after="240" w:line="300" w:lineRule="atLeast"/>
    </w:pPr>
    <w:rPr>
      <w:rFonts w:ascii="Times New Roman" w:eastAsia="Times New Roman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7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1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1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5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2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0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jonbarron.org/diet-and-nutrition/healthiest-cooking-oil-chart-smoke-poi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Christchurch Polytechnic Institute of Technology</Company>
  <LinksUpToDate>false</LinksUpToDate>
  <CharactersWithSpaces>4303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Weir</dc:creator>
  <cp:keywords/>
  <dc:description/>
  <cp:lastModifiedBy>David Weir</cp:lastModifiedBy>
  <cp:revision>2</cp:revision>
  <dcterms:created xsi:type="dcterms:W3CDTF">2017-03-06T20:20:00Z</dcterms:created>
  <dcterms:modified xsi:type="dcterms:W3CDTF">2017-03-06T20:27:00Z</dcterms:modified>
</cp:coreProperties>
</file>