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A9" w:rsidRPr="00974EA9" w:rsidRDefault="00974EA9" w:rsidP="00974EA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74EA9">
        <w:rPr>
          <w:rFonts w:ascii="Times New Roman" w:hAnsi="Times New Roman"/>
          <w:sz w:val="28"/>
          <w:szCs w:val="28"/>
          <w:lang w:val="ru-RU"/>
        </w:rPr>
        <w:t>1 мая 2019 г. профсоюзные организации Беларуси отметили свой юбилей – 115-летие профсоюзного движения. За свою более чем вековую историю профсоюзы стали социальной реальностью и включены в структуру общества в качестве важнейшего элемента. Главная задача профессиональных союзов – движение трудящихся для объединения усилий в защиту своих социально-экономиче</w:t>
      </w:r>
      <w:bookmarkStart w:id="0" w:name="_GoBack"/>
      <w:bookmarkEnd w:id="0"/>
      <w:r w:rsidRPr="00974EA9">
        <w:rPr>
          <w:rFonts w:ascii="Times New Roman" w:hAnsi="Times New Roman"/>
          <w:sz w:val="28"/>
          <w:szCs w:val="28"/>
          <w:lang w:val="ru-RU"/>
        </w:rPr>
        <w:t>ских и политических прав и интересов. За прошедшие годы для этого использовались самые разные формы и методы работы, в основном соизмеримые с требованиями времени, эпохи. Были и периоды борьбы, и периоды противостояния, и созидания, и саморазрушения. Были и явные ошибки. Были и важные достижения.</w:t>
      </w:r>
    </w:p>
    <w:p w:rsidR="00974EA9" w:rsidRPr="00974EA9" w:rsidRDefault="00974EA9" w:rsidP="00974EA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74EA9">
        <w:rPr>
          <w:rFonts w:ascii="Times New Roman" w:hAnsi="Times New Roman"/>
          <w:sz w:val="28"/>
          <w:szCs w:val="28"/>
          <w:lang w:val="ru-RU"/>
        </w:rPr>
        <w:t>ФЕДЕРАЦИЯ ПРОФСОЮЗОВ БЕЛАРУСИ (ФПБ) – национальный профсоюзный центр, республиканское добровольное независимое объединение профессиональных союзов, их объединений и ассоциированных членов.</w:t>
      </w:r>
    </w:p>
    <w:p w:rsidR="00974EA9" w:rsidRPr="00974EA9" w:rsidRDefault="00974EA9" w:rsidP="00974EA9">
      <w:pPr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974EA9">
        <w:rPr>
          <w:rFonts w:ascii="Times New Roman" w:hAnsi="Times New Roman"/>
          <w:sz w:val="28"/>
          <w:szCs w:val="28"/>
          <w:lang w:val="ru-RU"/>
        </w:rPr>
        <w:t>Федерация профсоюзов Беларуси осуществляет свою деятельность на всей территории Республики Беларусь в соответствии с Конституцией Республики Беларусь, Законом Республики Беларусь «О профессиональных союзах», другими актами законодательства Республики Беларусь, а также нормами международного права, соглашениями и конвенциями, ратифицированными Республикой Беларусь, Уставом Федерации профсоюзов Беларуси.</w:t>
      </w:r>
    </w:p>
    <w:p w:rsidR="00974EA9" w:rsidRPr="00974EA9" w:rsidRDefault="00974EA9" w:rsidP="00974EA9">
      <w:pPr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74EA9" w:rsidRPr="00974EA9" w:rsidRDefault="00974EA9" w:rsidP="00974EA9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10152A"/>
          <w:sz w:val="28"/>
          <w:szCs w:val="28"/>
        </w:rPr>
      </w:pPr>
      <w:r w:rsidRPr="00974EA9">
        <w:rPr>
          <w:rStyle w:val="a3"/>
          <w:color w:val="10152A"/>
          <w:sz w:val="28"/>
          <w:szCs w:val="28"/>
        </w:rPr>
        <w:t>Основными целями деятельности Федерации профсоюзов являются:</w:t>
      </w:r>
    </w:p>
    <w:p w:rsidR="00974EA9" w:rsidRPr="00974EA9" w:rsidRDefault="00974EA9" w:rsidP="00974EA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hAnsi="Times New Roman"/>
          <w:color w:val="10152A"/>
          <w:sz w:val="28"/>
          <w:szCs w:val="28"/>
          <w:lang w:val="ru-RU"/>
        </w:rPr>
      </w:pPr>
      <w:r w:rsidRPr="00974EA9">
        <w:rPr>
          <w:rFonts w:ascii="Times New Roman" w:hAnsi="Times New Roman"/>
          <w:color w:val="10152A"/>
          <w:sz w:val="28"/>
          <w:szCs w:val="28"/>
          <w:lang w:val="ru-RU"/>
        </w:rPr>
        <w:t>повышение уровня жизни, материального благосостояния членов профсоюзов и членов их семей;</w:t>
      </w:r>
    </w:p>
    <w:p w:rsidR="00974EA9" w:rsidRPr="00974EA9" w:rsidRDefault="00974EA9" w:rsidP="00974EA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hAnsi="Times New Roman"/>
          <w:color w:val="10152A"/>
          <w:sz w:val="28"/>
          <w:szCs w:val="28"/>
          <w:lang w:val="ru-RU"/>
        </w:rPr>
      </w:pPr>
      <w:r w:rsidRPr="00974EA9">
        <w:rPr>
          <w:rFonts w:ascii="Times New Roman" w:hAnsi="Times New Roman"/>
          <w:color w:val="10152A"/>
          <w:sz w:val="28"/>
          <w:szCs w:val="28"/>
          <w:lang w:val="ru-RU"/>
        </w:rPr>
        <w:t>координация действий членских организаций по защите трудовых и социально-экономических прав и законных интересов членов профсоюзов, входящих в ФПБ;</w:t>
      </w:r>
    </w:p>
    <w:p w:rsidR="00974EA9" w:rsidRPr="00974EA9" w:rsidRDefault="00974EA9" w:rsidP="00974EA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hAnsi="Times New Roman"/>
          <w:color w:val="10152A"/>
          <w:sz w:val="28"/>
          <w:szCs w:val="28"/>
          <w:lang w:val="ru-RU"/>
        </w:rPr>
      </w:pPr>
      <w:r w:rsidRPr="00974EA9">
        <w:rPr>
          <w:rFonts w:ascii="Times New Roman" w:hAnsi="Times New Roman"/>
          <w:color w:val="10152A"/>
          <w:sz w:val="28"/>
          <w:szCs w:val="28"/>
          <w:lang w:val="ru-RU"/>
        </w:rPr>
        <w:t>укрепление солидарности и единства действий профсоюзного движения республики.</w:t>
      </w:r>
    </w:p>
    <w:p w:rsidR="00974EA9" w:rsidRPr="00974EA9" w:rsidRDefault="00974EA9" w:rsidP="00974EA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hAnsi="Times New Roman"/>
          <w:color w:val="10152A"/>
          <w:sz w:val="28"/>
          <w:szCs w:val="28"/>
          <w:lang w:val="ru-RU"/>
        </w:rPr>
      </w:pPr>
      <w:r w:rsidRPr="00974EA9">
        <w:rPr>
          <w:rFonts w:ascii="Times New Roman" w:hAnsi="Times New Roman"/>
          <w:color w:val="10152A"/>
          <w:sz w:val="28"/>
          <w:szCs w:val="28"/>
          <w:lang w:val="ru-RU"/>
        </w:rPr>
        <w:t>совершенствование и развитие системы социального партнерства, форм и методов взаимодействия профсоюзов (их объединений), нанимателей (их объединений) и органов государственного управления.</w:t>
      </w:r>
    </w:p>
    <w:p w:rsidR="00974EA9" w:rsidRPr="00974EA9" w:rsidRDefault="00974EA9" w:rsidP="00974EA9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rStyle w:val="a3"/>
          <w:color w:val="10152A"/>
          <w:sz w:val="28"/>
          <w:szCs w:val="28"/>
        </w:rPr>
      </w:pPr>
    </w:p>
    <w:p w:rsidR="00974EA9" w:rsidRPr="00974EA9" w:rsidRDefault="00974EA9" w:rsidP="00974EA9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10152A"/>
          <w:sz w:val="28"/>
          <w:szCs w:val="28"/>
        </w:rPr>
      </w:pPr>
      <w:r w:rsidRPr="00974EA9">
        <w:rPr>
          <w:rStyle w:val="a3"/>
          <w:color w:val="10152A"/>
          <w:sz w:val="28"/>
          <w:szCs w:val="28"/>
        </w:rPr>
        <w:t>Основными принципами организации и деятельности Федерации профсоюзов Беларуси являются:</w:t>
      </w:r>
    </w:p>
    <w:p w:rsidR="00974EA9" w:rsidRPr="00974EA9" w:rsidRDefault="00974EA9" w:rsidP="00974EA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hAnsi="Times New Roman"/>
          <w:color w:val="10152A"/>
          <w:sz w:val="28"/>
          <w:szCs w:val="28"/>
          <w:lang w:val="ru-RU"/>
        </w:rPr>
      </w:pPr>
      <w:r w:rsidRPr="00974EA9">
        <w:rPr>
          <w:rFonts w:ascii="Times New Roman" w:hAnsi="Times New Roman"/>
          <w:color w:val="10152A"/>
          <w:sz w:val="28"/>
          <w:szCs w:val="28"/>
          <w:lang w:val="ru-RU"/>
        </w:rPr>
        <w:lastRenderedPageBreak/>
        <w:t>добровольность вступления в ФПБ и выхода из нее; равные права всех членских организаций, их организационная и финансовая самостоятельность;</w:t>
      </w:r>
    </w:p>
    <w:p w:rsidR="00974EA9" w:rsidRPr="00974EA9" w:rsidRDefault="00974EA9" w:rsidP="00974EA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hAnsi="Times New Roman"/>
          <w:color w:val="10152A"/>
          <w:sz w:val="28"/>
          <w:szCs w:val="28"/>
          <w:lang w:val="ru-RU"/>
        </w:rPr>
      </w:pPr>
      <w:r w:rsidRPr="00974EA9">
        <w:rPr>
          <w:rFonts w:ascii="Times New Roman" w:hAnsi="Times New Roman"/>
          <w:color w:val="10152A"/>
          <w:sz w:val="28"/>
          <w:szCs w:val="28"/>
          <w:lang w:val="ru-RU"/>
        </w:rPr>
        <w:t>взаимное признание членскими организациями профсоюзного членства и сохранение профсоюзного стажа при переходе члена профсоюза на работу на предприятие, в учреждение, организацию другой отрасли;</w:t>
      </w:r>
    </w:p>
    <w:p w:rsidR="00974EA9" w:rsidRPr="00974EA9" w:rsidRDefault="00974EA9" w:rsidP="00974EA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hAnsi="Times New Roman"/>
          <w:color w:val="10152A"/>
          <w:sz w:val="28"/>
          <w:szCs w:val="28"/>
          <w:lang w:val="ru-RU"/>
        </w:rPr>
      </w:pPr>
      <w:r w:rsidRPr="00974EA9">
        <w:rPr>
          <w:rFonts w:ascii="Times New Roman" w:hAnsi="Times New Roman"/>
          <w:color w:val="10152A"/>
          <w:sz w:val="28"/>
          <w:szCs w:val="28"/>
          <w:lang w:val="ru-RU"/>
        </w:rPr>
        <w:t>коллегиальность и гласность в работе выборных органов ФПБ, их регулярная отчетность перед членскими организациями и Съездом ФПБ;</w:t>
      </w:r>
    </w:p>
    <w:p w:rsidR="00974EA9" w:rsidRPr="00974EA9" w:rsidRDefault="00974EA9" w:rsidP="00974EA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hAnsi="Times New Roman"/>
          <w:color w:val="10152A"/>
          <w:sz w:val="28"/>
          <w:szCs w:val="28"/>
          <w:lang w:val="ru-RU"/>
        </w:rPr>
      </w:pPr>
      <w:r w:rsidRPr="00974EA9">
        <w:rPr>
          <w:rFonts w:ascii="Times New Roman" w:hAnsi="Times New Roman"/>
          <w:color w:val="10152A"/>
          <w:sz w:val="28"/>
          <w:szCs w:val="28"/>
          <w:lang w:val="ru-RU"/>
        </w:rPr>
        <w:t>обязательность выполнения членскими организациями решений руководящих органов ФПБ, принятых в соответствии с Уставом ФПБ;</w:t>
      </w:r>
    </w:p>
    <w:p w:rsidR="00974EA9" w:rsidRPr="00974EA9" w:rsidRDefault="00974EA9" w:rsidP="00974EA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hAnsi="Times New Roman"/>
          <w:color w:val="10152A"/>
          <w:sz w:val="28"/>
          <w:szCs w:val="28"/>
          <w:lang w:val="ru-RU"/>
        </w:rPr>
      </w:pPr>
      <w:r w:rsidRPr="00974EA9">
        <w:rPr>
          <w:rFonts w:ascii="Times New Roman" w:hAnsi="Times New Roman"/>
          <w:color w:val="10152A"/>
          <w:sz w:val="28"/>
          <w:szCs w:val="28"/>
          <w:lang w:val="ru-RU"/>
        </w:rPr>
        <w:t>солидарность, единство действий членских организаций в реализации целей и задач ФПБ;</w:t>
      </w:r>
    </w:p>
    <w:p w:rsidR="00974EA9" w:rsidRPr="00974EA9" w:rsidRDefault="00974EA9" w:rsidP="00974EA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hAnsi="Times New Roman"/>
          <w:color w:val="10152A"/>
          <w:sz w:val="28"/>
          <w:szCs w:val="28"/>
          <w:lang w:val="ru-RU"/>
        </w:rPr>
      </w:pPr>
      <w:r w:rsidRPr="00974EA9">
        <w:rPr>
          <w:rFonts w:ascii="Times New Roman" w:hAnsi="Times New Roman"/>
          <w:color w:val="10152A"/>
          <w:sz w:val="28"/>
          <w:szCs w:val="28"/>
          <w:lang w:val="ru-RU"/>
        </w:rPr>
        <w:t>равноправное участие всех членских организаций в формировании руководящих выборных и контрольно-ревизионных органов ФПБ путем их избрания Съездом, Советом ФПБ из представителей, рекомендованных профсоюзами.</w:t>
      </w:r>
    </w:p>
    <w:p w:rsidR="00387774" w:rsidRPr="00974EA9" w:rsidRDefault="00387774" w:rsidP="00974EA9">
      <w:pPr>
        <w:rPr>
          <w:rFonts w:ascii="Times New Roman" w:hAnsi="Times New Roman"/>
          <w:lang w:val="ru-RU"/>
        </w:rPr>
      </w:pPr>
    </w:p>
    <w:sectPr w:rsidR="00387774" w:rsidRPr="00974E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052C"/>
    <w:multiLevelType w:val="multilevel"/>
    <w:tmpl w:val="55DC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90509F"/>
    <w:multiLevelType w:val="multilevel"/>
    <w:tmpl w:val="35F6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B3"/>
    <w:rsid w:val="000067AA"/>
    <w:rsid w:val="00387774"/>
    <w:rsid w:val="00413805"/>
    <w:rsid w:val="005F3A52"/>
    <w:rsid w:val="00820D56"/>
    <w:rsid w:val="00915EB3"/>
    <w:rsid w:val="0097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2A7C7-944C-4652-8AF0-FF0DED76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74EA9"/>
    <w:rPr>
      <w:b/>
      <w:bCs/>
    </w:rPr>
  </w:style>
  <w:style w:type="paragraph" w:styleId="a4">
    <w:basedOn w:val="a"/>
    <w:next w:val="a5"/>
    <w:uiPriority w:val="99"/>
    <w:unhideWhenUsed/>
    <w:rsid w:val="00974E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974EA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Zingy</dc:creator>
  <cp:keywords/>
  <dc:description/>
  <cp:lastModifiedBy>ROMAN</cp:lastModifiedBy>
  <cp:revision>4</cp:revision>
  <dcterms:created xsi:type="dcterms:W3CDTF">2021-01-28T19:45:00Z</dcterms:created>
  <dcterms:modified xsi:type="dcterms:W3CDTF">2021-04-12T12:30:00Z</dcterms:modified>
</cp:coreProperties>
</file>