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4F46E5"/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PulseEDU</w:t>
            </w:r>
          </w:p>
          <w:p>
            <w:pPr>
              <w:jc w:val="center"/>
            </w:pPr>
            <w:r>
              <w:rPr>
                <w:color w:val="E0E7FF"/>
                <w:sz w:val="30"/>
              </w:rPr>
              <w:t>New School Onboarding Playbook</w:t>
            </w:r>
          </w:p>
          <w:p>
            <w:pPr>
              <w:jc w:val="center"/>
            </w:pPr>
            <w:r>
              <w:rPr>
                <w:i/>
                <w:color w:val="C7D2FE"/>
                <w:sz w:val="22"/>
              </w:rPr>
              <w:t>Step-by-step setup for Hall Pass and PBIS — in order, with verification checks.</w:t>
            </w:r>
          </w:p>
        </w:tc>
      </w:tr>
    </w:tbl>
    <w:p>
      <w:r>
        <w:rPr>
          <w:b w:val="0"/>
          <w:i/>
        </w:rPr>
        <w:t>Step-by-step setup for a new school, focused on Hall Pass and PBIS. Follow the steps in order — later steps depend on earlier ones. Each step says where it lives in the app and how to verify it worked before go-live.</w:t>
      </w:r>
    </w:p>
    <w:p>
      <w:r>
        <w:rPr>
          <w:b w:val="0"/>
          <w:i/>
        </w:rPr>
        <w:t>Log in with a School Admin account for that school before starting. Some features must first be enabled at the district (SuperUser) level before the school toggle will work.</w:t>
      </w:r>
    </w:p>
    <w:p>
      <w:pPr>
        <w:pStyle w:val="Heading1"/>
      </w:pPr>
      <w:r>
        <w:rPr>
          <w:color w:val="4F46E5"/>
        </w:rPr>
        <w:t>Phase 1 — School Foundations (do these first)</w:t>
      </w:r>
    </w:p>
    <w:p>
      <w:r>
        <w:rPr>
          <w:b/>
          <w:sz w:val="24"/>
        </w:rPr>
        <w:t>Step 1: School basics: timezone and first day of school</w:t>
      </w:r>
    </w:p>
    <w:p>
      <w:pPr>
        <w:pStyle w:val="ListBullet"/>
      </w:pPr>
      <w:r>
        <w:t>Settings → School Settings. Confirm the school's timezone — timers, overdue alerts, and daily windows all run on school time.</w:t>
      </w:r>
    </w:p>
    <w:p>
      <w:pPr>
        <w:pStyle w:val="ListBullet"/>
      </w:pPr>
      <w:r>
        <w:t>Set the First Day of School date. Year-to-date reports (tardies, hall pass history, PBIS points) count from this date.</w:t>
      </w:r>
    </w:p>
    <w:p>
      <w:r>
        <w:rPr>
          <w:b/>
        </w:rPr>
        <w:t xml:space="preserve">✓ Verify before moving on: </w:t>
      </w:r>
      <w:r>
        <w:t>The date and timezone shown match what the school gave you.</w:t>
      </w:r>
    </w:p>
    <w:p>
      <w:r>
        <w:rPr>
          <w:b/>
          <w:sz w:val="24"/>
        </w:rPr>
        <w:t>Step 2: Feature switchboard</w:t>
      </w:r>
    </w:p>
    <w:p>
      <w:pPr>
        <w:pStyle w:val="ListBullet"/>
      </w:pPr>
      <w:r>
        <w:t>Settings → School Features. Turn ON: Hall Passes, Tardy Pass (if used), PBIS, School Store / Classroom Store (if used), and anything else in scope.</w:t>
      </w:r>
    </w:p>
    <w:p>
      <w:pPr>
        <w:pStyle w:val="ListBullet"/>
      </w:pPr>
      <w:r>
        <w:t>If a toggle is missing or won't turn on, the district (SuperUser) side hasn't enabled it — fix that first.</w:t>
      </w:r>
    </w:p>
    <w:p>
      <w:pPr>
        <w:pStyle w:val="ListBullet"/>
      </w:pPr>
      <w:r>
        <w:t>Anything that emails families is OFF by default on purpose. Only turn those on when the school is ready.</w:t>
      </w:r>
    </w:p>
    <w:p>
      <w:r>
        <w:rPr>
          <w:b/>
        </w:rPr>
        <w:t xml:space="preserve">✓ Verify before moving on: </w:t>
      </w:r>
      <w:r>
        <w:t>Each enabled feature's page appears in the sidebar and loads without a blank screen.</w:t>
      </w:r>
    </w:p>
    <w:p>
      <w:r>
        <w:rPr>
          <w:b/>
          <w:sz w:val="24"/>
        </w:rPr>
        <w:t>Step 3: Bell schedule</w:t>
      </w:r>
    </w:p>
    <w:p>
      <w:pPr>
        <w:pStyle w:val="ListBullet"/>
      </w:pPr>
      <w:r>
        <w:t>Settings → Bell Schedule. Enter the school's regular day schedule (period names, start/end times), plus early-release / activity variants if provided.</w:t>
      </w:r>
    </w:p>
    <w:p>
      <w:pPr>
        <w:pStyle w:val="ListBullet"/>
      </w:pPr>
      <w:r>
        <w:t>Mark the regular schedule as the default. The default schedule drives period-aware features and lost-instruction-time reporting.</w:t>
      </w:r>
    </w:p>
    <w:p>
      <w:r>
        <w:rPr>
          <w:b/>
        </w:rPr>
        <w:t xml:space="preserve">✓ Verify before moving on: </w:t>
      </w:r>
      <w:r>
        <w:t>Today's current period shows correctly when you look at period-aware pages.</w:t>
      </w:r>
    </w:p>
    <w:p>
      <w:r>
        <w:rPr>
          <w:b/>
          <w:sz w:val="24"/>
        </w:rPr>
        <w:t>Step 4: Import staff (teachers with rooms)</w:t>
      </w:r>
    </w:p>
    <w:p>
      <w:pPr>
        <w:pStyle w:val="ListBullet"/>
      </w:pPr>
      <w:r>
        <w:t>Settings → Data Management → staff/teacher import, or add staff by hand in Staff &amp; Roles.</w:t>
      </w:r>
    </w:p>
    <w:p>
      <w:pPr>
        <w:pStyle w:val="ListBullet"/>
      </w:pPr>
      <w:r>
        <w:t>Every teacher needs: name, school email, and their ROOM. The room on the teacher's record is what the kiosk uses — a kiosk activated by that teacher belongs to that room.</w:t>
      </w:r>
    </w:p>
    <w:p>
      <w:pPr>
        <w:pStyle w:val="ListBullet"/>
      </w:pPr>
      <w:r>
        <w:t>Match by email when bulk importing — names are not unique and ambiguous names will come back unmatched. If the CSV came from Excel, that's fine; the importer handles it.</w:t>
      </w:r>
    </w:p>
    <w:p>
      <w:pPr>
        <w:pStyle w:val="ListBullet"/>
      </w:pPr>
      <w:r>
        <w:t>Assign roles: who is Admin, Guidance Counselor, Core Team (Behavior Specialist, MTSS/PBIS Coordinator). These control who can edit safety plans, see school-wide reports, etc.</w:t>
      </w:r>
    </w:p>
    <w:p>
      <w:r>
        <w:rPr>
          <w:b/>
        </w:rPr>
        <w:t xml:space="preserve">✓ Verify before moving on: </w:t>
      </w:r>
      <w:r>
        <w:t>Spot-check 3 teachers in Staff &amp; Roles: email right, room right, role right.</w:t>
      </w:r>
    </w:p>
    <w:p>
      <w:r>
        <w:rPr>
          <w:b/>
          <w:sz w:val="24"/>
        </w:rPr>
        <w:t>Step 5: Import students</w:t>
      </w:r>
    </w:p>
    <w:p>
      <w:pPr>
        <w:pStyle w:val="ListBullet"/>
      </w:pPr>
      <w:r>
        <w:t>Settings → Data Management → Rosters. Needs student SIS ID, first/last name, and grade at minimum; parent contact columns if the school uses family features.</w:t>
      </w:r>
    </w:p>
    <w:p>
      <w:pPr>
        <w:pStyle w:val="ListBullet"/>
      </w:pPr>
      <w:r>
        <w:t>The student ID on badges and kiosks is the LOCAL SIS number (the one students know), so make sure the file uses the school's real SIS IDs.</w:t>
      </w:r>
    </w:p>
    <w:p>
      <w:r>
        <w:rPr>
          <w:b/>
        </w:rPr>
        <w:t xml:space="preserve">✓ Verify before moving on: </w:t>
      </w:r>
      <w:r>
        <w:t>Pick 3 students and find them on a Teacher Roster page and in the Student Finder.</w:t>
      </w:r>
    </w:p>
    <w:p>
      <w:pPr>
        <w:pStyle w:val="Heading1"/>
      </w:pPr>
      <w:r>
        <w:rPr>
          <w:color w:val="4F46E5"/>
        </w:rPr>
        <w:t>Phase 2 — Hall Pass Setup</w:t>
      </w:r>
    </w:p>
    <w:p>
      <w:r>
        <w:rPr>
          <w:b/>
          <w:sz w:val="24"/>
        </w:rPr>
        <w:t>Step 6: Rooms and destinations</w:t>
      </w:r>
    </w:p>
    <w:p>
      <w:pPr>
        <w:pStyle w:val="ListBullet"/>
      </w:pPr>
      <w:r>
        <w:t>Settings → Locations / Pass Destinations. Confirm the room list matches the building: classrooms, restrooms, front office, clinic, guidance, etc.</w:t>
      </w:r>
    </w:p>
    <w:p>
      <w:pPr>
        <w:pStyle w:val="ListBullet"/>
      </w:pPr>
      <w:r>
        <w:t>Mark which locations are valid pass DESTINATIONS and which are hidden. Restrooms are round-trip passes (student returns); everything else is one-way (student checks in at the destination).</w:t>
      </w:r>
    </w:p>
    <w:p>
      <w:r>
        <w:rPr>
          <w:b/>
        </w:rPr>
        <w:t xml:space="preserve">✓ Verify before moving on: </w:t>
      </w:r>
      <w:r>
        <w:t>Creating a test pass shows the destination list the school expects — nothing missing, nothing extra.</w:t>
      </w:r>
    </w:p>
    <w:p>
      <w:r>
        <w:rPr>
          <w:b/>
          <w:sz w:val="24"/>
        </w:rPr>
        <w:t>Step 7: Restroom assignments per teacher (the allowlist)</w:t>
      </w:r>
    </w:p>
    <w:p>
      <w:pPr>
        <w:pStyle w:val="ListBullet"/>
      </w:pPr>
      <w:r>
        <w:t>Settings → Restroom Access / teacher allowlists. This is where 'which restroom should THIS teacher's students use' lives — get this list from the school (see the companion request document).</w:t>
      </w:r>
    </w:p>
    <w:p>
      <w:pPr>
        <w:pStyle w:val="ListBullet"/>
      </w:pPr>
      <w:r>
        <w:t>You can bulk-assign by CSV or auto-assign by hallway/zone. The teacher's allowlist is authoritative: students at that teacher's kiosk only see their allowed restrooms.</w:t>
      </w:r>
    </w:p>
    <w:p>
      <w:pPr>
        <w:pStyle w:val="ListBullet"/>
      </w:pPr>
      <w:r>
        <w:t>Set any destination visibility policies the admin wants (e.g., limit certain restrooms to certain grades or halls).</w:t>
      </w:r>
    </w:p>
    <w:p>
      <w:r>
        <w:rPr>
          <w:b/>
        </w:rPr>
        <w:t xml:space="preserve">✓ Verify before moving on: </w:t>
      </w:r>
      <w:r>
        <w:t>At a test kiosk for Teacher A, only Teacher A's assigned restroom(s) appear.</w:t>
      </w:r>
    </w:p>
    <w:p>
      <w:r>
        <w:rPr>
          <w:b/>
          <w:sz w:val="24"/>
        </w:rPr>
        <w:t>Step 8: Pass time limits and overdue behavior</w:t>
      </w:r>
    </w:p>
    <w:p>
      <w:pPr>
        <w:pStyle w:val="ListBullet"/>
      </w:pPr>
      <w:r>
        <w:t>Confirm the per-destination time limits (e.g., 4 minutes for restroom). The kiosk screen turns green while out, red when overdue.</w:t>
      </w:r>
    </w:p>
    <w:p>
      <w:pPr>
        <w:pStyle w:val="ListBullet"/>
      </w:pPr>
      <w:r>
        <w:t>Forgotten passes auto-close after the stale window, and overdue alerts notify staff — confirm the school is comfortable with the defaults or adjust.</w:t>
      </w:r>
    </w:p>
    <w:p>
      <w:r>
        <w:rPr>
          <w:b/>
        </w:rPr>
        <w:t xml:space="preserve">✓ Verify before moving on: </w:t>
      </w:r>
      <w:r>
        <w:t>Create a test pass and let it run past the limit: screen goes red, overdue shows in the pass log.</w:t>
      </w:r>
    </w:p>
    <w:p>
      <w:r>
        <w:rPr>
          <w:b/>
          <w:sz w:val="24"/>
        </w:rPr>
        <w:t>Step 9: Kiosk activation in each classroom</w:t>
      </w:r>
    </w:p>
    <w:p>
      <w:pPr>
        <w:pStyle w:val="ListBullet"/>
      </w:pPr>
      <w:r>
        <w:t>Each teacher activates the kiosk on their classroom device: they open the kiosk from the staff app (QR code two-step) or sign in on the device with their school email and password.</w:t>
      </w:r>
    </w:p>
    <w:p>
      <w:pPr>
        <w:pStyle w:val="ListBullet"/>
      </w:pPr>
      <w:r>
        <w:t>The kiosk takes its room from the teacher's record — so Step 4 room accuracy matters here.</w:t>
      </w:r>
    </w:p>
    <w:p>
      <w:pPr>
        <w:pStyle w:val="ListBullet"/>
      </w:pPr>
      <w:r>
        <w:t>Plan for this as a staff-training moment: 10 minutes per grade-level meeting is usually enough.</w:t>
      </w:r>
    </w:p>
    <w:p>
      <w:r>
        <w:rPr>
          <w:b/>
        </w:rPr>
        <w:t xml:space="preserve">✓ Verify before moving on: </w:t>
      </w:r>
      <w:r>
        <w:t>One pilot classroom runs a full cycle: student scans out → green timer with the big photo → scans back in → pass closes.</w:t>
      </w:r>
    </w:p>
    <w:p>
      <w:r>
        <w:rPr>
          <w:b/>
          <w:sz w:val="24"/>
        </w:rPr>
        <w:t>Step 10: Student badges</w:t>
      </w:r>
    </w:p>
    <w:p>
      <w:pPr>
        <w:pStyle w:val="ListBullet"/>
      </w:pPr>
      <w:r>
        <w:t>Print student ID badges (barcode/QR uses the local SIS number). The badge is how students scan out/in at the kiosk.</w:t>
      </w:r>
    </w:p>
    <w:p>
      <w:pPr>
        <w:pStyle w:val="ListBullet"/>
      </w:pPr>
      <w:r>
        <w:t>Decide the badge design with the school (house colors show by default if houses are used).</w:t>
      </w:r>
    </w:p>
    <w:p>
      <w:r>
        <w:rPr>
          <w:b/>
        </w:rPr>
        <w:t xml:space="preserve">✓ Verify before moving on: </w:t>
      </w:r>
      <w:r>
        <w:t>A printed badge scans successfully at a kiosk.</w:t>
      </w:r>
    </w:p>
    <w:p>
      <w:r>
        <w:rPr>
          <w:b/>
          <w:sz w:val="24"/>
        </w:rPr>
        <w:t>Step 11: Safety plans (escort holds)</w:t>
      </w:r>
    </w:p>
    <w:p>
      <w:pPr>
        <w:pStyle w:val="ListBullet"/>
      </w:pPr>
      <w:r>
        <w:t>Safety Plans (sidebar, Behavior &amp; Support). For any student who requires a staff escort: create a plan, set Status to ACTIVE, and answer YES to 'Does this student need an escort?'</w:t>
      </w:r>
    </w:p>
    <w:p>
      <w:pPr>
        <w:pStyle w:val="ListBullet"/>
      </w:pPr>
      <w:r>
        <w:t>Result: that student is blocked at kiosks (neutral message — never mentions a safety plan) and teachers must acknowledge before issuing a pass.</w:t>
      </w:r>
    </w:p>
    <w:p>
      <w:pPr>
        <w:pStyle w:val="ListBullet"/>
      </w:pPr>
      <w:r>
        <w:t>Remember: an Inactive plan does nothing — the editor warns you if escort is Yes but the plan is Inactive.</w:t>
      </w:r>
    </w:p>
    <w:p>
      <w:r>
        <w:rPr>
          <w:b/>
        </w:rPr>
        <w:t xml:space="preserve">✓ Verify before moving on: </w:t>
      </w:r>
      <w:r>
        <w:t>Test with one flagged student: kiosk blocks them, teacher pass shows the acknowledgment warning.</w:t>
      </w:r>
    </w:p>
    <w:p>
      <w:pPr>
        <w:pStyle w:val="Heading1"/>
      </w:pPr>
      <w:r>
        <w:rPr>
          <w:color w:val="4F46E5"/>
        </w:rPr>
        <w:t>Phase 3 — PBIS Setup</w:t>
      </w:r>
    </w:p>
    <w:p>
      <w:r>
        <w:rPr>
          <w:b/>
          <w:sz w:val="24"/>
        </w:rPr>
        <w:t>Step 12: Recognition reasons (positive and negative)</w:t>
      </w:r>
    </w:p>
    <w:p>
      <w:pPr>
        <w:pStyle w:val="ListBullet"/>
      </w:pPr>
      <w:r>
        <w:t>PBIS Hub → reasons. Enter the school's positive point reasons with point values, and the negative/behavior reasons if they log those.</w:t>
      </w:r>
    </w:p>
    <w:p>
      <w:pPr>
        <w:pStyle w:val="ListBullet"/>
      </w:pPr>
      <w:r>
        <w:t>Positive reasons award points; negative entries route through intervention logging — they're separate lists.</w:t>
      </w:r>
    </w:p>
    <w:p>
      <w:r>
        <w:rPr>
          <w:b/>
        </w:rPr>
        <w:t xml:space="preserve">✓ Verify before moving on: </w:t>
      </w:r>
      <w:r>
        <w:t>A test award appears on the student's profile with the right points.</w:t>
      </w:r>
    </w:p>
    <w:p>
      <w:r>
        <w:rPr>
          <w:b/>
          <w:sz w:val="24"/>
        </w:rPr>
        <w:t>Step 13: Houses (if the school uses them)</w:t>
      </w:r>
    </w:p>
    <w:p>
      <w:pPr>
        <w:pStyle w:val="ListBullet"/>
      </w:pPr>
      <w:r>
        <w:t>PBIS Hub → Houses. Create the houses with names/colors/logos the school provides.</w:t>
      </w:r>
    </w:p>
    <w:p>
      <w:pPr>
        <w:pStyle w:val="ListBullet"/>
      </w:pPr>
      <w:r>
        <w:t>Run bulk house placement to assign students; sibling-pairing options exist if the school wants siblings together.</w:t>
      </w:r>
    </w:p>
    <w:p>
      <w:r>
        <w:rPr>
          <w:b/>
        </w:rPr>
        <w:t xml:space="preserve">✓ Verify before moving on: </w:t>
      </w:r>
      <w:r>
        <w:t>House totals page shows all students distributed; a test point moves the house total.</w:t>
      </w:r>
    </w:p>
    <w:p>
      <w:r>
        <w:rPr>
          <w:b/>
          <w:sz w:val="24"/>
        </w:rPr>
        <w:t>Step 14: Milestones</w:t>
      </w:r>
    </w:p>
    <w:p>
      <w:pPr>
        <w:pStyle w:val="ListBullet"/>
      </w:pPr>
      <w:r>
        <w:t>PBIS Hub → Milestones. Set the point thresholds and rewards the school wants (certificates, emails home, etc.).</w:t>
      </w:r>
    </w:p>
    <w:p>
      <w:pPr>
        <w:pStyle w:val="ListBullet"/>
      </w:pPr>
      <w:r>
        <w:t>Family-facing milestone emails stay OFF until the school approves the wording and timing.</w:t>
      </w:r>
    </w:p>
    <w:p>
      <w:r>
        <w:rPr>
          <w:b/>
        </w:rPr>
        <w:t xml:space="preserve">✓ Verify before moving on: </w:t>
      </w:r>
      <w:r>
        <w:t>Award a test student past the first threshold and confirm the milestone fires.</w:t>
      </w:r>
    </w:p>
    <w:p>
      <w:r>
        <w:rPr>
          <w:b/>
          <w:sz w:val="24"/>
        </w:rPr>
        <w:t>Step 15: Stores</w:t>
      </w:r>
    </w:p>
    <w:p>
      <w:pPr>
        <w:pStyle w:val="ListBullet"/>
      </w:pPr>
      <w:r>
        <w:t>School Store: build the catalog (item names, point prices, stock). Add real item photos — students respond to pictures.</w:t>
      </w:r>
    </w:p>
    <w:p>
      <w:pPr>
        <w:pStyle w:val="ListBullet"/>
      </w:pPr>
      <w:r>
        <w:t>Classroom Store: each teacher opts in from their own PBIS Points page; you can walk teachers through it in training.</w:t>
      </w:r>
    </w:p>
    <w:p>
      <w:pPr>
        <w:pStyle w:val="ListBullet"/>
      </w:pPr>
      <w:r>
        <w:t>Family store (if used): confirm the fulfillment crew knows the pick-list workflow.</w:t>
      </w:r>
    </w:p>
    <w:p>
      <w:r>
        <w:rPr>
          <w:b/>
        </w:rPr>
        <w:t xml:space="preserve">✓ Verify before moving on: </w:t>
      </w:r>
      <w:r>
        <w:t>A test redemption deducts points and decrements stock.</w:t>
      </w:r>
    </w:p>
    <w:p>
      <w:pPr>
        <w:pStyle w:val="Heading1"/>
      </w:pPr>
      <w:r>
        <w:rPr>
          <w:color w:val="4F46E5"/>
        </w:rPr>
        <w:t>Phase 4 — Go-Live Checks (day before launch)</w:t>
      </w:r>
    </w:p>
    <w:p>
      <w:pPr>
        <w:pStyle w:val="ListBullet"/>
      </w:pPr>
      <w:r>
        <w:t>☐  Log in as a plain TEACHER account: sidebar shows the right pages, no blank screens.</w:t>
      </w:r>
    </w:p>
    <w:p>
      <w:pPr>
        <w:pStyle w:val="ListBullet"/>
      </w:pPr>
      <w:r>
        <w:t>☐  Run one full hall pass cycle in a real classroom, including an overdue.</w:t>
      </w:r>
    </w:p>
    <w:p>
      <w:pPr>
        <w:pStyle w:val="ListBullet"/>
      </w:pPr>
      <w:r>
        <w:t>☐  Kiosk photo appears large on the green/red screen (door-check).</w:t>
      </w:r>
    </w:p>
    <w:p>
      <w:pPr>
        <w:pStyle w:val="ListBullet"/>
      </w:pPr>
      <w:r>
        <w:t>☐  Award and redeem PBIS points end-to-end.</w:t>
      </w:r>
    </w:p>
    <w:p>
      <w:pPr>
        <w:pStyle w:val="ListBullet"/>
      </w:pPr>
      <w:r>
        <w:t>☐  Every escort-required student's plan is ACTIVE (not just saved).</w:t>
      </w:r>
    </w:p>
    <w:p>
      <w:pPr>
        <w:pStyle w:val="ListBullet"/>
      </w:pPr>
      <w:r>
        <w:t>☐  Family-facing email features are set the way the school agreed (usually OFF at launch).</w:t>
      </w:r>
    </w:p>
    <w:p>
      <w:pPr>
        <w:pStyle w:val="ListBullet"/>
      </w:pPr>
      <w:r>
        <w:t>☐  Front office knows the pass log page and how to end a stuck pass.</w:t>
      </w:r>
    </w:p>
    <w:p>
      <w:r>
        <w:rPr>
          <w:b w:val="0"/>
          <w:i w:val="0"/>
        </w:rPr>
      </w:r>
    </w:p>
    <w:p>
      <w:r>
        <w:rPr>
          <w:b w:val="0"/>
          <w:i/>
        </w:rPr>
        <w:t>Tip: onboard with a two-week pilot hallway before school-wide rollout. It surfaces the room-assignment and restroom-mapping mistakes while they're still cheap to fix.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PulseEDU • New School Onboarding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