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rtl w:val="0"/>
        </w:rPr>
        <w:t xml:space="preserve">Lal Suhanra Animals = </w:t>
      </w:r>
      <w:r w:rsidDel="00000000" w:rsidR="00000000" w:rsidRPr="00000000">
        <w:rPr>
          <w:color w:val="4a86e8"/>
          <w:rtl w:val="0"/>
        </w:rPr>
        <w:t xml:space="preserve"> lalsuhanra.html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Animals Of The Park As You Can See This If You Click On The View Animals On The Animals Page Means Lal Suhanra Animal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Clicked On It So It’s Opened The Animals Of The lalSuhanra Park Animals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5156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6575" y="445550"/>
                          <a:ext cx="5731200" cy="5156200"/>
                          <a:chOff x="1906575" y="445550"/>
                          <a:chExt cx="6113975" cy="5493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11350" y="450325"/>
                            <a:ext cx="6104400" cy="27720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 Animals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403150" y="1726375"/>
                            <a:ext cx="1270800" cy="2199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 Animals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433150" y="900650"/>
                            <a:ext cx="1191000" cy="7206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Lal Suhanra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3750" y="1836325"/>
                            <a:ext cx="340200" cy="1726200"/>
                          </a:xfrm>
                          <a:prstGeom prst="curvedConnector4">
                            <a:avLst>
                              <a:gd fmla="val -69996" name="adj1"/>
                              <a:gd fmla="val 53185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41375" y="3382400"/>
                            <a:ext cx="6074400" cy="255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Animals Of Lal Suhanra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21875" y="3962825"/>
                            <a:ext cx="910500" cy="9507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Leapord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724950" y="3962825"/>
                            <a:ext cx="910500" cy="9507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Chikra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876800" y="3962825"/>
                            <a:ext cx="910500" cy="9507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Wild Boar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028650" y="3962825"/>
                            <a:ext cx="910500" cy="9507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1562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156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0554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5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