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Navbar Setting &amp; Guide: Navbar You Can See In The Website With Asthetic Logo &amp; Name National Parks Info You Can Click On The Logo To Come Again On The Home Page Section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Pages On Navbar Indicates The Path Of The Relevant Pages Like About , Parks , Animals , Birds , Sitemap , Contact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Parks: When The click On The Parks The Dropdown Menu Come Out To Explore More Parks Like Lal Suhanra , Ayub , Ayubia , kirthar , Khunjerab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DropDown Menu Of Parks Will Be Click On The Parks Page Then It Will Be Dropdown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29972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06375" y="675700"/>
                          <a:ext cx="5731200" cy="2997200"/>
                          <a:chOff x="1606375" y="675700"/>
                          <a:chExt cx="7254550" cy="37922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611150" y="680475"/>
                            <a:ext cx="7245000" cy="3782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611150" y="690500"/>
                            <a:ext cx="7245000" cy="370200"/>
                          </a:xfrm>
                          <a:prstGeom prst="rect">
                            <a:avLst/>
                          </a:prstGeom>
                          <a:solidFill>
                            <a:srgbClr val="93C47D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Logo/National Parks Info                     Home  About  Parks  Animals  Birds Sitemap Conta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5904200" y="1100775"/>
                            <a:ext cx="2471700" cy="17514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Lal Suhanra Park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Ayub National Park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Kirthar National Park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Ayubia National park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Khunjerab National Park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426300" y="1368375"/>
                            <a:ext cx="1086000" cy="130200"/>
                          </a:xfrm>
                          <a:prstGeom prst="bentConnector4">
                            <a:avLst>
                              <a:gd fmla="val 9682" name="adj1"/>
                              <a:gd fmla="val 282892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2997200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997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B">
    <w:pPr>
      <w:rPr>
        <w:b w:val="1"/>
        <w:sz w:val="38"/>
        <w:szCs w:val="38"/>
      </w:rPr>
    </w:pPr>
    <w:r w:rsidDel="00000000" w:rsidR="00000000" w:rsidRPr="00000000">
      <w:rPr>
        <w:b w:val="1"/>
        <w:sz w:val="38"/>
        <w:szCs w:val="38"/>
        <w:rtl w:val="0"/>
      </w:rPr>
      <w:t xml:space="preserve">USER GUIDE FOR NAVBAR PARKS DROPDOWN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