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BA" w:rsidRPr="003652EB" w:rsidRDefault="008E2BBA" w:rsidP="00B74D75">
      <w:pPr>
        <w:jc w:val="both"/>
        <w:rPr>
          <w:rFonts w:ascii="Segoe UI" w:hAnsi="Segoe UI" w:cs="Segoe UI"/>
          <w:b/>
          <w:sz w:val="24"/>
          <w:szCs w:val="24"/>
          <w:lang w:eastAsia="ru-RU"/>
        </w:rPr>
      </w:pPr>
      <w:r w:rsidRPr="003652EB">
        <w:rPr>
          <w:rFonts w:ascii="Segoe UI" w:hAnsi="Segoe UI" w:cs="Segoe UI"/>
          <w:b/>
          <w:sz w:val="24"/>
          <w:szCs w:val="24"/>
          <w:lang w:eastAsia="ru-RU"/>
        </w:rPr>
        <w:t xml:space="preserve">Концептуальный, блочный ремонт. Сравнительный анализ традиционного ремонта и ремонта с использованием системы </w:t>
      </w:r>
      <w:r w:rsidRPr="003652EB">
        <w:rPr>
          <w:rFonts w:ascii="Segoe UI" w:hAnsi="Segoe UI" w:cs="Segoe UI"/>
          <w:b/>
          <w:sz w:val="24"/>
          <w:szCs w:val="24"/>
          <w:lang w:val="en-US" w:eastAsia="ru-RU"/>
        </w:rPr>
        <w:t>TRIM</w:t>
      </w:r>
    </w:p>
    <w:p w:rsidR="00B74D75" w:rsidRPr="003652EB" w:rsidRDefault="00B74D75" w:rsidP="00B74D75">
      <w:pPr>
        <w:jc w:val="both"/>
        <w:rPr>
          <w:rFonts w:ascii="Segoe UI" w:hAnsi="Segoe UI" w:cs="Segoe UI"/>
          <w:sz w:val="24"/>
          <w:szCs w:val="24"/>
          <w:lang w:eastAsia="ru-RU"/>
        </w:rPr>
      </w:pPr>
      <w:r w:rsidRPr="003652EB">
        <w:rPr>
          <w:rFonts w:ascii="Segoe UI" w:hAnsi="Segoe UI" w:cs="Segoe UI"/>
          <w:sz w:val="24"/>
          <w:szCs w:val="24"/>
          <w:lang w:eastAsia="ru-RU"/>
        </w:rPr>
        <w:t>С точки зрения методики проведения ремонтов, их можно раз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 xml:space="preserve">делить </w:t>
      </w:r>
      <w:proofErr w:type="gramStart"/>
      <w:r w:rsidRPr="003652EB">
        <w:rPr>
          <w:rFonts w:ascii="Segoe UI" w:hAnsi="Segoe UI" w:cs="Segoe UI"/>
          <w:sz w:val="24"/>
          <w:szCs w:val="24"/>
          <w:lang w:eastAsia="ru-RU"/>
        </w:rPr>
        <w:t>на</w:t>
      </w:r>
      <w:proofErr w:type="gramEnd"/>
      <w:r w:rsidRPr="003652EB">
        <w:rPr>
          <w:rFonts w:ascii="Segoe UI" w:hAnsi="Segoe UI" w:cs="Segoe UI"/>
          <w:sz w:val="24"/>
          <w:szCs w:val="24"/>
          <w:lang w:eastAsia="ru-RU"/>
        </w:rPr>
        <w:t xml:space="preserve"> индивидуальные и блочные. Индивидуальный ремонт пре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дусматривает замену отдельных изношенных деталей на остановлен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ной машине. Замена деталей проводится через определенные сроки по мере их износа. При этом всегда имеют место подгоночные работы, которые при коротких остановках не могут быть выполнены качест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венно. Анализ сборочных работ показывает, что подгоночные работы являются наиболее трудоемкими, в особенности при замене сопряжен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 xml:space="preserve">ных деталей (например, цапфы и вкладыша) и составляют около 40 </w:t>
      </w:r>
      <w:r w:rsidRPr="003652EB">
        <w:rPr>
          <w:rFonts w:ascii="Segoe UI" w:hAnsi="Segoe UI" w:cs="Segoe UI"/>
          <w:bCs/>
          <w:i/>
          <w:iCs/>
          <w:sz w:val="24"/>
          <w:szCs w:val="24"/>
          <w:lang w:eastAsia="ru-RU"/>
        </w:rPr>
        <w:t>%</w:t>
      </w:r>
      <w:r w:rsidRPr="003652EB">
        <w:rPr>
          <w:rFonts w:ascii="Segoe UI" w:hAnsi="Segoe UI" w:cs="Segoe UI"/>
          <w:sz w:val="24"/>
          <w:szCs w:val="24"/>
          <w:lang w:eastAsia="ru-RU"/>
        </w:rPr>
        <w:t xml:space="preserve"> в общем объеме ремонтных работ.</w:t>
      </w:r>
    </w:p>
    <w:p w:rsidR="00B74D75" w:rsidRPr="003652EB" w:rsidRDefault="00B74D75" w:rsidP="00B74D75">
      <w:pPr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652EB">
        <w:rPr>
          <w:rFonts w:ascii="Segoe UI" w:hAnsi="Segoe UI" w:cs="Segoe UI"/>
          <w:sz w:val="24"/>
          <w:szCs w:val="24"/>
          <w:lang w:eastAsia="ru-RU"/>
        </w:rPr>
        <w:t>При блочном ремонте изношенное оборудование заменяют целы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ми узлами. Ремонтная сборка при этом превращается в монтаж узла, и практически исключаются трудоемкие работы. При блочном методе разовые затраты средств на проведение ремонтов повышаются, так как заменяются не отдельные детали, а узлы. Однако в связи с повыше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нием качества ремонта и удлинением при этом межремонтного пе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риода общие затраты на ремонт и связанные с ними простои оборудо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вания значительно снижаются. Такой метод дает значительный выиг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рыш во времени. Он базируется на высокой технической культуре ремонтного персонала, для чего в первую очередь должна быть ос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 xml:space="preserve">воена </w:t>
      </w:r>
      <w:proofErr w:type="spellStart"/>
      <w:r w:rsidRPr="003652EB">
        <w:rPr>
          <w:rFonts w:ascii="Segoe UI" w:hAnsi="Segoe UI" w:cs="Segoe UI"/>
          <w:sz w:val="24"/>
          <w:szCs w:val="24"/>
          <w:lang w:eastAsia="ru-RU"/>
        </w:rPr>
        <w:t>СТОиР</w:t>
      </w:r>
      <w:proofErr w:type="spellEnd"/>
      <w:r w:rsidRPr="003652EB">
        <w:rPr>
          <w:rFonts w:ascii="Segoe UI" w:hAnsi="Segoe UI" w:cs="Segoe UI"/>
          <w:sz w:val="24"/>
          <w:szCs w:val="24"/>
          <w:lang w:eastAsia="ru-RU"/>
        </w:rPr>
        <w:t>. Для организации скоростных ремонтов необходима соответствующая организационная подготовка и заготовка всех необ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ходимых деталей и целых узлов, наличие материалов, инструмента и </w:t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приспособлений,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внедрение передовой технологии ремонта. Внедре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 xml:space="preserve">ние блочного ремонта повышает производительность оборудования </w:t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и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снижает себестоимость продукции. Он позволяет производить неза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висимую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смену изношенных агрегатов </w:t>
      </w:r>
      <w:proofErr w:type="gramStart"/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новыми</w:t>
      </w:r>
      <w:proofErr w:type="gramEnd"/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отдельно собирае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>мыми, регулируемыми и подвергаемыми обкатке (например, отсасы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вающие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валы бумагоделательных машин, питатели высокого и низ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 xml:space="preserve">кого давления варочных котлов </w:t>
      </w:r>
      <w:proofErr w:type="spellStart"/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Камюр</w:t>
      </w:r>
      <w:proofErr w:type="spellEnd"/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насосы </w:t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и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т.п.).</w:t>
      </w:r>
    </w:p>
    <w:p w:rsidR="006F25F7" w:rsidRPr="003652EB" w:rsidRDefault="00B74D75" w:rsidP="00B74D75">
      <w:pPr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Помимо конструктивных мероприятий, предусматривающих по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строение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машины по блочному и агрегатному принципу, этому методу </w:t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должны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предшествовать организационно-технические меры, главными из которых является централизация изготовления запасных деталей и крупных узлов на специализированных заводах или участках. </w:t>
      </w:r>
      <w:proofErr w:type="spellStart"/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Агре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>гатирование</w:t>
      </w:r>
      <w:proofErr w:type="spellEnd"/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ускоряет освоение опытных образцов, облегчает исполь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>зование на новых машинах доведенных и проверенных в эксплуата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 xml:space="preserve">ции конструкций, упрощает монтаж. Несмотря на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увеличенные разо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>вые затраты в конечном счете блочный ремонт дает большую эконо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>мию, обеспечивая более высокое качество продукции, надежность и удобство эксплуатации оборудования.</w:t>
      </w:r>
    </w:p>
    <w:p w:rsidR="008E2BBA" w:rsidRPr="003652EB" w:rsidRDefault="003652EB" w:rsidP="003652EB">
      <w:pPr>
        <w:rPr>
          <w:rFonts w:ascii="Segoe UI" w:hAnsi="Segoe UI" w:cs="Segoe UI"/>
          <w:sz w:val="24"/>
          <w:szCs w:val="24"/>
        </w:rPr>
      </w:pPr>
      <w:r w:rsidRPr="003652EB">
        <w:rPr>
          <w:rFonts w:ascii="Segoe UI" w:hAnsi="Segoe UI" w:cs="Segoe UI"/>
          <w:sz w:val="24"/>
          <w:szCs w:val="24"/>
        </w:rPr>
        <w:t>Эф</w:t>
      </w:r>
      <w:r w:rsidR="008E2BBA" w:rsidRPr="003652EB">
        <w:rPr>
          <w:rFonts w:ascii="Segoe UI" w:hAnsi="Segoe UI" w:cs="Segoe UI"/>
          <w:sz w:val="24"/>
          <w:szCs w:val="24"/>
        </w:rPr>
        <w:t>фективность эксплуатации машин зависит от качества управления этим процессом. Вместе с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тем,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для эксплуатирующих организаций характерен ряд недостатков в сфере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управления, в том числе:</w:t>
      </w:r>
    </w:p>
    <w:p w:rsidR="008E2BBA" w:rsidRPr="003652EB" w:rsidRDefault="003652EB" w:rsidP="003652EB">
      <w:pPr>
        <w:rPr>
          <w:rFonts w:ascii="Segoe UI" w:hAnsi="Segoe UI" w:cs="Segoe UI"/>
          <w:sz w:val="24"/>
          <w:szCs w:val="24"/>
        </w:rPr>
      </w:pPr>
      <w:r w:rsidRPr="003652EB">
        <w:rPr>
          <w:rFonts w:ascii="Segoe UI" w:hAnsi="Segoe UI" w:cs="Segoe UI"/>
          <w:color w:val="EE1C24"/>
          <w:sz w:val="24"/>
          <w:szCs w:val="24"/>
        </w:rPr>
        <w:t>-</w:t>
      </w:r>
      <w:r w:rsidR="008E2BBA" w:rsidRPr="003652EB">
        <w:rPr>
          <w:rFonts w:ascii="Segoe UI" w:hAnsi="Segoe UI" w:cs="Segoe UI"/>
          <w:color w:val="EE1C24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разобщенность информации об отказах машин, результатах технического обслуживания и ремонта (</w:t>
      </w:r>
      <w:proofErr w:type="spellStart"/>
      <w:r w:rsidR="008E2BBA"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="008E2BBA" w:rsidRPr="003652EB">
        <w:rPr>
          <w:rFonts w:ascii="Segoe UI" w:hAnsi="Segoe UI" w:cs="Segoe UI"/>
          <w:sz w:val="24"/>
          <w:szCs w:val="24"/>
        </w:rPr>
        <w:t xml:space="preserve">), израсходованных и оставшихся </w:t>
      </w:r>
      <w:proofErr w:type="spellStart"/>
      <w:r w:rsidR="008E2BBA" w:rsidRPr="003652EB">
        <w:rPr>
          <w:rFonts w:ascii="Segoe UI" w:hAnsi="Segoe UI" w:cs="Segoe UI"/>
          <w:sz w:val="24"/>
          <w:szCs w:val="24"/>
        </w:rPr>
        <w:t>товарноматериальных</w:t>
      </w:r>
      <w:proofErr w:type="spellEnd"/>
      <w:r w:rsidR="008E2BBA" w:rsidRPr="003652EB">
        <w:rPr>
          <w:rFonts w:ascii="Segoe UI" w:hAnsi="Segoe UI" w:cs="Segoe UI"/>
          <w:sz w:val="24"/>
          <w:szCs w:val="24"/>
        </w:rPr>
        <w:t xml:space="preserve"> ценностях (ТМЦ), стоимости работ по </w:t>
      </w:r>
      <w:proofErr w:type="spellStart"/>
      <w:r w:rsidR="008E2BBA"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="008E2BBA" w:rsidRPr="003652EB">
        <w:rPr>
          <w:rFonts w:ascii="Segoe UI" w:hAnsi="Segoe UI" w:cs="Segoe UI"/>
          <w:sz w:val="24"/>
          <w:szCs w:val="24"/>
        </w:rPr>
        <w:t>;</w:t>
      </w:r>
    </w:p>
    <w:p w:rsidR="008E2BBA" w:rsidRPr="003652EB" w:rsidRDefault="003652EB" w:rsidP="003652EB">
      <w:pPr>
        <w:rPr>
          <w:rFonts w:ascii="Segoe UI" w:hAnsi="Segoe UI" w:cs="Segoe UI"/>
          <w:sz w:val="24"/>
          <w:szCs w:val="24"/>
        </w:rPr>
      </w:pPr>
      <w:r w:rsidRPr="003652EB">
        <w:rPr>
          <w:rFonts w:ascii="Segoe UI" w:hAnsi="Segoe UI" w:cs="Segoe UI"/>
          <w:color w:val="EE1C24"/>
          <w:sz w:val="24"/>
          <w:szCs w:val="24"/>
        </w:rPr>
        <w:t>-</w:t>
      </w:r>
      <w:r w:rsidR="008E2BBA" w:rsidRPr="003652EB">
        <w:rPr>
          <w:rFonts w:ascii="Segoe UI" w:hAnsi="Segoe UI" w:cs="Segoe UI"/>
          <w:color w:val="EE1C24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отсутствие комплексной оценки показателей готовности и использования техники;</w:t>
      </w:r>
    </w:p>
    <w:p w:rsidR="008E2BBA" w:rsidRPr="003652EB" w:rsidRDefault="003652EB" w:rsidP="003652EB">
      <w:pPr>
        <w:rPr>
          <w:rFonts w:ascii="Segoe UI" w:hAnsi="Segoe UI" w:cs="Segoe UI"/>
          <w:sz w:val="24"/>
          <w:szCs w:val="24"/>
        </w:rPr>
      </w:pPr>
      <w:r w:rsidRPr="003652EB">
        <w:rPr>
          <w:rFonts w:ascii="Segoe UI" w:hAnsi="Segoe UI" w:cs="Segoe UI"/>
          <w:color w:val="EE1C24"/>
          <w:sz w:val="24"/>
          <w:szCs w:val="24"/>
        </w:rPr>
        <w:t>-</w:t>
      </w:r>
      <w:r w:rsidR="008E2BBA" w:rsidRPr="003652EB">
        <w:rPr>
          <w:rFonts w:ascii="Segoe UI" w:hAnsi="Segoe UI" w:cs="Segoe UI"/>
          <w:color w:val="EE1C24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не используются финансовые модели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обновления парка и определения экономически целесообразного срока эксплуатации, не прогнозируется остаточный ресурс каждой единицы техники;</w:t>
      </w:r>
    </w:p>
    <w:p w:rsidR="008E2BBA" w:rsidRPr="003652EB" w:rsidRDefault="003652EB" w:rsidP="003652EB">
      <w:pPr>
        <w:rPr>
          <w:rFonts w:ascii="Segoe UI" w:hAnsi="Segoe UI" w:cs="Segoe UI"/>
          <w:sz w:val="24"/>
          <w:szCs w:val="24"/>
        </w:rPr>
      </w:pPr>
      <w:r w:rsidRPr="003652EB">
        <w:rPr>
          <w:rFonts w:ascii="Segoe UI" w:hAnsi="Segoe UI" w:cs="Segoe UI"/>
          <w:color w:val="EE1C24"/>
          <w:sz w:val="24"/>
          <w:szCs w:val="24"/>
        </w:rPr>
        <w:t>-</w:t>
      </w:r>
      <w:r w:rsidR="008E2BBA" w:rsidRPr="003652EB">
        <w:rPr>
          <w:rFonts w:ascii="Segoe UI" w:hAnsi="Segoe UI" w:cs="Segoe UI"/>
          <w:color w:val="EE1C24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 xml:space="preserve">отсутствие системного подхода к выработке и оптимизации стратегии </w:t>
      </w:r>
      <w:proofErr w:type="spellStart"/>
      <w:r w:rsidR="008E2BBA"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на предприятии и по отношению к различным группам техники.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Указанные недостатки представляют собой, по сути, недоступность, отсутствие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 xml:space="preserve">или неиспользование тех или иных данных о процессе эксплуатации. </w:t>
      </w:r>
      <w:proofErr w:type="gramStart"/>
      <w:r w:rsidR="008E2BBA" w:rsidRPr="003652EB">
        <w:rPr>
          <w:rFonts w:ascii="Segoe UI" w:hAnsi="Segoe UI" w:cs="Segoe UI"/>
          <w:sz w:val="24"/>
          <w:szCs w:val="24"/>
        </w:rPr>
        <w:t>Решением проблемы является единая информационная система управления процессами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 xml:space="preserve">эксплуатации и </w:t>
      </w:r>
      <w:proofErr w:type="spellStart"/>
      <w:r w:rsidR="008E2BBA"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="008E2BBA" w:rsidRPr="003652EB">
        <w:rPr>
          <w:rFonts w:ascii="Segoe UI" w:hAnsi="Segoe UI" w:cs="Segoe UI"/>
          <w:sz w:val="24"/>
          <w:szCs w:val="24"/>
        </w:rPr>
        <w:t xml:space="preserve"> (ИСУ </w:t>
      </w:r>
      <w:proofErr w:type="spellStart"/>
      <w:r w:rsidR="008E2BBA"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="008E2BBA" w:rsidRPr="003652EB">
        <w:rPr>
          <w:rFonts w:ascii="Segoe UI" w:hAnsi="Segoe UI" w:cs="Segoe UI"/>
          <w:sz w:val="24"/>
          <w:szCs w:val="24"/>
        </w:rPr>
        <w:t>), обеспечивающая непрерывную связь между техническим менеджментом (главным</w:t>
      </w:r>
      <w:proofErr w:type="gramEnd"/>
    </w:p>
    <w:p w:rsidR="008E2BBA" w:rsidRPr="003652EB" w:rsidRDefault="008E2BBA" w:rsidP="003652EB">
      <w:pPr>
        <w:rPr>
          <w:rFonts w:ascii="Segoe UI" w:hAnsi="Segoe UI" w:cs="Segoe UI"/>
          <w:sz w:val="24"/>
          <w:szCs w:val="24"/>
        </w:rPr>
      </w:pPr>
      <w:r w:rsidRPr="003652EB">
        <w:rPr>
          <w:rFonts w:ascii="Segoe UI" w:hAnsi="Segoe UI" w:cs="Segoe UI"/>
          <w:sz w:val="24"/>
          <w:szCs w:val="24"/>
        </w:rPr>
        <w:t>инженером, главным механиком) и подразделениями, службами, отдельными исполнителями.</w:t>
      </w:r>
    </w:p>
    <w:p w:rsidR="008E2BBA" w:rsidRPr="003652EB" w:rsidRDefault="008E2BBA" w:rsidP="003652EB">
      <w:pPr>
        <w:rPr>
          <w:rFonts w:ascii="Segoe UI" w:eastAsia="Times New Roman" w:hAnsi="Segoe UI" w:cs="Segoe UI"/>
          <w:sz w:val="24"/>
          <w:szCs w:val="24"/>
          <w:lang w:eastAsia="ru-RU"/>
        </w:rPr>
      </w:pPr>
      <w:r w:rsidRPr="003652EB">
        <w:rPr>
          <w:rFonts w:ascii="Segoe UI" w:hAnsi="Segoe UI" w:cs="Segoe UI"/>
          <w:sz w:val="24"/>
          <w:szCs w:val="24"/>
        </w:rPr>
        <w:t xml:space="preserve">Внедрить ИСУ </w:t>
      </w:r>
      <w:proofErr w:type="spellStart"/>
      <w:r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Pr="003652EB">
        <w:rPr>
          <w:rFonts w:ascii="Segoe UI" w:hAnsi="Segoe UI" w:cs="Segoe UI"/>
          <w:sz w:val="24"/>
          <w:szCs w:val="24"/>
        </w:rPr>
        <w:t xml:space="preserve"> означает добиться такого информационного взаимодействия всех вовлеченных лиц, при котором они будут </w:t>
      </w:r>
      <w:proofErr w:type="gramStart"/>
      <w:r w:rsidRPr="003652EB">
        <w:rPr>
          <w:rFonts w:ascii="Segoe UI" w:hAnsi="Segoe UI" w:cs="Segoe UI"/>
          <w:sz w:val="24"/>
          <w:szCs w:val="24"/>
        </w:rPr>
        <w:t>выдавать</w:t>
      </w:r>
      <w:proofErr w:type="gramEnd"/>
      <w:r w:rsidRPr="003652EB">
        <w:rPr>
          <w:rFonts w:ascii="Segoe UI" w:hAnsi="Segoe UI" w:cs="Segoe UI"/>
          <w:sz w:val="24"/>
          <w:szCs w:val="24"/>
        </w:rPr>
        <w:t xml:space="preserve"> и получать достоверные, своевременные и полные данные</w:t>
      </w:r>
      <w:r w:rsidR="003652EB" w:rsidRPr="003652EB">
        <w:rPr>
          <w:rFonts w:ascii="Segoe UI" w:hAnsi="Segoe UI" w:cs="Segoe UI"/>
          <w:sz w:val="24"/>
          <w:szCs w:val="24"/>
        </w:rPr>
        <w:t xml:space="preserve"> </w:t>
      </w:r>
      <w:r w:rsidRPr="003652EB">
        <w:rPr>
          <w:rFonts w:ascii="Segoe UI" w:hAnsi="Segoe UI" w:cs="Segoe UI"/>
          <w:sz w:val="24"/>
          <w:szCs w:val="24"/>
        </w:rPr>
        <w:t xml:space="preserve">о процессе </w:t>
      </w:r>
      <w:proofErr w:type="spellStart"/>
      <w:r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Pr="003652EB">
        <w:rPr>
          <w:rFonts w:ascii="Segoe UI" w:hAnsi="Segoe UI" w:cs="Segoe UI"/>
          <w:sz w:val="24"/>
          <w:szCs w:val="24"/>
        </w:rPr>
        <w:t>, а руководители смогут</w:t>
      </w:r>
      <w:r w:rsidR="003652EB" w:rsidRPr="003652EB">
        <w:rPr>
          <w:rFonts w:ascii="Segoe UI" w:hAnsi="Segoe UI" w:cs="Segoe UI"/>
          <w:sz w:val="24"/>
          <w:szCs w:val="24"/>
        </w:rPr>
        <w:t xml:space="preserve"> </w:t>
      </w:r>
      <w:r w:rsidRPr="003652EB">
        <w:rPr>
          <w:rFonts w:ascii="Segoe UI" w:hAnsi="Segoe UI" w:cs="Segoe UI"/>
          <w:sz w:val="24"/>
          <w:szCs w:val="24"/>
        </w:rPr>
        <w:t>пользоваться этими данными, основывая</w:t>
      </w:r>
      <w:r w:rsidR="003652EB" w:rsidRPr="003652EB">
        <w:rPr>
          <w:rFonts w:ascii="Segoe UI" w:hAnsi="Segoe UI" w:cs="Segoe UI"/>
          <w:sz w:val="24"/>
          <w:szCs w:val="24"/>
        </w:rPr>
        <w:t xml:space="preserve"> </w:t>
      </w:r>
      <w:r w:rsidRPr="003652EB">
        <w:rPr>
          <w:rFonts w:ascii="Segoe UI" w:hAnsi="Segoe UI" w:cs="Segoe UI"/>
          <w:sz w:val="24"/>
          <w:szCs w:val="24"/>
        </w:rPr>
        <w:t xml:space="preserve">на них свои решения. При этом сотрудники, использующие ИСУ </w:t>
      </w:r>
      <w:proofErr w:type="spellStart"/>
      <w:r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Pr="003652EB">
        <w:rPr>
          <w:rFonts w:ascii="Segoe UI" w:hAnsi="Segoe UI" w:cs="Segoe UI"/>
          <w:sz w:val="24"/>
          <w:szCs w:val="24"/>
        </w:rPr>
        <w:t>, будут выполнять в ней функции по своей компетенции и ответственности, находясь в своих подразделениях, в том числе на значительных расстояниях друг от друга.</w:t>
      </w:r>
    </w:p>
    <w:sectPr w:rsidR="008E2BBA" w:rsidRPr="003652EB" w:rsidSect="00B74D75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4D75"/>
    <w:rsid w:val="003652EB"/>
    <w:rsid w:val="006F25F7"/>
    <w:rsid w:val="008E2BBA"/>
    <w:rsid w:val="00B7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Шалопай</dc:creator>
  <cp:keywords/>
  <dc:description/>
  <cp:lastModifiedBy>Шалопай</cp:lastModifiedBy>
  <cp:revision>1</cp:revision>
  <dcterms:created xsi:type="dcterms:W3CDTF">2013-01-03T11:24:00Z</dcterms:created>
  <dcterms:modified xsi:type="dcterms:W3CDTF">2013-01-03T11:53:00Z</dcterms:modified>
</cp:coreProperties>
</file>