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before="9"/>
        <w:rPr>
          <w:sz w:val="59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10"/>
        </w:rPr>
        <w:t>Задача 1</w:t>
      </w:r>
    </w:p>
    <w:p>
      <w:pPr>
        <w:pStyle w:val="BodyText"/>
        <w:spacing w:before="9"/>
        <w:rPr>
          <w:rFonts w:ascii="Tuffy"/>
          <w:b/>
        </w:rPr>
      </w:pPr>
    </w:p>
    <w:p>
      <w:pPr>
        <w:pStyle w:val="BodyText"/>
        <w:spacing w:line="230" w:lineRule="auto"/>
        <w:ind w:left="100"/>
      </w:pPr>
      <w:r>
        <w:rPr>
          <w:w w:val="105"/>
        </w:rPr>
        <w:t>Преобразуйте столбец </w:t>
      </w:r>
      <w:r>
        <w:rPr>
          <w:rFonts w:ascii="LM Mono 10" w:hAnsi="LM Mono 10"/>
          <w:w w:val="105"/>
        </w:rPr>
        <w:t>region </w:t>
      </w:r>
      <w:r>
        <w:rPr>
          <w:w w:val="105"/>
        </w:rPr>
        <w:t>в датафрейме </w:t>
      </w:r>
      <w:r>
        <w:rPr>
          <w:rFonts w:ascii="LM Mono 10" w:hAnsi="LM Mono 10"/>
          <w:w w:val="105"/>
        </w:rPr>
        <w:t>chile </w:t>
      </w:r>
      <w:r>
        <w:rPr>
          <w:w w:val="105"/>
        </w:rPr>
        <w:t>таким образом, чтобы регионы были упорядочены по убыванию в соответствии с частотой их встречаемости.</w:t>
      </w:r>
    </w:p>
    <w:p>
      <w:pPr>
        <w:pStyle w:val="BodyText"/>
        <w:spacing w:before="8"/>
        <w:rPr>
          <w:sz w:val="34"/>
        </w:rPr>
      </w:pPr>
    </w:p>
    <w:p>
      <w:pPr>
        <w:pStyle w:val="Heading1"/>
        <w:spacing w:before="1"/>
      </w:pPr>
      <w:bookmarkStart w:name="Задача 2" w:id="2"/>
      <w:bookmarkEnd w:id="2"/>
      <w:r>
        <w:rPr>
          <w:b w:val="0"/>
        </w:rPr>
      </w:r>
      <w:r>
        <w:rPr>
          <w:w w:val="110"/>
        </w:rPr>
        <w:t>Задача 2</w:t>
      </w:r>
    </w:p>
    <w:p>
      <w:pPr>
        <w:pStyle w:val="BodyText"/>
        <w:spacing w:before="8"/>
        <w:rPr>
          <w:rFonts w:ascii="Tuffy"/>
          <w:b/>
          <w:sz w:val="21"/>
        </w:rPr>
      </w:pPr>
    </w:p>
    <w:p>
      <w:pPr>
        <w:pStyle w:val="BodyText"/>
        <w:spacing w:line="216" w:lineRule="auto"/>
        <w:ind w:left="100" w:right="136"/>
      </w:pPr>
      <w:r>
        <w:rPr>
          <w:w w:val="105"/>
        </w:rPr>
        <w:t>Сделайте так, чтобы значения в столбце </w:t>
      </w:r>
      <w:r>
        <w:rPr>
          <w:rFonts w:ascii="LM Mono 10" w:hAnsi="LM Mono 10"/>
          <w:w w:val="105"/>
        </w:rPr>
        <w:t>region</w:t>
      </w:r>
      <w:r>
        <w:rPr>
          <w:w w:val="105"/>
        </w:rPr>
        <w:t>, доля которых составляет менее 0.15, были заменены на слово</w:t>
      </w:r>
      <w:r>
        <w:rPr>
          <w:spacing w:val="26"/>
          <w:w w:val="105"/>
        </w:rPr>
        <w:t> </w:t>
      </w:r>
      <w:r>
        <w:rPr>
          <w:rFonts w:ascii="LM Mono 10" w:hAnsi="LM Mono 10"/>
          <w:w w:val="105"/>
        </w:rPr>
        <w:t>"Other"</w:t>
      </w:r>
      <w:r>
        <w:rPr>
          <w:w w:val="105"/>
        </w:rPr>
        <w:t>.</w:t>
      </w:r>
    </w:p>
    <w:p>
      <w:pPr>
        <w:pStyle w:val="BodyText"/>
        <w:spacing w:before="5"/>
        <w:rPr>
          <w:sz w:val="33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10"/>
        </w:rPr>
        <w:t>Задача 3</w:t>
      </w:r>
    </w:p>
    <w:p>
      <w:pPr>
        <w:pStyle w:val="BodyText"/>
        <w:spacing w:before="1"/>
        <w:rPr>
          <w:rFonts w:ascii="Tuffy"/>
          <w:b/>
        </w:rPr>
      </w:pPr>
    </w:p>
    <w:p>
      <w:pPr>
        <w:pStyle w:val="BodyText"/>
        <w:ind w:left="100"/>
      </w:pPr>
      <w:r>
        <w:rPr>
          <w:w w:val="105"/>
        </w:rPr>
        <w:t>Объедините категории </w:t>
      </w:r>
      <w:r>
        <w:rPr>
          <w:rFonts w:ascii="LM Mono 10" w:hAnsi="LM Mono 10"/>
          <w:w w:val="105"/>
        </w:rPr>
        <w:t>"S" </w:t>
      </w:r>
      <w:r>
        <w:rPr>
          <w:w w:val="105"/>
        </w:rPr>
        <w:t>и </w:t>
      </w:r>
      <w:r>
        <w:rPr>
          <w:rFonts w:ascii="LM Mono 10" w:hAnsi="LM Mono 10"/>
          <w:w w:val="105"/>
        </w:rPr>
        <w:t>"SA" </w:t>
      </w:r>
      <w:r>
        <w:rPr>
          <w:w w:val="105"/>
        </w:rPr>
        <w:t>в столбце </w:t>
      </w:r>
      <w:r>
        <w:rPr>
          <w:rFonts w:ascii="LM Mono 10" w:hAnsi="LM Mono 10"/>
          <w:w w:val="105"/>
        </w:rPr>
        <w:t>region</w:t>
      </w:r>
      <w:r>
        <w:rPr>
          <w:rFonts w:ascii="LM Mono 10" w:hAnsi="LM Mono 10"/>
          <w:spacing w:val="-64"/>
          <w:w w:val="105"/>
        </w:rPr>
        <w:t> </w:t>
      </w:r>
      <w:r>
        <w:rPr>
          <w:w w:val="105"/>
        </w:rPr>
        <w:t>в категорию </w:t>
      </w:r>
      <w:r>
        <w:rPr>
          <w:rFonts w:ascii="LM Mono 10" w:hAnsi="LM Mono 10"/>
          <w:w w:val="105"/>
        </w:rPr>
        <w:t>"Santiago"</w:t>
      </w:r>
      <w:r>
        <w:rPr>
          <w:w w:val="105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ind w:right="18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uffy" w:hAnsi="Tuffy" w:eastAsia="Tuffy" w:cs="Tuffy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02" w:right="2920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3</dc:title>
  <dcterms:created xsi:type="dcterms:W3CDTF">2022-10-18T13:49:55Z</dcterms:created>
  <dcterms:modified xsi:type="dcterms:W3CDTF">2022-10-18T13:49:55Z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2022-10-18T00:00:00Z</vt:filetime>
  </property>
</Properties>
</file>