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</w:pPr>
    </w:p>
    <w:p>
      <w:pPr>
        <w:pStyle w:val="BodyText"/>
        <w:spacing w:before="2"/>
        <w:rPr>
          <w:sz w:val="28"/>
        </w:rPr>
      </w:pPr>
    </w:p>
    <w:p>
      <w:pPr>
        <w:pStyle w:val="Title"/>
      </w:pPr>
      <w:r>
        <w:rPr>
          <w:w w:val="105"/>
        </w:rPr>
        <w:t>Практическое задание</w:t>
      </w:r>
      <w:r>
        <w:rPr>
          <w:spacing w:val="57"/>
          <w:w w:val="105"/>
        </w:rPr>
        <w:t> </w:t>
      </w:r>
      <w:r>
        <w:rPr>
          <w:w w:val="105"/>
        </w:rPr>
        <w:t>1</w:t>
      </w:r>
    </w:p>
    <w:p>
      <w:pPr>
        <w:pStyle w:val="BodyText"/>
        <w:spacing w:before="9"/>
        <w:rPr>
          <w:sz w:val="59"/>
        </w:rPr>
      </w:pPr>
    </w:p>
    <w:p>
      <w:pPr>
        <w:pStyle w:val="Heading1"/>
        <w:spacing w:before="0"/>
      </w:pPr>
      <w:bookmarkStart w:name="Задача 1" w:id="1"/>
      <w:bookmarkEnd w:id="1"/>
      <w:r>
        <w:rPr>
          <w:b w:val="0"/>
        </w:rPr>
      </w:r>
      <w:r>
        <w:rPr>
          <w:w w:val="110"/>
        </w:rPr>
        <w:t>Задача 1</w:t>
      </w:r>
    </w:p>
    <w:p>
      <w:pPr>
        <w:pStyle w:val="BodyText"/>
        <w:rPr>
          <w:rFonts w:ascii="Tuffy"/>
          <w:b/>
        </w:rPr>
      </w:pPr>
    </w:p>
    <w:p>
      <w:pPr>
        <w:pStyle w:val="BodyText"/>
        <w:spacing w:before="1"/>
        <w:ind w:left="100"/>
        <w:jc w:val="both"/>
      </w:pPr>
      <w:r>
        <w:rPr>
          <w:w w:val="105"/>
        </w:rPr>
        <w:t>Загрузите данные из встроенного в R датафрейма </w:t>
      </w:r>
      <w:r>
        <w:rPr>
          <w:rFonts w:ascii="LM Mono 10" w:hAnsi="LM Mono 10"/>
          <w:w w:val="105"/>
        </w:rPr>
        <w:t>faithful </w:t>
      </w:r>
      <w:r>
        <w:rPr>
          <w:w w:val="105"/>
        </w:rPr>
        <w:t>и сохраните их в переменную </w:t>
      </w:r>
      <w:r>
        <w:rPr>
          <w:rFonts w:ascii="LM Mono 10" w:hAnsi="LM Mono 10"/>
          <w:w w:val="105"/>
        </w:rPr>
        <w:t>faith</w:t>
      </w:r>
      <w:r>
        <w:rPr>
          <w:w w:val="105"/>
        </w:rPr>
        <w:t>.</w:t>
      </w:r>
    </w:p>
    <w:p>
      <w:pPr>
        <w:pStyle w:val="BodyText"/>
        <w:spacing w:before="10"/>
        <w:rPr>
          <w:sz w:val="32"/>
        </w:rPr>
      </w:pPr>
    </w:p>
    <w:p>
      <w:pPr>
        <w:pStyle w:val="Heading1"/>
      </w:pPr>
      <w:bookmarkStart w:name="Задача 2" w:id="2"/>
      <w:bookmarkEnd w:id="2"/>
      <w:r>
        <w:rPr>
          <w:b w:val="0"/>
        </w:rPr>
      </w:r>
      <w:r>
        <w:rPr>
          <w:w w:val="110"/>
        </w:rPr>
        <w:t>Задача 2</w:t>
      </w:r>
    </w:p>
    <w:p>
      <w:pPr>
        <w:pStyle w:val="BodyText"/>
        <w:spacing w:before="8"/>
        <w:rPr>
          <w:rFonts w:ascii="Tuffy"/>
          <w:b/>
        </w:rPr>
      </w:pPr>
    </w:p>
    <w:p>
      <w:pPr>
        <w:pStyle w:val="BodyText"/>
        <w:spacing w:line="230" w:lineRule="auto"/>
        <w:ind w:left="100" w:right="104"/>
        <w:jc w:val="both"/>
      </w:pPr>
      <w:r>
        <w:rPr>
          <w:w w:val="105"/>
        </w:rPr>
        <w:t>Используя функции </w:t>
      </w:r>
      <w:r>
        <w:rPr>
          <w:rFonts w:ascii="LM Mono 10" w:hAnsi="LM Mono 10"/>
          <w:w w:val="105"/>
        </w:rPr>
        <w:t>ggplot2</w:t>
      </w:r>
      <w:r>
        <w:rPr>
          <w:w w:val="105"/>
        </w:rPr>
        <w:t>, постройте гистограмму для продолжительности извержений гейзера в минутах (</w:t>
      </w:r>
      <w:r>
        <w:rPr>
          <w:rFonts w:ascii="LM Mono 10" w:hAnsi="LM Mono 10"/>
          <w:w w:val="105"/>
        </w:rPr>
        <w:t>eruptions</w:t>
      </w:r>
      <w:r>
        <w:rPr>
          <w:w w:val="105"/>
        </w:rPr>
        <w:t>). При необходимости измените шаг гистограммы. Измените цвет заливки гисто- граммы, цвет границ столбцов. Выберите тему графика по своему усмотрению. Добавьте содержатель- ные подписи к осям, а также заголовок графика.</w:t>
      </w:r>
    </w:p>
    <w:p>
      <w:pPr>
        <w:pStyle w:val="BodyText"/>
        <w:spacing w:before="10"/>
        <w:rPr>
          <w:sz w:val="34"/>
        </w:rPr>
      </w:pPr>
    </w:p>
    <w:p>
      <w:pPr>
        <w:pStyle w:val="Heading1"/>
      </w:pPr>
      <w:bookmarkStart w:name="Задача 3" w:id="3"/>
      <w:bookmarkEnd w:id="3"/>
      <w:r>
        <w:rPr>
          <w:b w:val="0"/>
        </w:rPr>
      </w:r>
      <w:r>
        <w:rPr>
          <w:w w:val="110"/>
        </w:rPr>
        <w:t>Задача 3</w:t>
      </w:r>
    </w:p>
    <w:p>
      <w:pPr>
        <w:pStyle w:val="BodyText"/>
        <w:spacing w:before="8"/>
        <w:rPr>
          <w:rFonts w:ascii="Tuffy"/>
          <w:b/>
          <w:sz w:val="21"/>
        </w:rPr>
      </w:pPr>
    </w:p>
    <w:p>
      <w:pPr>
        <w:pStyle w:val="BodyText"/>
        <w:spacing w:line="216" w:lineRule="auto"/>
        <w:ind w:left="100" w:right="104"/>
        <w:jc w:val="both"/>
      </w:pPr>
      <w:r>
        <w:rPr>
          <w:w w:val="105"/>
        </w:rPr>
        <w:t>Используя функции </w:t>
      </w:r>
      <w:r>
        <w:rPr>
          <w:rFonts w:ascii="LM Mono 10" w:hAnsi="LM Mono 10"/>
          <w:w w:val="105"/>
        </w:rPr>
        <w:t>ggplot2</w:t>
      </w:r>
      <w:r>
        <w:rPr>
          <w:w w:val="105"/>
        </w:rPr>
        <w:t>, постройте график плотности для продолжительности извержений гейзе- ра в минутах (</w:t>
      </w:r>
      <w:r>
        <w:rPr>
          <w:rFonts w:ascii="LM Mono 10" w:hAnsi="LM Mono 10"/>
          <w:w w:val="105"/>
        </w:rPr>
        <w:t>eruptions</w:t>
      </w:r>
      <w:r>
        <w:rPr>
          <w:w w:val="105"/>
        </w:rPr>
        <w:t>). Измените цвет заливки графика и цвет контура.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53"/>
        <w:ind w:right="38"/>
        <w:jc w:val="center"/>
      </w:pPr>
      <w:r>
        <w:rPr>
          <w:w w:val="99"/>
        </w:rPr>
        <w:t>1</w:t>
      </w:r>
    </w:p>
    <w:sectPr>
      <w:type w:val="continuous"/>
      <w:pgSz w:w="12240" w:h="15840"/>
      <w:pgMar w:top="1500" w:bottom="280" w:left="134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uffy">
    <w:altName w:val="Tuffy"/>
    <w:charset w:val="0"/>
    <w:family w:val="swiss"/>
    <w:pitch w:val="variable"/>
  </w:font>
  <w:font w:name="LM Mono 10">
    <w:altName w:val="LM Mono 10"/>
    <w:charset w:val="0"/>
    <w:family w:val="modern"/>
    <w:pitch w:val="fixed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  <w:lang w:val="ru-RU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100"/>
      <w:outlineLvl w:val="1"/>
    </w:pPr>
    <w:rPr>
      <w:rFonts w:ascii="Tuffy" w:hAnsi="Tuffy" w:eastAsia="Tuffy" w:cs="Tuffy"/>
      <w:b/>
      <w:bCs/>
      <w:sz w:val="20"/>
      <w:szCs w:val="20"/>
      <w:lang w:val="ru-RU" w:eastAsia="en-US" w:bidi="ar-SA"/>
    </w:rPr>
  </w:style>
  <w:style w:styleId="Title" w:type="paragraph">
    <w:name w:val="Title"/>
    <w:basedOn w:val="Normal"/>
    <w:uiPriority w:val="1"/>
    <w:qFormat/>
    <w:pPr>
      <w:spacing w:before="104"/>
      <w:ind w:left="2902" w:right="2940"/>
      <w:jc w:val="center"/>
    </w:pPr>
    <w:rPr>
      <w:rFonts w:ascii="Times New Roman" w:hAnsi="Times New Roman" w:eastAsia="Times New Roman" w:cs="Times New Roman"/>
      <w:sz w:val="34"/>
      <w:szCs w:val="34"/>
      <w:lang w:val="ru-RU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Практическое задание 1</dc:title>
  <dcterms:created xsi:type="dcterms:W3CDTF">2022-10-26T12:56:05Z</dcterms:created>
  <dcterms:modified xsi:type="dcterms:W3CDTF">2022-10-26T12:56:05Z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2020-12-25T00:00:00Z</vt:filetime>
  </property>
  <property fmtid="{D5CDD505-2E9C-101B-9397-08002B2CF9AE}" pid="3" name="Creator">
    <vt:lpwstr>LaTeX via pandoc</vt:lpwstr>
  </property>
  <property fmtid="{D5CDD505-2E9C-101B-9397-08002B2CF9AE}" pid="4" name="LastSaved">
    <vt:filetime>2022-10-26T00:00:00Z</vt:filetime>
  </property>
</Properties>
</file>