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B377" w14:textId="77777777" w:rsidR="00F018B5" w:rsidRPr="007520F1" w:rsidRDefault="00F018B5" w:rsidP="00654B79">
      <w:pPr>
        <w:rPr>
          <w:rFonts w:ascii="Arial" w:hAnsi="Arial"/>
          <w:b/>
          <w:szCs w:val="22"/>
        </w:rPr>
      </w:pPr>
    </w:p>
    <w:p w14:paraId="1FC5AFDA" w14:textId="77777777" w:rsidR="00F018B5" w:rsidRPr="007520F1" w:rsidRDefault="00F018B5" w:rsidP="00654B79">
      <w:pPr>
        <w:ind w:left="720"/>
        <w:rPr>
          <w:rFonts w:ascii="Arial" w:hAnsi="Arial"/>
          <w:b/>
          <w:sz w:val="56"/>
          <w:szCs w:val="22"/>
        </w:rPr>
      </w:pPr>
      <w:r w:rsidRPr="007520F1">
        <w:rPr>
          <w:rFonts w:ascii="Arial" w:hAnsi="Arial"/>
          <w:b/>
          <w:szCs w:val="22"/>
        </w:rPr>
        <w:t xml:space="preserve">  </w:t>
      </w:r>
    </w:p>
    <w:p w14:paraId="7DF80CF1" w14:textId="235A84C8" w:rsidR="00F018B5" w:rsidRPr="007520F1" w:rsidRDefault="00F018B5" w:rsidP="00654B79">
      <w:pPr>
        <w:ind w:left="720"/>
        <w:rPr>
          <w:rFonts w:ascii="Arial" w:hAnsi="Arial"/>
          <w:b/>
          <w:sz w:val="56"/>
          <w:szCs w:val="22"/>
        </w:rPr>
      </w:pPr>
      <w:r w:rsidRPr="007520F1">
        <w:rPr>
          <w:rFonts w:ascii="Arial" w:hAnsi="Arial"/>
          <w:b/>
          <w:sz w:val="56"/>
          <w:szCs w:val="22"/>
        </w:rPr>
        <w:t xml:space="preserve"> </w:t>
      </w:r>
    </w:p>
    <w:p w14:paraId="5FDAE9F1" w14:textId="77777777" w:rsidR="00AC16EF" w:rsidRPr="007520F1" w:rsidRDefault="00AC16EF" w:rsidP="00654B79">
      <w:pPr>
        <w:pStyle w:val="HUDTitle"/>
      </w:pPr>
      <w:r w:rsidRPr="007520F1">
        <w:t>Allied Solutions LLC.</w:t>
      </w:r>
    </w:p>
    <w:p w14:paraId="30157615" w14:textId="4E4BEEEE" w:rsidR="006313B2" w:rsidRPr="007520F1" w:rsidRDefault="00F65805" w:rsidP="00654B79">
      <w:pPr>
        <w:pStyle w:val="HUDTitle"/>
      </w:pPr>
      <w:r w:rsidRPr="007520F1">
        <w:t>Enterprise Architecture</w:t>
      </w:r>
    </w:p>
    <w:p w14:paraId="4E37E43A" w14:textId="77777777" w:rsidR="006A7A61" w:rsidRPr="007520F1" w:rsidRDefault="006A7A61" w:rsidP="00654B79">
      <w:pPr>
        <w:ind w:left="540"/>
        <w:rPr>
          <w:sz w:val="28"/>
          <w:szCs w:val="22"/>
        </w:rPr>
      </w:pPr>
    </w:p>
    <w:p w14:paraId="513B7084" w14:textId="77777777" w:rsidR="006A7A61" w:rsidRPr="007520F1" w:rsidRDefault="006A7A61" w:rsidP="00654B79">
      <w:pPr>
        <w:ind w:left="540"/>
        <w:rPr>
          <w:sz w:val="28"/>
          <w:szCs w:val="22"/>
        </w:rPr>
      </w:pPr>
    </w:p>
    <w:p w14:paraId="705863EC" w14:textId="77777777" w:rsidR="00F018B5" w:rsidRPr="007520F1" w:rsidRDefault="00F018B5" w:rsidP="00654B79">
      <w:pPr>
        <w:ind w:left="540"/>
        <w:rPr>
          <w:sz w:val="28"/>
          <w:szCs w:val="22"/>
        </w:rPr>
      </w:pPr>
    </w:p>
    <w:p w14:paraId="09FE4B20" w14:textId="0EF95B0A" w:rsidR="00F018B5" w:rsidRPr="007520F1" w:rsidRDefault="00FB710B" w:rsidP="00654B79">
      <w:pPr>
        <w:ind w:left="540"/>
        <w:rPr>
          <w:sz w:val="28"/>
          <w:szCs w:val="22"/>
        </w:rPr>
      </w:pPr>
      <w:r>
        <w:rPr>
          <w:sz w:val="28"/>
          <w:szCs w:val="22"/>
        </w:rPr>
        <w:t>Power BI Activity Architecture</w:t>
      </w:r>
      <w:r w:rsidR="0050180D">
        <w:rPr>
          <w:sz w:val="28"/>
          <w:szCs w:val="22"/>
        </w:rPr>
        <w:t xml:space="preserve"> </w:t>
      </w:r>
      <w:r w:rsidR="00F8191A">
        <w:rPr>
          <w:sz w:val="28"/>
          <w:szCs w:val="22"/>
        </w:rPr>
        <w:t>with</w:t>
      </w:r>
      <w:r w:rsidR="0050180D">
        <w:rPr>
          <w:sz w:val="28"/>
          <w:szCs w:val="22"/>
        </w:rPr>
        <w:t xml:space="preserve"> Snowflake</w:t>
      </w:r>
    </w:p>
    <w:p w14:paraId="7B94BDCC" w14:textId="77777777" w:rsidR="00F018B5" w:rsidRPr="007520F1" w:rsidRDefault="00F018B5" w:rsidP="00654B79">
      <w:pPr>
        <w:ind w:left="540"/>
        <w:rPr>
          <w:sz w:val="28"/>
          <w:szCs w:val="22"/>
        </w:rPr>
      </w:pPr>
    </w:p>
    <w:p w14:paraId="4EDBC10A" w14:textId="77777777" w:rsidR="00F018B5" w:rsidRPr="007520F1" w:rsidRDefault="00F018B5" w:rsidP="00654B79">
      <w:pPr>
        <w:ind w:left="540"/>
        <w:rPr>
          <w:sz w:val="28"/>
          <w:szCs w:val="22"/>
        </w:rPr>
      </w:pPr>
    </w:p>
    <w:p w14:paraId="5F896E3A" w14:textId="77777777" w:rsidR="00F018B5" w:rsidRPr="007520F1" w:rsidRDefault="00F018B5" w:rsidP="00654B79">
      <w:pPr>
        <w:ind w:left="540"/>
        <w:rPr>
          <w:sz w:val="28"/>
          <w:szCs w:val="22"/>
        </w:rPr>
      </w:pPr>
    </w:p>
    <w:p w14:paraId="36569FDB" w14:textId="53B07C8A" w:rsidR="00E37108" w:rsidRPr="007520F1" w:rsidRDefault="00AC5421" w:rsidP="00E37108">
      <w:pPr>
        <w:ind w:left="540"/>
        <w:rPr>
          <w:sz w:val="28"/>
          <w:szCs w:val="22"/>
        </w:rPr>
      </w:pPr>
      <w:r w:rsidRPr="007520F1">
        <w:rPr>
          <w:sz w:val="28"/>
          <w:szCs w:val="22"/>
        </w:rPr>
        <w:t>202</w:t>
      </w:r>
      <w:r w:rsidR="001E0AAC">
        <w:rPr>
          <w:sz w:val="28"/>
          <w:szCs w:val="22"/>
        </w:rPr>
        <w:t>3</w:t>
      </w:r>
      <w:r w:rsidRPr="007520F1">
        <w:rPr>
          <w:sz w:val="28"/>
          <w:szCs w:val="22"/>
        </w:rPr>
        <w:t>-</w:t>
      </w:r>
      <w:r w:rsidR="001E0AAC">
        <w:rPr>
          <w:sz w:val="28"/>
          <w:szCs w:val="22"/>
        </w:rPr>
        <w:t>03</w:t>
      </w:r>
      <w:r w:rsidRPr="007520F1">
        <w:rPr>
          <w:sz w:val="28"/>
          <w:szCs w:val="22"/>
        </w:rPr>
        <w:t>-</w:t>
      </w:r>
      <w:r w:rsidR="003C7447">
        <w:rPr>
          <w:sz w:val="28"/>
          <w:szCs w:val="22"/>
        </w:rPr>
        <w:t>24</w:t>
      </w:r>
    </w:p>
    <w:p w14:paraId="343F66E8" w14:textId="77777777" w:rsidR="00A10C14" w:rsidRPr="007520F1" w:rsidRDefault="00A10C14" w:rsidP="00E37108">
      <w:pPr>
        <w:spacing w:before="240"/>
        <w:rPr>
          <w:rFonts w:ascii="Cambria" w:hAnsi="Cambria"/>
          <w:b/>
          <w:sz w:val="28"/>
          <w:szCs w:val="28"/>
        </w:rPr>
        <w:sectPr w:rsidR="00A10C14" w:rsidRPr="007520F1" w:rsidSect="00C404EC">
          <w:headerReference w:type="default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7F5B9DA8" w14:textId="77777777" w:rsidR="004C3C76" w:rsidRPr="007520F1" w:rsidRDefault="004C3C76" w:rsidP="00E37108">
      <w:pPr>
        <w:spacing w:before="240"/>
        <w:rPr>
          <w:rFonts w:ascii="Cambria" w:hAnsi="Cambria"/>
          <w:b/>
          <w:sz w:val="28"/>
          <w:szCs w:val="28"/>
        </w:rPr>
      </w:pPr>
      <w:bookmarkStart w:id="0" w:name="_Toc290561079"/>
    </w:p>
    <w:p w14:paraId="78BC2BE4" w14:textId="77777777" w:rsidR="004C3C76" w:rsidRPr="007520F1" w:rsidRDefault="004C3C76" w:rsidP="00E37108">
      <w:pPr>
        <w:spacing w:before="240"/>
        <w:rPr>
          <w:rFonts w:ascii="Cambria" w:hAnsi="Cambria"/>
          <w:b/>
          <w:sz w:val="28"/>
          <w:szCs w:val="28"/>
        </w:rPr>
      </w:pPr>
    </w:p>
    <w:p w14:paraId="65ECBF63" w14:textId="0BE27255" w:rsidR="00AF6171" w:rsidRPr="007520F1" w:rsidRDefault="00AF6171" w:rsidP="00371B91">
      <w:pPr>
        <w:pStyle w:val="Heading1"/>
        <w:numPr>
          <w:ilvl w:val="0"/>
          <w:numId w:val="0"/>
        </w:numPr>
        <w:ind w:left="360" w:hanging="360"/>
      </w:pPr>
    </w:p>
    <w:p w14:paraId="0139F582" w14:textId="67439B91" w:rsidR="00F018B5" w:rsidRPr="007520F1" w:rsidRDefault="00F018B5" w:rsidP="007C3C29">
      <w:pPr>
        <w:pStyle w:val="Heading1"/>
        <w:numPr>
          <w:ilvl w:val="0"/>
          <w:numId w:val="0"/>
        </w:numPr>
        <w:ind w:left="360" w:hanging="360"/>
      </w:pPr>
      <w:bookmarkStart w:id="1" w:name="_Toc136505188"/>
      <w:r w:rsidRPr="007520F1">
        <w:t>Document History</w:t>
      </w:r>
      <w:bookmarkEnd w:id="0"/>
      <w:bookmarkEnd w:id="1"/>
    </w:p>
    <w:tbl>
      <w:tblPr>
        <w:tblW w:w="0" w:type="auto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020" w:firstRow="1" w:lastRow="0" w:firstColumn="0" w:lastColumn="0" w:noHBand="0" w:noVBand="0"/>
      </w:tblPr>
      <w:tblGrid>
        <w:gridCol w:w="1458"/>
        <w:gridCol w:w="1800"/>
        <w:gridCol w:w="1980"/>
        <w:gridCol w:w="4338"/>
      </w:tblGrid>
      <w:tr w:rsidR="007C3C29" w:rsidRPr="007520F1" w14:paraId="7D0D9690" w14:textId="77777777" w:rsidTr="002F57E9">
        <w:tc>
          <w:tcPr>
            <w:tcW w:w="1458" w:type="dxa"/>
            <w:shd w:val="clear" w:color="auto" w:fill="4F81BD"/>
          </w:tcPr>
          <w:p w14:paraId="278C2C68" w14:textId="77777777" w:rsidR="00F018B5" w:rsidRPr="007520F1" w:rsidRDefault="00E37108" w:rsidP="009F7270">
            <w:pPr>
              <w:pStyle w:val="HUDTableHeading"/>
              <w:rPr>
                <w:b/>
                <w:color w:val="auto"/>
              </w:rPr>
            </w:pPr>
            <w:r w:rsidRPr="007520F1">
              <w:rPr>
                <w:b/>
                <w:color w:val="auto"/>
              </w:rPr>
              <w:t>Version</w:t>
            </w:r>
            <w:r w:rsidR="00F018B5" w:rsidRPr="007520F1">
              <w:rPr>
                <w:b/>
                <w:color w:val="auto"/>
              </w:rPr>
              <w:t xml:space="preserve"> No.</w:t>
            </w:r>
          </w:p>
        </w:tc>
        <w:tc>
          <w:tcPr>
            <w:tcW w:w="1800" w:type="dxa"/>
            <w:shd w:val="clear" w:color="auto" w:fill="4F81BD"/>
          </w:tcPr>
          <w:p w14:paraId="479063C1" w14:textId="77777777" w:rsidR="00F018B5" w:rsidRPr="007520F1" w:rsidRDefault="00F018B5" w:rsidP="009F7270">
            <w:pPr>
              <w:pStyle w:val="HUDTableHeading"/>
              <w:rPr>
                <w:b/>
                <w:color w:val="auto"/>
              </w:rPr>
            </w:pPr>
            <w:r w:rsidRPr="007520F1">
              <w:rPr>
                <w:b/>
                <w:color w:val="auto"/>
              </w:rPr>
              <w:t>Date</w:t>
            </w:r>
          </w:p>
        </w:tc>
        <w:tc>
          <w:tcPr>
            <w:tcW w:w="1980" w:type="dxa"/>
            <w:shd w:val="clear" w:color="auto" w:fill="4F81BD"/>
          </w:tcPr>
          <w:p w14:paraId="094FBD85" w14:textId="77777777" w:rsidR="00F018B5" w:rsidRPr="007520F1" w:rsidRDefault="00E37108" w:rsidP="009F7270">
            <w:pPr>
              <w:pStyle w:val="HUDTableHeading"/>
              <w:rPr>
                <w:b/>
                <w:color w:val="auto"/>
              </w:rPr>
            </w:pPr>
            <w:r w:rsidRPr="007520F1">
              <w:rPr>
                <w:b/>
                <w:color w:val="auto"/>
              </w:rPr>
              <w:t>Author</w:t>
            </w:r>
          </w:p>
        </w:tc>
        <w:tc>
          <w:tcPr>
            <w:tcW w:w="4338" w:type="dxa"/>
            <w:shd w:val="clear" w:color="auto" w:fill="4F81BD"/>
          </w:tcPr>
          <w:p w14:paraId="53263D61" w14:textId="77777777" w:rsidR="00F018B5" w:rsidRPr="007520F1" w:rsidRDefault="00F018B5" w:rsidP="009F7270">
            <w:pPr>
              <w:pStyle w:val="HUDTableHeading"/>
              <w:rPr>
                <w:b/>
                <w:color w:val="auto"/>
              </w:rPr>
            </w:pPr>
            <w:r w:rsidRPr="007520F1">
              <w:rPr>
                <w:b/>
                <w:color w:val="auto"/>
              </w:rPr>
              <w:t>Revision Description</w:t>
            </w:r>
          </w:p>
        </w:tc>
      </w:tr>
      <w:tr w:rsidR="007C3C29" w:rsidRPr="007520F1" w14:paraId="7DE28AD3" w14:textId="77777777" w:rsidTr="002F57E9">
        <w:tc>
          <w:tcPr>
            <w:tcW w:w="1458" w:type="dxa"/>
          </w:tcPr>
          <w:p w14:paraId="0D561AD6" w14:textId="4B414DC6" w:rsidR="00F018B5" w:rsidRPr="007520F1" w:rsidRDefault="00E467BA" w:rsidP="009F7270">
            <w:pPr>
              <w:pStyle w:val="HUDTableText"/>
            </w:pPr>
            <w:r w:rsidRPr="007520F1">
              <w:t>0.1</w:t>
            </w:r>
          </w:p>
        </w:tc>
        <w:tc>
          <w:tcPr>
            <w:tcW w:w="1800" w:type="dxa"/>
          </w:tcPr>
          <w:p w14:paraId="3B50356C" w14:textId="1B56E791" w:rsidR="00F018B5" w:rsidRPr="007520F1" w:rsidRDefault="00CE6E04" w:rsidP="009F7270">
            <w:pPr>
              <w:pStyle w:val="HUDTableText"/>
            </w:pPr>
            <w:r>
              <w:t>0</w:t>
            </w:r>
            <w:r w:rsidR="001A6B40">
              <w:t>5</w:t>
            </w:r>
            <w:r w:rsidR="00E467BA" w:rsidRPr="007520F1">
              <w:t>-</w:t>
            </w:r>
            <w:r w:rsidR="0076014F">
              <w:t>24</w:t>
            </w:r>
            <w:r w:rsidR="00E467BA" w:rsidRPr="007520F1">
              <w:t>-202</w:t>
            </w:r>
            <w:r w:rsidR="001E0AAC">
              <w:t>3</w:t>
            </w:r>
          </w:p>
        </w:tc>
        <w:tc>
          <w:tcPr>
            <w:tcW w:w="1980" w:type="dxa"/>
          </w:tcPr>
          <w:p w14:paraId="0F1E341F" w14:textId="44B6F048" w:rsidR="00F018B5" w:rsidRPr="007520F1" w:rsidRDefault="00E467BA" w:rsidP="009F7270">
            <w:pPr>
              <w:pStyle w:val="HUDTableText"/>
            </w:pPr>
            <w:r w:rsidRPr="007520F1">
              <w:t>Steve Moran</w:t>
            </w:r>
          </w:p>
        </w:tc>
        <w:tc>
          <w:tcPr>
            <w:tcW w:w="4338" w:type="dxa"/>
          </w:tcPr>
          <w:p w14:paraId="14C25278" w14:textId="11FD2D7B" w:rsidR="00F018B5" w:rsidRPr="007520F1" w:rsidRDefault="00E467BA" w:rsidP="009F7270">
            <w:pPr>
              <w:pStyle w:val="HUDTableText"/>
            </w:pPr>
            <w:r w:rsidRPr="007520F1">
              <w:t>Initial Draft</w:t>
            </w:r>
          </w:p>
        </w:tc>
      </w:tr>
      <w:tr w:rsidR="001A6B40" w:rsidRPr="007520F1" w14:paraId="654E4401" w14:textId="77777777" w:rsidTr="002F57E9">
        <w:tc>
          <w:tcPr>
            <w:tcW w:w="1458" w:type="dxa"/>
          </w:tcPr>
          <w:p w14:paraId="4CD522B8" w14:textId="4190DE90" w:rsidR="001A6B40" w:rsidRPr="007520F1" w:rsidRDefault="001A6B40" w:rsidP="009F7270">
            <w:pPr>
              <w:pStyle w:val="HUDTableText"/>
            </w:pPr>
            <w:r>
              <w:t>0.2</w:t>
            </w:r>
          </w:p>
        </w:tc>
        <w:tc>
          <w:tcPr>
            <w:tcW w:w="1800" w:type="dxa"/>
          </w:tcPr>
          <w:p w14:paraId="27A1C64F" w14:textId="6FD76AF7" w:rsidR="001A6B40" w:rsidRDefault="001A6B40" w:rsidP="009F7270">
            <w:pPr>
              <w:pStyle w:val="HUDTableText"/>
            </w:pPr>
            <w:r>
              <w:t>05-24-2023</w:t>
            </w:r>
          </w:p>
        </w:tc>
        <w:tc>
          <w:tcPr>
            <w:tcW w:w="1980" w:type="dxa"/>
          </w:tcPr>
          <w:p w14:paraId="044199E6" w14:textId="2E6ACCC2" w:rsidR="001A6B40" w:rsidRPr="007520F1" w:rsidRDefault="001A6B40" w:rsidP="009F7270">
            <w:pPr>
              <w:pStyle w:val="HUDTableText"/>
            </w:pPr>
            <w:r>
              <w:t>Sam Brid</w:t>
            </w:r>
            <w:r w:rsidR="00E8555A">
              <w:t>egroom</w:t>
            </w:r>
          </w:p>
        </w:tc>
        <w:tc>
          <w:tcPr>
            <w:tcW w:w="4338" w:type="dxa"/>
          </w:tcPr>
          <w:p w14:paraId="63B9ADD2" w14:textId="4934DF9A" w:rsidR="001A6B40" w:rsidRPr="007520F1" w:rsidRDefault="004D1B70" w:rsidP="009F7270">
            <w:pPr>
              <w:pStyle w:val="HUDTableText"/>
            </w:pPr>
            <w:r>
              <w:t>Power BI Activity with Service Principal</w:t>
            </w:r>
          </w:p>
        </w:tc>
      </w:tr>
      <w:tr w:rsidR="004130BB" w:rsidRPr="007520F1" w14:paraId="34EBAE68" w14:textId="77777777" w:rsidTr="002F57E9">
        <w:tc>
          <w:tcPr>
            <w:tcW w:w="1458" w:type="dxa"/>
          </w:tcPr>
          <w:p w14:paraId="2B7CCFE8" w14:textId="6236CB43" w:rsidR="004130BB" w:rsidRDefault="004130BB" w:rsidP="009F7270">
            <w:pPr>
              <w:pStyle w:val="HUDTableText"/>
            </w:pPr>
            <w:r>
              <w:t>0.3</w:t>
            </w:r>
          </w:p>
        </w:tc>
        <w:tc>
          <w:tcPr>
            <w:tcW w:w="1800" w:type="dxa"/>
          </w:tcPr>
          <w:p w14:paraId="6E40BB63" w14:textId="7BD1FF35" w:rsidR="004130BB" w:rsidRDefault="004130BB" w:rsidP="009F7270">
            <w:pPr>
              <w:pStyle w:val="HUDTableText"/>
            </w:pPr>
            <w:r>
              <w:t>06-01-2023</w:t>
            </w:r>
          </w:p>
        </w:tc>
        <w:tc>
          <w:tcPr>
            <w:tcW w:w="1980" w:type="dxa"/>
          </w:tcPr>
          <w:p w14:paraId="4461C970" w14:textId="742A9E8A" w:rsidR="004130BB" w:rsidRDefault="004130BB" w:rsidP="009F7270">
            <w:pPr>
              <w:pStyle w:val="HUDTableText"/>
            </w:pPr>
            <w:r>
              <w:t>Steve Moran</w:t>
            </w:r>
          </w:p>
        </w:tc>
        <w:tc>
          <w:tcPr>
            <w:tcW w:w="4338" w:type="dxa"/>
          </w:tcPr>
          <w:p w14:paraId="7679ACEB" w14:textId="7DCB7383" w:rsidR="004130BB" w:rsidRDefault="00310283" w:rsidP="009F7270">
            <w:pPr>
              <w:pStyle w:val="HUDTableText"/>
            </w:pPr>
            <w:r>
              <w:t>Snowflake and AWS sections</w:t>
            </w:r>
          </w:p>
        </w:tc>
      </w:tr>
    </w:tbl>
    <w:p w14:paraId="59CD46FC" w14:textId="7B6DC1A8" w:rsidR="007F4D31" w:rsidRPr="007520F1" w:rsidRDefault="007F4D31" w:rsidP="009A59B0">
      <w:pPr>
        <w:pStyle w:val="HUDBulletLevel1"/>
        <w:numPr>
          <w:ilvl w:val="0"/>
          <w:numId w:val="0"/>
        </w:numPr>
        <w:overflowPunct/>
        <w:autoSpaceDE/>
        <w:autoSpaceDN/>
        <w:adjustRightInd/>
        <w:spacing w:after="0"/>
        <w:textAlignment w:val="auto"/>
        <w:rPr>
          <w:sz w:val="18"/>
          <w:szCs w:val="18"/>
        </w:rPr>
      </w:pPr>
    </w:p>
    <w:p w14:paraId="33292430" w14:textId="06AD6925" w:rsidR="002134E3" w:rsidRPr="007520F1" w:rsidRDefault="002134E3" w:rsidP="00C90DAE">
      <w:pPr>
        <w:pStyle w:val="HUDBulletLevel1"/>
        <w:numPr>
          <w:ilvl w:val="0"/>
          <w:numId w:val="0"/>
        </w:numPr>
        <w:overflowPunct/>
        <w:autoSpaceDE/>
        <w:autoSpaceDN/>
        <w:adjustRightInd/>
        <w:spacing w:after="0"/>
        <w:textAlignment w:val="auto"/>
      </w:pPr>
    </w:p>
    <w:p w14:paraId="4C5E1BD4" w14:textId="77777777" w:rsidR="007F4D31" w:rsidRPr="007520F1" w:rsidRDefault="007F4D31" w:rsidP="007F4D31">
      <w:pPr>
        <w:pStyle w:val="HUDBulletLevel1"/>
        <w:numPr>
          <w:ilvl w:val="0"/>
          <w:numId w:val="0"/>
        </w:numPr>
        <w:overflowPunct/>
        <w:autoSpaceDE/>
        <w:autoSpaceDN/>
        <w:adjustRightInd/>
        <w:spacing w:after="0"/>
        <w:ind w:left="720" w:hanging="360"/>
        <w:textAlignment w:val="auto"/>
      </w:pPr>
    </w:p>
    <w:p w14:paraId="515E7E6A" w14:textId="77777777" w:rsidR="002526F6" w:rsidRPr="007520F1" w:rsidRDefault="002526F6" w:rsidP="00654B79"/>
    <w:p w14:paraId="0C97BD71" w14:textId="77777777" w:rsidR="00636109" w:rsidRDefault="00636109" w:rsidP="002526F6">
      <w:pPr>
        <w:rPr>
          <w:rFonts w:ascii="Cambria" w:hAnsi="Cambria"/>
          <w:b/>
          <w:sz w:val="28"/>
          <w:szCs w:val="28"/>
        </w:rPr>
      </w:pPr>
    </w:p>
    <w:p w14:paraId="56210C43" w14:textId="1C9E4495" w:rsidR="00310283" w:rsidRDefault="00E60800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r w:rsidRPr="007520F1">
        <w:fldChar w:fldCharType="begin"/>
      </w:r>
      <w:r w:rsidR="000E621C" w:rsidRPr="007520F1">
        <w:instrText xml:space="preserve"> TOC \o "1-3" \h \z \u </w:instrText>
      </w:r>
      <w:r w:rsidRPr="007520F1">
        <w:fldChar w:fldCharType="separate"/>
      </w:r>
      <w:hyperlink w:anchor="_Toc136505188" w:history="1">
        <w:r w:rsidR="00310283" w:rsidRPr="00AB284A">
          <w:rPr>
            <w:rStyle w:val="Hyperlink"/>
            <w:noProof/>
          </w:rPr>
          <w:t>Document History</w:t>
        </w:r>
        <w:r w:rsidR="00310283">
          <w:rPr>
            <w:noProof/>
            <w:webHidden/>
          </w:rPr>
          <w:tab/>
        </w:r>
        <w:r w:rsidR="00310283">
          <w:rPr>
            <w:noProof/>
            <w:webHidden/>
          </w:rPr>
          <w:fldChar w:fldCharType="begin"/>
        </w:r>
        <w:r w:rsidR="00310283">
          <w:rPr>
            <w:noProof/>
            <w:webHidden/>
          </w:rPr>
          <w:instrText xml:space="preserve"> PAGEREF _Toc136505188 \h </w:instrText>
        </w:r>
        <w:r w:rsidR="00310283">
          <w:rPr>
            <w:noProof/>
            <w:webHidden/>
          </w:rPr>
        </w:r>
        <w:r w:rsidR="00310283">
          <w:rPr>
            <w:noProof/>
            <w:webHidden/>
          </w:rPr>
          <w:fldChar w:fldCharType="separate"/>
        </w:r>
        <w:r w:rsidR="00310283">
          <w:rPr>
            <w:noProof/>
            <w:webHidden/>
          </w:rPr>
          <w:t>i</w:t>
        </w:r>
        <w:r w:rsidR="00310283">
          <w:rPr>
            <w:noProof/>
            <w:webHidden/>
          </w:rPr>
          <w:fldChar w:fldCharType="end"/>
        </w:r>
      </w:hyperlink>
    </w:p>
    <w:p w14:paraId="4CE05875" w14:textId="44F9DB1E" w:rsidR="00310283" w:rsidRDefault="0031028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36505189" w:history="1">
        <w:r w:rsidRPr="00AB284A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AB284A">
          <w:rPr>
            <w:rStyle w:val="Hyperlink"/>
            <w:noProof/>
          </w:rPr>
          <w:t>Summary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_Toc136505189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5AE4C7B" w14:textId="7DAA70DE" w:rsidR="00310283" w:rsidRDefault="0031028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36505190" w:history="1">
        <w:r w:rsidRPr="00AB284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AB284A">
          <w:rPr>
            <w:rStyle w:val="Hyperlink"/>
            <w:noProof/>
          </w:rPr>
          <w:t>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AB8EB92" w14:textId="741516E8" w:rsidR="00310283" w:rsidRDefault="0031028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36505191" w:history="1">
        <w:r w:rsidRPr="00AB284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AB284A">
          <w:rPr>
            <w:rStyle w:val="Hyperlink"/>
            <w:noProof/>
          </w:rPr>
          <w:t>AWS and Azure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_Toc136505191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331EE32" w14:textId="38C72C14" w:rsidR="00310283" w:rsidRDefault="00310283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36505192" w:history="1">
        <w:r w:rsidRPr="00AB284A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AB284A">
          <w:rPr>
            <w:rStyle w:val="Hyperlink"/>
            <w:noProof/>
          </w:rPr>
          <w:t>Service Principal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_Toc136505192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8BC9CE" w14:textId="2DA8A8E1" w:rsidR="00310283" w:rsidRDefault="00310283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36505193" w:history="1">
        <w:r w:rsidRPr="00AB284A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AB284A">
          <w:rPr>
            <w:rStyle w:val="Hyperlink"/>
            <w:noProof/>
          </w:rPr>
          <w:t>Lambda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_Toc136505193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C9D547" w14:textId="10501F19" w:rsidR="00310283" w:rsidRDefault="00310283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36505194" w:history="1">
        <w:r w:rsidRPr="00AB284A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AB284A">
          <w:rPr>
            <w:rStyle w:val="Hyperlink"/>
            <w:noProof/>
          </w:rPr>
          <w:t>Secrets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_Toc136505194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07DEEF" w14:textId="128A2D2E" w:rsidR="00310283" w:rsidRDefault="00310283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36505195" w:history="1">
        <w:r w:rsidRPr="00AB284A">
          <w:rPr>
            <w:rStyle w:val="Hyperlink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AB284A">
          <w:rPr>
            <w:rStyle w:val="Hyperlink"/>
            <w:noProof/>
          </w:rPr>
          <w:t>S3 Bucket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003E01" w14:textId="4A41B893" w:rsidR="00310283" w:rsidRDefault="00310283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36505196" w:history="1">
        <w:r w:rsidRPr="00AB284A">
          <w:rPr>
            <w:rStyle w:val="Hyperlink"/>
            <w:noProof/>
          </w:rPr>
          <w:t>2.1.5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AB284A">
          <w:rPr>
            <w:rStyle w:val="Hyperlink"/>
            <w:noProof/>
          </w:rPr>
          <w:t>Simple Notification Service (SNS)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579BA3" w14:textId="6B3798CC" w:rsidR="00310283" w:rsidRDefault="0031028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36505197" w:history="1">
        <w:r w:rsidRPr="00AB284A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Cs w:val="22"/>
            <w14:ligatures w14:val="standardContextual"/>
          </w:rPr>
          <w:tab/>
        </w:r>
        <w:r w:rsidRPr="00AB284A">
          <w:rPr>
            <w:rStyle w:val="Hyperlink"/>
            <w:noProof/>
          </w:rPr>
          <w:t>Snowflake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FA6593" w14:textId="64A77932" w:rsidR="00310283" w:rsidRDefault="00310283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36505198" w:history="1">
        <w:r w:rsidRPr="00AB284A">
          <w:rPr>
            <w:rStyle w:val="Hyperlink"/>
            <w:noProof/>
          </w:rPr>
          <w:t>Appendix A: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179C6E" w14:textId="47B24435" w:rsidR="00310283" w:rsidRDefault="00310283">
      <w:pPr>
        <w:pStyle w:val="TOC1"/>
        <w:rPr>
          <w:rFonts w:asciiTheme="minorHAnsi" w:eastAsiaTheme="minorEastAsia" w:hAnsiTheme="minorHAnsi" w:cstheme="minorBidi"/>
          <w:noProof/>
          <w:kern w:val="2"/>
          <w:szCs w:val="22"/>
          <w14:ligatures w14:val="standardContextual"/>
        </w:rPr>
      </w:pPr>
      <w:hyperlink w:anchor="_Toc136505199" w:history="1">
        <w:r w:rsidRPr="00AB284A">
          <w:rPr>
            <w:rStyle w:val="Hyperlink"/>
            <w:noProof/>
          </w:rPr>
          <w:t>Appendix B - Key 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_Toc136505199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8F6A23" w14:textId="49D9149B" w:rsidR="002134E3" w:rsidRPr="007520F1" w:rsidRDefault="00E60800" w:rsidP="002134E3">
      <w:r w:rsidRPr="007520F1">
        <w:fldChar w:fldCharType="end"/>
      </w:r>
    </w:p>
    <w:p w14:paraId="51E773D1" w14:textId="77777777" w:rsidR="00C404EC" w:rsidRPr="007520F1" w:rsidRDefault="00C404EC" w:rsidP="00C404EC"/>
    <w:p w14:paraId="3752EE1F" w14:textId="77777777" w:rsidR="00EE6273" w:rsidRPr="007520F1" w:rsidRDefault="00EE6273" w:rsidP="00EE6273">
      <w:pPr>
        <w:sectPr w:rsidR="00EE6273" w:rsidRPr="007520F1" w:rsidSect="00A10C14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0385E2E6" w14:textId="341DF8DD" w:rsidR="00654B79" w:rsidRPr="007520F1" w:rsidRDefault="004D1B70" w:rsidP="00933E2A">
      <w:pPr>
        <w:pStyle w:val="Heading1"/>
      </w:pPr>
      <w:bookmarkStart w:id="2" w:name="_Toc136505189"/>
      <w:r>
        <w:lastRenderedPageBreak/>
        <w:t>Summary Overview</w:t>
      </w:r>
      <w:bookmarkEnd w:id="2"/>
    </w:p>
    <w:p w14:paraId="031A2F2C" w14:textId="4B68AF07" w:rsidR="00506E7C" w:rsidRDefault="00337BF5" w:rsidP="004D1B70">
      <w:pPr>
        <w:pStyle w:val="HUDBText"/>
        <w:rPr>
          <w:i w:val="0"/>
          <w:color w:val="auto"/>
        </w:rPr>
      </w:pPr>
      <w:r>
        <w:rPr>
          <w:i w:val="0"/>
          <w:color w:val="auto"/>
        </w:rPr>
        <w:t>There is currently a l</w:t>
      </w:r>
      <w:r w:rsidRPr="00337BF5">
        <w:rPr>
          <w:i w:val="0"/>
          <w:color w:val="auto"/>
        </w:rPr>
        <w:t xml:space="preserve">ack of </w:t>
      </w:r>
      <w:r w:rsidR="008A1F29" w:rsidRPr="00337BF5">
        <w:rPr>
          <w:i w:val="0"/>
          <w:color w:val="auto"/>
        </w:rPr>
        <w:t>capabilities</w:t>
      </w:r>
      <w:r>
        <w:rPr>
          <w:i w:val="0"/>
          <w:color w:val="auto"/>
        </w:rPr>
        <w:t xml:space="preserve"> that</w:t>
      </w:r>
      <w:r w:rsidRPr="00337BF5">
        <w:rPr>
          <w:i w:val="0"/>
          <w:color w:val="auto"/>
        </w:rPr>
        <w:t xml:space="preserve"> exist in the Power BI native administrator UI to do proper analysis of dashboard/report usage in the platform. PowerShell provides a cmdlet</w:t>
      </w:r>
      <w:r w:rsidR="00495C3D">
        <w:rPr>
          <w:i w:val="0"/>
          <w:color w:val="auto"/>
        </w:rPr>
        <w:t xml:space="preserve"> called</w:t>
      </w:r>
      <w:r w:rsidR="00CA5684" w:rsidRPr="00CA5684">
        <w:t xml:space="preserve"> </w:t>
      </w:r>
      <w:r w:rsidR="00CA5684" w:rsidRPr="00CA5684">
        <w:rPr>
          <w:i w:val="0"/>
          <w:color w:val="auto"/>
        </w:rPr>
        <w:t>Get-</w:t>
      </w:r>
      <w:proofErr w:type="spellStart"/>
      <w:r w:rsidR="00CA5684" w:rsidRPr="00CA5684">
        <w:rPr>
          <w:i w:val="0"/>
          <w:color w:val="auto"/>
        </w:rPr>
        <w:t>PowerBIActivityEvent</w:t>
      </w:r>
      <w:proofErr w:type="spellEnd"/>
      <w:r w:rsidR="00CA5684">
        <w:rPr>
          <w:i w:val="0"/>
          <w:color w:val="auto"/>
        </w:rPr>
        <w:t xml:space="preserve"> </w:t>
      </w:r>
      <w:r w:rsidRPr="00337BF5">
        <w:rPr>
          <w:i w:val="0"/>
          <w:color w:val="auto"/>
        </w:rPr>
        <w:t>to extract the information in JSON format</w:t>
      </w:r>
      <w:r w:rsidR="00684BD4" w:rsidRPr="00684BD4">
        <w:rPr>
          <w:i w:val="0"/>
          <w:color w:val="auto"/>
        </w:rPr>
        <w:t>.</w:t>
      </w:r>
      <w:r w:rsidR="00763BA9">
        <w:rPr>
          <w:i w:val="0"/>
          <w:color w:val="auto"/>
        </w:rPr>
        <w:t xml:space="preserve">  This data is then made available within an Amazon S3 bucket for </w:t>
      </w:r>
      <w:r w:rsidR="00DC4180">
        <w:rPr>
          <w:i w:val="0"/>
          <w:color w:val="auto"/>
        </w:rPr>
        <w:t xml:space="preserve">ingestion into Snowflake via </w:t>
      </w:r>
      <w:proofErr w:type="spellStart"/>
      <w:r w:rsidR="00DC4180">
        <w:rPr>
          <w:i w:val="0"/>
          <w:color w:val="auto"/>
        </w:rPr>
        <w:t>Snowpipe</w:t>
      </w:r>
      <w:proofErr w:type="spellEnd"/>
      <w:r w:rsidR="00DC4180">
        <w:rPr>
          <w:i w:val="0"/>
          <w:color w:val="auto"/>
        </w:rPr>
        <w:t xml:space="preserve">.  </w:t>
      </w:r>
    </w:p>
    <w:p w14:paraId="6692C50E" w14:textId="3309FDB5" w:rsidR="008D1CB2" w:rsidRDefault="005E1C3D" w:rsidP="004D1B70">
      <w:pPr>
        <w:pStyle w:val="HUDBText"/>
        <w:rPr>
          <w:i w:val="0"/>
          <w:color w:val="auto"/>
        </w:rPr>
      </w:pPr>
      <w:r>
        <w:rPr>
          <w:i w:val="0"/>
          <w:noProof/>
          <w:color w:val="auto"/>
        </w:rPr>
        <w:drawing>
          <wp:inline distT="0" distB="0" distL="0" distR="0" wp14:anchorId="2156CD77" wp14:editId="1F1E0F64">
            <wp:extent cx="5943600" cy="1372870"/>
            <wp:effectExtent l="0" t="0" r="0" b="0"/>
            <wp:docPr id="122366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61192" name="Picture 122366119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8A6C" w14:textId="3539CEC4" w:rsidR="008D1CB2" w:rsidRPr="004D1B70" w:rsidRDefault="008D1CB2" w:rsidP="008D1CB2">
      <w:pPr>
        <w:pStyle w:val="HUDBText"/>
        <w:jc w:val="center"/>
        <w:rPr>
          <w:i w:val="0"/>
          <w:color w:val="auto"/>
        </w:rPr>
      </w:pPr>
      <w:r>
        <w:rPr>
          <w:i w:val="0"/>
          <w:color w:val="auto"/>
        </w:rPr>
        <w:t>Figure 1</w:t>
      </w:r>
      <w:r w:rsidR="00EE6D91">
        <w:rPr>
          <w:i w:val="0"/>
          <w:color w:val="auto"/>
        </w:rPr>
        <w:t xml:space="preserve"> – Architecture Overview</w:t>
      </w:r>
    </w:p>
    <w:p w14:paraId="24BE4D4E" w14:textId="7C003E90" w:rsidR="00933E2A" w:rsidRDefault="00B63B71" w:rsidP="00933E2A">
      <w:pPr>
        <w:pStyle w:val="Heading1"/>
      </w:pPr>
      <w:bookmarkStart w:id="3" w:name="_Toc136505190"/>
      <w:r>
        <w:t>Components</w:t>
      </w:r>
      <w:bookmarkEnd w:id="3"/>
    </w:p>
    <w:p w14:paraId="57CC0D57" w14:textId="0EFFDFF5" w:rsidR="00F5217D" w:rsidRDefault="00B63B71" w:rsidP="00C20D30">
      <w:r>
        <w:t>There are several different components that are required for this implementation</w:t>
      </w:r>
      <w:r w:rsidR="00FA544F">
        <w:t xml:space="preserve">.  These </w:t>
      </w:r>
      <w:r w:rsidR="007320EE">
        <w:t>span</w:t>
      </w:r>
      <w:r w:rsidR="00FA544F">
        <w:t xml:space="preserve"> Azure, </w:t>
      </w:r>
      <w:r w:rsidR="007320EE">
        <w:t>AWS, and</w:t>
      </w:r>
      <w:r w:rsidR="00FA544F">
        <w:t xml:space="preserve"> Snowflake</w:t>
      </w:r>
      <w:r w:rsidR="007320E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94DE6" w14:paraId="56D4EAF1" w14:textId="77777777" w:rsidTr="00C94DE6">
        <w:tc>
          <w:tcPr>
            <w:tcW w:w="4788" w:type="dxa"/>
          </w:tcPr>
          <w:p w14:paraId="4F9C9520" w14:textId="19FD1BB3" w:rsidR="00C94DE6" w:rsidRDefault="00C94DE6" w:rsidP="00C20D30">
            <w:r>
              <w:t>Service</w:t>
            </w:r>
          </w:p>
        </w:tc>
        <w:tc>
          <w:tcPr>
            <w:tcW w:w="4788" w:type="dxa"/>
          </w:tcPr>
          <w:p w14:paraId="4511CC3C" w14:textId="0D89850D" w:rsidR="00C94DE6" w:rsidRDefault="00C94DE6" w:rsidP="00C20D30">
            <w:r>
              <w:t>Description</w:t>
            </w:r>
          </w:p>
        </w:tc>
      </w:tr>
      <w:tr w:rsidR="00C94DE6" w14:paraId="741052B5" w14:textId="77777777" w:rsidTr="00C94DE6">
        <w:tc>
          <w:tcPr>
            <w:tcW w:w="4788" w:type="dxa"/>
          </w:tcPr>
          <w:p w14:paraId="753D6474" w14:textId="58DC97A1" w:rsidR="00C94DE6" w:rsidRDefault="00D31AE9" w:rsidP="00C20D30">
            <w:r>
              <w:t>Power BI</w:t>
            </w:r>
          </w:p>
        </w:tc>
        <w:tc>
          <w:tcPr>
            <w:tcW w:w="4788" w:type="dxa"/>
          </w:tcPr>
          <w:p w14:paraId="4F43B8AB" w14:textId="30B69848" w:rsidR="00C94DE6" w:rsidRDefault="00DA4F40" w:rsidP="00C20D30">
            <w:r>
              <w:t>Interactive data visualization tool by Microsoft</w:t>
            </w:r>
          </w:p>
        </w:tc>
      </w:tr>
      <w:tr w:rsidR="00DA4F40" w14:paraId="5A1D6A74" w14:textId="77777777" w:rsidTr="00C94DE6">
        <w:tc>
          <w:tcPr>
            <w:tcW w:w="4788" w:type="dxa"/>
          </w:tcPr>
          <w:p w14:paraId="1CBC9467" w14:textId="347FF068" w:rsidR="00DA4F40" w:rsidRDefault="00C92790" w:rsidP="00C20D30">
            <w:r>
              <w:t>Snowflake</w:t>
            </w:r>
          </w:p>
        </w:tc>
        <w:tc>
          <w:tcPr>
            <w:tcW w:w="4788" w:type="dxa"/>
          </w:tcPr>
          <w:p w14:paraId="0995FD27" w14:textId="279F009A" w:rsidR="00DA4F40" w:rsidRDefault="00C92790" w:rsidP="00C20D30">
            <w:r>
              <w:t>Data warehousing cloud</w:t>
            </w:r>
          </w:p>
        </w:tc>
      </w:tr>
      <w:tr w:rsidR="00C92790" w14:paraId="3F16EBDA" w14:textId="77777777" w:rsidTr="00C94DE6">
        <w:tc>
          <w:tcPr>
            <w:tcW w:w="4788" w:type="dxa"/>
          </w:tcPr>
          <w:p w14:paraId="21D17E62" w14:textId="638882F5" w:rsidR="00C92790" w:rsidRDefault="00C92790" w:rsidP="00C20D30">
            <w:r>
              <w:t>AWS</w:t>
            </w:r>
          </w:p>
        </w:tc>
        <w:tc>
          <w:tcPr>
            <w:tcW w:w="4788" w:type="dxa"/>
          </w:tcPr>
          <w:p w14:paraId="7CEA2EEB" w14:textId="37135050" w:rsidR="00C92790" w:rsidRDefault="00C92790" w:rsidP="00C20D30">
            <w:r>
              <w:t>Amazon Web Services</w:t>
            </w:r>
          </w:p>
        </w:tc>
      </w:tr>
      <w:tr w:rsidR="00E415A2" w14:paraId="59CA1B53" w14:textId="77777777" w:rsidTr="00C94DE6">
        <w:tc>
          <w:tcPr>
            <w:tcW w:w="4788" w:type="dxa"/>
          </w:tcPr>
          <w:p w14:paraId="6CF2E89D" w14:textId="6EFDD5C1" w:rsidR="00E415A2" w:rsidRDefault="00E415A2" w:rsidP="00C20D30">
            <w:proofErr w:type="spellStart"/>
            <w:r>
              <w:t>Snowpipe</w:t>
            </w:r>
            <w:proofErr w:type="spellEnd"/>
          </w:p>
        </w:tc>
        <w:tc>
          <w:tcPr>
            <w:tcW w:w="4788" w:type="dxa"/>
          </w:tcPr>
          <w:p w14:paraId="3DD2C486" w14:textId="4054230C" w:rsidR="00E415A2" w:rsidRDefault="00467BBC" w:rsidP="00C20D30">
            <w:r>
              <w:t xml:space="preserve">Snowflake service </w:t>
            </w:r>
            <w:r w:rsidR="00F55062">
              <w:t>Integration tool</w:t>
            </w:r>
          </w:p>
        </w:tc>
      </w:tr>
      <w:tr w:rsidR="00F55062" w14:paraId="405084D0" w14:textId="77777777" w:rsidTr="00C94DE6">
        <w:tc>
          <w:tcPr>
            <w:tcW w:w="4788" w:type="dxa"/>
          </w:tcPr>
          <w:p w14:paraId="66A6499F" w14:textId="5241727D" w:rsidR="00F55062" w:rsidRDefault="00F144DD" w:rsidP="00C20D30">
            <w:r>
              <w:t>PowerShell</w:t>
            </w:r>
          </w:p>
        </w:tc>
        <w:tc>
          <w:tcPr>
            <w:tcW w:w="4788" w:type="dxa"/>
          </w:tcPr>
          <w:p w14:paraId="14634B68" w14:textId="74C83863" w:rsidR="00F55062" w:rsidRDefault="003177E3" w:rsidP="00C20D30">
            <w:r>
              <w:t>Command-line tool</w:t>
            </w:r>
          </w:p>
        </w:tc>
      </w:tr>
      <w:tr w:rsidR="003177E3" w14:paraId="4A979489" w14:textId="77777777" w:rsidTr="00C94DE6">
        <w:tc>
          <w:tcPr>
            <w:tcW w:w="4788" w:type="dxa"/>
          </w:tcPr>
          <w:p w14:paraId="405A0521" w14:textId="110AE312" w:rsidR="003177E3" w:rsidRDefault="003177E3" w:rsidP="00C20D30">
            <w:r>
              <w:t>Secrets Manager</w:t>
            </w:r>
          </w:p>
        </w:tc>
        <w:tc>
          <w:tcPr>
            <w:tcW w:w="4788" w:type="dxa"/>
          </w:tcPr>
          <w:p w14:paraId="5883927C" w14:textId="78EA6FCF" w:rsidR="003177E3" w:rsidRDefault="003177E3" w:rsidP="00C20D30">
            <w:r>
              <w:t>AWS</w:t>
            </w:r>
            <w:r w:rsidR="00700B1A">
              <w:t xml:space="preserve"> service for storing secrets</w:t>
            </w:r>
          </w:p>
        </w:tc>
      </w:tr>
      <w:tr w:rsidR="00700B1A" w14:paraId="1A6BCAD2" w14:textId="77777777" w:rsidTr="00C94DE6">
        <w:tc>
          <w:tcPr>
            <w:tcW w:w="4788" w:type="dxa"/>
          </w:tcPr>
          <w:p w14:paraId="0CE593C8" w14:textId="40EE693F" w:rsidR="00700B1A" w:rsidRDefault="00700B1A" w:rsidP="00C20D30">
            <w:r>
              <w:t>Lambda</w:t>
            </w:r>
          </w:p>
        </w:tc>
        <w:tc>
          <w:tcPr>
            <w:tcW w:w="4788" w:type="dxa"/>
          </w:tcPr>
          <w:p w14:paraId="5E6316BA" w14:textId="021F9654" w:rsidR="00700B1A" w:rsidRDefault="00700B1A" w:rsidP="00C20D30">
            <w:r>
              <w:t>AWS service for executing code (PowerShell)</w:t>
            </w:r>
          </w:p>
        </w:tc>
      </w:tr>
      <w:tr w:rsidR="00700B1A" w14:paraId="7DC86D94" w14:textId="77777777" w:rsidTr="00C94DE6">
        <w:tc>
          <w:tcPr>
            <w:tcW w:w="4788" w:type="dxa"/>
          </w:tcPr>
          <w:p w14:paraId="6E6AB2AC" w14:textId="37ECEB14" w:rsidR="00700B1A" w:rsidRDefault="00700B1A" w:rsidP="00C20D30">
            <w:proofErr w:type="spellStart"/>
            <w:r>
              <w:t>EventBridge</w:t>
            </w:r>
            <w:proofErr w:type="spellEnd"/>
          </w:p>
        </w:tc>
        <w:tc>
          <w:tcPr>
            <w:tcW w:w="4788" w:type="dxa"/>
          </w:tcPr>
          <w:p w14:paraId="0E5569CC" w14:textId="5FC2C8C3" w:rsidR="00700B1A" w:rsidRDefault="00700B1A" w:rsidP="00C20D30">
            <w:r>
              <w:t xml:space="preserve">AWS service for scheduling </w:t>
            </w:r>
            <w:proofErr w:type="spellStart"/>
            <w:r w:rsidR="00FC6FE9">
              <w:t>cron</w:t>
            </w:r>
            <w:proofErr w:type="spellEnd"/>
            <w:r w:rsidR="00FC6FE9">
              <w:t xml:space="preserve"> jobs</w:t>
            </w:r>
          </w:p>
        </w:tc>
      </w:tr>
      <w:tr w:rsidR="00FC6FE9" w14:paraId="7D7CE69A" w14:textId="77777777" w:rsidTr="00C94DE6">
        <w:tc>
          <w:tcPr>
            <w:tcW w:w="4788" w:type="dxa"/>
          </w:tcPr>
          <w:p w14:paraId="05AB9B3E" w14:textId="2A1E10E1" w:rsidR="00FC6FE9" w:rsidRDefault="00FC6FE9" w:rsidP="00C20D30">
            <w:r>
              <w:t>S3</w:t>
            </w:r>
          </w:p>
        </w:tc>
        <w:tc>
          <w:tcPr>
            <w:tcW w:w="4788" w:type="dxa"/>
          </w:tcPr>
          <w:p w14:paraId="236F3CD1" w14:textId="7AA14CEC" w:rsidR="00FC6FE9" w:rsidRDefault="00FC6FE9" w:rsidP="00C20D30">
            <w:r>
              <w:t>AWS service for file storage</w:t>
            </w:r>
          </w:p>
        </w:tc>
      </w:tr>
      <w:tr w:rsidR="00722FB1" w14:paraId="21026AF1" w14:textId="77777777" w:rsidTr="00C94DE6">
        <w:tc>
          <w:tcPr>
            <w:tcW w:w="4788" w:type="dxa"/>
          </w:tcPr>
          <w:p w14:paraId="164A3CBC" w14:textId="0A88430B" w:rsidR="00722FB1" w:rsidRDefault="00722FB1" w:rsidP="00C20D30">
            <w:r>
              <w:t>SNS</w:t>
            </w:r>
          </w:p>
        </w:tc>
        <w:tc>
          <w:tcPr>
            <w:tcW w:w="4788" w:type="dxa"/>
          </w:tcPr>
          <w:p w14:paraId="3908C88C" w14:textId="3C577B39" w:rsidR="00722FB1" w:rsidRDefault="00722FB1" w:rsidP="00C20D30">
            <w:r>
              <w:t>Simple Notification Service</w:t>
            </w:r>
          </w:p>
        </w:tc>
      </w:tr>
    </w:tbl>
    <w:p w14:paraId="63B9E3C1" w14:textId="77777777" w:rsidR="007320EE" w:rsidRDefault="007320EE" w:rsidP="00C20D30"/>
    <w:p w14:paraId="5D9A3076" w14:textId="05447472" w:rsidR="00F5217D" w:rsidRDefault="00733FD9" w:rsidP="00F5217D">
      <w:pPr>
        <w:pStyle w:val="Heading2"/>
      </w:pPr>
      <w:bookmarkStart w:id="4" w:name="_Toc136505191"/>
      <w:r>
        <w:t xml:space="preserve">AWS and Azure </w:t>
      </w:r>
      <w:r w:rsidR="00001AF3">
        <w:t>Configurations</w:t>
      </w:r>
      <w:bookmarkEnd w:id="4"/>
    </w:p>
    <w:p w14:paraId="3107B7BA" w14:textId="56B51E2D" w:rsidR="00F5217D" w:rsidRDefault="00510B65" w:rsidP="00F5217D">
      <w:r>
        <w:t>Several of the components have configurations</w:t>
      </w:r>
      <w:r w:rsidR="00FB6B82">
        <w:t xml:space="preserve"> that are required for the process to be fully automated.</w:t>
      </w:r>
      <w:r w:rsidR="00D52BD2">
        <w:t xml:space="preserve">  A service principal must be configured to allow the Lambda function to call the Get-</w:t>
      </w:r>
      <w:proofErr w:type="spellStart"/>
      <w:r w:rsidR="00D52BD2">
        <w:t>PowerBIActivity</w:t>
      </w:r>
      <w:proofErr w:type="spellEnd"/>
      <w:r w:rsidR="00D52BD2">
        <w:t xml:space="preserve"> </w:t>
      </w:r>
      <w:r w:rsidR="00DC0FF2">
        <w:t xml:space="preserve">cmdlet.  Once the service principal is setup </w:t>
      </w:r>
      <w:r w:rsidR="00AA6599">
        <w:t xml:space="preserve">a PowerShell script will call the cmdlet and put the results into a S3 bucket for the </w:t>
      </w:r>
      <w:proofErr w:type="spellStart"/>
      <w:r w:rsidR="000C294B">
        <w:t>S</w:t>
      </w:r>
      <w:r w:rsidR="00AA6599">
        <w:t>nowpipe</w:t>
      </w:r>
      <w:proofErr w:type="spellEnd"/>
      <w:r w:rsidR="00AA6599">
        <w:t xml:space="preserve"> integration to retrieve the data.</w:t>
      </w:r>
    </w:p>
    <w:p w14:paraId="615B80B8" w14:textId="6471CBE5" w:rsidR="00777C49" w:rsidRDefault="00E85D26" w:rsidP="00777C49">
      <w:pPr>
        <w:pStyle w:val="Heading3"/>
      </w:pPr>
      <w:bookmarkStart w:id="5" w:name="_Toc136505192"/>
      <w:r>
        <w:t>Service Principal Setup</w:t>
      </w:r>
      <w:bookmarkEnd w:id="5"/>
    </w:p>
    <w:p w14:paraId="2DC7B10D" w14:textId="77777777" w:rsidR="00C70191" w:rsidRDefault="00C70191" w:rsidP="00C70191">
      <w:r>
        <w:t>Step 1 – Azure Active Directory &gt; App Registrations &gt; New Registration:</w:t>
      </w:r>
    </w:p>
    <w:p w14:paraId="60E01344" w14:textId="77777777" w:rsidR="00C70191" w:rsidRDefault="00C70191" w:rsidP="00C70191">
      <w:r>
        <w:lastRenderedPageBreak/>
        <w:t>•</w:t>
      </w:r>
      <w:r>
        <w:tab/>
        <w:t>Name: PowerShell Power BI Activity</w:t>
      </w:r>
    </w:p>
    <w:p w14:paraId="0F5005DA" w14:textId="77777777" w:rsidR="00C70191" w:rsidRDefault="00C70191" w:rsidP="00C70191">
      <w:r>
        <w:t>•</w:t>
      </w:r>
      <w:r>
        <w:tab/>
        <w:t>Supported Account Types: Accounts in this organizational directory only</w:t>
      </w:r>
    </w:p>
    <w:p w14:paraId="0BFD3020" w14:textId="77777777" w:rsidR="00C70191" w:rsidRDefault="00C70191" w:rsidP="00C70191"/>
    <w:p w14:paraId="0B2BEA62" w14:textId="77777777" w:rsidR="00C70191" w:rsidRDefault="00C70191" w:rsidP="00C70191">
      <w:r>
        <w:t>Step 2 – Redirect URI</w:t>
      </w:r>
    </w:p>
    <w:p w14:paraId="2ECB7244" w14:textId="77777777" w:rsidR="00C70191" w:rsidRDefault="00C70191" w:rsidP="00C70191">
      <w:r>
        <w:t>Once the Registration is created – go to Redirect URI’s on the Overview screen and add a new URI:</w:t>
      </w:r>
    </w:p>
    <w:p w14:paraId="4DEB6B2D" w14:textId="77777777" w:rsidR="00C70191" w:rsidRDefault="00C70191" w:rsidP="00C70191">
      <w:r>
        <w:t>•</w:t>
      </w:r>
      <w:r>
        <w:tab/>
        <w:t>Platform: Web</w:t>
      </w:r>
    </w:p>
    <w:p w14:paraId="2B10F8AE" w14:textId="6936FDFA" w:rsidR="00C70191" w:rsidRDefault="00C70191" w:rsidP="00C70191">
      <w:r>
        <w:t>•</w:t>
      </w:r>
      <w:r>
        <w:tab/>
        <w:t>URI:  https://login.microsoftonline.com/common/oauth2/nativeclient</w:t>
      </w:r>
    </w:p>
    <w:p w14:paraId="4520F0F8" w14:textId="77777777" w:rsidR="00C70191" w:rsidRDefault="00C70191" w:rsidP="00C70191">
      <w:r>
        <w:t>Step 3 – Generate Client Secret</w:t>
      </w:r>
    </w:p>
    <w:p w14:paraId="1BC9380E" w14:textId="77777777" w:rsidR="00C70191" w:rsidRDefault="00C70191" w:rsidP="00C70191">
      <w:r>
        <w:t xml:space="preserve">This secret is used as the password for the Account/Service Principal. </w:t>
      </w:r>
    </w:p>
    <w:p w14:paraId="11784263" w14:textId="77777777" w:rsidR="00C70191" w:rsidRDefault="00C70191" w:rsidP="00C70191">
      <w:r>
        <w:t>•</w:t>
      </w:r>
      <w:r>
        <w:tab/>
        <w:t>Certificates and Secrets &gt; New Client Secret</w:t>
      </w:r>
    </w:p>
    <w:p w14:paraId="4910326C" w14:textId="22219453" w:rsidR="00C70191" w:rsidRDefault="00C70191" w:rsidP="00C70191">
      <w:r>
        <w:t>•</w:t>
      </w:r>
      <w:r>
        <w:tab/>
        <w:t>Provide a description and set an expiration (Set at 1 year and will need to renewed)</w:t>
      </w:r>
    </w:p>
    <w:p w14:paraId="622EED1E" w14:textId="3626EF6C" w:rsidR="00C70191" w:rsidRDefault="00C70191" w:rsidP="00C70191">
      <w:r>
        <w:t>When the secret is added, a screen containing the Secret ID and Value will be displayed. Copy the Value (via clipboard) to a secure location; upon leaving the screen, the value will be hashed and unavailable for extraction (requiring creation of a new secret).</w:t>
      </w:r>
    </w:p>
    <w:p w14:paraId="3D4B9315" w14:textId="77777777" w:rsidR="00C70191" w:rsidRDefault="00C70191" w:rsidP="00C70191">
      <w:r>
        <w:t>Step 4 – Grant Permissions</w:t>
      </w:r>
    </w:p>
    <w:p w14:paraId="175657C9" w14:textId="77777777" w:rsidR="00C70191" w:rsidRDefault="00C70191" w:rsidP="00C70191">
      <w:r>
        <w:t>Create the access for the account:</w:t>
      </w:r>
    </w:p>
    <w:p w14:paraId="6672749D" w14:textId="77777777" w:rsidR="00C70191" w:rsidRDefault="00C70191" w:rsidP="00C70191">
      <w:r>
        <w:t>•</w:t>
      </w:r>
      <w:r>
        <w:tab/>
        <w:t>API Permissions &gt; Add a Permission &gt; Power BI Service</w:t>
      </w:r>
    </w:p>
    <w:p w14:paraId="4FF08686" w14:textId="77777777" w:rsidR="00C70191" w:rsidRDefault="00C70191" w:rsidP="00C70191">
      <w:r>
        <w:t>•</w:t>
      </w:r>
      <w:r>
        <w:tab/>
        <w:t>Choose Delegated Permissions (Service Principal won’t work with Application Permissions option)</w:t>
      </w:r>
    </w:p>
    <w:p w14:paraId="59659433" w14:textId="77777777" w:rsidR="00C70191" w:rsidRDefault="00C70191" w:rsidP="00C70191">
      <w:r>
        <w:t>•</w:t>
      </w:r>
      <w:r>
        <w:tab/>
        <w:t>Add/Select the following:</w:t>
      </w:r>
    </w:p>
    <w:p w14:paraId="28F35A58" w14:textId="77777777" w:rsidR="00C70191" w:rsidRDefault="00C70191" w:rsidP="00C70191">
      <w:r>
        <w:t>o</w:t>
      </w:r>
      <w:r>
        <w:tab/>
      </w:r>
      <w:proofErr w:type="spellStart"/>
      <w:r>
        <w:t>Tenant.Read</w:t>
      </w:r>
      <w:proofErr w:type="spellEnd"/>
      <w:r>
        <w:t>. All</w:t>
      </w:r>
    </w:p>
    <w:p w14:paraId="1ADDB870" w14:textId="77777777" w:rsidR="00C70191" w:rsidRDefault="00C70191" w:rsidP="00C70191">
      <w:r>
        <w:t>o</w:t>
      </w:r>
      <w:r>
        <w:tab/>
      </w:r>
      <w:proofErr w:type="spellStart"/>
      <w:r>
        <w:t>Tenant.ReadWrite</w:t>
      </w:r>
      <w:proofErr w:type="spellEnd"/>
      <w:r>
        <w:t>. All</w:t>
      </w:r>
    </w:p>
    <w:p w14:paraId="46F96BB1" w14:textId="77777777" w:rsidR="00C70191" w:rsidRDefault="00C70191" w:rsidP="00C70191">
      <w:r>
        <w:t>o</w:t>
      </w:r>
      <w:r>
        <w:tab/>
      </w:r>
      <w:proofErr w:type="spellStart"/>
      <w:r>
        <w:t>Report.Read.All</w:t>
      </w:r>
      <w:proofErr w:type="spellEnd"/>
    </w:p>
    <w:p w14:paraId="026E8586" w14:textId="7A7A3F2D" w:rsidR="00C70191" w:rsidRDefault="00C70191" w:rsidP="00C70191">
      <w:r>
        <w:t>•</w:t>
      </w:r>
      <w:r>
        <w:tab/>
        <w:t>Grant Admin Consent for these actions</w:t>
      </w:r>
    </w:p>
    <w:p w14:paraId="3FEF540B" w14:textId="09152765" w:rsidR="00E90B92" w:rsidRDefault="00C70191" w:rsidP="00E90B92">
      <w:r>
        <w:t>Type of access must be Delegated.</w:t>
      </w:r>
    </w:p>
    <w:p w14:paraId="21FF9606" w14:textId="5B77FDFD" w:rsidR="00E90B92" w:rsidRDefault="00E90B92" w:rsidP="00E90B92">
      <w:r>
        <w:t>Once the Service Principal is set up, add it to the AAD security group Admin-Power BI. This group is used in the Power BI Admin Portal to permit use of administrative APIs.</w:t>
      </w:r>
    </w:p>
    <w:p w14:paraId="3DCD7933" w14:textId="77777777" w:rsidR="00AA6599" w:rsidRDefault="00AA6599" w:rsidP="00C70191"/>
    <w:p w14:paraId="4A4AE04C" w14:textId="0D7A2B1D" w:rsidR="00AD76CC" w:rsidRDefault="009F1013" w:rsidP="00A50A6C">
      <w:pPr>
        <w:pStyle w:val="Heading3"/>
      </w:pPr>
      <w:bookmarkStart w:id="6" w:name="_Toc136505193"/>
      <w:r>
        <w:t>Lambda Function</w:t>
      </w:r>
      <w:bookmarkEnd w:id="6"/>
    </w:p>
    <w:p w14:paraId="4AB804AD" w14:textId="38387640" w:rsidR="00CA7B69" w:rsidRDefault="0011247E" w:rsidP="009F1013">
      <w:r>
        <w:t xml:space="preserve">By </w:t>
      </w:r>
      <w:r w:rsidR="00D23B1F">
        <w:t>default,</w:t>
      </w:r>
      <w:r>
        <w:t xml:space="preserve"> a PowerShell </w:t>
      </w:r>
      <w:r w:rsidR="002A627E">
        <w:t xml:space="preserve">script needs a custom runtime environment deployed to </w:t>
      </w:r>
      <w:proofErr w:type="spellStart"/>
      <w:r w:rsidR="002A627E">
        <w:t>Lamdba</w:t>
      </w:r>
      <w:proofErr w:type="spellEnd"/>
      <w:r w:rsidR="002A627E">
        <w:t>.  This allows the code to be</w:t>
      </w:r>
      <w:r w:rsidR="00D23B1F">
        <w:t xml:space="preserve"> written within the Lambda function</w:t>
      </w:r>
      <w:r w:rsidR="00E2589C">
        <w:t xml:space="preserve"> using the code editor.</w:t>
      </w:r>
      <w:r w:rsidR="006D2B6F">
        <w:t xml:space="preserve">  Please see this </w:t>
      </w:r>
      <w:hyperlink r:id="rId15" w:history="1">
        <w:r w:rsidR="006D2B6F" w:rsidRPr="00D60CA0">
          <w:rPr>
            <w:rStyle w:val="Hyperlink"/>
          </w:rPr>
          <w:t>AWS blog</w:t>
        </w:r>
      </w:hyperlink>
      <w:r w:rsidR="006D2B6F">
        <w:t xml:space="preserve"> for more information on how to deploy</w:t>
      </w:r>
      <w:r w:rsidR="00D60CA0">
        <w:t xml:space="preserve"> a custom runtime.  The pre-requisites</w:t>
      </w:r>
      <w:r w:rsidR="00C82E75">
        <w:t xml:space="preserve"> to deploy are AWS SAM, the Windows Subsystem for Linux (WSL)</w:t>
      </w:r>
      <w:r w:rsidR="00300352">
        <w:t xml:space="preserve"> and PowerShell for Windows.  The machine doing the deployment to AWS will require outbound internet access</w:t>
      </w:r>
      <w:r w:rsidR="00E2589C">
        <w:t xml:space="preserve"> within PowerShell.</w:t>
      </w:r>
      <w:r w:rsidR="00CA7B69">
        <w:t xml:space="preserve">  Layers will also need to be added</w:t>
      </w:r>
      <w:r w:rsidR="0038620D">
        <w:t xml:space="preserve"> to allow the modules to be loaded.  There are three that are required.</w:t>
      </w:r>
      <w:r w:rsidR="00B71A2D">
        <w:t xml:space="preserve">  The PowerShell runtime layer, the Power BI </w:t>
      </w:r>
      <w:r w:rsidR="009D124C">
        <w:t>modules,</w:t>
      </w:r>
      <w:r w:rsidR="00B71A2D">
        <w:t xml:space="preserve"> and AWS</w:t>
      </w:r>
      <w:r w:rsidR="009D124C">
        <w:t xml:space="preserve"> tools layer.</w:t>
      </w:r>
      <w:r w:rsidR="00D907A8">
        <w:t xml:space="preserve">  Here’s a list of the required modules that need to be uploaded </w:t>
      </w:r>
      <w:r w:rsidR="00D907A8">
        <w:lastRenderedPageBreak/>
        <w:t>as a zip file.  The directory structure of the zip file</w:t>
      </w:r>
      <w:r w:rsidR="006F3ED7">
        <w:t xml:space="preserve"> must be /modules with the modules in each of their subfolders</w:t>
      </w:r>
      <w:r w:rsidR="00817AC8">
        <w:t>.  This directory structure is necessary for the Lambda function to be able to use the modules at runtime.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30BB2" w14:paraId="07247EFA" w14:textId="77777777" w:rsidTr="00D30BB2">
        <w:tc>
          <w:tcPr>
            <w:tcW w:w="4788" w:type="dxa"/>
          </w:tcPr>
          <w:p w14:paraId="379F29F2" w14:textId="55760609" w:rsidR="00D30BB2" w:rsidRDefault="009A295C" w:rsidP="009F1013">
            <w:r>
              <w:t>Power BI Administration Layer</w:t>
            </w:r>
          </w:p>
        </w:tc>
        <w:tc>
          <w:tcPr>
            <w:tcW w:w="4788" w:type="dxa"/>
          </w:tcPr>
          <w:p w14:paraId="7018EC0C" w14:textId="77777777" w:rsidR="00D30BB2" w:rsidRDefault="00D30BB2" w:rsidP="009F1013"/>
        </w:tc>
      </w:tr>
      <w:tr w:rsidR="009A295C" w14:paraId="4395487C" w14:textId="77777777" w:rsidTr="00D30BB2">
        <w:tc>
          <w:tcPr>
            <w:tcW w:w="4788" w:type="dxa"/>
          </w:tcPr>
          <w:p w14:paraId="5272CDF4" w14:textId="77777777" w:rsidR="009A295C" w:rsidRDefault="009A295C" w:rsidP="009F1013"/>
        </w:tc>
        <w:tc>
          <w:tcPr>
            <w:tcW w:w="4788" w:type="dxa"/>
          </w:tcPr>
          <w:p w14:paraId="1953EC19" w14:textId="426386B5" w:rsidR="009A295C" w:rsidRDefault="009A295C" w:rsidP="009F1013">
            <w:proofErr w:type="spellStart"/>
            <w:r>
              <w:t>MicrosoftPowerBIMgmt</w:t>
            </w:r>
            <w:proofErr w:type="spellEnd"/>
          </w:p>
        </w:tc>
      </w:tr>
      <w:tr w:rsidR="009A295C" w14:paraId="224DC449" w14:textId="77777777" w:rsidTr="00D30BB2">
        <w:tc>
          <w:tcPr>
            <w:tcW w:w="4788" w:type="dxa"/>
          </w:tcPr>
          <w:p w14:paraId="7FE06B7F" w14:textId="77777777" w:rsidR="009A295C" w:rsidRDefault="009A295C" w:rsidP="009F1013"/>
        </w:tc>
        <w:tc>
          <w:tcPr>
            <w:tcW w:w="4788" w:type="dxa"/>
          </w:tcPr>
          <w:p w14:paraId="5F88E889" w14:textId="2F41BAFF" w:rsidR="009A295C" w:rsidRDefault="00DF0573" w:rsidP="009F1013">
            <w:proofErr w:type="spellStart"/>
            <w:r w:rsidRPr="00DF0573">
              <w:t>MicrosoftPowerBIMgmt.Admin</w:t>
            </w:r>
            <w:proofErr w:type="spellEnd"/>
          </w:p>
        </w:tc>
      </w:tr>
      <w:tr w:rsidR="00817AC8" w14:paraId="7AA9F916" w14:textId="77777777" w:rsidTr="00D30BB2">
        <w:tc>
          <w:tcPr>
            <w:tcW w:w="4788" w:type="dxa"/>
          </w:tcPr>
          <w:p w14:paraId="07FF19F0" w14:textId="77777777" w:rsidR="00817AC8" w:rsidRDefault="00817AC8" w:rsidP="009F1013"/>
        </w:tc>
        <w:tc>
          <w:tcPr>
            <w:tcW w:w="4788" w:type="dxa"/>
          </w:tcPr>
          <w:p w14:paraId="6092CC06" w14:textId="1E852AA7" w:rsidR="00817AC8" w:rsidRPr="00DF0573" w:rsidRDefault="00817AC8" w:rsidP="009F1013">
            <w:proofErr w:type="spellStart"/>
            <w:r w:rsidRPr="00DF0573">
              <w:t>MicrosoftPowerBIMgmt</w:t>
            </w:r>
            <w:r>
              <w:t>.Cap</w:t>
            </w:r>
            <w:r w:rsidR="00DA44CE">
              <w:t>acities</w:t>
            </w:r>
            <w:proofErr w:type="spellEnd"/>
          </w:p>
        </w:tc>
      </w:tr>
      <w:tr w:rsidR="00DA44CE" w14:paraId="10699FE9" w14:textId="77777777" w:rsidTr="00D30BB2">
        <w:tc>
          <w:tcPr>
            <w:tcW w:w="4788" w:type="dxa"/>
          </w:tcPr>
          <w:p w14:paraId="4097C7C8" w14:textId="77777777" w:rsidR="00DA44CE" w:rsidRDefault="00DA44CE" w:rsidP="009F1013"/>
        </w:tc>
        <w:tc>
          <w:tcPr>
            <w:tcW w:w="4788" w:type="dxa"/>
          </w:tcPr>
          <w:p w14:paraId="19D80CA4" w14:textId="477DCE20" w:rsidR="00DA44CE" w:rsidRPr="00DF0573" w:rsidRDefault="00DA44CE" w:rsidP="009F1013">
            <w:proofErr w:type="spellStart"/>
            <w:r w:rsidRPr="00DF0573">
              <w:t>MicrosoftPowerBIMgmt</w:t>
            </w:r>
            <w:r>
              <w:t>.Data</w:t>
            </w:r>
            <w:proofErr w:type="spellEnd"/>
          </w:p>
        </w:tc>
      </w:tr>
      <w:tr w:rsidR="00DA44CE" w14:paraId="530AB71F" w14:textId="77777777" w:rsidTr="00D30BB2">
        <w:tc>
          <w:tcPr>
            <w:tcW w:w="4788" w:type="dxa"/>
          </w:tcPr>
          <w:p w14:paraId="728DB68B" w14:textId="77777777" w:rsidR="00DA44CE" w:rsidRDefault="00DA44CE" w:rsidP="009F1013"/>
        </w:tc>
        <w:tc>
          <w:tcPr>
            <w:tcW w:w="4788" w:type="dxa"/>
          </w:tcPr>
          <w:p w14:paraId="41A0DB52" w14:textId="7A9611CF" w:rsidR="00DA44CE" w:rsidRPr="00DF0573" w:rsidRDefault="00DA44CE" w:rsidP="009F1013">
            <w:proofErr w:type="spellStart"/>
            <w:r w:rsidRPr="00DF0573">
              <w:t>MicrosoftPowerBIMgmt</w:t>
            </w:r>
            <w:r>
              <w:t>.Profile</w:t>
            </w:r>
            <w:proofErr w:type="spellEnd"/>
          </w:p>
        </w:tc>
      </w:tr>
      <w:tr w:rsidR="00DA44CE" w14:paraId="750DD107" w14:textId="77777777" w:rsidTr="00D30BB2">
        <w:tc>
          <w:tcPr>
            <w:tcW w:w="4788" w:type="dxa"/>
          </w:tcPr>
          <w:p w14:paraId="4776391F" w14:textId="77777777" w:rsidR="00DA44CE" w:rsidRDefault="00DA44CE" w:rsidP="009F1013"/>
        </w:tc>
        <w:tc>
          <w:tcPr>
            <w:tcW w:w="4788" w:type="dxa"/>
          </w:tcPr>
          <w:p w14:paraId="1D7A39F3" w14:textId="355C22E7" w:rsidR="00DA44CE" w:rsidRPr="00DF0573" w:rsidRDefault="00DA44CE" w:rsidP="009F1013">
            <w:proofErr w:type="spellStart"/>
            <w:r w:rsidRPr="00DF0573">
              <w:t>MicrosoftPowerBIMgmt</w:t>
            </w:r>
            <w:r>
              <w:t>.Reports</w:t>
            </w:r>
            <w:proofErr w:type="spellEnd"/>
          </w:p>
        </w:tc>
      </w:tr>
      <w:tr w:rsidR="00DA44CE" w14:paraId="78735B44" w14:textId="77777777" w:rsidTr="00D30BB2">
        <w:tc>
          <w:tcPr>
            <w:tcW w:w="4788" w:type="dxa"/>
          </w:tcPr>
          <w:p w14:paraId="4EEBFA82" w14:textId="77777777" w:rsidR="00DA44CE" w:rsidRDefault="00DA44CE" w:rsidP="009F1013"/>
        </w:tc>
        <w:tc>
          <w:tcPr>
            <w:tcW w:w="4788" w:type="dxa"/>
          </w:tcPr>
          <w:p w14:paraId="4DF62EEF" w14:textId="4685B219" w:rsidR="00DA44CE" w:rsidRPr="00DF0573" w:rsidRDefault="00DA44CE" w:rsidP="009F1013">
            <w:proofErr w:type="spellStart"/>
            <w:r w:rsidRPr="00DF0573">
              <w:t>MicrosoftPowerBIMgmt</w:t>
            </w:r>
            <w:r>
              <w:t>.Workspaces</w:t>
            </w:r>
            <w:proofErr w:type="spellEnd"/>
          </w:p>
        </w:tc>
      </w:tr>
      <w:tr w:rsidR="00DA44CE" w14:paraId="2376D8AA" w14:textId="77777777" w:rsidTr="00D30BB2">
        <w:tc>
          <w:tcPr>
            <w:tcW w:w="4788" w:type="dxa"/>
          </w:tcPr>
          <w:p w14:paraId="3834BA9B" w14:textId="47DB2E20" w:rsidR="00DA44CE" w:rsidRDefault="00B84BE5" w:rsidP="009F1013">
            <w:r>
              <w:t>PowerShell</w:t>
            </w:r>
            <w:r w:rsidR="00B73ABB">
              <w:t xml:space="preserve"> and AWS</w:t>
            </w:r>
          </w:p>
        </w:tc>
        <w:tc>
          <w:tcPr>
            <w:tcW w:w="4788" w:type="dxa"/>
          </w:tcPr>
          <w:p w14:paraId="59E78F71" w14:textId="77777777" w:rsidR="00DA44CE" w:rsidRPr="00DF0573" w:rsidRDefault="00DA44CE" w:rsidP="009F1013"/>
        </w:tc>
      </w:tr>
      <w:tr w:rsidR="00C23E8B" w14:paraId="76F17169" w14:textId="77777777" w:rsidTr="00D30BB2">
        <w:tc>
          <w:tcPr>
            <w:tcW w:w="4788" w:type="dxa"/>
          </w:tcPr>
          <w:p w14:paraId="5F13A047" w14:textId="77777777" w:rsidR="00C23E8B" w:rsidRDefault="00C23E8B" w:rsidP="009F1013"/>
        </w:tc>
        <w:tc>
          <w:tcPr>
            <w:tcW w:w="4788" w:type="dxa"/>
          </w:tcPr>
          <w:p w14:paraId="0EF8B982" w14:textId="29885519" w:rsidR="00C23E8B" w:rsidRPr="00DF0573" w:rsidRDefault="00C23E8B" w:rsidP="009F1013">
            <w:proofErr w:type="spellStart"/>
            <w:r>
              <w:t>AWS.Tools.All</w:t>
            </w:r>
            <w:proofErr w:type="spellEnd"/>
          </w:p>
        </w:tc>
      </w:tr>
      <w:tr w:rsidR="00C23E8B" w14:paraId="2150F528" w14:textId="77777777" w:rsidTr="00D30BB2">
        <w:tc>
          <w:tcPr>
            <w:tcW w:w="4788" w:type="dxa"/>
          </w:tcPr>
          <w:p w14:paraId="3CCDC481" w14:textId="77777777" w:rsidR="00C23E8B" w:rsidRDefault="00C23E8B" w:rsidP="009F1013"/>
        </w:tc>
        <w:tc>
          <w:tcPr>
            <w:tcW w:w="4788" w:type="dxa"/>
          </w:tcPr>
          <w:p w14:paraId="3CF86BEB" w14:textId="0F28ECE3" w:rsidR="00C23E8B" w:rsidRDefault="009E78A2" w:rsidP="009F1013">
            <w:proofErr w:type="spellStart"/>
            <w:r>
              <w:t>AWS.Tools.Common</w:t>
            </w:r>
            <w:proofErr w:type="spellEnd"/>
          </w:p>
        </w:tc>
      </w:tr>
      <w:tr w:rsidR="009E78A2" w14:paraId="7C57D544" w14:textId="77777777" w:rsidTr="00D30BB2">
        <w:tc>
          <w:tcPr>
            <w:tcW w:w="4788" w:type="dxa"/>
          </w:tcPr>
          <w:p w14:paraId="5D529A85" w14:textId="77777777" w:rsidR="009E78A2" w:rsidRDefault="009E78A2" w:rsidP="009F1013"/>
        </w:tc>
        <w:tc>
          <w:tcPr>
            <w:tcW w:w="4788" w:type="dxa"/>
          </w:tcPr>
          <w:p w14:paraId="44FEC1A6" w14:textId="768CE381" w:rsidR="009E78A2" w:rsidRDefault="009E78A2" w:rsidP="009F1013">
            <w:r>
              <w:t>AWS.Tools.S3EventBridge</w:t>
            </w:r>
          </w:p>
        </w:tc>
      </w:tr>
      <w:tr w:rsidR="009E78A2" w14:paraId="322032B3" w14:textId="77777777" w:rsidTr="00D30BB2">
        <w:tc>
          <w:tcPr>
            <w:tcW w:w="4788" w:type="dxa"/>
          </w:tcPr>
          <w:p w14:paraId="7C562B70" w14:textId="77777777" w:rsidR="009E78A2" w:rsidRDefault="009E78A2" w:rsidP="009F1013"/>
        </w:tc>
        <w:tc>
          <w:tcPr>
            <w:tcW w:w="4788" w:type="dxa"/>
          </w:tcPr>
          <w:p w14:paraId="10CD6173" w14:textId="11C5B614" w:rsidR="009E78A2" w:rsidRDefault="00465DFD" w:rsidP="009F1013">
            <w:r>
              <w:t>AWS.Tools.S3</w:t>
            </w:r>
          </w:p>
        </w:tc>
      </w:tr>
      <w:tr w:rsidR="00465DFD" w14:paraId="7867D2E1" w14:textId="77777777" w:rsidTr="00D30BB2">
        <w:tc>
          <w:tcPr>
            <w:tcW w:w="4788" w:type="dxa"/>
          </w:tcPr>
          <w:p w14:paraId="404BB241" w14:textId="77777777" w:rsidR="00465DFD" w:rsidRDefault="00465DFD" w:rsidP="009F1013"/>
        </w:tc>
        <w:tc>
          <w:tcPr>
            <w:tcW w:w="4788" w:type="dxa"/>
          </w:tcPr>
          <w:p w14:paraId="33024041" w14:textId="28FA9DB3" w:rsidR="00465DFD" w:rsidRDefault="00465DFD" w:rsidP="009F1013">
            <w:proofErr w:type="spellStart"/>
            <w:r>
              <w:t>AWS.Tools.SecretsManager</w:t>
            </w:r>
            <w:proofErr w:type="spellEnd"/>
          </w:p>
        </w:tc>
      </w:tr>
    </w:tbl>
    <w:p w14:paraId="16AAC7FE" w14:textId="77777777" w:rsidR="00D30BB2" w:rsidRPr="009F1013" w:rsidRDefault="00D30BB2" w:rsidP="009F1013"/>
    <w:p w14:paraId="24B4066D" w14:textId="650311A5" w:rsidR="00423DD5" w:rsidRDefault="009C37F8">
      <w:pPr>
        <w:overflowPunct/>
        <w:autoSpaceDE/>
        <w:autoSpaceDN/>
        <w:adjustRightInd/>
        <w:spacing w:after="0"/>
        <w:textAlignment w:val="auto"/>
      </w:pPr>
      <w:r>
        <w:t>The tools can be saved to a local directory using the Save-Module cmdlet.</w:t>
      </w:r>
      <w:r w:rsidR="001D6E00">
        <w:t xml:space="preserve">  The modules can then be zipped up in a /modules subdirectory</w:t>
      </w:r>
      <w:r w:rsidR="00A1511A">
        <w:t xml:space="preserve"> for uploading to </w:t>
      </w:r>
      <w:proofErr w:type="spellStart"/>
      <w:r w:rsidR="00A1511A">
        <w:t>Lamdba</w:t>
      </w:r>
      <w:proofErr w:type="spellEnd"/>
      <w:r w:rsidR="00A1511A">
        <w:t>.</w:t>
      </w:r>
    </w:p>
    <w:p w14:paraId="46ED1311" w14:textId="77777777" w:rsidR="00DF0B0D" w:rsidRDefault="00DF0B0D">
      <w:pPr>
        <w:overflowPunct/>
        <w:autoSpaceDE/>
        <w:autoSpaceDN/>
        <w:adjustRightInd/>
        <w:spacing w:after="0"/>
        <w:textAlignment w:val="auto"/>
      </w:pPr>
    </w:p>
    <w:p w14:paraId="1AD51C92" w14:textId="78796F84" w:rsidR="00DF0B0D" w:rsidRDefault="00DF0B0D" w:rsidP="00DF0B0D">
      <w:pPr>
        <w:pStyle w:val="Heading3"/>
      </w:pPr>
      <w:bookmarkStart w:id="7" w:name="_Toc136505194"/>
      <w:r>
        <w:t>Secrets Manager</w:t>
      </w:r>
      <w:bookmarkEnd w:id="7"/>
    </w:p>
    <w:p w14:paraId="3E66F818" w14:textId="77777777" w:rsidR="00CF1782" w:rsidRDefault="004818D5" w:rsidP="00DF0B0D">
      <w:r>
        <w:t>For</w:t>
      </w:r>
      <w:r w:rsidR="00575BA8">
        <w:t xml:space="preserve"> the Power BI cmdlet to run the script must first login to </w:t>
      </w:r>
      <w:r w:rsidR="00353126">
        <w:t>the tenant using the Connect-</w:t>
      </w:r>
      <w:proofErr w:type="spellStart"/>
      <w:r w:rsidR="00353126">
        <w:t>PowerBIServiceAccount</w:t>
      </w:r>
      <w:proofErr w:type="spellEnd"/>
      <w:r w:rsidR="00353126">
        <w:t xml:space="preserve"> cmdlet.</w:t>
      </w:r>
      <w:r w:rsidR="00D508B1">
        <w:t xml:space="preserve">  The required secrets are </w:t>
      </w:r>
      <w:proofErr w:type="spellStart"/>
      <w:r w:rsidR="00D508B1">
        <w:t>tenantID</w:t>
      </w:r>
      <w:proofErr w:type="spellEnd"/>
      <w:r w:rsidR="00D508B1">
        <w:t xml:space="preserve">, </w:t>
      </w:r>
      <w:proofErr w:type="spellStart"/>
      <w:r w:rsidR="00D508B1">
        <w:t>appID</w:t>
      </w:r>
      <w:proofErr w:type="spellEnd"/>
      <w:r w:rsidR="00D508B1">
        <w:t xml:space="preserve">, and the </w:t>
      </w:r>
      <w:r>
        <w:t>password.  The Get-</w:t>
      </w:r>
      <w:proofErr w:type="spellStart"/>
      <w:r>
        <w:t>SEC</w:t>
      </w:r>
      <w:r w:rsidR="006F0949">
        <w:t>SecretValue</w:t>
      </w:r>
      <w:proofErr w:type="spellEnd"/>
      <w:r w:rsidR="006F0949">
        <w:t xml:space="preserve"> cmdlet is used to retrieve the secrets.  This is provided by using the </w:t>
      </w:r>
      <w:proofErr w:type="spellStart"/>
      <w:r w:rsidR="006F0949">
        <w:t>AWS.Tools.SecretsManager</w:t>
      </w:r>
      <w:proofErr w:type="spellEnd"/>
      <w:r w:rsidR="003419B6">
        <w:t xml:space="preserve"> module.</w:t>
      </w:r>
    </w:p>
    <w:p w14:paraId="6C4349C4" w14:textId="77777777" w:rsidR="00CF1782" w:rsidRDefault="00CF1782" w:rsidP="00DF0B0D"/>
    <w:p w14:paraId="09AE2D07" w14:textId="372F88A8" w:rsidR="00946730" w:rsidRDefault="00CF1782" w:rsidP="00946730">
      <w:pPr>
        <w:pStyle w:val="Heading3"/>
      </w:pPr>
      <w:bookmarkStart w:id="8" w:name="_Toc136505195"/>
      <w:r>
        <w:t>S3 Bucket</w:t>
      </w:r>
      <w:bookmarkEnd w:id="8"/>
    </w:p>
    <w:p w14:paraId="7FDE7B37" w14:textId="6D544651" w:rsidR="00310283" w:rsidRPr="00310283" w:rsidRDefault="00AA1148" w:rsidP="00310283">
      <w:r w:rsidRPr="00AA1148">
        <w:t>S3 is utilized for the daily file before being ingested into Snowflake.  The write-s3object cmdlet is required.</w:t>
      </w:r>
      <w:r w:rsidR="0004300A">
        <w:t xml:space="preserve">  The S3 bucket will store the </w:t>
      </w:r>
      <w:r w:rsidR="0021494D">
        <w:t>output into a file</w:t>
      </w:r>
      <w:r w:rsidR="0004300A">
        <w:t xml:space="preserve"> for each day </w:t>
      </w:r>
      <w:r w:rsidR="00004A1A">
        <w:t xml:space="preserve">the </w:t>
      </w:r>
      <w:r w:rsidR="0021494D">
        <w:t>cmdlet is ran.</w:t>
      </w:r>
    </w:p>
    <w:p w14:paraId="3C6CFEAA" w14:textId="6885508D" w:rsidR="00946730" w:rsidRDefault="00946730" w:rsidP="00946730">
      <w:pPr>
        <w:pStyle w:val="Heading3"/>
      </w:pPr>
      <w:bookmarkStart w:id="9" w:name="_Toc136505196"/>
      <w:r>
        <w:t>S</w:t>
      </w:r>
      <w:r w:rsidR="00EF05F8">
        <w:t>imple Notification Service (SNS)</w:t>
      </w:r>
      <w:bookmarkEnd w:id="9"/>
    </w:p>
    <w:p w14:paraId="333C1EBF" w14:textId="2E5A5E59" w:rsidR="00EF05F8" w:rsidRDefault="00D80E0C" w:rsidP="00EF05F8">
      <w:r>
        <w:t>To</w:t>
      </w:r>
      <w:r w:rsidR="00DE1310">
        <w:t xml:space="preserve"> trigger the </w:t>
      </w:r>
      <w:proofErr w:type="spellStart"/>
      <w:r w:rsidR="00DE1310">
        <w:t>Snowpipe</w:t>
      </w:r>
      <w:proofErr w:type="spellEnd"/>
      <w:r w:rsidR="00DE1310">
        <w:t xml:space="preserve"> a SNS topic needs to be in place on the S3 bucket.</w:t>
      </w:r>
      <w:r w:rsidR="00400E2A">
        <w:t xml:space="preserve">  This allows for the integration of a file being placed in the S3 bucket</w:t>
      </w:r>
      <w:r w:rsidR="000D7E42">
        <w:t xml:space="preserve"> fire the topic.</w:t>
      </w:r>
      <w:r w:rsidR="00175CB9">
        <w:t xml:space="preserve">  The access policy</w:t>
      </w:r>
      <w:r w:rsidR="006D0C8E">
        <w:t xml:space="preserve"> for the </w:t>
      </w:r>
      <w:proofErr w:type="spellStart"/>
      <w:r w:rsidR="006D0C8E">
        <w:t>Snowpipe</w:t>
      </w:r>
      <w:proofErr w:type="spellEnd"/>
      <w:r w:rsidR="006D0C8E">
        <w:t xml:space="preserve"> must be configured so Snowflake can access the SNS topic.</w:t>
      </w:r>
    </w:p>
    <w:p w14:paraId="6C5A79DD" w14:textId="4AE06BC5" w:rsidR="00645712" w:rsidRPr="00EF05F8" w:rsidRDefault="00645712" w:rsidP="00645712">
      <w:pPr>
        <w:pStyle w:val="Heading2"/>
      </w:pPr>
      <w:bookmarkStart w:id="10" w:name="_Toc136505197"/>
      <w:r>
        <w:lastRenderedPageBreak/>
        <w:t>Snowflake</w:t>
      </w:r>
      <w:r w:rsidR="00733FD9">
        <w:t xml:space="preserve"> Components</w:t>
      </w:r>
      <w:bookmarkEnd w:id="10"/>
    </w:p>
    <w:p w14:paraId="2883C091" w14:textId="45A8412D" w:rsidR="00265891" w:rsidRDefault="00733FD9" w:rsidP="00363AEB">
      <w:r>
        <w:t>Snowflake</w:t>
      </w:r>
      <w:r w:rsidR="00265891">
        <w:t xml:space="preserve"> needs the following components.</w:t>
      </w:r>
      <w:r w:rsidR="00417786">
        <w:t xml:space="preserve">  There is a step-by-step guide within the Snowflake documentation.  It can be found </w:t>
      </w:r>
      <w:hyperlink r:id="rId16" w:history="1">
        <w:r w:rsidR="00417786" w:rsidRPr="00417786">
          <w:rPr>
            <w:rStyle w:val="Hyperlink"/>
          </w:rPr>
          <w:t>here</w:t>
        </w:r>
      </w:hyperlink>
      <w:r w:rsidR="00417786">
        <w:t xml:space="preserve">.  </w:t>
      </w:r>
      <w:r w:rsidR="00562219">
        <w:t>The two components that are the most important are the SNS topic and the IAM role.</w:t>
      </w:r>
    </w:p>
    <w:p w14:paraId="4DBC383D" w14:textId="5E072443" w:rsidR="00265891" w:rsidRDefault="00265891" w:rsidP="00265891">
      <w:pPr>
        <w:pStyle w:val="ListParagraph"/>
        <w:numPr>
          <w:ilvl w:val="0"/>
          <w:numId w:val="21"/>
        </w:numPr>
      </w:pPr>
      <w:r>
        <w:t>A database</w:t>
      </w:r>
      <w:r w:rsidR="00AB0C43">
        <w:t xml:space="preserve"> and schema to hold the table.</w:t>
      </w:r>
    </w:p>
    <w:p w14:paraId="4EE73D50" w14:textId="0F34AFB7" w:rsidR="00AB0C43" w:rsidRDefault="006B3666" w:rsidP="00AB0C43">
      <w:pPr>
        <w:pStyle w:val="ListParagraph"/>
        <w:numPr>
          <w:ilvl w:val="0"/>
          <w:numId w:val="21"/>
        </w:numPr>
      </w:pPr>
      <w:r>
        <w:t>File Format for JSON</w:t>
      </w:r>
      <w:r w:rsidR="009D121E">
        <w:t>.</w:t>
      </w:r>
    </w:p>
    <w:p w14:paraId="64471CCD" w14:textId="215A5014" w:rsidR="006B3666" w:rsidRDefault="006B3666" w:rsidP="006B3666">
      <w:pPr>
        <w:pStyle w:val="ListParagraph"/>
        <w:numPr>
          <w:ilvl w:val="0"/>
          <w:numId w:val="21"/>
        </w:numPr>
      </w:pPr>
      <w:r>
        <w:t>Storage Integration</w:t>
      </w:r>
      <w:r w:rsidR="009D121E">
        <w:t xml:space="preserve"> to S3 using an </w:t>
      </w:r>
      <w:r w:rsidR="009A602D">
        <w:t>IAM role</w:t>
      </w:r>
      <w:r w:rsidR="009D121E">
        <w:t>.</w:t>
      </w:r>
    </w:p>
    <w:p w14:paraId="578FA8E7" w14:textId="0C1CECFC" w:rsidR="009D121E" w:rsidRDefault="009D121E" w:rsidP="009D121E">
      <w:pPr>
        <w:pStyle w:val="ListParagraph"/>
        <w:numPr>
          <w:ilvl w:val="0"/>
          <w:numId w:val="21"/>
        </w:numPr>
      </w:pPr>
      <w:r>
        <w:t>A stage</w:t>
      </w:r>
      <w:r w:rsidR="00C651BC">
        <w:t xml:space="preserve"> with the storage integration and file format</w:t>
      </w:r>
      <w:r w:rsidR="00F60D62">
        <w:t xml:space="preserve"> created in previous steps.</w:t>
      </w:r>
    </w:p>
    <w:p w14:paraId="6AFE3ED9" w14:textId="139DF736" w:rsidR="00F60D62" w:rsidRPr="00F60D62" w:rsidRDefault="00F60D62" w:rsidP="00F60D62">
      <w:pPr>
        <w:pStyle w:val="ListParagraph"/>
        <w:numPr>
          <w:ilvl w:val="0"/>
          <w:numId w:val="21"/>
        </w:numPr>
      </w:pPr>
      <w:r>
        <w:t xml:space="preserve">A </w:t>
      </w:r>
      <w:proofErr w:type="spellStart"/>
      <w:r>
        <w:t>Snowpipe</w:t>
      </w:r>
      <w:proofErr w:type="spellEnd"/>
      <w:r w:rsidR="009A602D">
        <w:t xml:space="preserve"> using the SNS topic and stage created in previous steps.</w:t>
      </w:r>
    </w:p>
    <w:p w14:paraId="30226959" w14:textId="77777777" w:rsidR="00AB0C43" w:rsidRPr="00AB0C43" w:rsidRDefault="00AB0C43" w:rsidP="00AB0C43"/>
    <w:p w14:paraId="13B943B6" w14:textId="2370B692" w:rsidR="00475B5F" w:rsidRPr="007520F1" w:rsidRDefault="00F7465E" w:rsidP="007C18AF">
      <w:pPr>
        <w:pStyle w:val="Heading1"/>
        <w:numPr>
          <w:ilvl w:val="0"/>
          <w:numId w:val="0"/>
        </w:numPr>
      </w:pPr>
      <w:bookmarkStart w:id="11" w:name="_Toc292181787"/>
      <w:bookmarkStart w:id="12" w:name="_Toc136505198"/>
      <w:r w:rsidRPr="007520F1">
        <w:t xml:space="preserve">Appendix A: </w:t>
      </w:r>
      <w:r w:rsidR="00475B5F" w:rsidRPr="007520F1">
        <w:t>References</w:t>
      </w:r>
      <w:bookmarkEnd w:id="11"/>
      <w:bookmarkEnd w:id="12"/>
    </w:p>
    <w:p w14:paraId="2674E0F0" w14:textId="637D100E" w:rsidR="00475B5F" w:rsidRPr="007520F1" w:rsidRDefault="00E60800" w:rsidP="00475B5F">
      <w:pPr>
        <w:rPr>
          <w:szCs w:val="22"/>
        </w:rPr>
      </w:pPr>
      <w:r w:rsidRPr="007520F1">
        <w:rPr>
          <w:szCs w:val="22"/>
        </w:rPr>
        <w:fldChar w:fldCharType="begin"/>
      </w:r>
      <w:r w:rsidR="008E60FF" w:rsidRPr="007520F1">
        <w:rPr>
          <w:szCs w:val="22"/>
        </w:rPr>
        <w:instrText xml:space="preserve"> REF _Ref294083913 \h </w:instrText>
      </w:r>
      <w:r w:rsidR="007520F1" w:rsidRPr="007520F1">
        <w:rPr>
          <w:szCs w:val="22"/>
        </w:rPr>
        <w:instrText xml:space="preserve"> \* MERGEFORMAT </w:instrText>
      </w:r>
      <w:r w:rsidRPr="007520F1">
        <w:rPr>
          <w:szCs w:val="22"/>
        </w:rPr>
      </w:r>
      <w:r w:rsidRPr="007520F1">
        <w:rPr>
          <w:szCs w:val="22"/>
        </w:rPr>
        <w:fldChar w:fldCharType="separate"/>
      </w:r>
      <w:r w:rsidR="00F151F1" w:rsidRPr="007520F1">
        <w:t xml:space="preserve">Table </w:t>
      </w:r>
      <w:r w:rsidRPr="007520F1">
        <w:rPr>
          <w:szCs w:val="22"/>
        </w:rPr>
        <w:fldChar w:fldCharType="end"/>
      </w:r>
      <w:r w:rsidR="00F7465E" w:rsidRPr="007520F1">
        <w:rPr>
          <w:szCs w:val="22"/>
        </w:rPr>
        <w:t>A</w:t>
      </w:r>
      <w:r w:rsidR="00A05A01" w:rsidRPr="007520F1">
        <w:rPr>
          <w:szCs w:val="22"/>
        </w:rPr>
        <w:t>.1</w:t>
      </w:r>
      <w:r w:rsidR="008E60FF" w:rsidRPr="007520F1">
        <w:rPr>
          <w:szCs w:val="22"/>
        </w:rPr>
        <w:t xml:space="preserve"> below </w:t>
      </w:r>
      <w:r w:rsidR="00475B5F" w:rsidRPr="007520F1">
        <w:rPr>
          <w:szCs w:val="22"/>
        </w:rPr>
        <w:t>summarizes the documents referenced in this document.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58"/>
        <w:gridCol w:w="2520"/>
        <w:gridCol w:w="4698"/>
      </w:tblGrid>
      <w:tr w:rsidR="007C3C29" w:rsidRPr="007520F1" w14:paraId="28DC02EA" w14:textId="77777777" w:rsidTr="00D94561">
        <w:trPr>
          <w:trHeight w:val="260"/>
        </w:trPr>
        <w:tc>
          <w:tcPr>
            <w:tcW w:w="1231" w:type="pct"/>
            <w:shd w:val="clear" w:color="auto" w:fill="auto"/>
            <w:vAlign w:val="center"/>
          </w:tcPr>
          <w:p w14:paraId="6CE62902" w14:textId="77777777" w:rsidR="00475B5F" w:rsidRPr="007520F1" w:rsidRDefault="00475B5F" w:rsidP="008E60FF">
            <w:pPr>
              <w:pStyle w:val="HUDTableHeading"/>
              <w:rPr>
                <w:b/>
                <w:color w:val="auto"/>
              </w:rPr>
            </w:pPr>
            <w:r w:rsidRPr="007520F1">
              <w:rPr>
                <w:b/>
                <w:color w:val="auto"/>
              </w:rPr>
              <w:t>Document Name</w:t>
            </w:r>
          </w:p>
        </w:tc>
        <w:tc>
          <w:tcPr>
            <w:tcW w:w="1316" w:type="pct"/>
            <w:shd w:val="clear" w:color="auto" w:fill="auto"/>
            <w:vAlign w:val="center"/>
          </w:tcPr>
          <w:p w14:paraId="54C0190D" w14:textId="77777777" w:rsidR="00475B5F" w:rsidRPr="007520F1" w:rsidRDefault="00475B5F" w:rsidP="008E60FF">
            <w:pPr>
              <w:pStyle w:val="HUDTableHeading"/>
              <w:rPr>
                <w:b/>
                <w:color w:val="auto"/>
              </w:rPr>
            </w:pPr>
            <w:r w:rsidRPr="007520F1">
              <w:rPr>
                <w:b/>
                <w:color w:val="auto"/>
              </w:rPr>
              <w:t>Description</w:t>
            </w:r>
          </w:p>
        </w:tc>
        <w:tc>
          <w:tcPr>
            <w:tcW w:w="2453" w:type="pct"/>
            <w:shd w:val="clear" w:color="auto" w:fill="auto"/>
            <w:vAlign w:val="center"/>
          </w:tcPr>
          <w:p w14:paraId="688DF424" w14:textId="77777777" w:rsidR="00475B5F" w:rsidRPr="007520F1" w:rsidRDefault="00475B5F" w:rsidP="008E60FF">
            <w:pPr>
              <w:pStyle w:val="HUDTableHeading"/>
              <w:rPr>
                <w:b/>
                <w:color w:val="auto"/>
              </w:rPr>
            </w:pPr>
            <w:r w:rsidRPr="007520F1">
              <w:rPr>
                <w:b/>
                <w:color w:val="auto"/>
              </w:rPr>
              <w:t>Location</w:t>
            </w:r>
          </w:p>
        </w:tc>
      </w:tr>
      <w:tr w:rsidR="007C3C29" w:rsidRPr="007520F1" w14:paraId="5D4C581D" w14:textId="77777777" w:rsidTr="00D94561">
        <w:trPr>
          <w:trHeight w:val="482"/>
        </w:trPr>
        <w:tc>
          <w:tcPr>
            <w:tcW w:w="1231" w:type="pct"/>
            <w:shd w:val="clear" w:color="auto" w:fill="auto"/>
            <w:vAlign w:val="center"/>
          </w:tcPr>
          <w:p w14:paraId="1B688BD3" w14:textId="3EA6E3D7" w:rsidR="00475B5F" w:rsidRPr="007520F1" w:rsidRDefault="00D94561" w:rsidP="004D0D78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Get-</w:t>
            </w:r>
            <w:proofErr w:type="spellStart"/>
            <w:r>
              <w:rPr>
                <w:sz w:val="20"/>
              </w:rPr>
              <w:t>PowerBIActivityEvent</w:t>
            </w:r>
            <w:proofErr w:type="spellEnd"/>
          </w:p>
        </w:tc>
        <w:tc>
          <w:tcPr>
            <w:tcW w:w="1316" w:type="pct"/>
            <w:shd w:val="clear" w:color="auto" w:fill="auto"/>
            <w:vAlign w:val="center"/>
          </w:tcPr>
          <w:p w14:paraId="14C8D5B4" w14:textId="16F9579C" w:rsidR="00475B5F" w:rsidRPr="007520F1" w:rsidRDefault="00761F79" w:rsidP="004D0D78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Get-</w:t>
            </w:r>
            <w:proofErr w:type="spellStart"/>
            <w:r w:rsidR="00D94561">
              <w:rPr>
                <w:sz w:val="20"/>
              </w:rPr>
              <w:t>PowerBIActivityEvent</w:t>
            </w:r>
            <w:proofErr w:type="spellEnd"/>
          </w:p>
        </w:tc>
        <w:tc>
          <w:tcPr>
            <w:tcW w:w="2453" w:type="pct"/>
            <w:shd w:val="clear" w:color="auto" w:fill="auto"/>
            <w:vAlign w:val="center"/>
          </w:tcPr>
          <w:p w14:paraId="77BB08C5" w14:textId="7EA04881" w:rsidR="00761F79" w:rsidRPr="00E67F63" w:rsidRDefault="00000000" w:rsidP="004D0D78">
            <w:pPr>
              <w:spacing w:before="60" w:after="60"/>
            </w:pPr>
            <w:hyperlink r:id="rId17" w:history="1">
              <w:r w:rsidR="00761F79" w:rsidRPr="005D4613">
                <w:rPr>
                  <w:rStyle w:val="Hyperlink"/>
                </w:rPr>
                <w:t>https://learn.microsoft.com/en-us/powershell/module/microsoftpowerbimgmt.admin/get-powerbiactivityevent?view=powerbi-ps</w:t>
              </w:r>
            </w:hyperlink>
          </w:p>
        </w:tc>
      </w:tr>
      <w:tr w:rsidR="00983EB9" w:rsidRPr="007520F1" w14:paraId="47D8755E" w14:textId="77777777" w:rsidTr="00D94561">
        <w:trPr>
          <w:trHeight w:val="482"/>
        </w:trPr>
        <w:tc>
          <w:tcPr>
            <w:tcW w:w="1231" w:type="pct"/>
            <w:shd w:val="clear" w:color="auto" w:fill="auto"/>
            <w:vAlign w:val="center"/>
          </w:tcPr>
          <w:p w14:paraId="028CB9A8" w14:textId="08432B9A" w:rsidR="00983EB9" w:rsidRDefault="00983EB9" w:rsidP="004D0D78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Custom Runtime for PowerShell in Lambda</w:t>
            </w:r>
          </w:p>
        </w:tc>
        <w:tc>
          <w:tcPr>
            <w:tcW w:w="1316" w:type="pct"/>
            <w:shd w:val="clear" w:color="auto" w:fill="auto"/>
            <w:vAlign w:val="center"/>
          </w:tcPr>
          <w:p w14:paraId="6BBB1AC0" w14:textId="77E368F5" w:rsidR="00983EB9" w:rsidRDefault="00C31567" w:rsidP="004D0D78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Instructions on how to deploy custom runtime in Lambda.</w:t>
            </w:r>
          </w:p>
        </w:tc>
        <w:tc>
          <w:tcPr>
            <w:tcW w:w="2453" w:type="pct"/>
            <w:shd w:val="clear" w:color="auto" w:fill="auto"/>
            <w:vAlign w:val="center"/>
          </w:tcPr>
          <w:p w14:paraId="03FE24DA" w14:textId="1345DE0D" w:rsidR="00983EB9" w:rsidRDefault="00000000" w:rsidP="004D0D78">
            <w:pPr>
              <w:spacing w:before="60" w:after="60"/>
            </w:pPr>
            <w:hyperlink r:id="rId18" w:history="1">
              <w:r w:rsidR="00983EB9" w:rsidRPr="005D4613">
                <w:rPr>
                  <w:rStyle w:val="Hyperlink"/>
                </w:rPr>
                <w:t>https://aws.amazon.com/blogs/compute/introducing-the-powershell-custom-runtime-for-aws-lambda/</w:t>
              </w:r>
            </w:hyperlink>
          </w:p>
        </w:tc>
      </w:tr>
      <w:tr w:rsidR="001D6E00" w:rsidRPr="007520F1" w14:paraId="6EE5D042" w14:textId="77777777" w:rsidTr="00D94561">
        <w:trPr>
          <w:trHeight w:val="482"/>
        </w:trPr>
        <w:tc>
          <w:tcPr>
            <w:tcW w:w="1231" w:type="pct"/>
            <w:shd w:val="clear" w:color="auto" w:fill="auto"/>
            <w:vAlign w:val="center"/>
          </w:tcPr>
          <w:p w14:paraId="744F9AD1" w14:textId="3F9D93EC" w:rsidR="001D6E00" w:rsidRDefault="001D6E00" w:rsidP="004D0D78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Save-Module</w:t>
            </w:r>
          </w:p>
        </w:tc>
        <w:tc>
          <w:tcPr>
            <w:tcW w:w="1316" w:type="pct"/>
            <w:shd w:val="clear" w:color="auto" w:fill="auto"/>
            <w:vAlign w:val="center"/>
          </w:tcPr>
          <w:p w14:paraId="2CF34242" w14:textId="2F2C130F" w:rsidR="001D6E00" w:rsidRDefault="001D6E00" w:rsidP="004D0D78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Save-</w:t>
            </w:r>
            <w:proofErr w:type="spellStart"/>
            <w:r>
              <w:rPr>
                <w:sz w:val="20"/>
              </w:rPr>
              <w:t>Modlule</w:t>
            </w:r>
            <w:proofErr w:type="spellEnd"/>
          </w:p>
        </w:tc>
        <w:tc>
          <w:tcPr>
            <w:tcW w:w="2453" w:type="pct"/>
            <w:shd w:val="clear" w:color="auto" w:fill="auto"/>
            <w:vAlign w:val="center"/>
          </w:tcPr>
          <w:p w14:paraId="0B419B0C" w14:textId="1A0659B8" w:rsidR="001D6E00" w:rsidRDefault="00000000" w:rsidP="004D0D78">
            <w:pPr>
              <w:spacing w:before="60" w:after="60"/>
            </w:pPr>
            <w:hyperlink r:id="rId19" w:history="1">
              <w:r w:rsidR="001D6E00" w:rsidRPr="005D4613">
                <w:rPr>
                  <w:rStyle w:val="Hyperlink"/>
                </w:rPr>
                <w:t>https://learn.microsoft.com/en-us/powershell/module/powershellget/save-module?view=powershellget-2.x</w:t>
              </w:r>
            </w:hyperlink>
          </w:p>
        </w:tc>
      </w:tr>
      <w:tr w:rsidR="007F35C5" w:rsidRPr="007520F1" w14:paraId="0DC08879" w14:textId="77777777" w:rsidTr="00D94561">
        <w:trPr>
          <w:trHeight w:val="482"/>
        </w:trPr>
        <w:tc>
          <w:tcPr>
            <w:tcW w:w="1231" w:type="pct"/>
            <w:shd w:val="clear" w:color="auto" w:fill="auto"/>
            <w:vAlign w:val="center"/>
          </w:tcPr>
          <w:p w14:paraId="64917A1D" w14:textId="54C05045" w:rsidR="007F35C5" w:rsidRDefault="007F35C5" w:rsidP="004D0D78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Write-S3Object</w:t>
            </w:r>
          </w:p>
        </w:tc>
        <w:tc>
          <w:tcPr>
            <w:tcW w:w="1316" w:type="pct"/>
            <w:shd w:val="clear" w:color="auto" w:fill="auto"/>
            <w:vAlign w:val="center"/>
          </w:tcPr>
          <w:p w14:paraId="3C06843A" w14:textId="0CDEF335" w:rsidR="007F35C5" w:rsidRDefault="007F35C5" w:rsidP="004D0D78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Write-S3Object</w:t>
            </w:r>
          </w:p>
        </w:tc>
        <w:tc>
          <w:tcPr>
            <w:tcW w:w="2453" w:type="pct"/>
            <w:shd w:val="clear" w:color="auto" w:fill="auto"/>
            <w:vAlign w:val="center"/>
          </w:tcPr>
          <w:p w14:paraId="610B68CE" w14:textId="2E156B3F" w:rsidR="007F35C5" w:rsidRDefault="00000000" w:rsidP="004D0D78">
            <w:pPr>
              <w:spacing w:before="60" w:after="60"/>
            </w:pPr>
            <w:hyperlink r:id="rId20" w:history="1">
              <w:r w:rsidR="007F35C5" w:rsidRPr="005D4613">
                <w:rPr>
                  <w:rStyle w:val="Hyperlink"/>
                </w:rPr>
                <w:t>https://docs.aws.amazon.com/powershell/latest/reference/items/Write-S3Object.html</w:t>
              </w:r>
            </w:hyperlink>
          </w:p>
        </w:tc>
      </w:tr>
      <w:tr w:rsidR="007F35C5" w:rsidRPr="007520F1" w14:paraId="375EE046" w14:textId="77777777" w:rsidTr="00D94561">
        <w:trPr>
          <w:trHeight w:val="482"/>
        </w:trPr>
        <w:tc>
          <w:tcPr>
            <w:tcW w:w="1231" w:type="pct"/>
            <w:shd w:val="clear" w:color="auto" w:fill="auto"/>
            <w:vAlign w:val="center"/>
          </w:tcPr>
          <w:p w14:paraId="158CA079" w14:textId="5530C22E" w:rsidR="007F35C5" w:rsidRDefault="004A3469" w:rsidP="004D0D78">
            <w:pPr>
              <w:spacing w:before="60" w:after="60"/>
              <w:rPr>
                <w:sz w:val="20"/>
              </w:rPr>
            </w:pPr>
            <w:proofErr w:type="spellStart"/>
            <w:r>
              <w:rPr>
                <w:sz w:val="20"/>
              </w:rPr>
              <w:t>Snowpipe</w:t>
            </w:r>
            <w:proofErr w:type="spellEnd"/>
            <w:r>
              <w:rPr>
                <w:sz w:val="20"/>
              </w:rPr>
              <w:t xml:space="preserve"> and S3</w:t>
            </w:r>
          </w:p>
        </w:tc>
        <w:tc>
          <w:tcPr>
            <w:tcW w:w="1316" w:type="pct"/>
            <w:shd w:val="clear" w:color="auto" w:fill="auto"/>
            <w:vAlign w:val="center"/>
          </w:tcPr>
          <w:p w14:paraId="4EF4ED0A" w14:textId="4E82EB5E" w:rsidR="007F35C5" w:rsidRDefault="006C6C03" w:rsidP="004D0D78">
            <w:pPr>
              <w:spacing w:before="60" w:after="60"/>
              <w:rPr>
                <w:sz w:val="20"/>
              </w:rPr>
            </w:pPr>
            <w:r w:rsidRPr="006C6C03">
              <w:rPr>
                <w:sz w:val="20"/>
              </w:rPr>
              <w:t>Configuring a Snowflake Storage Integration to Access Amazon S3</w:t>
            </w:r>
          </w:p>
        </w:tc>
        <w:tc>
          <w:tcPr>
            <w:tcW w:w="2453" w:type="pct"/>
            <w:shd w:val="clear" w:color="auto" w:fill="auto"/>
            <w:vAlign w:val="center"/>
          </w:tcPr>
          <w:p w14:paraId="2536837C" w14:textId="49A15CCE" w:rsidR="004A3469" w:rsidRDefault="004A3469" w:rsidP="004D0D78">
            <w:pPr>
              <w:spacing w:before="60" w:after="60"/>
            </w:pPr>
            <w:hyperlink r:id="rId21" w:history="1">
              <w:r w:rsidRPr="00B63C15">
                <w:rPr>
                  <w:rStyle w:val="Hyperlink"/>
                </w:rPr>
                <w:t>https://docs.snowflake.com/en/user-guide/data-load-s3-config-storage-integration</w:t>
              </w:r>
            </w:hyperlink>
          </w:p>
        </w:tc>
      </w:tr>
    </w:tbl>
    <w:p w14:paraId="3B6BF313" w14:textId="6059D515" w:rsidR="00475B5F" w:rsidRPr="007520F1" w:rsidRDefault="008E60FF" w:rsidP="008E60FF">
      <w:pPr>
        <w:pStyle w:val="Caption"/>
        <w:rPr>
          <w:b w:val="0"/>
          <w:bCs w:val="0"/>
        </w:rPr>
      </w:pPr>
      <w:bookmarkStart w:id="13" w:name="_Ref294083913"/>
      <w:bookmarkStart w:id="14" w:name="_Ref294083908"/>
      <w:r w:rsidRPr="007520F1">
        <w:t xml:space="preserve">Table </w:t>
      </w:r>
      <w:bookmarkEnd w:id="13"/>
      <w:r w:rsidR="00F7465E" w:rsidRPr="007520F1">
        <w:t>A</w:t>
      </w:r>
      <w:r w:rsidR="00A05A01" w:rsidRPr="007520F1">
        <w:t>.1</w:t>
      </w:r>
      <w:r w:rsidRPr="007520F1">
        <w:t>: References</w:t>
      </w:r>
      <w:bookmarkEnd w:id="14"/>
    </w:p>
    <w:p w14:paraId="3758E61C" w14:textId="77777777" w:rsidR="00F151F1" w:rsidRPr="007520F1" w:rsidRDefault="00F151F1">
      <w:pPr>
        <w:overflowPunct/>
        <w:autoSpaceDE/>
        <w:autoSpaceDN/>
        <w:adjustRightInd/>
        <w:spacing w:after="0"/>
        <w:textAlignment w:val="auto"/>
        <w:rPr>
          <w:rFonts w:ascii="Cambria" w:hAnsi="Cambria"/>
          <w:b/>
          <w:bCs/>
          <w:sz w:val="28"/>
          <w:szCs w:val="28"/>
        </w:rPr>
      </w:pPr>
      <w:bookmarkStart w:id="15" w:name="_Toc106079534"/>
      <w:bookmarkStart w:id="16" w:name="_Toc107027581"/>
      <w:bookmarkStart w:id="17" w:name="_Toc107027791"/>
      <w:bookmarkStart w:id="18" w:name="_Toc223162300"/>
      <w:bookmarkStart w:id="19" w:name="_Toc229298514"/>
      <w:bookmarkStart w:id="20" w:name="_Toc279826480"/>
      <w:bookmarkStart w:id="21" w:name="_Toc361134844"/>
      <w:r w:rsidRPr="007520F1">
        <w:br w:type="page"/>
      </w:r>
    </w:p>
    <w:p w14:paraId="6880A194" w14:textId="3526FB08" w:rsidR="00B22276" w:rsidRPr="007520F1" w:rsidRDefault="00B22276" w:rsidP="00B22276">
      <w:pPr>
        <w:pStyle w:val="Heading1"/>
        <w:numPr>
          <w:ilvl w:val="0"/>
          <w:numId w:val="0"/>
        </w:numPr>
        <w:ind w:left="360" w:hanging="360"/>
      </w:pPr>
      <w:bookmarkStart w:id="22" w:name="_Toc136505199"/>
      <w:r w:rsidRPr="007520F1">
        <w:lastRenderedPageBreak/>
        <w:t xml:space="preserve">Appendix </w:t>
      </w:r>
      <w:r w:rsidR="00F7465E" w:rsidRPr="007520F1">
        <w:t>B</w:t>
      </w:r>
      <w:r w:rsidRPr="007520F1">
        <w:t xml:space="preserve"> </w:t>
      </w:r>
      <w:bookmarkEnd w:id="15"/>
      <w:bookmarkEnd w:id="16"/>
      <w:bookmarkEnd w:id="17"/>
      <w:bookmarkEnd w:id="18"/>
      <w:bookmarkEnd w:id="19"/>
      <w:bookmarkEnd w:id="20"/>
      <w:r w:rsidR="004636F7" w:rsidRPr="007520F1">
        <w:t xml:space="preserve">- </w:t>
      </w:r>
      <w:r w:rsidRPr="007520F1">
        <w:t>Key Terms</w:t>
      </w:r>
      <w:bookmarkEnd w:id="21"/>
      <w:bookmarkEnd w:id="22"/>
    </w:p>
    <w:p w14:paraId="29C389B4" w14:textId="4FDDD834" w:rsidR="00B22276" w:rsidRPr="007520F1" w:rsidRDefault="00E60800" w:rsidP="00B22276">
      <w:r w:rsidRPr="007520F1">
        <w:fldChar w:fldCharType="begin"/>
      </w:r>
      <w:r w:rsidR="00B22276" w:rsidRPr="007520F1">
        <w:instrText xml:space="preserve"> REF _Ref294795420 \h </w:instrText>
      </w:r>
      <w:r w:rsidR="007520F1" w:rsidRPr="007520F1">
        <w:instrText xml:space="preserve"> \* MERGEFORMAT </w:instrText>
      </w:r>
      <w:r w:rsidRPr="007520F1">
        <w:fldChar w:fldCharType="separate"/>
      </w:r>
      <w:r w:rsidR="00F151F1" w:rsidRPr="007520F1">
        <w:t xml:space="preserve">Table </w:t>
      </w:r>
      <w:r w:rsidRPr="007520F1">
        <w:fldChar w:fldCharType="end"/>
      </w:r>
      <w:r w:rsidR="00F7465E" w:rsidRPr="007520F1">
        <w:t>B</w:t>
      </w:r>
      <w:r w:rsidR="00A05A01" w:rsidRPr="007520F1">
        <w:t>.1</w:t>
      </w:r>
      <w:r w:rsidR="00B22276" w:rsidRPr="007520F1">
        <w:t xml:space="preserve"> below provides definitions and explanations for terms and acronyms relevant to the content presented within this document.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7200"/>
      </w:tblGrid>
      <w:tr w:rsidR="007C3C29" w:rsidRPr="007520F1" w14:paraId="569E386A" w14:textId="77777777" w:rsidTr="001416E8">
        <w:tc>
          <w:tcPr>
            <w:tcW w:w="2268" w:type="dxa"/>
            <w:shd w:val="clear" w:color="auto" w:fill="4F81BD"/>
          </w:tcPr>
          <w:p w14:paraId="4D867730" w14:textId="77777777" w:rsidR="00B22276" w:rsidRPr="007520F1" w:rsidRDefault="00B22276" w:rsidP="003E5A2F">
            <w:pPr>
              <w:pStyle w:val="HUDTableHeading"/>
              <w:rPr>
                <w:b/>
                <w:color w:val="auto"/>
                <w:szCs w:val="22"/>
              </w:rPr>
            </w:pPr>
            <w:r w:rsidRPr="007520F1">
              <w:rPr>
                <w:b/>
                <w:color w:val="auto"/>
                <w:szCs w:val="22"/>
              </w:rPr>
              <w:t>Term</w:t>
            </w:r>
          </w:p>
        </w:tc>
        <w:tc>
          <w:tcPr>
            <w:tcW w:w="7200" w:type="dxa"/>
            <w:shd w:val="clear" w:color="auto" w:fill="4F81BD"/>
          </w:tcPr>
          <w:p w14:paraId="3A973A24" w14:textId="77777777" w:rsidR="00B22276" w:rsidRPr="007520F1" w:rsidRDefault="00B22276" w:rsidP="003E5A2F">
            <w:pPr>
              <w:pStyle w:val="HUDTableHeading"/>
              <w:rPr>
                <w:b/>
                <w:color w:val="auto"/>
                <w:szCs w:val="22"/>
              </w:rPr>
            </w:pPr>
            <w:r w:rsidRPr="007520F1">
              <w:rPr>
                <w:b/>
                <w:color w:val="auto"/>
                <w:szCs w:val="22"/>
              </w:rPr>
              <w:t>Definition</w:t>
            </w:r>
          </w:p>
        </w:tc>
      </w:tr>
      <w:tr w:rsidR="007C3C29" w:rsidRPr="007520F1" w14:paraId="1E4C9698" w14:textId="77777777" w:rsidTr="001416E8">
        <w:tc>
          <w:tcPr>
            <w:tcW w:w="2268" w:type="dxa"/>
            <w:shd w:val="clear" w:color="auto" w:fill="auto"/>
            <w:vAlign w:val="center"/>
          </w:tcPr>
          <w:p w14:paraId="2AC5FC2D" w14:textId="577320C3" w:rsidR="00B22276" w:rsidRPr="007520F1" w:rsidRDefault="00A4744E" w:rsidP="003E5A2F">
            <w:pPr>
              <w:pStyle w:val="HUDBTableText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AWS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0868247D" w14:textId="4DF0AFF2" w:rsidR="00B22276" w:rsidRPr="007520F1" w:rsidRDefault="00A4744E" w:rsidP="003E5A2F">
            <w:pPr>
              <w:pStyle w:val="HUDBTableText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Amazon Web Services</w:t>
            </w:r>
          </w:p>
        </w:tc>
      </w:tr>
      <w:tr w:rsidR="00071009" w:rsidRPr="007520F1" w14:paraId="7E20FEA6" w14:textId="77777777" w:rsidTr="001416E8">
        <w:tc>
          <w:tcPr>
            <w:tcW w:w="2268" w:type="dxa"/>
            <w:shd w:val="clear" w:color="auto" w:fill="auto"/>
            <w:vAlign w:val="center"/>
          </w:tcPr>
          <w:p w14:paraId="4C48B823" w14:textId="3C920111" w:rsidR="00071009" w:rsidRPr="00ED4BCA" w:rsidRDefault="00A4744E" w:rsidP="003E5A2F">
            <w:pPr>
              <w:pStyle w:val="HUDBTableText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API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1CCCF6B3" w14:textId="1BEE905C" w:rsidR="00071009" w:rsidRDefault="00A4744E" w:rsidP="003E5A2F">
            <w:pPr>
              <w:pStyle w:val="HUDBTableText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Application Programming Interface</w:t>
            </w:r>
          </w:p>
        </w:tc>
      </w:tr>
      <w:tr w:rsidR="007B509E" w:rsidRPr="007520F1" w14:paraId="1DDA4E6D" w14:textId="77777777" w:rsidTr="001416E8">
        <w:tc>
          <w:tcPr>
            <w:tcW w:w="2268" w:type="dxa"/>
            <w:shd w:val="clear" w:color="auto" w:fill="auto"/>
            <w:vAlign w:val="center"/>
          </w:tcPr>
          <w:p w14:paraId="2D4E5820" w14:textId="19765CB0" w:rsidR="007B509E" w:rsidRDefault="00363AEB" w:rsidP="003E5A2F">
            <w:pPr>
              <w:pStyle w:val="HUDBTableText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A</w:t>
            </w:r>
            <w:r w:rsidR="00C22EC9">
              <w:rPr>
                <w:i w:val="0"/>
                <w:iCs w:val="0"/>
                <w:color w:val="auto"/>
              </w:rPr>
              <w:t>DR</w:t>
            </w:r>
          </w:p>
        </w:tc>
        <w:tc>
          <w:tcPr>
            <w:tcW w:w="7200" w:type="dxa"/>
            <w:shd w:val="clear" w:color="auto" w:fill="auto"/>
            <w:vAlign w:val="center"/>
          </w:tcPr>
          <w:p w14:paraId="31978BC8" w14:textId="66AE0187" w:rsidR="007B509E" w:rsidRDefault="00363AEB" w:rsidP="003E5A2F">
            <w:pPr>
              <w:pStyle w:val="HUDBTableText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Architectural Decision Record</w:t>
            </w:r>
          </w:p>
        </w:tc>
      </w:tr>
    </w:tbl>
    <w:p w14:paraId="7B3A0E1F" w14:textId="0755A051" w:rsidR="00B22276" w:rsidRPr="007520F1" w:rsidRDefault="00B22276" w:rsidP="00B22276">
      <w:pPr>
        <w:pStyle w:val="Caption"/>
      </w:pPr>
      <w:bookmarkStart w:id="23" w:name="_Ref294795420"/>
      <w:r w:rsidRPr="007520F1">
        <w:t xml:space="preserve">Table </w:t>
      </w:r>
      <w:bookmarkEnd w:id="23"/>
      <w:r w:rsidR="00F7465E" w:rsidRPr="007520F1">
        <w:t>B</w:t>
      </w:r>
      <w:r w:rsidR="00A05A01" w:rsidRPr="007520F1">
        <w:t xml:space="preserve">.1 - Appendix </w:t>
      </w:r>
      <w:r w:rsidR="00F7465E" w:rsidRPr="007520F1">
        <w:t>B</w:t>
      </w:r>
      <w:r w:rsidRPr="007520F1">
        <w:t>: Key Terms</w:t>
      </w:r>
    </w:p>
    <w:p w14:paraId="7D3CB158" w14:textId="77777777" w:rsidR="00B22276" w:rsidRPr="007520F1" w:rsidRDefault="00B22276" w:rsidP="00B22276"/>
    <w:p w14:paraId="1C6C875D" w14:textId="77777777" w:rsidR="0001205C" w:rsidRPr="007520F1" w:rsidRDefault="0001205C" w:rsidP="00B22276"/>
    <w:p w14:paraId="0A91C125" w14:textId="77777777" w:rsidR="0001205C" w:rsidRPr="007520F1" w:rsidRDefault="0001205C" w:rsidP="00B22276"/>
    <w:p w14:paraId="14AB716D" w14:textId="77777777" w:rsidR="0001205C" w:rsidRPr="007520F1" w:rsidRDefault="0001205C" w:rsidP="00B22276"/>
    <w:p w14:paraId="102B12EE" w14:textId="77777777" w:rsidR="0001205C" w:rsidRPr="007520F1" w:rsidRDefault="0001205C" w:rsidP="00B22276"/>
    <w:p w14:paraId="5F81EE01" w14:textId="29DF6BAA" w:rsidR="00F151F1" w:rsidRPr="007520F1" w:rsidRDefault="00F151F1">
      <w:pPr>
        <w:overflowPunct/>
        <w:autoSpaceDE/>
        <w:autoSpaceDN/>
        <w:adjustRightInd/>
        <w:spacing w:after="0"/>
        <w:textAlignment w:val="auto"/>
        <w:rPr>
          <w:rFonts w:ascii="Cambria" w:hAnsi="Cambria"/>
          <w:b/>
          <w:bCs/>
          <w:sz w:val="28"/>
          <w:szCs w:val="28"/>
        </w:rPr>
      </w:pPr>
    </w:p>
    <w:sectPr w:rsidR="00F151F1" w:rsidRPr="007520F1" w:rsidSect="00C60B49">
      <w:headerReference w:type="default" r:id="rId2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4A624" w14:textId="77777777" w:rsidR="00B357EC" w:rsidRDefault="00B357EC" w:rsidP="00641F4A">
      <w:pPr>
        <w:spacing w:after="0"/>
      </w:pPr>
      <w:r>
        <w:separator/>
      </w:r>
    </w:p>
  </w:endnote>
  <w:endnote w:type="continuationSeparator" w:id="0">
    <w:p w14:paraId="3BD631C8" w14:textId="77777777" w:rsidR="00B357EC" w:rsidRDefault="00B357EC" w:rsidP="00641F4A">
      <w:pPr>
        <w:spacing w:after="0"/>
      </w:pPr>
      <w:r>
        <w:continuationSeparator/>
      </w:r>
    </w:p>
  </w:endnote>
  <w:endnote w:type="continuationNotice" w:id="1">
    <w:p w14:paraId="01128E43" w14:textId="77777777" w:rsidR="00B357EC" w:rsidRDefault="00B357E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ahoma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DD02" w14:textId="79B2127E" w:rsidR="00B053DC" w:rsidRDefault="00110DA4" w:rsidP="00E37108">
    <w:pPr>
      <w:pStyle w:val="Footer"/>
      <w:pBdr>
        <w:top w:val="single" w:sz="12" w:space="1" w:color="auto"/>
      </w:pBdr>
    </w:pPr>
    <w:r>
      <w:t>Allied</w:t>
    </w:r>
    <w:r w:rsidR="00B053DC">
      <w:t xml:space="preserve"> Solutions</w:t>
    </w:r>
    <w:r w:rsidR="00B053DC" w:rsidRPr="00C617D7">
      <w:tab/>
    </w:r>
    <w:r w:rsidR="00B053DC" w:rsidRPr="00C617D7">
      <w:tab/>
    </w:r>
    <w:r w:rsidR="00B053DC">
      <w:t xml:space="preserve">Page </w:t>
    </w:r>
    <w:r w:rsidR="00B053DC">
      <w:fldChar w:fldCharType="begin"/>
    </w:r>
    <w:r w:rsidR="00B053DC">
      <w:instrText xml:space="preserve"> PAGE   \* MERGEFORMAT </w:instrText>
    </w:r>
    <w:r w:rsidR="00B053DC">
      <w:fldChar w:fldCharType="separate"/>
    </w:r>
    <w:r w:rsidR="00B053DC">
      <w:rPr>
        <w:noProof/>
      </w:rPr>
      <w:t>22</w:t>
    </w:r>
    <w:r w:rsidR="00B053DC">
      <w:rPr>
        <w:noProof/>
      </w:rPr>
      <w:fldChar w:fldCharType="end"/>
    </w:r>
  </w:p>
  <w:p w14:paraId="643B678C" w14:textId="77777777" w:rsidR="00B053DC" w:rsidRDefault="00B053DC" w:rsidP="00E37108">
    <w:pPr>
      <w:pStyle w:val="Footer"/>
      <w:pBdr>
        <w:top w:val="single" w:sz="12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F06B" w14:textId="592D7FCA" w:rsidR="00B053DC" w:rsidRDefault="00B053DC">
    <w:pPr>
      <w:pStyle w:val="Footer"/>
    </w:pPr>
    <w:r w:rsidRPr="00644C14">
      <w:t xml:space="preserve"> </w:t>
    </w:r>
    <w:r>
      <w:t>February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7FEC2" w14:textId="77777777" w:rsidR="00B357EC" w:rsidRDefault="00B357EC" w:rsidP="00641F4A">
      <w:pPr>
        <w:spacing w:after="0"/>
      </w:pPr>
      <w:r>
        <w:separator/>
      </w:r>
    </w:p>
  </w:footnote>
  <w:footnote w:type="continuationSeparator" w:id="0">
    <w:p w14:paraId="501A0636" w14:textId="77777777" w:rsidR="00B357EC" w:rsidRDefault="00B357EC" w:rsidP="00641F4A">
      <w:pPr>
        <w:spacing w:after="0"/>
      </w:pPr>
      <w:r>
        <w:continuationSeparator/>
      </w:r>
    </w:p>
  </w:footnote>
  <w:footnote w:type="continuationNotice" w:id="1">
    <w:p w14:paraId="21C44408" w14:textId="77777777" w:rsidR="00B357EC" w:rsidRDefault="00B357E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3F36E" w14:textId="26C10CDC" w:rsidR="00B053DC" w:rsidRDefault="00B053DC" w:rsidP="00AE3194">
    <w:pPr>
      <w:pStyle w:val="Header"/>
      <w:tabs>
        <w:tab w:val="clear" w:pos="4680"/>
        <w:tab w:val="clear" w:pos="9360"/>
        <w:tab w:val="left" w:pos="2628"/>
      </w:tabs>
      <w:rPr>
        <w:sz w:val="24"/>
      </w:rPr>
    </w:pPr>
    <w:r>
      <w:t>Allied Solutions LLC.</w:t>
    </w:r>
    <w:r>
      <w:tab/>
    </w:r>
  </w:p>
  <w:p w14:paraId="18FEB395" w14:textId="77777777" w:rsidR="00B053DC" w:rsidRDefault="00B053DC" w:rsidP="00AE3194">
    <w:pPr>
      <w:pStyle w:val="Header"/>
      <w:tabs>
        <w:tab w:val="left" w:pos="2190"/>
      </w:tabs>
    </w:pPr>
    <w:r>
      <w:t xml:space="preserve">Enterprise Technology </w:t>
    </w:r>
  </w:p>
  <w:p w14:paraId="704AD869" w14:textId="69D6B0AC" w:rsidR="00B053DC" w:rsidRDefault="00B053DC" w:rsidP="00AE3194">
    <w:pPr>
      <w:pStyle w:val="Header"/>
      <w:tabs>
        <w:tab w:val="left" w:pos="3960"/>
      </w:tabs>
    </w:pPr>
    <w:r>
      <w:tab/>
    </w:r>
  </w:p>
  <w:p w14:paraId="025D1974" w14:textId="77777777" w:rsidR="00B053DC" w:rsidRPr="00E37108" w:rsidRDefault="00B053DC" w:rsidP="00E371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3B698" w14:textId="0B237303" w:rsidR="00B053DC" w:rsidRDefault="00B053DC" w:rsidP="00E37108">
    <w:pPr>
      <w:pStyle w:val="Header"/>
      <w:pBdr>
        <w:bottom w:val="single" w:sz="12" w:space="1" w:color="auto"/>
      </w:pBdr>
      <w:tabs>
        <w:tab w:val="clear" w:pos="4680"/>
        <w:tab w:val="center" w:pos="8550"/>
        <w:tab w:val="left" w:pos="9360"/>
      </w:tabs>
    </w:pPr>
    <w:r>
      <w:rPr>
        <w:b/>
      </w:rPr>
      <w:tab/>
    </w:r>
    <w:r>
      <w:t>Architecture Solutions</w:t>
    </w:r>
  </w:p>
  <w:p w14:paraId="3120C341" w14:textId="77777777" w:rsidR="00B053DC" w:rsidRPr="00E37108" w:rsidRDefault="00B053DC" w:rsidP="00E371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46C66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42AA2CA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FFFFFF88"/>
    <w:multiLevelType w:val="singleLevel"/>
    <w:tmpl w:val="61C09772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FFFFFF89"/>
    <w:multiLevelType w:val="singleLevel"/>
    <w:tmpl w:val="2F425C8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5122FFE"/>
    <w:multiLevelType w:val="multilevel"/>
    <w:tmpl w:val="24A08030"/>
    <w:numStyleLink w:val="HUDTasks"/>
  </w:abstractNum>
  <w:abstractNum w:abstractNumId="5" w15:restartNumberingAfterBreak="0">
    <w:nsid w:val="1178653B"/>
    <w:multiLevelType w:val="multilevel"/>
    <w:tmpl w:val="73307E52"/>
    <w:styleLink w:val="P1NumberingList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ind w:left="1224" w:hanging="504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E76045"/>
    <w:multiLevelType w:val="hybridMultilevel"/>
    <w:tmpl w:val="EBE0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020A9"/>
    <w:multiLevelType w:val="hybridMultilevel"/>
    <w:tmpl w:val="97D2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9019F"/>
    <w:multiLevelType w:val="multilevel"/>
    <w:tmpl w:val="DBFC14B8"/>
    <w:numStyleLink w:val="P1BulletedList"/>
  </w:abstractNum>
  <w:abstractNum w:abstractNumId="9" w15:restartNumberingAfterBreak="0">
    <w:nsid w:val="2DA00653"/>
    <w:multiLevelType w:val="hybridMultilevel"/>
    <w:tmpl w:val="1714DF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77223"/>
    <w:multiLevelType w:val="multilevel"/>
    <w:tmpl w:val="DEA855A4"/>
    <w:styleLink w:val="StyleNumbered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FD470B"/>
    <w:multiLevelType w:val="multilevel"/>
    <w:tmpl w:val="DBFC14B8"/>
    <w:styleLink w:val="P1BulletedList"/>
    <w:lvl w:ilvl="0">
      <w:start w:val="1"/>
      <w:numFmt w:val="bullet"/>
      <w:pStyle w:val="HUDBulletLevel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HUDBulletLevel2"/>
      <w:lvlText w:val=""/>
      <w:lvlJc w:val="left"/>
      <w:pPr>
        <w:ind w:left="1080" w:hanging="216"/>
      </w:pPr>
      <w:rPr>
        <w:rFonts w:ascii="Symbol" w:hAnsi="Symbol" w:hint="default"/>
        <w:color w:val="auto"/>
        <w:sz w:val="22"/>
      </w:rPr>
    </w:lvl>
    <w:lvl w:ilvl="2">
      <w:start w:val="1"/>
      <w:numFmt w:val="bullet"/>
      <w:pStyle w:val="HUDBulletLevel3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4332C39"/>
    <w:multiLevelType w:val="multilevel"/>
    <w:tmpl w:val="17AA5DCA"/>
    <w:numStyleLink w:val="P1TableBullets"/>
  </w:abstractNum>
  <w:abstractNum w:abstractNumId="13" w15:restartNumberingAfterBreak="0">
    <w:nsid w:val="47693C14"/>
    <w:multiLevelType w:val="multilevel"/>
    <w:tmpl w:val="73307E52"/>
    <w:numStyleLink w:val="P1NumberingList"/>
  </w:abstractNum>
  <w:abstractNum w:abstractNumId="14" w15:restartNumberingAfterBreak="0">
    <w:nsid w:val="4A835B45"/>
    <w:multiLevelType w:val="multilevel"/>
    <w:tmpl w:val="E938B654"/>
    <w:numStyleLink w:val="P1Headings"/>
  </w:abstractNum>
  <w:abstractNum w:abstractNumId="15" w15:restartNumberingAfterBreak="0">
    <w:nsid w:val="4D8E74AD"/>
    <w:multiLevelType w:val="hybridMultilevel"/>
    <w:tmpl w:val="9DC0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86B52"/>
    <w:multiLevelType w:val="multilevel"/>
    <w:tmpl w:val="17AA5DCA"/>
    <w:styleLink w:val="P1TableBullets"/>
    <w:lvl w:ilvl="0">
      <w:start w:val="1"/>
      <w:numFmt w:val="bullet"/>
      <w:pStyle w:val="HUDTableBullet1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>
      <w:start w:val="1"/>
      <w:numFmt w:val="bullet"/>
      <w:pStyle w:val="TableBullet2"/>
      <w:lvlText w:val=""/>
      <w:lvlJc w:val="left"/>
      <w:pPr>
        <w:ind w:left="504" w:hanging="288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lvlText w:val=""/>
      <w:lvlJc w:val="left"/>
      <w:pPr>
        <w:ind w:left="936" w:hanging="288"/>
      </w:pPr>
      <w:rPr>
        <w:rFonts w:ascii="Symbol" w:hAnsi="Symbol" w:hint="default"/>
        <w:color w:val="auto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D0562D9"/>
    <w:multiLevelType w:val="multilevel"/>
    <w:tmpl w:val="E938B654"/>
    <w:styleLink w:val="P1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none"/>
      <w:lvlText w:val=""/>
      <w:lvlJc w:val="left"/>
      <w:pPr>
        <w:ind w:left="792" w:hanging="79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E7277E3"/>
    <w:multiLevelType w:val="hybridMultilevel"/>
    <w:tmpl w:val="01B4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5E78A2"/>
    <w:multiLevelType w:val="hybridMultilevel"/>
    <w:tmpl w:val="6C324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5737A"/>
    <w:multiLevelType w:val="multilevel"/>
    <w:tmpl w:val="24A08030"/>
    <w:styleLink w:val="HUDTasks"/>
    <w:lvl w:ilvl="0">
      <w:start w:val="1"/>
      <w:numFmt w:val="decimal"/>
      <w:pStyle w:val="HUDTaskNumbering"/>
      <w:lvlText w:val="T6-%1"/>
      <w:lvlJc w:val="left"/>
      <w:pPr>
        <w:ind w:left="648" w:hanging="648"/>
      </w:pPr>
      <w:rPr>
        <w:rFonts w:hint="default"/>
        <w:b/>
        <w:i w:val="0"/>
      </w:rPr>
    </w:lvl>
    <w:lvl w:ilvl="1">
      <w:start w:val="1"/>
      <w:numFmt w:val="decimal"/>
      <w:pStyle w:val="HUDSub-TaskNumbering"/>
      <w:lvlText w:val="T6-%1.%2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429304860">
    <w:abstractNumId w:val="0"/>
  </w:num>
  <w:num w:numId="2" w16cid:durableId="637541068">
    <w:abstractNumId w:val="10"/>
  </w:num>
  <w:num w:numId="3" w16cid:durableId="756898357">
    <w:abstractNumId w:val="11"/>
  </w:num>
  <w:num w:numId="4" w16cid:durableId="1950619300">
    <w:abstractNumId w:val="5"/>
  </w:num>
  <w:num w:numId="5" w16cid:durableId="1237132224">
    <w:abstractNumId w:val="16"/>
  </w:num>
  <w:num w:numId="6" w16cid:durableId="617373302">
    <w:abstractNumId w:val="20"/>
  </w:num>
  <w:num w:numId="7" w16cid:durableId="1388332735">
    <w:abstractNumId w:val="17"/>
  </w:num>
  <w:num w:numId="8" w16cid:durableId="623270438">
    <w:abstractNumId w:val="3"/>
  </w:num>
  <w:num w:numId="9" w16cid:durableId="1315256513">
    <w:abstractNumId w:val="2"/>
  </w:num>
  <w:num w:numId="10" w16cid:durableId="1421368931">
    <w:abstractNumId w:val="1"/>
  </w:num>
  <w:num w:numId="11" w16cid:durableId="186986344">
    <w:abstractNumId w:val="13"/>
    <w:lvlOverride w:ilvl="0">
      <w:lvl w:ilvl="0">
        <w:start w:val="1"/>
        <w:numFmt w:val="decimal"/>
        <w:pStyle w:val="List"/>
        <w:lvlText w:val="%1."/>
        <w:lvlJc w:val="left"/>
        <w:pPr>
          <w:ind w:left="720" w:hanging="360"/>
        </w:pPr>
        <w:rPr>
          <w:rFonts w:hint="default"/>
          <w:color w:val="3333FF"/>
        </w:rPr>
      </w:lvl>
    </w:lvlOverride>
  </w:num>
  <w:num w:numId="12" w16cid:durableId="784275143">
    <w:abstractNumId w:val="12"/>
  </w:num>
  <w:num w:numId="13" w16cid:durableId="881136499">
    <w:abstractNumId w:val="4"/>
  </w:num>
  <w:num w:numId="14" w16cid:durableId="1860005949">
    <w:abstractNumId w:val="8"/>
  </w:num>
  <w:num w:numId="15" w16cid:durableId="1168641384">
    <w:abstractNumId w:val="14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43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648" w:hanging="648"/>
        </w:pPr>
        <w:rPr>
          <w:rFonts w:hint="default"/>
        </w:rPr>
      </w:lvl>
    </w:lvlOverride>
    <w:lvlOverride w:ilvl="3">
      <w:lvl w:ilvl="3">
        <w:start w:val="1"/>
        <w:numFmt w:val="none"/>
        <w:lvlText w:val=""/>
        <w:lvlJc w:val="left"/>
        <w:pPr>
          <w:ind w:left="792" w:hanging="792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1463424816">
    <w:abstractNumId w:val="15"/>
  </w:num>
  <w:num w:numId="17" w16cid:durableId="106434988">
    <w:abstractNumId w:val="6"/>
  </w:num>
  <w:num w:numId="18" w16cid:durableId="92557679">
    <w:abstractNumId w:val="18"/>
  </w:num>
  <w:num w:numId="19" w16cid:durableId="1802069211">
    <w:abstractNumId w:val="19"/>
  </w:num>
  <w:num w:numId="20" w16cid:durableId="1912884573">
    <w:abstractNumId w:val="7"/>
  </w:num>
  <w:num w:numId="21" w16cid:durableId="545020747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attachedTemplate r:id="rId1"/>
  <w:linkStyl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F2B"/>
    <w:rsid w:val="000006A5"/>
    <w:rsid w:val="00000EE6"/>
    <w:rsid w:val="0000154A"/>
    <w:rsid w:val="00001AF3"/>
    <w:rsid w:val="00003B6A"/>
    <w:rsid w:val="00004643"/>
    <w:rsid w:val="0000495A"/>
    <w:rsid w:val="00004A1A"/>
    <w:rsid w:val="00004AF6"/>
    <w:rsid w:val="00005BFA"/>
    <w:rsid w:val="00005D50"/>
    <w:rsid w:val="00006C5C"/>
    <w:rsid w:val="0001205C"/>
    <w:rsid w:val="00014AD0"/>
    <w:rsid w:val="000150F0"/>
    <w:rsid w:val="00020922"/>
    <w:rsid w:val="00022741"/>
    <w:rsid w:val="00023B8D"/>
    <w:rsid w:val="000310AF"/>
    <w:rsid w:val="00031AE7"/>
    <w:rsid w:val="00031E83"/>
    <w:rsid w:val="00035585"/>
    <w:rsid w:val="00037D31"/>
    <w:rsid w:val="00042824"/>
    <w:rsid w:val="0004300A"/>
    <w:rsid w:val="0004738F"/>
    <w:rsid w:val="00051342"/>
    <w:rsid w:val="00052EC1"/>
    <w:rsid w:val="00053D52"/>
    <w:rsid w:val="00054A5A"/>
    <w:rsid w:val="0005523C"/>
    <w:rsid w:val="0005663A"/>
    <w:rsid w:val="00060C09"/>
    <w:rsid w:val="000708D8"/>
    <w:rsid w:val="00071009"/>
    <w:rsid w:val="00071299"/>
    <w:rsid w:val="000818D0"/>
    <w:rsid w:val="00081D2D"/>
    <w:rsid w:val="00082C77"/>
    <w:rsid w:val="00084E20"/>
    <w:rsid w:val="000861E5"/>
    <w:rsid w:val="0008737B"/>
    <w:rsid w:val="000919B4"/>
    <w:rsid w:val="00092188"/>
    <w:rsid w:val="00093193"/>
    <w:rsid w:val="000956E5"/>
    <w:rsid w:val="00095EB3"/>
    <w:rsid w:val="00097F4F"/>
    <w:rsid w:val="000A390C"/>
    <w:rsid w:val="000A4888"/>
    <w:rsid w:val="000B160D"/>
    <w:rsid w:val="000B199F"/>
    <w:rsid w:val="000B2DF0"/>
    <w:rsid w:val="000B3010"/>
    <w:rsid w:val="000B324C"/>
    <w:rsid w:val="000B47B1"/>
    <w:rsid w:val="000B4832"/>
    <w:rsid w:val="000B727A"/>
    <w:rsid w:val="000B75AB"/>
    <w:rsid w:val="000C294B"/>
    <w:rsid w:val="000C33C5"/>
    <w:rsid w:val="000C41C9"/>
    <w:rsid w:val="000C4B4B"/>
    <w:rsid w:val="000C6333"/>
    <w:rsid w:val="000C7E50"/>
    <w:rsid w:val="000D178B"/>
    <w:rsid w:val="000D2200"/>
    <w:rsid w:val="000D366D"/>
    <w:rsid w:val="000D5B76"/>
    <w:rsid w:val="000D6959"/>
    <w:rsid w:val="000D7E42"/>
    <w:rsid w:val="000D7E90"/>
    <w:rsid w:val="000E4EBF"/>
    <w:rsid w:val="000E621C"/>
    <w:rsid w:val="000E6D4B"/>
    <w:rsid w:val="000E78CC"/>
    <w:rsid w:val="000F4434"/>
    <w:rsid w:val="000F48F6"/>
    <w:rsid w:val="000F683E"/>
    <w:rsid w:val="000F692B"/>
    <w:rsid w:val="00104A75"/>
    <w:rsid w:val="00106C76"/>
    <w:rsid w:val="0010716D"/>
    <w:rsid w:val="0010753D"/>
    <w:rsid w:val="00110005"/>
    <w:rsid w:val="00110BCB"/>
    <w:rsid w:val="00110DA4"/>
    <w:rsid w:val="0011247E"/>
    <w:rsid w:val="00112523"/>
    <w:rsid w:val="00114E48"/>
    <w:rsid w:val="001157FA"/>
    <w:rsid w:val="001200FA"/>
    <w:rsid w:val="00122F44"/>
    <w:rsid w:val="001234DF"/>
    <w:rsid w:val="00127805"/>
    <w:rsid w:val="00132F6D"/>
    <w:rsid w:val="00136E11"/>
    <w:rsid w:val="00136F54"/>
    <w:rsid w:val="00141435"/>
    <w:rsid w:val="001416E8"/>
    <w:rsid w:val="00144628"/>
    <w:rsid w:val="00147346"/>
    <w:rsid w:val="00151BE6"/>
    <w:rsid w:val="001538DB"/>
    <w:rsid w:val="00157110"/>
    <w:rsid w:val="00162210"/>
    <w:rsid w:val="00162EF5"/>
    <w:rsid w:val="00162F90"/>
    <w:rsid w:val="00164557"/>
    <w:rsid w:val="00167747"/>
    <w:rsid w:val="00173035"/>
    <w:rsid w:val="00175CB9"/>
    <w:rsid w:val="001767E8"/>
    <w:rsid w:val="0018185E"/>
    <w:rsid w:val="001819A8"/>
    <w:rsid w:val="001824F7"/>
    <w:rsid w:val="00183E1A"/>
    <w:rsid w:val="00184967"/>
    <w:rsid w:val="001874CA"/>
    <w:rsid w:val="00195155"/>
    <w:rsid w:val="001971CE"/>
    <w:rsid w:val="001A0125"/>
    <w:rsid w:val="001A2FF2"/>
    <w:rsid w:val="001A5E1C"/>
    <w:rsid w:val="001A6B40"/>
    <w:rsid w:val="001A75F0"/>
    <w:rsid w:val="001B48DC"/>
    <w:rsid w:val="001B63BF"/>
    <w:rsid w:val="001B6A9D"/>
    <w:rsid w:val="001B70D8"/>
    <w:rsid w:val="001C0687"/>
    <w:rsid w:val="001C247E"/>
    <w:rsid w:val="001C3056"/>
    <w:rsid w:val="001C5265"/>
    <w:rsid w:val="001C745C"/>
    <w:rsid w:val="001C7F7A"/>
    <w:rsid w:val="001D20DB"/>
    <w:rsid w:val="001D5CF5"/>
    <w:rsid w:val="001D6E00"/>
    <w:rsid w:val="001E0AAC"/>
    <w:rsid w:val="001E13F5"/>
    <w:rsid w:val="001E2F7C"/>
    <w:rsid w:val="001E3FAA"/>
    <w:rsid w:val="001E46EB"/>
    <w:rsid w:val="001E5FBF"/>
    <w:rsid w:val="001E642B"/>
    <w:rsid w:val="001F22CF"/>
    <w:rsid w:val="001F4C32"/>
    <w:rsid w:val="001F5499"/>
    <w:rsid w:val="001F6511"/>
    <w:rsid w:val="002024D3"/>
    <w:rsid w:val="00202E22"/>
    <w:rsid w:val="00204224"/>
    <w:rsid w:val="0020678E"/>
    <w:rsid w:val="0021324B"/>
    <w:rsid w:val="002134E3"/>
    <w:rsid w:val="002145D5"/>
    <w:rsid w:val="0021494D"/>
    <w:rsid w:val="00214A6A"/>
    <w:rsid w:val="00216A3E"/>
    <w:rsid w:val="0021738F"/>
    <w:rsid w:val="0022052C"/>
    <w:rsid w:val="0022138F"/>
    <w:rsid w:val="00221DE5"/>
    <w:rsid w:val="00222E1B"/>
    <w:rsid w:val="00223694"/>
    <w:rsid w:val="00223D4C"/>
    <w:rsid w:val="0022463E"/>
    <w:rsid w:val="002264BD"/>
    <w:rsid w:val="00227B82"/>
    <w:rsid w:val="0023048B"/>
    <w:rsid w:val="002312C1"/>
    <w:rsid w:val="00237F47"/>
    <w:rsid w:val="002420F5"/>
    <w:rsid w:val="00243ABD"/>
    <w:rsid w:val="00244AEB"/>
    <w:rsid w:val="00245079"/>
    <w:rsid w:val="00245F09"/>
    <w:rsid w:val="002474A9"/>
    <w:rsid w:val="00251F07"/>
    <w:rsid w:val="002526F6"/>
    <w:rsid w:val="002542C4"/>
    <w:rsid w:val="00260014"/>
    <w:rsid w:val="002625C7"/>
    <w:rsid w:val="00264AB4"/>
    <w:rsid w:val="00265465"/>
    <w:rsid w:val="00265891"/>
    <w:rsid w:val="002702F6"/>
    <w:rsid w:val="00271591"/>
    <w:rsid w:val="00275872"/>
    <w:rsid w:val="0027661A"/>
    <w:rsid w:val="002806D5"/>
    <w:rsid w:val="002809D5"/>
    <w:rsid w:val="00290440"/>
    <w:rsid w:val="002919F5"/>
    <w:rsid w:val="00292771"/>
    <w:rsid w:val="00296D27"/>
    <w:rsid w:val="002A1B4C"/>
    <w:rsid w:val="002A25AF"/>
    <w:rsid w:val="002A57F5"/>
    <w:rsid w:val="002A627E"/>
    <w:rsid w:val="002A6D32"/>
    <w:rsid w:val="002A7ABD"/>
    <w:rsid w:val="002B09B3"/>
    <w:rsid w:val="002B1816"/>
    <w:rsid w:val="002B6AC8"/>
    <w:rsid w:val="002B7B03"/>
    <w:rsid w:val="002C07CD"/>
    <w:rsid w:val="002C10EB"/>
    <w:rsid w:val="002C14F2"/>
    <w:rsid w:val="002C1571"/>
    <w:rsid w:val="002C3F50"/>
    <w:rsid w:val="002C6A77"/>
    <w:rsid w:val="002C7CD0"/>
    <w:rsid w:val="002D18CF"/>
    <w:rsid w:val="002D2D22"/>
    <w:rsid w:val="002D4DD7"/>
    <w:rsid w:val="002D5DF1"/>
    <w:rsid w:val="002D6CB1"/>
    <w:rsid w:val="002D6FB5"/>
    <w:rsid w:val="002E46A3"/>
    <w:rsid w:val="002E6B77"/>
    <w:rsid w:val="002E7078"/>
    <w:rsid w:val="002E70AB"/>
    <w:rsid w:val="002F36A6"/>
    <w:rsid w:val="002F57E9"/>
    <w:rsid w:val="002F5C7D"/>
    <w:rsid w:val="002F7366"/>
    <w:rsid w:val="00300352"/>
    <w:rsid w:val="00301070"/>
    <w:rsid w:val="00301CCC"/>
    <w:rsid w:val="00302832"/>
    <w:rsid w:val="0030459B"/>
    <w:rsid w:val="00305A53"/>
    <w:rsid w:val="00306866"/>
    <w:rsid w:val="003068C8"/>
    <w:rsid w:val="00306C57"/>
    <w:rsid w:val="0030786E"/>
    <w:rsid w:val="00307BE7"/>
    <w:rsid w:val="0031004C"/>
    <w:rsid w:val="00310283"/>
    <w:rsid w:val="00310539"/>
    <w:rsid w:val="0031082C"/>
    <w:rsid w:val="00310D39"/>
    <w:rsid w:val="00312F8F"/>
    <w:rsid w:val="00313074"/>
    <w:rsid w:val="00314946"/>
    <w:rsid w:val="00314A33"/>
    <w:rsid w:val="00315A48"/>
    <w:rsid w:val="00316E4F"/>
    <w:rsid w:val="003177E3"/>
    <w:rsid w:val="00320023"/>
    <w:rsid w:val="003211F2"/>
    <w:rsid w:val="00322C78"/>
    <w:rsid w:val="00325F27"/>
    <w:rsid w:val="00326179"/>
    <w:rsid w:val="00330014"/>
    <w:rsid w:val="00331512"/>
    <w:rsid w:val="0033595B"/>
    <w:rsid w:val="00335A82"/>
    <w:rsid w:val="00337413"/>
    <w:rsid w:val="00337B4A"/>
    <w:rsid w:val="00337BF5"/>
    <w:rsid w:val="003401EC"/>
    <w:rsid w:val="00340217"/>
    <w:rsid w:val="003419B6"/>
    <w:rsid w:val="003437F9"/>
    <w:rsid w:val="0034451E"/>
    <w:rsid w:val="00345669"/>
    <w:rsid w:val="0034653C"/>
    <w:rsid w:val="003508AE"/>
    <w:rsid w:val="00353126"/>
    <w:rsid w:val="00354E8D"/>
    <w:rsid w:val="00355AB2"/>
    <w:rsid w:val="0035640E"/>
    <w:rsid w:val="00356839"/>
    <w:rsid w:val="00357D02"/>
    <w:rsid w:val="00360DA5"/>
    <w:rsid w:val="0036351C"/>
    <w:rsid w:val="003638ED"/>
    <w:rsid w:val="00363AEB"/>
    <w:rsid w:val="00366365"/>
    <w:rsid w:val="0036659D"/>
    <w:rsid w:val="00370AC9"/>
    <w:rsid w:val="00371B91"/>
    <w:rsid w:val="003729B4"/>
    <w:rsid w:val="003806A2"/>
    <w:rsid w:val="0038620D"/>
    <w:rsid w:val="00386812"/>
    <w:rsid w:val="00387B25"/>
    <w:rsid w:val="00390A14"/>
    <w:rsid w:val="00390CF8"/>
    <w:rsid w:val="00391370"/>
    <w:rsid w:val="00392935"/>
    <w:rsid w:val="00393F49"/>
    <w:rsid w:val="00394362"/>
    <w:rsid w:val="00395CB9"/>
    <w:rsid w:val="003A2F56"/>
    <w:rsid w:val="003A63AF"/>
    <w:rsid w:val="003A6EA7"/>
    <w:rsid w:val="003B041B"/>
    <w:rsid w:val="003B274F"/>
    <w:rsid w:val="003B291A"/>
    <w:rsid w:val="003B420D"/>
    <w:rsid w:val="003B7A94"/>
    <w:rsid w:val="003C0543"/>
    <w:rsid w:val="003C4963"/>
    <w:rsid w:val="003C4F98"/>
    <w:rsid w:val="003C7447"/>
    <w:rsid w:val="003D09D8"/>
    <w:rsid w:val="003D0EF0"/>
    <w:rsid w:val="003D0F43"/>
    <w:rsid w:val="003D2DB2"/>
    <w:rsid w:val="003D3415"/>
    <w:rsid w:val="003D37B1"/>
    <w:rsid w:val="003D44C8"/>
    <w:rsid w:val="003D6B4C"/>
    <w:rsid w:val="003E0C78"/>
    <w:rsid w:val="003E0E3B"/>
    <w:rsid w:val="003E3047"/>
    <w:rsid w:val="003E5A2F"/>
    <w:rsid w:val="003E701E"/>
    <w:rsid w:val="003E7A69"/>
    <w:rsid w:val="003E7A7C"/>
    <w:rsid w:val="003E7DB2"/>
    <w:rsid w:val="003F0AA4"/>
    <w:rsid w:val="003F3559"/>
    <w:rsid w:val="003F4579"/>
    <w:rsid w:val="003F5469"/>
    <w:rsid w:val="00400E2A"/>
    <w:rsid w:val="00402BA8"/>
    <w:rsid w:val="00402FA2"/>
    <w:rsid w:val="00403640"/>
    <w:rsid w:val="00404A66"/>
    <w:rsid w:val="004061DC"/>
    <w:rsid w:val="004078BC"/>
    <w:rsid w:val="00407B56"/>
    <w:rsid w:val="00407F96"/>
    <w:rsid w:val="004110B0"/>
    <w:rsid w:val="004130BB"/>
    <w:rsid w:val="00416FF9"/>
    <w:rsid w:val="004176B3"/>
    <w:rsid w:val="00417786"/>
    <w:rsid w:val="0042004B"/>
    <w:rsid w:val="0042097E"/>
    <w:rsid w:val="004211EC"/>
    <w:rsid w:val="004212A7"/>
    <w:rsid w:val="00421E4D"/>
    <w:rsid w:val="00423DD5"/>
    <w:rsid w:val="004246AD"/>
    <w:rsid w:val="004268FD"/>
    <w:rsid w:val="00427250"/>
    <w:rsid w:val="0043434F"/>
    <w:rsid w:val="004406D6"/>
    <w:rsid w:val="0044131D"/>
    <w:rsid w:val="00442364"/>
    <w:rsid w:val="00443A9D"/>
    <w:rsid w:val="00443D1B"/>
    <w:rsid w:val="004445E4"/>
    <w:rsid w:val="00447A87"/>
    <w:rsid w:val="00450AEE"/>
    <w:rsid w:val="00450B20"/>
    <w:rsid w:val="00455826"/>
    <w:rsid w:val="0045592B"/>
    <w:rsid w:val="0045690D"/>
    <w:rsid w:val="00456B61"/>
    <w:rsid w:val="004570CE"/>
    <w:rsid w:val="00460293"/>
    <w:rsid w:val="00461623"/>
    <w:rsid w:val="00461FA9"/>
    <w:rsid w:val="0046236F"/>
    <w:rsid w:val="0046287F"/>
    <w:rsid w:val="004636F7"/>
    <w:rsid w:val="00463E3F"/>
    <w:rsid w:val="0046407C"/>
    <w:rsid w:val="004649D9"/>
    <w:rsid w:val="004652B0"/>
    <w:rsid w:val="00465DFD"/>
    <w:rsid w:val="0046607F"/>
    <w:rsid w:val="00467BBC"/>
    <w:rsid w:val="00470606"/>
    <w:rsid w:val="00472F67"/>
    <w:rsid w:val="00474C4B"/>
    <w:rsid w:val="00475B5F"/>
    <w:rsid w:val="00476D1A"/>
    <w:rsid w:val="00477742"/>
    <w:rsid w:val="004818D5"/>
    <w:rsid w:val="004822C4"/>
    <w:rsid w:val="00482546"/>
    <w:rsid w:val="0048446D"/>
    <w:rsid w:val="00485417"/>
    <w:rsid w:val="00487EAB"/>
    <w:rsid w:val="004904FC"/>
    <w:rsid w:val="00491570"/>
    <w:rsid w:val="00491755"/>
    <w:rsid w:val="00495C3D"/>
    <w:rsid w:val="004967F7"/>
    <w:rsid w:val="00496831"/>
    <w:rsid w:val="004A0CEE"/>
    <w:rsid w:val="004A0F5D"/>
    <w:rsid w:val="004A22D1"/>
    <w:rsid w:val="004A2AC4"/>
    <w:rsid w:val="004A3469"/>
    <w:rsid w:val="004A524C"/>
    <w:rsid w:val="004B04D6"/>
    <w:rsid w:val="004B1C52"/>
    <w:rsid w:val="004B2E7C"/>
    <w:rsid w:val="004B4BF4"/>
    <w:rsid w:val="004B65C2"/>
    <w:rsid w:val="004B7767"/>
    <w:rsid w:val="004B77A4"/>
    <w:rsid w:val="004C0F6B"/>
    <w:rsid w:val="004C123A"/>
    <w:rsid w:val="004C14E5"/>
    <w:rsid w:val="004C321C"/>
    <w:rsid w:val="004C3246"/>
    <w:rsid w:val="004C3C76"/>
    <w:rsid w:val="004C4F6B"/>
    <w:rsid w:val="004C513C"/>
    <w:rsid w:val="004C7E92"/>
    <w:rsid w:val="004D0D78"/>
    <w:rsid w:val="004D1008"/>
    <w:rsid w:val="004D1B70"/>
    <w:rsid w:val="004D5F29"/>
    <w:rsid w:val="004D6428"/>
    <w:rsid w:val="004E00C8"/>
    <w:rsid w:val="004E12B3"/>
    <w:rsid w:val="004E1E36"/>
    <w:rsid w:val="004E389B"/>
    <w:rsid w:val="004E544A"/>
    <w:rsid w:val="004F065B"/>
    <w:rsid w:val="004F1E43"/>
    <w:rsid w:val="004F37B0"/>
    <w:rsid w:val="004F3BC5"/>
    <w:rsid w:val="004F778B"/>
    <w:rsid w:val="0050180D"/>
    <w:rsid w:val="00502BF3"/>
    <w:rsid w:val="00502E10"/>
    <w:rsid w:val="00504E83"/>
    <w:rsid w:val="00506E7C"/>
    <w:rsid w:val="0050716B"/>
    <w:rsid w:val="0050770B"/>
    <w:rsid w:val="00510157"/>
    <w:rsid w:val="00510850"/>
    <w:rsid w:val="00510B65"/>
    <w:rsid w:val="00513792"/>
    <w:rsid w:val="005140C4"/>
    <w:rsid w:val="00520AD8"/>
    <w:rsid w:val="00520B34"/>
    <w:rsid w:val="00521C4D"/>
    <w:rsid w:val="00523C1A"/>
    <w:rsid w:val="00525AD0"/>
    <w:rsid w:val="00526242"/>
    <w:rsid w:val="0052663C"/>
    <w:rsid w:val="0052774B"/>
    <w:rsid w:val="00532D8D"/>
    <w:rsid w:val="00536FA4"/>
    <w:rsid w:val="0053771D"/>
    <w:rsid w:val="005400E5"/>
    <w:rsid w:val="00541768"/>
    <w:rsid w:val="00543BCF"/>
    <w:rsid w:val="00543C50"/>
    <w:rsid w:val="005503C5"/>
    <w:rsid w:val="005508B2"/>
    <w:rsid w:val="00556655"/>
    <w:rsid w:val="00562219"/>
    <w:rsid w:val="00562F1C"/>
    <w:rsid w:val="00566768"/>
    <w:rsid w:val="0056719B"/>
    <w:rsid w:val="005721BB"/>
    <w:rsid w:val="00573EF4"/>
    <w:rsid w:val="00575BA8"/>
    <w:rsid w:val="005813F8"/>
    <w:rsid w:val="00581F80"/>
    <w:rsid w:val="005840FF"/>
    <w:rsid w:val="00584A15"/>
    <w:rsid w:val="00585E57"/>
    <w:rsid w:val="00585FBC"/>
    <w:rsid w:val="00586E83"/>
    <w:rsid w:val="00586FFA"/>
    <w:rsid w:val="005908C4"/>
    <w:rsid w:val="005929F3"/>
    <w:rsid w:val="00593329"/>
    <w:rsid w:val="00593ED6"/>
    <w:rsid w:val="00596672"/>
    <w:rsid w:val="005A15AB"/>
    <w:rsid w:val="005A26BF"/>
    <w:rsid w:val="005A3913"/>
    <w:rsid w:val="005A5A76"/>
    <w:rsid w:val="005A5FC0"/>
    <w:rsid w:val="005B2201"/>
    <w:rsid w:val="005B2C02"/>
    <w:rsid w:val="005B4A3B"/>
    <w:rsid w:val="005C2C40"/>
    <w:rsid w:val="005C3D18"/>
    <w:rsid w:val="005C5124"/>
    <w:rsid w:val="005D07A2"/>
    <w:rsid w:val="005D132B"/>
    <w:rsid w:val="005D32FD"/>
    <w:rsid w:val="005E1C3D"/>
    <w:rsid w:val="005E1E4B"/>
    <w:rsid w:val="005E306B"/>
    <w:rsid w:val="005E34D4"/>
    <w:rsid w:val="005F108E"/>
    <w:rsid w:val="005F400B"/>
    <w:rsid w:val="005F420A"/>
    <w:rsid w:val="00603495"/>
    <w:rsid w:val="00604A2C"/>
    <w:rsid w:val="00604BBB"/>
    <w:rsid w:val="00605D2E"/>
    <w:rsid w:val="00607739"/>
    <w:rsid w:val="00607F19"/>
    <w:rsid w:val="00612EF7"/>
    <w:rsid w:val="00614A6E"/>
    <w:rsid w:val="00623A75"/>
    <w:rsid w:val="00624F5D"/>
    <w:rsid w:val="00627328"/>
    <w:rsid w:val="00630CDD"/>
    <w:rsid w:val="006313B2"/>
    <w:rsid w:val="00632AB8"/>
    <w:rsid w:val="00634869"/>
    <w:rsid w:val="00636109"/>
    <w:rsid w:val="00641F4A"/>
    <w:rsid w:val="00644C14"/>
    <w:rsid w:val="00645712"/>
    <w:rsid w:val="0064623C"/>
    <w:rsid w:val="00646CF2"/>
    <w:rsid w:val="00646DFF"/>
    <w:rsid w:val="00647C04"/>
    <w:rsid w:val="00651931"/>
    <w:rsid w:val="00651C70"/>
    <w:rsid w:val="00652392"/>
    <w:rsid w:val="00654B79"/>
    <w:rsid w:val="00657088"/>
    <w:rsid w:val="006612F6"/>
    <w:rsid w:val="0066146E"/>
    <w:rsid w:val="00661510"/>
    <w:rsid w:val="006639BC"/>
    <w:rsid w:val="006668B3"/>
    <w:rsid w:val="00666BCE"/>
    <w:rsid w:val="00666E0E"/>
    <w:rsid w:val="00670F75"/>
    <w:rsid w:val="006713D7"/>
    <w:rsid w:val="006725EE"/>
    <w:rsid w:val="00673673"/>
    <w:rsid w:val="00675F07"/>
    <w:rsid w:val="006774EB"/>
    <w:rsid w:val="006830E2"/>
    <w:rsid w:val="00684BD4"/>
    <w:rsid w:val="0068578A"/>
    <w:rsid w:val="006866C7"/>
    <w:rsid w:val="006904A9"/>
    <w:rsid w:val="006958C0"/>
    <w:rsid w:val="00696C09"/>
    <w:rsid w:val="006A2547"/>
    <w:rsid w:val="006A3FD6"/>
    <w:rsid w:val="006A7A61"/>
    <w:rsid w:val="006B1D8E"/>
    <w:rsid w:val="006B3666"/>
    <w:rsid w:val="006B4189"/>
    <w:rsid w:val="006B487F"/>
    <w:rsid w:val="006B6474"/>
    <w:rsid w:val="006B6641"/>
    <w:rsid w:val="006B7F5F"/>
    <w:rsid w:val="006C2409"/>
    <w:rsid w:val="006C5E4F"/>
    <w:rsid w:val="006C615C"/>
    <w:rsid w:val="006C6C03"/>
    <w:rsid w:val="006C7777"/>
    <w:rsid w:val="006D0C8E"/>
    <w:rsid w:val="006D2AE0"/>
    <w:rsid w:val="006D2B6F"/>
    <w:rsid w:val="006D4E40"/>
    <w:rsid w:val="006D528E"/>
    <w:rsid w:val="006D52AA"/>
    <w:rsid w:val="006D66CD"/>
    <w:rsid w:val="006E3058"/>
    <w:rsid w:val="006E69CB"/>
    <w:rsid w:val="006E791E"/>
    <w:rsid w:val="006F0949"/>
    <w:rsid w:val="006F1A23"/>
    <w:rsid w:val="006F3ED7"/>
    <w:rsid w:val="006F45C4"/>
    <w:rsid w:val="006F4A0F"/>
    <w:rsid w:val="007000E7"/>
    <w:rsid w:val="00700B1A"/>
    <w:rsid w:val="00701505"/>
    <w:rsid w:val="00702DE0"/>
    <w:rsid w:val="00704BA5"/>
    <w:rsid w:val="0070554F"/>
    <w:rsid w:val="0070573F"/>
    <w:rsid w:val="0071129F"/>
    <w:rsid w:val="00712D50"/>
    <w:rsid w:val="00714EAD"/>
    <w:rsid w:val="0071518D"/>
    <w:rsid w:val="00717423"/>
    <w:rsid w:val="00717A9E"/>
    <w:rsid w:val="00717D91"/>
    <w:rsid w:val="007224EB"/>
    <w:rsid w:val="00722FB1"/>
    <w:rsid w:val="0073039C"/>
    <w:rsid w:val="007320EE"/>
    <w:rsid w:val="00732B10"/>
    <w:rsid w:val="00733B39"/>
    <w:rsid w:val="00733FD9"/>
    <w:rsid w:val="0073772D"/>
    <w:rsid w:val="00741C22"/>
    <w:rsid w:val="00743E5E"/>
    <w:rsid w:val="00745B92"/>
    <w:rsid w:val="00750095"/>
    <w:rsid w:val="0075118A"/>
    <w:rsid w:val="007520F1"/>
    <w:rsid w:val="00753CDC"/>
    <w:rsid w:val="007555D3"/>
    <w:rsid w:val="0076014F"/>
    <w:rsid w:val="00760917"/>
    <w:rsid w:val="00761F79"/>
    <w:rsid w:val="00763BA9"/>
    <w:rsid w:val="007646E0"/>
    <w:rsid w:val="00771766"/>
    <w:rsid w:val="00771F5E"/>
    <w:rsid w:val="00772F9E"/>
    <w:rsid w:val="00773F15"/>
    <w:rsid w:val="007741CC"/>
    <w:rsid w:val="007753C4"/>
    <w:rsid w:val="00777C49"/>
    <w:rsid w:val="00781138"/>
    <w:rsid w:val="007818EF"/>
    <w:rsid w:val="00783D93"/>
    <w:rsid w:val="00784917"/>
    <w:rsid w:val="00785F3F"/>
    <w:rsid w:val="007874D5"/>
    <w:rsid w:val="007878B6"/>
    <w:rsid w:val="00787AB3"/>
    <w:rsid w:val="0079179F"/>
    <w:rsid w:val="007927E9"/>
    <w:rsid w:val="007949D4"/>
    <w:rsid w:val="00796A11"/>
    <w:rsid w:val="00797AA0"/>
    <w:rsid w:val="007A1AC0"/>
    <w:rsid w:val="007A2B7C"/>
    <w:rsid w:val="007A2D47"/>
    <w:rsid w:val="007A3A3E"/>
    <w:rsid w:val="007A4159"/>
    <w:rsid w:val="007B1DE3"/>
    <w:rsid w:val="007B26EB"/>
    <w:rsid w:val="007B2DBE"/>
    <w:rsid w:val="007B509E"/>
    <w:rsid w:val="007C18AF"/>
    <w:rsid w:val="007C26E8"/>
    <w:rsid w:val="007C2EC5"/>
    <w:rsid w:val="007C3C29"/>
    <w:rsid w:val="007C58CC"/>
    <w:rsid w:val="007D0B7A"/>
    <w:rsid w:val="007D3408"/>
    <w:rsid w:val="007D4016"/>
    <w:rsid w:val="007D41A3"/>
    <w:rsid w:val="007E06BE"/>
    <w:rsid w:val="007E1916"/>
    <w:rsid w:val="007E20ED"/>
    <w:rsid w:val="007E3EFF"/>
    <w:rsid w:val="007E40E7"/>
    <w:rsid w:val="007E6397"/>
    <w:rsid w:val="007F0D44"/>
    <w:rsid w:val="007F1A4C"/>
    <w:rsid w:val="007F3183"/>
    <w:rsid w:val="007F342C"/>
    <w:rsid w:val="007F35C5"/>
    <w:rsid w:val="007F4A8B"/>
    <w:rsid w:val="007F4D31"/>
    <w:rsid w:val="007F4D89"/>
    <w:rsid w:val="007F55E3"/>
    <w:rsid w:val="00800A26"/>
    <w:rsid w:val="008013E7"/>
    <w:rsid w:val="0080341C"/>
    <w:rsid w:val="008040D4"/>
    <w:rsid w:val="00804947"/>
    <w:rsid w:val="008071C9"/>
    <w:rsid w:val="00807E90"/>
    <w:rsid w:val="00811613"/>
    <w:rsid w:val="00812D5C"/>
    <w:rsid w:val="00816DC4"/>
    <w:rsid w:val="0081790E"/>
    <w:rsid w:val="00817AC8"/>
    <w:rsid w:val="008216FE"/>
    <w:rsid w:val="00821BB6"/>
    <w:rsid w:val="008226EB"/>
    <w:rsid w:val="008261FF"/>
    <w:rsid w:val="00827C13"/>
    <w:rsid w:val="0083234C"/>
    <w:rsid w:val="00832AAD"/>
    <w:rsid w:val="00834CD0"/>
    <w:rsid w:val="008356E3"/>
    <w:rsid w:val="008439A2"/>
    <w:rsid w:val="008439FA"/>
    <w:rsid w:val="00847DE4"/>
    <w:rsid w:val="0085202E"/>
    <w:rsid w:val="008520DE"/>
    <w:rsid w:val="008534FF"/>
    <w:rsid w:val="008539C0"/>
    <w:rsid w:val="00853A79"/>
    <w:rsid w:val="00854168"/>
    <w:rsid w:val="008542EE"/>
    <w:rsid w:val="00855DCD"/>
    <w:rsid w:val="00864586"/>
    <w:rsid w:val="00865846"/>
    <w:rsid w:val="0086678D"/>
    <w:rsid w:val="00866C96"/>
    <w:rsid w:val="00867722"/>
    <w:rsid w:val="00871B1A"/>
    <w:rsid w:val="00872F5C"/>
    <w:rsid w:val="00874CA9"/>
    <w:rsid w:val="00881141"/>
    <w:rsid w:val="008814DF"/>
    <w:rsid w:val="0088199C"/>
    <w:rsid w:val="0088548F"/>
    <w:rsid w:val="00885747"/>
    <w:rsid w:val="0088622E"/>
    <w:rsid w:val="00892760"/>
    <w:rsid w:val="0089422E"/>
    <w:rsid w:val="00895159"/>
    <w:rsid w:val="00896493"/>
    <w:rsid w:val="00896EF6"/>
    <w:rsid w:val="00897495"/>
    <w:rsid w:val="008978F3"/>
    <w:rsid w:val="008A04B3"/>
    <w:rsid w:val="008A07DA"/>
    <w:rsid w:val="008A0D61"/>
    <w:rsid w:val="008A1F29"/>
    <w:rsid w:val="008A48D6"/>
    <w:rsid w:val="008A522C"/>
    <w:rsid w:val="008B0A2B"/>
    <w:rsid w:val="008B277B"/>
    <w:rsid w:val="008B294F"/>
    <w:rsid w:val="008B431A"/>
    <w:rsid w:val="008B484B"/>
    <w:rsid w:val="008B6A46"/>
    <w:rsid w:val="008C2795"/>
    <w:rsid w:val="008C3005"/>
    <w:rsid w:val="008C3ADE"/>
    <w:rsid w:val="008C3AEE"/>
    <w:rsid w:val="008C4DA4"/>
    <w:rsid w:val="008D0437"/>
    <w:rsid w:val="008D0DFB"/>
    <w:rsid w:val="008D1CB2"/>
    <w:rsid w:val="008D5113"/>
    <w:rsid w:val="008D5924"/>
    <w:rsid w:val="008D66B4"/>
    <w:rsid w:val="008D763D"/>
    <w:rsid w:val="008E461B"/>
    <w:rsid w:val="008E53B2"/>
    <w:rsid w:val="008E60FF"/>
    <w:rsid w:val="008F095F"/>
    <w:rsid w:val="008F337C"/>
    <w:rsid w:val="008F3DE3"/>
    <w:rsid w:val="008F42D7"/>
    <w:rsid w:val="008F5663"/>
    <w:rsid w:val="008F5A1A"/>
    <w:rsid w:val="008F6CA5"/>
    <w:rsid w:val="00901105"/>
    <w:rsid w:val="00901A90"/>
    <w:rsid w:val="00903DDA"/>
    <w:rsid w:val="00906670"/>
    <w:rsid w:val="00906FF7"/>
    <w:rsid w:val="0091248C"/>
    <w:rsid w:val="00912B96"/>
    <w:rsid w:val="009175AF"/>
    <w:rsid w:val="009227D9"/>
    <w:rsid w:val="00922E65"/>
    <w:rsid w:val="00923571"/>
    <w:rsid w:val="00923628"/>
    <w:rsid w:val="00931ECC"/>
    <w:rsid w:val="00933E2A"/>
    <w:rsid w:val="0093441B"/>
    <w:rsid w:val="00936A74"/>
    <w:rsid w:val="00936AF5"/>
    <w:rsid w:val="009377B2"/>
    <w:rsid w:val="00937AAB"/>
    <w:rsid w:val="0094120D"/>
    <w:rsid w:val="00941A7F"/>
    <w:rsid w:val="00941AA4"/>
    <w:rsid w:val="00943008"/>
    <w:rsid w:val="00944665"/>
    <w:rsid w:val="009456BB"/>
    <w:rsid w:val="00946730"/>
    <w:rsid w:val="00950034"/>
    <w:rsid w:val="00950136"/>
    <w:rsid w:val="00950256"/>
    <w:rsid w:val="009530AF"/>
    <w:rsid w:val="0096181C"/>
    <w:rsid w:val="00961E12"/>
    <w:rsid w:val="0096308F"/>
    <w:rsid w:val="00963DFC"/>
    <w:rsid w:val="009663C4"/>
    <w:rsid w:val="009716F5"/>
    <w:rsid w:val="0097183D"/>
    <w:rsid w:val="0097461C"/>
    <w:rsid w:val="009815A6"/>
    <w:rsid w:val="00981987"/>
    <w:rsid w:val="009831E4"/>
    <w:rsid w:val="00983EB9"/>
    <w:rsid w:val="009911DB"/>
    <w:rsid w:val="00995C34"/>
    <w:rsid w:val="00997B1B"/>
    <w:rsid w:val="009A1608"/>
    <w:rsid w:val="009A295C"/>
    <w:rsid w:val="009A40F1"/>
    <w:rsid w:val="009A59B0"/>
    <w:rsid w:val="009A5FA2"/>
    <w:rsid w:val="009A602D"/>
    <w:rsid w:val="009A7D97"/>
    <w:rsid w:val="009B3A8F"/>
    <w:rsid w:val="009B6F05"/>
    <w:rsid w:val="009B6FA7"/>
    <w:rsid w:val="009C2A39"/>
    <w:rsid w:val="009C2BF2"/>
    <w:rsid w:val="009C37F8"/>
    <w:rsid w:val="009C48ED"/>
    <w:rsid w:val="009C5394"/>
    <w:rsid w:val="009C7C49"/>
    <w:rsid w:val="009D0E14"/>
    <w:rsid w:val="009D121E"/>
    <w:rsid w:val="009D124C"/>
    <w:rsid w:val="009D228C"/>
    <w:rsid w:val="009D278E"/>
    <w:rsid w:val="009D3347"/>
    <w:rsid w:val="009D3693"/>
    <w:rsid w:val="009D4B05"/>
    <w:rsid w:val="009E35C0"/>
    <w:rsid w:val="009E3E3A"/>
    <w:rsid w:val="009E64F4"/>
    <w:rsid w:val="009E78A2"/>
    <w:rsid w:val="009F1013"/>
    <w:rsid w:val="009F3011"/>
    <w:rsid w:val="009F5B13"/>
    <w:rsid w:val="009F61AE"/>
    <w:rsid w:val="009F7197"/>
    <w:rsid w:val="009F7270"/>
    <w:rsid w:val="00A00402"/>
    <w:rsid w:val="00A02AB5"/>
    <w:rsid w:val="00A03DBB"/>
    <w:rsid w:val="00A0478C"/>
    <w:rsid w:val="00A05A01"/>
    <w:rsid w:val="00A0624A"/>
    <w:rsid w:val="00A06CDA"/>
    <w:rsid w:val="00A102B0"/>
    <w:rsid w:val="00A10C14"/>
    <w:rsid w:val="00A14E7C"/>
    <w:rsid w:val="00A1511A"/>
    <w:rsid w:val="00A15581"/>
    <w:rsid w:val="00A21DE7"/>
    <w:rsid w:val="00A22336"/>
    <w:rsid w:val="00A2452B"/>
    <w:rsid w:val="00A26AE7"/>
    <w:rsid w:val="00A34345"/>
    <w:rsid w:val="00A35CB5"/>
    <w:rsid w:val="00A36AD9"/>
    <w:rsid w:val="00A37C5D"/>
    <w:rsid w:val="00A37E2A"/>
    <w:rsid w:val="00A4088D"/>
    <w:rsid w:val="00A409D7"/>
    <w:rsid w:val="00A41566"/>
    <w:rsid w:val="00A4744E"/>
    <w:rsid w:val="00A50A6C"/>
    <w:rsid w:val="00A5183E"/>
    <w:rsid w:val="00A51948"/>
    <w:rsid w:val="00A5264C"/>
    <w:rsid w:val="00A541F8"/>
    <w:rsid w:val="00A578C5"/>
    <w:rsid w:val="00A578EB"/>
    <w:rsid w:val="00A57D2F"/>
    <w:rsid w:val="00A604AD"/>
    <w:rsid w:val="00A66437"/>
    <w:rsid w:val="00A66944"/>
    <w:rsid w:val="00A66E9F"/>
    <w:rsid w:val="00A70773"/>
    <w:rsid w:val="00A778BB"/>
    <w:rsid w:val="00A81444"/>
    <w:rsid w:val="00A82734"/>
    <w:rsid w:val="00A84530"/>
    <w:rsid w:val="00A849CA"/>
    <w:rsid w:val="00A85F14"/>
    <w:rsid w:val="00A864D9"/>
    <w:rsid w:val="00A87FFE"/>
    <w:rsid w:val="00A91B52"/>
    <w:rsid w:val="00A949FB"/>
    <w:rsid w:val="00A94B79"/>
    <w:rsid w:val="00A95793"/>
    <w:rsid w:val="00A95864"/>
    <w:rsid w:val="00A960A8"/>
    <w:rsid w:val="00AA0211"/>
    <w:rsid w:val="00AA1148"/>
    <w:rsid w:val="00AA30AC"/>
    <w:rsid w:val="00AA36BB"/>
    <w:rsid w:val="00AA3A60"/>
    <w:rsid w:val="00AA3FF3"/>
    <w:rsid w:val="00AA6599"/>
    <w:rsid w:val="00AA65B8"/>
    <w:rsid w:val="00AB0C43"/>
    <w:rsid w:val="00AB2CAE"/>
    <w:rsid w:val="00AB72D3"/>
    <w:rsid w:val="00AB7D68"/>
    <w:rsid w:val="00AC0C73"/>
    <w:rsid w:val="00AC1659"/>
    <w:rsid w:val="00AC16EF"/>
    <w:rsid w:val="00AC2802"/>
    <w:rsid w:val="00AC34BA"/>
    <w:rsid w:val="00AC4DC5"/>
    <w:rsid w:val="00AC5421"/>
    <w:rsid w:val="00AC66BA"/>
    <w:rsid w:val="00AC69C3"/>
    <w:rsid w:val="00AC6AAF"/>
    <w:rsid w:val="00AC7A58"/>
    <w:rsid w:val="00AD0C1B"/>
    <w:rsid w:val="00AD2E67"/>
    <w:rsid w:val="00AD3EDE"/>
    <w:rsid w:val="00AD7030"/>
    <w:rsid w:val="00AD7500"/>
    <w:rsid w:val="00AD76CC"/>
    <w:rsid w:val="00AE01B6"/>
    <w:rsid w:val="00AE1686"/>
    <w:rsid w:val="00AE1AAB"/>
    <w:rsid w:val="00AE1C7C"/>
    <w:rsid w:val="00AE24E4"/>
    <w:rsid w:val="00AE2D95"/>
    <w:rsid w:val="00AE3194"/>
    <w:rsid w:val="00AE43FF"/>
    <w:rsid w:val="00AE55F4"/>
    <w:rsid w:val="00AE62C3"/>
    <w:rsid w:val="00AF0813"/>
    <w:rsid w:val="00AF1A2F"/>
    <w:rsid w:val="00AF2FE4"/>
    <w:rsid w:val="00AF4A0C"/>
    <w:rsid w:val="00AF579A"/>
    <w:rsid w:val="00AF6171"/>
    <w:rsid w:val="00AF7507"/>
    <w:rsid w:val="00B015FD"/>
    <w:rsid w:val="00B053DC"/>
    <w:rsid w:val="00B11583"/>
    <w:rsid w:val="00B14A80"/>
    <w:rsid w:val="00B14B1F"/>
    <w:rsid w:val="00B214F1"/>
    <w:rsid w:val="00B22276"/>
    <w:rsid w:val="00B24F0D"/>
    <w:rsid w:val="00B266CE"/>
    <w:rsid w:val="00B26969"/>
    <w:rsid w:val="00B276C5"/>
    <w:rsid w:val="00B3479B"/>
    <w:rsid w:val="00B357EC"/>
    <w:rsid w:val="00B377AF"/>
    <w:rsid w:val="00B41839"/>
    <w:rsid w:val="00B42ACD"/>
    <w:rsid w:val="00B43BFA"/>
    <w:rsid w:val="00B44D70"/>
    <w:rsid w:val="00B451DA"/>
    <w:rsid w:val="00B45D8B"/>
    <w:rsid w:val="00B45DAA"/>
    <w:rsid w:val="00B47CD4"/>
    <w:rsid w:val="00B50551"/>
    <w:rsid w:val="00B50FA8"/>
    <w:rsid w:val="00B51406"/>
    <w:rsid w:val="00B53304"/>
    <w:rsid w:val="00B550D0"/>
    <w:rsid w:val="00B570B7"/>
    <w:rsid w:val="00B5757A"/>
    <w:rsid w:val="00B60B34"/>
    <w:rsid w:val="00B617B5"/>
    <w:rsid w:val="00B63B71"/>
    <w:rsid w:val="00B65E9E"/>
    <w:rsid w:val="00B67046"/>
    <w:rsid w:val="00B71A2D"/>
    <w:rsid w:val="00B73ABB"/>
    <w:rsid w:val="00B7408E"/>
    <w:rsid w:val="00B74CE7"/>
    <w:rsid w:val="00B7534C"/>
    <w:rsid w:val="00B75ECF"/>
    <w:rsid w:val="00B7703F"/>
    <w:rsid w:val="00B77C24"/>
    <w:rsid w:val="00B80BB8"/>
    <w:rsid w:val="00B82E8D"/>
    <w:rsid w:val="00B8352E"/>
    <w:rsid w:val="00B84BE5"/>
    <w:rsid w:val="00B8770F"/>
    <w:rsid w:val="00B90C44"/>
    <w:rsid w:val="00B91450"/>
    <w:rsid w:val="00B91BE5"/>
    <w:rsid w:val="00B92343"/>
    <w:rsid w:val="00B94D60"/>
    <w:rsid w:val="00B96ADF"/>
    <w:rsid w:val="00BA0044"/>
    <w:rsid w:val="00BA0DAA"/>
    <w:rsid w:val="00BA72C5"/>
    <w:rsid w:val="00BA7F6A"/>
    <w:rsid w:val="00BB25D2"/>
    <w:rsid w:val="00BB2D18"/>
    <w:rsid w:val="00BB4218"/>
    <w:rsid w:val="00BC0E5C"/>
    <w:rsid w:val="00BC56F9"/>
    <w:rsid w:val="00BC7052"/>
    <w:rsid w:val="00BD37F5"/>
    <w:rsid w:val="00BD3F3C"/>
    <w:rsid w:val="00BD61DD"/>
    <w:rsid w:val="00BD6371"/>
    <w:rsid w:val="00BE3BFA"/>
    <w:rsid w:val="00BE4363"/>
    <w:rsid w:val="00BE4E4A"/>
    <w:rsid w:val="00BF0925"/>
    <w:rsid w:val="00BF0A9F"/>
    <w:rsid w:val="00BF2A5B"/>
    <w:rsid w:val="00BF487A"/>
    <w:rsid w:val="00BF7FA8"/>
    <w:rsid w:val="00C00A48"/>
    <w:rsid w:val="00C0473C"/>
    <w:rsid w:val="00C07B27"/>
    <w:rsid w:val="00C109CB"/>
    <w:rsid w:val="00C11B2C"/>
    <w:rsid w:val="00C1562E"/>
    <w:rsid w:val="00C15C32"/>
    <w:rsid w:val="00C16694"/>
    <w:rsid w:val="00C17130"/>
    <w:rsid w:val="00C172F1"/>
    <w:rsid w:val="00C2015C"/>
    <w:rsid w:val="00C20332"/>
    <w:rsid w:val="00C205B0"/>
    <w:rsid w:val="00C20D30"/>
    <w:rsid w:val="00C22DBA"/>
    <w:rsid w:val="00C22EC9"/>
    <w:rsid w:val="00C23083"/>
    <w:rsid w:val="00C23E8B"/>
    <w:rsid w:val="00C24077"/>
    <w:rsid w:val="00C2640D"/>
    <w:rsid w:val="00C26A44"/>
    <w:rsid w:val="00C30C75"/>
    <w:rsid w:val="00C31567"/>
    <w:rsid w:val="00C33D72"/>
    <w:rsid w:val="00C34FF4"/>
    <w:rsid w:val="00C404EC"/>
    <w:rsid w:val="00C40CE4"/>
    <w:rsid w:val="00C43C06"/>
    <w:rsid w:val="00C44883"/>
    <w:rsid w:val="00C45164"/>
    <w:rsid w:val="00C46590"/>
    <w:rsid w:val="00C47DBE"/>
    <w:rsid w:val="00C51B5F"/>
    <w:rsid w:val="00C52A77"/>
    <w:rsid w:val="00C5322E"/>
    <w:rsid w:val="00C555B2"/>
    <w:rsid w:val="00C55B7B"/>
    <w:rsid w:val="00C60B49"/>
    <w:rsid w:val="00C617D7"/>
    <w:rsid w:val="00C61D4D"/>
    <w:rsid w:val="00C6234C"/>
    <w:rsid w:val="00C651BC"/>
    <w:rsid w:val="00C65C71"/>
    <w:rsid w:val="00C70191"/>
    <w:rsid w:val="00C70DC5"/>
    <w:rsid w:val="00C73855"/>
    <w:rsid w:val="00C73C72"/>
    <w:rsid w:val="00C82BC6"/>
    <w:rsid w:val="00C82E75"/>
    <w:rsid w:val="00C8321C"/>
    <w:rsid w:val="00C83222"/>
    <w:rsid w:val="00C858A7"/>
    <w:rsid w:val="00C85A66"/>
    <w:rsid w:val="00C85D8F"/>
    <w:rsid w:val="00C87ED8"/>
    <w:rsid w:val="00C90DAE"/>
    <w:rsid w:val="00C91B0A"/>
    <w:rsid w:val="00C92790"/>
    <w:rsid w:val="00C94DE6"/>
    <w:rsid w:val="00C95C62"/>
    <w:rsid w:val="00C95D73"/>
    <w:rsid w:val="00C9679B"/>
    <w:rsid w:val="00C96889"/>
    <w:rsid w:val="00C96ABB"/>
    <w:rsid w:val="00C9723D"/>
    <w:rsid w:val="00C979F2"/>
    <w:rsid w:val="00C97A9A"/>
    <w:rsid w:val="00CA2CFB"/>
    <w:rsid w:val="00CA5684"/>
    <w:rsid w:val="00CA7B69"/>
    <w:rsid w:val="00CB07B2"/>
    <w:rsid w:val="00CB7EC2"/>
    <w:rsid w:val="00CC3DD0"/>
    <w:rsid w:val="00CC5456"/>
    <w:rsid w:val="00CC7571"/>
    <w:rsid w:val="00CC77E9"/>
    <w:rsid w:val="00CD2285"/>
    <w:rsid w:val="00CD392D"/>
    <w:rsid w:val="00CD4996"/>
    <w:rsid w:val="00CE1C0E"/>
    <w:rsid w:val="00CE1C4D"/>
    <w:rsid w:val="00CE229A"/>
    <w:rsid w:val="00CE27DE"/>
    <w:rsid w:val="00CE3C2D"/>
    <w:rsid w:val="00CE403B"/>
    <w:rsid w:val="00CE4720"/>
    <w:rsid w:val="00CE4FB1"/>
    <w:rsid w:val="00CE5638"/>
    <w:rsid w:val="00CE590E"/>
    <w:rsid w:val="00CE6435"/>
    <w:rsid w:val="00CE6621"/>
    <w:rsid w:val="00CE6E04"/>
    <w:rsid w:val="00CE6E0F"/>
    <w:rsid w:val="00CF1782"/>
    <w:rsid w:val="00CF456A"/>
    <w:rsid w:val="00CF4C92"/>
    <w:rsid w:val="00D026C6"/>
    <w:rsid w:val="00D05EA0"/>
    <w:rsid w:val="00D0788A"/>
    <w:rsid w:val="00D07C7C"/>
    <w:rsid w:val="00D13C76"/>
    <w:rsid w:val="00D16817"/>
    <w:rsid w:val="00D16B5B"/>
    <w:rsid w:val="00D22EEB"/>
    <w:rsid w:val="00D23B1F"/>
    <w:rsid w:val="00D2683A"/>
    <w:rsid w:val="00D30BB2"/>
    <w:rsid w:val="00D31AE9"/>
    <w:rsid w:val="00D3264C"/>
    <w:rsid w:val="00D33197"/>
    <w:rsid w:val="00D36DD9"/>
    <w:rsid w:val="00D370BC"/>
    <w:rsid w:val="00D41E98"/>
    <w:rsid w:val="00D41F38"/>
    <w:rsid w:val="00D42FA4"/>
    <w:rsid w:val="00D508B1"/>
    <w:rsid w:val="00D517B5"/>
    <w:rsid w:val="00D523C5"/>
    <w:rsid w:val="00D525B5"/>
    <w:rsid w:val="00D52BD2"/>
    <w:rsid w:val="00D52C49"/>
    <w:rsid w:val="00D536B4"/>
    <w:rsid w:val="00D57A0F"/>
    <w:rsid w:val="00D57FD3"/>
    <w:rsid w:val="00D60CA0"/>
    <w:rsid w:val="00D6136D"/>
    <w:rsid w:val="00D61A14"/>
    <w:rsid w:val="00D623C9"/>
    <w:rsid w:val="00D627F2"/>
    <w:rsid w:val="00D64A71"/>
    <w:rsid w:val="00D64BFD"/>
    <w:rsid w:val="00D64FCA"/>
    <w:rsid w:val="00D6767A"/>
    <w:rsid w:val="00D67FF7"/>
    <w:rsid w:val="00D73556"/>
    <w:rsid w:val="00D73B0F"/>
    <w:rsid w:val="00D74B54"/>
    <w:rsid w:val="00D77D3A"/>
    <w:rsid w:val="00D77E25"/>
    <w:rsid w:val="00D80E0C"/>
    <w:rsid w:val="00D81BC4"/>
    <w:rsid w:val="00D90161"/>
    <w:rsid w:val="00D907A8"/>
    <w:rsid w:val="00D919FE"/>
    <w:rsid w:val="00D923BA"/>
    <w:rsid w:val="00D93827"/>
    <w:rsid w:val="00D93885"/>
    <w:rsid w:val="00D94561"/>
    <w:rsid w:val="00D94E83"/>
    <w:rsid w:val="00D968CB"/>
    <w:rsid w:val="00D97DAB"/>
    <w:rsid w:val="00DA04D4"/>
    <w:rsid w:val="00DA121A"/>
    <w:rsid w:val="00DA1E84"/>
    <w:rsid w:val="00DA1F66"/>
    <w:rsid w:val="00DA31B7"/>
    <w:rsid w:val="00DA3D60"/>
    <w:rsid w:val="00DA44CE"/>
    <w:rsid w:val="00DA4F40"/>
    <w:rsid w:val="00DA6C94"/>
    <w:rsid w:val="00DB0CB8"/>
    <w:rsid w:val="00DB1A2A"/>
    <w:rsid w:val="00DB351C"/>
    <w:rsid w:val="00DB393E"/>
    <w:rsid w:val="00DB4A1F"/>
    <w:rsid w:val="00DB753B"/>
    <w:rsid w:val="00DC0591"/>
    <w:rsid w:val="00DC0B7B"/>
    <w:rsid w:val="00DC0FF2"/>
    <w:rsid w:val="00DC16B7"/>
    <w:rsid w:val="00DC3265"/>
    <w:rsid w:val="00DC33F0"/>
    <w:rsid w:val="00DC372F"/>
    <w:rsid w:val="00DC3834"/>
    <w:rsid w:val="00DC4180"/>
    <w:rsid w:val="00DC46C9"/>
    <w:rsid w:val="00DC572F"/>
    <w:rsid w:val="00DC5897"/>
    <w:rsid w:val="00DC6DB4"/>
    <w:rsid w:val="00DC6F1D"/>
    <w:rsid w:val="00DD2AFC"/>
    <w:rsid w:val="00DD5E62"/>
    <w:rsid w:val="00DD61E4"/>
    <w:rsid w:val="00DE1310"/>
    <w:rsid w:val="00DE2336"/>
    <w:rsid w:val="00DE4007"/>
    <w:rsid w:val="00DE4B1A"/>
    <w:rsid w:val="00DF0573"/>
    <w:rsid w:val="00DF0B0D"/>
    <w:rsid w:val="00DF2461"/>
    <w:rsid w:val="00DF3EF2"/>
    <w:rsid w:val="00DF43CF"/>
    <w:rsid w:val="00DF5050"/>
    <w:rsid w:val="00DF5A57"/>
    <w:rsid w:val="00DF6178"/>
    <w:rsid w:val="00DF6CB6"/>
    <w:rsid w:val="00DF774C"/>
    <w:rsid w:val="00E015C8"/>
    <w:rsid w:val="00E04270"/>
    <w:rsid w:val="00E05F2B"/>
    <w:rsid w:val="00E102AB"/>
    <w:rsid w:val="00E10508"/>
    <w:rsid w:val="00E107C3"/>
    <w:rsid w:val="00E11E7A"/>
    <w:rsid w:val="00E125EF"/>
    <w:rsid w:val="00E131E5"/>
    <w:rsid w:val="00E14356"/>
    <w:rsid w:val="00E15D4F"/>
    <w:rsid w:val="00E200AD"/>
    <w:rsid w:val="00E208CB"/>
    <w:rsid w:val="00E22687"/>
    <w:rsid w:val="00E22B2C"/>
    <w:rsid w:val="00E24D67"/>
    <w:rsid w:val="00E2589C"/>
    <w:rsid w:val="00E27F0A"/>
    <w:rsid w:val="00E307FE"/>
    <w:rsid w:val="00E3168C"/>
    <w:rsid w:val="00E33331"/>
    <w:rsid w:val="00E342E9"/>
    <w:rsid w:val="00E342EC"/>
    <w:rsid w:val="00E345E3"/>
    <w:rsid w:val="00E37108"/>
    <w:rsid w:val="00E372F4"/>
    <w:rsid w:val="00E414D9"/>
    <w:rsid w:val="00E415A2"/>
    <w:rsid w:val="00E41CEC"/>
    <w:rsid w:val="00E439CF"/>
    <w:rsid w:val="00E45605"/>
    <w:rsid w:val="00E467BA"/>
    <w:rsid w:val="00E47C7F"/>
    <w:rsid w:val="00E505B1"/>
    <w:rsid w:val="00E52F9D"/>
    <w:rsid w:val="00E54343"/>
    <w:rsid w:val="00E54B41"/>
    <w:rsid w:val="00E54D2A"/>
    <w:rsid w:val="00E60800"/>
    <w:rsid w:val="00E622AE"/>
    <w:rsid w:val="00E640F5"/>
    <w:rsid w:val="00E6458B"/>
    <w:rsid w:val="00E67429"/>
    <w:rsid w:val="00E67F63"/>
    <w:rsid w:val="00E70711"/>
    <w:rsid w:val="00E70D8D"/>
    <w:rsid w:val="00E711DB"/>
    <w:rsid w:val="00E774F8"/>
    <w:rsid w:val="00E83EA7"/>
    <w:rsid w:val="00E8555A"/>
    <w:rsid w:val="00E85D26"/>
    <w:rsid w:val="00E90B92"/>
    <w:rsid w:val="00E912AF"/>
    <w:rsid w:val="00E92F21"/>
    <w:rsid w:val="00E945C4"/>
    <w:rsid w:val="00E9572B"/>
    <w:rsid w:val="00E9671E"/>
    <w:rsid w:val="00E979D9"/>
    <w:rsid w:val="00EA25D7"/>
    <w:rsid w:val="00EA367A"/>
    <w:rsid w:val="00EA4797"/>
    <w:rsid w:val="00EB112E"/>
    <w:rsid w:val="00EB55FD"/>
    <w:rsid w:val="00EB5671"/>
    <w:rsid w:val="00EC2C44"/>
    <w:rsid w:val="00EC4FA8"/>
    <w:rsid w:val="00EC5B0C"/>
    <w:rsid w:val="00EC67A5"/>
    <w:rsid w:val="00EC7158"/>
    <w:rsid w:val="00EC76F0"/>
    <w:rsid w:val="00ED0A04"/>
    <w:rsid w:val="00ED345A"/>
    <w:rsid w:val="00ED3E3F"/>
    <w:rsid w:val="00ED4BCA"/>
    <w:rsid w:val="00ED7663"/>
    <w:rsid w:val="00EE0AFC"/>
    <w:rsid w:val="00EE306A"/>
    <w:rsid w:val="00EE34C5"/>
    <w:rsid w:val="00EE4C79"/>
    <w:rsid w:val="00EE5CE9"/>
    <w:rsid w:val="00EE6273"/>
    <w:rsid w:val="00EE6D91"/>
    <w:rsid w:val="00EF05F8"/>
    <w:rsid w:val="00EF1FFC"/>
    <w:rsid w:val="00EF2052"/>
    <w:rsid w:val="00EF2127"/>
    <w:rsid w:val="00EF499B"/>
    <w:rsid w:val="00EF595B"/>
    <w:rsid w:val="00F018B5"/>
    <w:rsid w:val="00F02C34"/>
    <w:rsid w:val="00F05464"/>
    <w:rsid w:val="00F06031"/>
    <w:rsid w:val="00F12D6C"/>
    <w:rsid w:val="00F134D6"/>
    <w:rsid w:val="00F13B41"/>
    <w:rsid w:val="00F144DD"/>
    <w:rsid w:val="00F151F1"/>
    <w:rsid w:val="00F21F1E"/>
    <w:rsid w:val="00F2239E"/>
    <w:rsid w:val="00F22762"/>
    <w:rsid w:val="00F23152"/>
    <w:rsid w:val="00F2449F"/>
    <w:rsid w:val="00F31015"/>
    <w:rsid w:val="00F35C08"/>
    <w:rsid w:val="00F36A1F"/>
    <w:rsid w:val="00F36BDF"/>
    <w:rsid w:val="00F37B11"/>
    <w:rsid w:val="00F417A9"/>
    <w:rsid w:val="00F42DD8"/>
    <w:rsid w:val="00F435CA"/>
    <w:rsid w:val="00F4658F"/>
    <w:rsid w:val="00F46716"/>
    <w:rsid w:val="00F5217D"/>
    <w:rsid w:val="00F55062"/>
    <w:rsid w:val="00F56D17"/>
    <w:rsid w:val="00F6015D"/>
    <w:rsid w:val="00F60D62"/>
    <w:rsid w:val="00F62A98"/>
    <w:rsid w:val="00F638E8"/>
    <w:rsid w:val="00F642F6"/>
    <w:rsid w:val="00F65805"/>
    <w:rsid w:val="00F71137"/>
    <w:rsid w:val="00F7307E"/>
    <w:rsid w:val="00F73293"/>
    <w:rsid w:val="00F739A4"/>
    <w:rsid w:val="00F7451B"/>
    <w:rsid w:val="00F7465E"/>
    <w:rsid w:val="00F775F0"/>
    <w:rsid w:val="00F77A52"/>
    <w:rsid w:val="00F8191A"/>
    <w:rsid w:val="00F85F22"/>
    <w:rsid w:val="00F86376"/>
    <w:rsid w:val="00F86E50"/>
    <w:rsid w:val="00F91C19"/>
    <w:rsid w:val="00F928A5"/>
    <w:rsid w:val="00F95089"/>
    <w:rsid w:val="00F95C9C"/>
    <w:rsid w:val="00F97D55"/>
    <w:rsid w:val="00FA1BFE"/>
    <w:rsid w:val="00FA2017"/>
    <w:rsid w:val="00FA2354"/>
    <w:rsid w:val="00FA2B4D"/>
    <w:rsid w:val="00FA36A3"/>
    <w:rsid w:val="00FA3E60"/>
    <w:rsid w:val="00FA4733"/>
    <w:rsid w:val="00FA544F"/>
    <w:rsid w:val="00FA7D56"/>
    <w:rsid w:val="00FB12E7"/>
    <w:rsid w:val="00FB1BB8"/>
    <w:rsid w:val="00FB24B6"/>
    <w:rsid w:val="00FB2D96"/>
    <w:rsid w:val="00FB3B46"/>
    <w:rsid w:val="00FB6B82"/>
    <w:rsid w:val="00FB710B"/>
    <w:rsid w:val="00FB784B"/>
    <w:rsid w:val="00FC0BF2"/>
    <w:rsid w:val="00FC1C79"/>
    <w:rsid w:val="00FC6FE3"/>
    <w:rsid w:val="00FC6FE9"/>
    <w:rsid w:val="00FD050E"/>
    <w:rsid w:val="00FD2BD5"/>
    <w:rsid w:val="00FD4385"/>
    <w:rsid w:val="00FD508A"/>
    <w:rsid w:val="00FD60A2"/>
    <w:rsid w:val="00FD6EFE"/>
    <w:rsid w:val="00FE2E18"/>
    <w:rsid w:val="00FE2E69"/>
    <w:rsid w:val="00FE4A32"/>
    <w:rsid w:val="00FF0ACE"/>
    <w:rsid w:val="00FF1A5F"/>
    <w:rsid w:val="00FF26AB"/>
    <w:rsid w:val="00FF45CB"/>
    <w:rsid w:val="00FF5D4C"/>
    <w:rsid w:val="00FF6AFA"/>
    <w:rsid w:val="03416919"/>
    <w:rsid w:val="0520A867"/>
    <w:rsid w:val="05F4B044"/>
    <w:rsid w:val="079502B0"/>
    <w:rsid w:val="080C5912"/>
    <w:rsid w:val="1246752B"/>
    <w:rsid w:val="12549B55"/>
    <w:rsid w:val="1576E64E"/>
    <w:rsid w:val="2158D943"/>
    <w:rsid w:val="26BE5E6A"/>
    <w:rsid w:val="2A5FAFC4"/>
    <w:rsid w:val="2D3A2F82"/>
    <w:rsid w:val="2E53454D"/>
    <w:rsid w:val="30AC66A4"/>
    <w:rsid w:val="37BC13C5"/>
    <w:rsid w:val="39E20300"/>
    <w:rsid w:val="403F5C63"/>
    <w:rsid w:val="41B16903"/>
    <w:rsid w:val="4BD2616A"/>
    <w:rsid w:val="4C26532B"/>
    <w:rsid w:val="4EFBADC3"/>
    <w:rsid w:val="5BFCEC53"/>
    <w:rsid w:val="5E418206"/>
    <w:rsid w:val="5FE19633"/>
    <w:rsid w:val="602276EC"/>
    <w:rsid w:val="63009632"/>
    <w:rsid w:val="6A3ED687"/>
    <w:rsid w:val="6F7D6003"/>
    <w:rsid w:val="76F69D70"/>
    <w:rsid w:val="78FF6F61"/>
    <w:rsid w:val="7B5C80E3"/>
    <w:rsid w:val="7C059E48"/>
    <w:rsid w:val="7E066F4F"/>
    <w:rsid w:val="7EB5B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741B2"/>
  <w15:docId w15:val="{E1E0FAA9-1749-4ECD-9152-7BD64860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iPriority="0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qFormat="1"/>
    <w:lsdException w:name="List Number 3" w:qFormat="1"/>
    <w:lsdException w:name="List Number 4" w:semiHidden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UD Normal"/>
    <w:qFormat/>
    <w:rsid w:val="00E37108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/>
      <w:sz w:val="22"/>
    </w:rPr>
  </w:style>
  <w:style w:type="paragraph" w:styleId="Heading1">
    <w:name w:val="heading 1"/>
    <w:aliases w:val="HUD Heading 1"/>
    <w:basedOn w:val="Normal"/>
    <w:next w:val="Normal"/>
    <w:link w:val="Heading1Char"/>
    <w:uiPriority w:val="9"/>
    <w:qFormat/>
    <w:rsid w:val="00E37108"/>
    <w:pPr>
      <w:keepNext/>
      <w:keepLines/>
      <w:numPr>
        <w:numId w:val="15"/>
      </w:numPr>
      <w:spacing w:before="24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aliases w:val="HUD Heading 2"/>
    <w:basedOn w:val="Normal"/>
    <w:next w:val="Normal"/>
    <w:link w:val="Heading2Char"/>
    <w:qFormat/>
    <w:rsid w:val="00E37108"/>
    <w:pPr>
      <w:keepNext/>
      <w:keepLines/>
      <w:numPr>
        <w:ilvl w:val="1"/>
        <w:numId w:val="15"/>
      </w:numPr>
      <w:spacing w:before="24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aliases w:val="HUD Heading 3"/>
    <w:basedOn w:val="Normal"/>
    <w:next w:val="Normal"/>
    <w:link w:val="Heading3Char"/>
    <w:uiPriority w:val="9"/>
    <w:qFormat/>
    <w:rsid w:val="00E37108"/>
    <w:pPr>
      <w:keepNext/>
      <w:keepLines/>
      <w:numPr>
        <w:ilvl w:val="2"/>
        <w:numId w:val="15"/>
      </w:numPr>
      <w:spacing w:before="240"/>
      <w:outlineLvl w:val="2"/>
    </w:pPr>
    <w:rPr>
      <w:rFonts w:ascii="Cambria" w:hAnsi="Cambria"/>
      <w:b/>
      <w:bCs/>
    </w:rPr>
  </w:style>
  <w:style w:type="paragraph" w:styleId="Heading4">
    <w:name w:val="heading 4"/>
    <w:aliases w:val="HUD Heading 4"/>
    <w:basedOn w:val="Normal"/>
    <w:next w:val="Normal"/>
    <w:link w:val="Heading4Char"/>
    <w:uiPriority w:val="9"/>
    <w:qFormat/>
    <w:rsid w:val="00E37108"/>
    <w:pPr>
      <w:keepNext/>
      <w:keepLines/>
      <w:spacing w:before="24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E37108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E37108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108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108"/>
    <w:pPr>
      <w:keepNext/>
      <w:keepLines/>
      <w:spacing w:before="200" w:after="0"/>
      <w:outlineLvl w:val="7"/>
    </w:pPr>
    <w:rPr>
      <w:rFonts w:ascii="Cambria" w:hAnsi="Cambria"/>
      <w:color w:val="4F81BD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108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UD Heading 1 Char"/>
    <w:link w:val="Heading1"/>
    <w:uiPriority w:val="9"/>
    <w:rsid w:val="00E37108"/>
    <w:rPr>
      <w:rFonts w:ascii="Cambria" w:eastAsia="Times New Roman" w:hAnsi="Cambria"/>
      <w:b/>
      <w:bCs/>
      <w:sz w:val="28"/>
      <w:szCs w:val="28"/>
    </w:rPr>
  </w:style>
  <w:style w:type="character" w:customStyle="1" w:styleId="Heading2Char">
    <w:name w:val="Heading 2 Char"/>
    <w:aliases w:val="HUD Heading 2 Char"/>
    <w:link w:val="Heading2"/>
    <w:rsid w:val="00E37108"/>
    <w:rPr>
      <w:rFonts w:ascii="Cambria" w:eastAsia="Times New Roman" w:hAnsi="Cambria"/>
      <w:b/>
      <w:bCs/>
      <w:sz w:val="26"/>
      <w:szCs w:val="26"/>
    </w:rPr>
  </w:style>
  <w:style w:type="character" w:customStyle="1" w:styleId="Heading3Char">
    <w:name w:val="Heading 3 Char"/>
    <w:aliases w:val="HUD Heading 3 Char"/>
    <w:link w:val="Heading3"/>
    <w:uiPriority w:val="9"/>
    <w:rsid w:val="00E37108"/>
    <w:rPr>
      <w:rFonts w:ascii="Cambria" w:eastAsia="Times New Roman" w:hAnsi="Cambria"/>
      <w:b/>
      <w:bCs/>
      <w:sz w:val="22"/>
    </w:rPr>
  </w:style>
  <w:style w:type="character" w:customStyle="1" w:styleId="Heading4Char">
    <w:name w:val="Heading 4 Char"/>
    <w:aliases w:val="HUD Heading 4 Char"/>
    <w:link w:val="Heading4"/>
    <w:uiPriority w:val="9"/>
    <w:rsid w:val="00E37108"/>
    <w:rPr>
      <w:rFonts w:ascii="Cambria" w:eastAsia="Times New Roman" w:hAnsi="Cambria"/>
      <w:b/>
      <w:bCs/>
      <w:i/>
      <w:iCs/>
      <w:sz w:val="22"/>
    </w:rPr>
  </w:style>
  <w:style w:type="character" w:customStyle="1" w:styleId="Heading5Char">
    <w:name w:val="Heading 5 Char"/>
    <w:link w:val="Heading5"/>
    <w:uiPriority w:val="9"/>
    <w:semiHidden/>
    <w:rsid w:val="00E37108"/>
    <w:rPr>
      <w:rFonts w:ascii="Cambria" w:eastAsia="Times New Roman" w:hAnsi="Cambria"/>
      <w:color w:val="243F60"/>
      <w:sz w:val="22"/>
    </w:rPr>
  </w:style>
  <w:style w:type="character" w:customStyle="1" w:styleId="Heading6Char">
    <w:name w:val="Heading 6 Char"/>
    <w:link w:val="Heading6"/>
    <w:uiPriority w:val="9"/>
    <w:semiHidden/>
    <w:rsid w:val="00E37108"/>
    <w:rPr>
      <w:rFonts w:ascii="Cambria" w:eastAsia="Times New Roman" w:hAnsi="Cambria"/>
      <w:i/>
      <w:iCs/>
      <w:color w:val="243F60"/>
      <w:sz w:val="22"/>
    </w:rPr>
  </w:style>
  <w:style w:type="character" w:customStyle="1" w:styleId="Heading7Char">
    <w:name w:val="Heading 7 Char"/>
    <w:link w:val="Heading7"/>
    <w:uiPriority w:val="9"/>
    <w:semiHidden/>
    <w:rsid w:val="00E37108"/>
    <w:rPr>
      <w:rFonts w:ascii="Cambria" w:eastAsia="Times New Roman" w:hAnsi="Cambria"/>
      <w:i/>
      <w:iCs/>
      <w:color w:val="404040"/>
      <w:sz w:val="22"/>
    </w:rPr>
  </w:style>
  <w:style w:type="character" w:customStyle="1" w:styleId="Heading8Char">
    <w:name w:val="Heading 8 Char"/>
    <w:link w:val="Heading8"/>
    <w:uiPriority w:val="9"/>
    <w:semiHidden/>
    <w:rsid w:val="00E37108"/>
    <w:rPr>
      <w:rFonts w:ascii="Cambria" w:eastAsia="Times New Roman" w:hAnsi="Cambria"/>
      <w:color w:val="4F81BD"/>
    </w:rPr>
  </w:style>
  <w:style w:type="character" w:customStyle="1" w:styleId="Heading9Char">
    <w:name w:val="Heading 9 Char"/>
    <w:link w:val="Heading9"/>
    <w:uiPriority w:val="9"/>
    <w:semiHidden/>
    <w:rsid w:val="00E37108"/>
    <w:rPr>
      <w:rFonts w:ascii="Cambria" w:eastAsia="Times New Roman" w:hAnsi="Cambria"/>
      <w:i/>
      <w:iCs/>
      <w:color w:val="404040"/>
    </w:rPr>
  </w:style>
  <w:style w:type="paragraph" w:styleId="Caption">
    <w:name w:val="caption"/>
    <w:aliases w:val="HUD Caption"/>
    <w:basedOn w:val="Normal"/>
    <w:next w:val="Normal"/>
    <w:qFormat/>
    <w:rsid w:val="00E37108"/>
    <w:pPr>
      <w:jc w:val="center"/>
    </w:pPr>
    <w:rPr>
      <w:b/>
      <w:bCs/>
      <w:sz w:val="20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rsid w:val="00E37108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semiHidden/>
    <w:rsid w:val="00E37108"/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E37108"/>
    <w:pPr>
      <w:numPr>
        <w:ilvl w:val="1"/>
      </w:numPr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semiHidden/>
    <w:rsid w:val="00E37108"/>
    <w:rPr>
      <w:rFonts w:ascii="Cambria" w:eastAsia="Times New Roman" w:hAnsi="Cambria"/>
      <w:i/>
      <w:iCs/>
      <w:color w:val="4F81BD"/>
      <w:spacing w:val="15"/>
      <w:sz w:val="22"/>
      <w:szCs w:val="24"/>
    </w:rPr>
  </w:style>
  <w:style w:type="character" w:styleId="Strong">
    <w:name w:val="Strong"/>
    <w:uiPriority w:val="22"/>
    <w:semiHidden/>
    <w:unhideWhenUsed/>
    <w:rsid w:val="00E37108"/>
    <w:rPr>
      <w:b/>
      <w:bCs/>
    </w:rPr>
  </w:style>
  <w:style w:type="character" w:styleId="Emphasis">
    <w:name w:val="Emphasis"/>
    <w:uiPriority w:val="20"/>
    <w:semiHidden/>
    <w:qFormat/>
    <w:rsid w:val="00E37108"/>
    <w:rPr>
      <w:i/>
      <w:iCs/>
    </w:rPr>
  </w:style>
  <w:style w:type="paragraph" w:styleId="NoSpacing">
    <w:name w:val="No Spacing"/>
    <w:uiPriority w:val="1"/>
    <w:semiHidden/>
    <w:unhideWhenUsed/>
    <w:rsid w:val="00E37108"/>
    <w:rPr>
      <w:sz w:val="22"/>
      <w:szCs w:val="22"/>
      <w:lang w:bidi="en-US"/>
    </w:rPr>
  </w:style>
  <w:style w:type="paragraph" w:styleId="ListParagraph">
    <w:name w:val="List Paragraph"/>
    <w:aliases w:val="3,POCG Table Text"/>
    <w:basedOn w:val="Normal"/>
    <w:next w:val="Normal"/>
    <w:uiPriority w:val="34"/>
    <w:qFormat/>
    <w:rsid w:val="00E37108"/>
    <w:pPr>
      <w:spacing w:after="0"/>
    </w:pPr>
    <w:rPr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E37108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E37108"/>
    <w:rPr>
      <w:rFonts w:ascii="Calibri" w:eastAsia="Times New Roman" w:hAnsi="Calibri"/>
      <w:i/>
      <w:iCs/>
      <w:color w:val="00000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E3710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E37108"/>
    <w:rPr>
      <w:rFonts w:ascii="Calibri" w:eastAsia="Times New Roman" w:hAnsi="Calibri"/>
      <w:b/>
      <w:bCs/>
      <w:i/>
      <w:iCs/>
      <w:color w:val="4F81BD"/>
      <w:sz w:val="22"/>
    </w:rPr>
  </w:style>
  <w:style w:type="character" w:styleId="SubtleEmphasis">
    <w:name w:val="Subtle Emphasis"/>
    <w:uiPriority w:val="19"/>
    <w:semiHidden/>
    <w:unhideWhenUsed/>
    <w:rsid w:val="00E37108"/>
    <w:rPr>
      <w:i/>
      <w:iCs/>
      <w:color w:val="808080"/>
    </w:rPr>
  </w:style>
  <w:style w:type="character" w:styleId="IntenseEmphasis">
    <w:name w:val="Intense Emphasis"/>
    <w:uiPriority w:val="21"/>
    <w:semiHidden/>
    <w:unhideWhenUsed/>
    <w:rsid w:val="00E37108"/>
    <w:rPr>
      <w:b/>
      <w:bCs/>
      <w:i/>
      <w:iCs/>
      <w:color w:val="4F81BD"/>
    </w:rPr>
  </w:style>
  <w:style w:type="character" w:styleId="SubtleReference">
    <w:name w:val="Subtle Reference"/>
    <w:uiPriority w:val="31"/>
    <w:semiHidden/>
    <w:unhideWhenUsed/>
    <w:rsid w:val="00E37108"/>
    <w:rPr>
      <w:smallCaps/>
      <w:color w:val="C0504D"/>
      <w:u w:val="single"/>
    </w:rPr>
  </w:style>
  <w:style w:type="character" w:styleId="IntenseReference">
    <w:name w:val="Intense Reference"/>
    <w:uiPriority w:val="32"/>
    <w:semiHidden/>
    <w:unhideWhenUsed/>
    <w:rsid w:val="00E37108"/>
    <w:rPr>
      <w:b/>
      <w:bCs/>
      <w:smallCaps/>
      <w:color w:val="C0504D"/>
      <w:spacing w:val="5"/>
      <w:u w:val="single"/>
    </w:rPr>
  </w:style>
  <w:style w:type="numbering" w:customStyle="1" w:styleId="P1BulletedList">
    <w:name w:val="P1 Bulleted List"/>
    <w:uiPriority w:val="99"/>
    <w:rsid w:val="00E37108"/>
    <w:pPr>
      <w:numPr>
        <w:numId w:val="3"/>
      </w:numPr>
    </w:pPr>
  </w:style>
  <w:style w:type="paragraph" w:styleId="TOCHeading">
    <w:name w:val="TOC Heading"/>
    <w:basedOn w:val="Heading1"/>
    <w:next w:val="Normal"/>
    <w:uiPriority w:val="39"/>
    <w:qFormat/>
    <w:rsid w:val="00E37108"/>
    <w:pPr>
      <w:outlineLvl w:val="9"/>
    </w:pPr>
  </w:style>
  <w:style w:type="paragraph" w:styleId="Footer">
    <w:name w:val="footer"/>
    <w:aliases w:val="HUD Footer,P1 Footer,POCG Footer"/>
    <w:basedOn w:val="Normal"/>
    <w:link w:val="FooterChar"/>
    <w:uiPriority w:val="99"/>
    <w:qFormat/>
    <w:rsid w:val="00E37108"/>
    <w:pPr>
      <w:tabs>
        <w:tab w:val="center" w:pos="4680"/>
        <w:tab w:val="right" w:pos="9360"/>
      </w:tabs>
      <w:spacing w:after="0"/>
    </w:pPr>
    <w:rPr>
      <w:b/>
      <w:sz w:val="20"/>
    </w:rPr>
  </w:style>
  <w:style w:type="character" w:customStyle="1" w:styleId="FooterChar">
    <w:name w:val="Footer Char"/>
    <w:aliases w:val="HUD Footer Char,P1 Footer Char,POCG Footer Char"/>
    <w:link w:val="Footer"/>
    <w:uiPriority w:val="99"/>
    <w:rsid w:val="00E37108"/>
    <w:rPr>
      <w:rFonts w:ascii="Calibri" w:eastAsia="Times New Roman" w:hAnsi="Calibri"/>
      <w:b/>
    </w:rPr>
  </w:style>
  <w:style w:type="paragraph" w:styleId="Header">
    <w:name w:val="header"/>
    <w:aliases w:val="HUD Header"/>
    <w:basedOn w:val="Normal"/>
    <w:link w:val="HeaderChar"/>
    <w:uiPriority w:val="99"/>
    <w:rsid w:val="00E37108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HeaderChar">
    <w:name w:val="Header Char"/>
    <w:aliases w:val="HUD Header Char"/>
    <w:link w:val="Header"/>
    <w:uiPriority w:val="99"/>
    <w:rsid w:val="00E37108"/>
    <w:rPr>
      <w:rFonts w:ascii="Calibri" w:eastAsia="Times New Roman" w:hAnsi="Calibri"/>
    </w:rPr>
  </w:style>
  <w:style w:type="numbering" w:customStyle="1" w:styleId="P1NumberingList">
    <w:name w:val="P1 Numbering List"/>
    <w:uiPriority w:val="99"/>
    <w:rsid w:val="00E37108"/>
    <w:pPr>
      <w:numPr>
        <w:numId w:val="4"/>
      </w:numPr>
    </w:pPr>
  </w:style>
  <w:style w:type="paragraph" w:styleId="ListBullet2">
    <w:name w:val="List Bullet 2"/>
    <w:aliases w:val="P1 List Bullet 2,POCG List Bullet 2"/>
    <w:basedOn w:val="Normal"/>
    <w:uiPriority w:val="99"/>
    <w:semiHidden/>
    <w:qFormat/>
    <w:rsid w:val="00E37108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E37108"/>
    <w:pPr>
      <w:numPr>
        <w:numId w:val="1"/>
      </w:numPr>
    </w:pPr>
  </w:style>
  <w:style w:type="paragraph" w:styleId="ListNumber">
    <w:name w:val="List Number"/>
    <w:aliases w:val="j,P1 List Number,POCG List Number"/>
    <w:basedOn w:val="Normal"/>
    <w:next w:val="List2"/>
    <w:uiPriority w:val="99"/>
    <w:semiHidden/>
    <w:qFormat/>
    <w:rsid w:val="00E37108"/>
    <w:pPr>
      <w:numPr>
        <w:numId w:val="9"/>
      </w:numPr>
    </w:pPr>
    <w:rPr>
      <w:color w:val="000000"/>
    </w:rPr>
  </w:style>
  <w:style w:type="paragraph" w:styleId="NormalWeb">
    <w:name w:val="Normal (Web)"/>
    <w:basedOn w:val="Normal"/>
    <w:uiPriority w:val="99"/>
    <w:unhideWhenUsed/>
    <w:rsid w:val="00E37108"/>
    <w:rPr>
      <w:rFonts w:ascii="Times New Roman" w:hAnsi="Times New Roman"/>
      <w:szCs w:val="24"/>
    </w:rPr>
  </w:style>
  <w:style w:type="table" w:styleId="TableGrid">
    <w:name w:val="Table Grid"/>
    <w:basedOn w:val="TableNormal"/>
    <w:uiPriority w:val="59"/>
    <w:rsid w:val="00E37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UDTableText">
    <w:name w:val="HUD Table Text"/>
    <w:basedOn w:val="Normal"/>
    <w:qFormat/>
    <w:rsid w:val="00E37108"/>
    <w:pPr>
      <w:spacing w:before="60" w:after="60"/>
    </w:pPr>
    <w:rPr>
      <w:sz w:val="20"/>
    </w:rPr>
  </w:style>
  <w:style w:type="paragraph" w:styleId="List2">
    <w:name w:val="List 2"/>
    <w:basedOn w:val="Normal"/>
    <w:uiPriority w:val="99"/>
    <w:semiHidden/>
    <w:unhideWhenUsed/>
    <w:rsid w:val="00E37108"/>
    <w:pPr>
      <w:ind w:left="720" w:hanging="360"/>
      <w:contextualSpacing/>
    </w:pPr>
  </w:style>
  <w:style w:type="paragraph" w:styleId="List">
    <w:name w:val="List"/>
    <w:aliases w:val="HUD List Number 1"/>
    <w:basedOn w:val="Normal"/>
    <w:uiPriority w:val="99"/>
    <w:qFormat/>
    <w:rsid w:val="00E37108"/>
    <w:pPr>
      <w:numPr>
        <w:numId w:val="11"/>
      </w:numPr>
    </w:pPr>
  </w:style>
  <w:style w:type="paragraph" w:styleId="List4">
    <w:name w:val="List 4"/>
    <w:basedOn w:val="Normal"/>
    <w:uiPriority w:val="99"/>
    <w:semiHidden/>
    <w:unhideWhenUsed/>
    <w:rsid w:val="00E37108"/>
    <w:pPr>
      <w:ind w:left="1440" w:hanging="36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E37108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37108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37108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37108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37108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37108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37108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37108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37108"/>
    <w:pPr>
      <w:spacing w:after="0"/>
      <w:ind w:left="2160" w:hanging="240"/>
    </w:pPr>
  </w:style>
  <w:style w:type="paragraph" w:customStyle="1" w:styleId="HUDTableofContentsHeading">
    <w:name w:val="HUD Table of Contents Heading"/>
    <w:basedOn w:val="Heading1"/>
    <w:qFormat/>
    <w:rsid w:val="00E37108"/>
    <w:pPr>
      <w:numPr>
        <w:numId w:val="0"/>
      </w:numPr>
    </w:pPr>
  </w:style>
  <w:style w:type="paragraph" w:customStyle="1" w:styleId="TableofContentsHeading">
    <w:name w:val="Table of Contents Heading"/>
    <w:basedOn w:val="Heading1"/>
    <w:semiHidden/>
    <w:rsid w:val="00E37108"/>
    <w:pPr>
      <w:numPr>
        <w:numId w:val="0"/>
      </w:numPr>
    </w:pPr>
  </w:style>
  <w:style w:type="paragraph" w:customStyle="1" w:styleId="POCGTableofContentsHeading">
    <w:name w:val="POCG Table of Contents Heading"/>
    <w:basedOn w:val="Heading1"/>
    <w:semiHidden/>
    <w:rsid w:val="00E37108"/>
    <w:pPr>
      <w:numPr>
        <w:numId w:val="0"/>
      </w:numPr>
      <w:spacing w:before="0"/>
    </w:pPr>
  </w:style>
  <w:style w:type="paragraph" w:styleId="TOC2">
    <w:name w:val="toc 2"/>
    <w:basedOn w:val="Normal"/>
    <w:next w:val="Normal"/>
    <w:autoRedefine/>
    <w:uiPriority w:val="39"/>
    <w:rsid w:val="00E3710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E37108"/>
    <w:pPr>
      <w:spacing w:after="100"/>
      <w:ind w:left="480"/>
    </w:pPr>
  </w:style>
  <w:style w:type="paragraph" w:styleId="ListNumber2">
    <w:name w:val="List Number 2"/>
    <w:aliases w:val="HUD List Number 2"/>
    <w:basedOn w:val="Normal"/>
    <w:uiPriority w:val="99"/>
    <w:qFormat/>
    <w:rsid w:val="00E37108"/>
    <w:pPr>
      <w:numPr>
        <w:ilvl w:val="1"/>
        <w:numId w:val="11"/>
      </w:numPr>
      <w:contextualSpacing/>
    </w:pPr>
  </w:style>
  <w:style w:type="paragraph" w:customStyle="1" w:styleId="SubparagraphHeader">
    <w:name w:val="Subparagraph Header"/>
    <w:basedOn w:val="Normal"/>
    <w:next w:val="Normal"/>
    <w:semiHidden/>
    <w:unhideWhenUsed/>
    <w:rsid w:val="00E37108"/>
    <w:pPr>
      <w:keepNext/>
    </w:pPr>
    <w:rPr>
      <w:rFonts w:ascii="Times New Roman" w:hAnsi="Times New Roman"/>
      <w:i/>
      <w:u w:val="single"/>
    </w:rPr>
  </w:style>
  <w:style w:type="numbering" w:customStyle="1" w:styleId="StyleNumbered1">
    <w:name w:val="Style Numbered1"/>
    <w:basedOn w:val="NoList"/>
    <w:rsid w:val="00E37108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10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7108"/>
    <w:rPr>
      <w:rFonts w:ascii="Tahoma" w:eastAsia="Times New Roman" w:hAnsi="Tahoma" w:cs="Tahoma"/>
      <w:sz w:val="16"/>
      <w:szCs w:val="16"/>
    </w:rPr>
  </w:style>
  <w:style w:type="paragraph" w:styleId="ListNumber3">
    <w:name w:val="List Number 3"/>
    <w:aliases w:val="HUD List Number 3"/>
    <w:basedOn w:val="Normal"/>
    <w:uiPriority w:val="99"/>
    <w:qFormat/>
    <w:rsid w:val="00E37108"/>
    <w:pPr>
      <w:numPr>
        <w:ilvl w:val="2"/>
        <w:numId w:val="11"/>
      </w:numPr>
      <w:contextualSpacing/>
    </w:pPr>
  </w:style>
  <w:style w:type="paragraph" w:styleId="TOC1">
    <w:name w:val="toc 1"/>
    <w:aliases w:val="HUD TOC 1"/>
    <w:basedOn w:val="Normal"/>
    <w:next w:val="Normal"/>
    <w:autoRedefine/>
    <w:uiPriority w:val="39"/>
    <w:unhideWhenUsed/>
    <w:qFormat/>
    <w:rsid w:val="00E37108"/>
    <w:pPr>
      <w:tabs>
        <w:tab w:val="right" w:leader="dot" w:pos="9350"/>
      </w:tabs>
      <w:spacing w:after="100"/>
    </w:pPr>
  </w:style>
  <w:style w:type="character" w:styleId="Hyperlink">
    <w:name w:val="Hyperlink"/>
    <w:aliases w:val="HUD Hyperlink"/>
    <w:uiPriority w:val="99"/>
    <w:qFormat/>
    <w:rsid w:val="00E37108"/>
    <w:rPr>
      <w:rFonts w:ascii="Calibri" w:hAnsi="Calibri"/>
      <w:color w:val="0000FF"/>
      <w:sz w:val="22"/>
      <w:u w:val="single"/>
    </w:rPr>
  </w:style>
  <w:style w:type="paragraph" w:customStyle="1" w:styleId="Default">
    <w:name w:val="Default"/>
    <w:semiHidden/>
    <w:rsid w:val="00E371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semiHidden/>
    <w:rsid w:val="00E37108"/>
  </w:style>
  <w:style w:type="character" w:customStyle="1" w:styleId="apple-converted-space">
    <w:name w:val="apple-converted-space"/>
    <w:basedOn w:val="DefaultParagraphFont"/>
    <w:semiHidden/>
    <w:rsid w:val="00E37108"/>
  </w:style>
  <w:style w:type="character" w:customStyle="1" w:styleId="green">
    <w:name w:val="green"/>
    <w:basedOn w:val="DefaultParagraphFont"/>
    <w:semiHidden/>
    <w:rsid w:val="00E37108"/>
  </w:style>
  <w:style w:type="character" w:customStyle="1" w:styleId="red">
    <w:name w:val="red"/>
    <w:basedOn w:val="DefaultParagraphFont"/>
    <w:semiHidden/>
    <w:rsid w:val="00E37108"/>
  </w:style>
  <w:style w:type="character" w:styleId="CommentReference">
    <w:name w:val="annotation reference"/>
    <w:uiPriority w:val="99"/>
    <w:semiHidden/>
    <w:unhideWhenUsed/>
    <w:rsid w:val="00E371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7108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37108"/>
    <w:rPr>
      <w:rFonts w:ascii="Calibri" w:eastAsia="Times New Roman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10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37108"/>
    <w:rPr>
      <w:rFonts w:ascii="Calibri" w:eastAsia="Times New Roman" w:hAnsi="Calibri" w:cs="Times New Roman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3710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3710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37108"/>
    <w:pPr>
      <w:spacing w:after="100"/>
      <w:ind w:left="1100"/>
    </w:pPr>
  </w:style>
  <w:style w:type="paragraph" w:customStyle="1" w:styleId="AcronymsList">
    <w:name w:val="Acronyms List"/>
    <w:basedOn w:val="Normal"/>
    <w:autoRedefine/>
    <w:uiPriority w:val="99"/>
    <w:semiHidden/>
    <w:unhideWhenUsed/>
    <w:rsid w:val="00E37108"/>
    <w:pPr>
      <w:spacing w:after="0"/>
      <w:ind w:left="1440" w:hanging="1440"/>
    </w:pPr>
    <w:rPr>
      <w:rFonts w:ascii="Times New Roman" w:hAnsi="Times New Roman"/>
      <w:szCs w:val="24"/>
    </w:rPr>
  </w:style>
  <w:style w:type="paragraph" w:customStyle="1" w:styleId="HUDBulletLevel1">
    <w:name w:val="HUD Bullet Level 1"/>
    <w:basedOn w:val="List"/>
    <w:qFormat/>
    <w:rsid w:val="00E37108"/>
    <w:pPr>
      <w:numPr>
        <w:numId w:val="14"/>
      </w:numPr>
    </w:pPr>
    <w:rPr>
      <w:szCs w:val="24"/>
    </w:rPr>
  </w:style>
  <w:style w:type="paragraph" w:customStyle="1" w:styleId="HUDBulletLevel2">
    <w:name w:val="HUD Bullet Level 2"/>
    <w:basedOn w:val="HUDBulletLevel1"/>
    <w:qFormat/>
    <w:rsid w:val="00E37108"/>
    <w:pPr>
      <w:numPr>
        <w:ilvl w:val="1"/>
      </w:numPr>
    </w:pPr>
  </w:style>
  <w:style w:type="paragraph" w:customStyle="1" w:styleId="HUDBulletLevel3">
    <w:name w:val="HUD Bullet Level 3"/>
    <w:basedOn w:val="HUDBulletLevel2"/>
    <w:qFormat/>
    <w:rsid w:val="00E37108"/>
    <w:pPr>
      <w:numPr>
        <w:ilvl w:val="2"/>
      </w:numPr>
    </w:pPr>
  </w:style>
  <w:style w:type="paragraph" w:customStyle="1" w:styleId="ProjectName">
    <w:name w:val="Project Name"/>
    <w:basedOn w:val="Normal"/>
    <w:semiHidden/>
    <w:unhideWhenUsed/>
    <w:rsid w:val="00E37108"/>
    <w:pPr>
      <w:spacing w:before="2400"/>
      <w:jc w:val="right"/>
    </w:pPr>
    <w:rPr>
      <w:rFonts w:ascii="Times New Roman" w:hAnsi="Times New Roman"/>
      <w:b/>
      <w:bCs/>
      <w:sz w:val="40"/>
      <w:szCs w:val="40"/>
    </w:rPr>
  </w:style>
  <w:style w:type="paragraph" w:customStyle="1" w:styleId="RMTOStandardHeaders">
    <w:name w:val="RMTO Standard Headers"/>
    <w:basedOn w:val="Normal"/>
    <w:autoRedefine/>
    <w:semiHidden/>
    <w:unhideWhenUsed/>
    <w:rsid w:val="00E37108"/>
    <w:pPr>
      <w:widowControl w:val="0"/>
      <w:spacing w:before="60"/>
    </w:pPr>
    <w:rPr>
      <w:rFonts w:ascii="Times New Roman" w:hAnsi="Times New Roman"/>
      <w:b/>
      <w:sz w:val="28"/>
      <w:szCs w:val="28"/>
    </w:rPr>
  </w:style>
  <w:style w:type="paragraph" w:customStyle="1" w:styleId="SecondaryTitle">
    <w:name w:val="Secondary Title"/>
    <w:basedOn w:val="Normal"/>
    <w:semiHidden/>
    <w:unhideWhenUsed/>
    <w:rsid w:val="00E37108"/>
    <w:rPr>
      <w:rFonts w:ascii="Times New Roman" w:hAnsi="Times New Roman"/>
      <w:b/>
      <w:sz w:val="40"/>
      <w:szCs w:val="40"/>
    </w:rPr>
  </w:style>
  <w:style w:type="paragraph" w:styleId="TableofFigures">
    <w:name w:val="table of figures"/>
    <w:basedOn w:val="Normal"/>
    <w:next w:val="Normal"/>
    <w:uiPriority w:val="99"/>
    <w:rsid w:val="00E37108"/>
    <w:rPr>
      <w:rFonts w:ascii="Times New Roman" w:hAnsi="Times New Roman"/>
      <w:szCs w:val="24"/>
    </w:rPr>
  </w:style>
  <w:style w:type="paragraph" w:customStyle="1" w:styleId="TOCTFHeading">
    <w:name w:val="TOC T&amp;F Heading"/>
    <w:basedOn w:val="TOCHeading"/>
    <w:next w:val="Normal"/>
    <w:autoRedefine/>
    <w:semiHidden/>
    <w:unhideWhenUsed/>
    <w:rsid w:val="00E37108"/>
    <w:pPr>
      <w:keepLines w:val="0"/>
      <w:numPr>
        <w:numId w:val="0"/>
      </w:numPr>
      <w:spacing w:before="0"/>
    </w:pPr>
    <w:rPr>
      <w:rFonts w:ascii="Times New Roman Bold" w:hAnsi="Times New Roman Bold"/>
      <w:sz w:val="40"/>
      <w:szCs w:val="40"/>
    </w:rPr>
  </w:style>
  <w:style w:type="paragraph" w:customStyle="1" w:styleId="TOCTFItems">
    <w:name w:val="TOC T&amp;F Items"/>
    <w:basedOn w:val="TOC1"/>
    <w:next w:val="Normal"/>
    <w:autoRedefine/>
    <w:semiHidden/>
    <w:unhideWhenUsed/>
    <w:rsid w:val="00E37108"/>
    <w:pPr>
      <w:tabs>
        <w:tab w:val="left" w:pos="480"/>
        <w:tab w:val="right" w:leader="dot" w:pos="10070"/>
      </w:tabs>
      <w:spacing w:before="120" w:after="120"/>
    </w:pPr>
    <w:rPr>
      <w:rFonts w:ascii="Times New Roman Bold" w:hAnsi="Times New Roman Bold"/>
      <w:b/>
      <w:bCs/>
      <w:smallCaps/>
      <w:noProof/>
      <w:szCs w:val="24"/>
    </w:rPr>
  </w:style>
  <w:style w:type="paragraph" w:customStyle="1" w:styleId="Version">
    <w:name w:val="Version"/>
    <w:basedOn w:val="Normal"/>
    <w:semiHidden/>
    <w:unhideWhenUsed/>
    <w:rsid w:val="00E37108"/>
    <w:pPr>
      <w:jc w:val="right"/>
    </w:pPr>
    <w:rPr>
      <w:rFonts w:ascii="Times New Roman" w:hAnsi="Times New Roman"/>
      <w:sz w:val="28"/>
      <w:szCs w:val="28"/>
    </w:rPr>
  </w:style>
  <w:style w:type="paragraph" w:styleId="ListBullet5">
    <w:name w:val="List Bullet 5"/>
    <w:basedOn w:val="Normal"/>
    <w:semiHidden/>
    <w:rsid w:val="00E37108"/>
    <w:pPr>
      <w:tabs>
        <w:tab w:val="num" w:pos="1800"/>
      </w:tabs>
      <w:ind w:left="1800" w:hanging="360"/>
    </w:pPr>
    <w:rPr>
      <w:rFonts w:ascii="Times New Roman" w:hAnsi="Times New Roman"/>
      <w:szCs w:val="24"/>
    </w:rPr>
  </w:style>
  <w:style w:type="paragraph" w:customStyle="1" w:styleId="MainTitle">
    <w:name w:val="Main Title"/>
    <w:basedOn w:val="Normal"/>
    <w:next w:val="ProjectName"/>
    <w:semiHidden/>
    <w:unhideWhenUsed/>
    <w:rsid w:val="00E37108"/>
    <w:pPr>
      <w:spacing w:before="2640"/>
      <w:jc w:val="right"/>
    </w:pPr>
    <w:rPr>
      <w:rFonts w:ascii="Times New Roman" w:hAnsi="Times New Roman"/>
      <w:b/>
      <w:bCs/>
      <w:kern w:val="28"/>
      <w:sz w:val="64"/>
      <w:szCs w:val="64"/>
    </w:rPr>
  </w:style>
  <w:style w:type="character" w:styleId="FollowedHyperlink">
    <w:name w:val="FollowedHyperlink"/>
    <w:uiPriority w:val="99"/>
    <w:semiHidden/>
    <w:unhideWhenUsed/>
    <w:rsid w:val="00E37108"/>
    <w:rPr>
      <w:color w:val="800080"/>
      <w:u w:val="single"/>
    </w:rPr>
  </w:style>
  <w:style w:type="paragraph" w:styleId="FootnoteText">
    <w:name w:val="footnote text"/>
    <w:aliases w:val="HUD Footnote Text"/>
    <w:basedOn w:val="Normal"/>
    <w:link w:val="FootnoteTextChar"/>
    <w:uiPriority w:val="99"/>
    <w:qFormat/>
    <w:rsid w:val="00E37108"/>
    <w:pPr>
      <w:spacing w:after="0"/>
    </w:pPr>
    <w:rPr>
      <w:sz w:val="20"/>
    </w:rPr>
  </w:style>
  <w:style w:type="character" w:customStyle="1" w:styleId="FootnoteTextChar">
    <w:name w:val="Footnote Text Char"/>
    <w:aliases w:val="HUD Footnote Text Char"/>
    <w:link w:val="FootnoteText"/>
    <w:uiPriority w:val="99"/>
    <w:rsid w:val="00E37108"/>
    <w:rPr>
      <w:rFonts w:ascii="Calibri" w:eastAsia="Times New Roman" w:hAnsi="Calibri" w:cs="Times New Roman"/>
    </w:rPr>
  </w:style>
  <w:style w:type="character" w:styleId="FootnoteReference">
    <w:name w:val="footnote reference"/>
    <w:uiPriority w:val="99"/>
    <w:semiHidden/>
    <w:unhideWhenUsed/>
    <w:rsid w:val="00E37108"/>
    <w:rPr>
      <w:vertAlign w:val="superscript"/>
    </w:rPr>
  </w:style>
  <w:style w:type="paragraph" w:customStyle="1" w:styleId="SubsectionHeader">
    <w:name w:val="Subsection Header"/>
    <w:basedOn w:val="Normal"/>
    <w:link w:val="SubsectionHeaderChar"/>
    <w:semiHidden/>
    <w:unhideWhenUsed/>
    <w:rsid w:val="00E37108"/>
    <w:pPr>
      <w:spacing w:before="240" w:after="0"/>
    </w:pPr>
    <w:rPr>
      <w:rFonts w:ascii="Arial" w:hAnsi="Arial"/>
      <w:b/>
      <w:sz w:val="20"/>
    </w:rPr>
  </w:style>
  <w:style w:type="character" w:customStyle="1" w:styleId="SubsectionHeaderChar">
    <w:name w:val="Subsection Header Char"/>
    <w:link w:val="SubsectionHeader"/>
    <w:semiHidden/>
    <w:rsid w:val="00E37108"/>
    <w:rPr>
      <w:rFonts w:ascii="Arial" w:eastAsia="Times New Roman" w:hAnsi="Arial"/>
      <w:b/>
    </w:rPr>
  </w:style>
  <w:style w:type="paragraph" w:customStyle="1" w:styleId="x">
    <w:name w:val="x"/>
    <w:basedOn w:val="Normal"/>
    <w:semiHidden/>
    <w:unhideWhenUsed/>
    <w:rsid w:val="00E37108"/>
    <w:pPr>
      <w:jc w:val="center"/>
    </w:pPr>
    <w:rPr>
      <w:bCs/>
      <w:color w:val="FFFFFF"/>
    </w:rPr>
  </w:style>
  <w:style w:type="numbering" w:customStyle="1" w:styleId="P1Headings">
    <w:name w:val="P1 Headings"/>
    <w:uiPriority w:val="99"/>
    <w:rsid w:val="00E37108"/>
    <w:pPr>
      <w:numPr>
        <w:numId w:val="7"/>
      </w:numPr>
    </w:pPr>
  </w:style>
  <w:style w:type="paragraph" w:customStyle="1" w:styleId="HUDTableHeading">
    <w:name w:val="HUD Table Heading"/>
    <w:basedOn w:val="Normal"/>
    <w:qFormat/>
    <w:rsid w:val="009F7270"/>
    <w:pPr>
      <w:spacing w:after="0"/>
      <w:jc w:val="center"/>
    </w:pPr>
    <w:rPr>
      <w:color w:val="FFFFFF"/>
      <w:szCs w:val="24"/>
    </w:rPr>
  </w:style>
  <w:style w:type="paragraph" w:customStyle="1" w:styleId="P1Title">
    <w:name w:val="P1 Title"/>
    <w:basedOn w:val="Title"/>
    <w:semiHidden/>
    <w:rsid w:val="00E37108"/>
    <w:pPr>
      <w:spacing w:before="720"/>
      <w:jc w:val="center"/>
    </w:pPr>
    <w:rPr>
      <w:sz w:val="72"/>
    </w:rPr>
  </w:style>
  <w:style w:type="table" w:customStyle="1" w:styleId="HUDTables">
    <w:name w:val="HUD Tables"/>
    <w:basedOn w:val="TableNormal"/>
    <w:uiPriority w:val="99"/>
    <w:rsid w:val="00E37108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Calibri" w:hAnsi="Calibri"/>
        <w:b/>
        <w:color w:val="FFFFFF"/>
        <w:sz w:val="24"/>
      </w:rPr>
      <w:tblPr/>
      <w:tcPr>
        <w:shd w:val="clear" w:color="auto" w:fill="4F81BD"/>
      </w:tcPr>
    </w:tblStylePr>
    <w:tblStylePr w:type="lastRow">
      <w:pPr>
        <w:jc w:val="left"/>
      </w:pPr>
      <w:rPr>
        <w:rFonts w:ascii="Calibri" w:hAnsi="Calibri"/>
        <w:sz w:val="20"/>
      </w:rPr>
      <w:tblPr/>
      <w:tcPr>
        <w:vAlign w:val="center"/>
      </w:tcPr>
    </w:tblStylePr>
    <w:tblStylePr w:type="band1Vert">
      <w:rPr>
        <w:rFonts w:ascii="Calibri" w:hAnsi="Calibri"/>
        <w:sz w:val="20"/>
      </w:rPr>
    </w:tblStylePr>
    <w:tblStylePr w:type="band2Horz">
      <w:rPr>
        <w:rFonts w:ascii="Calibri" w:hAnsi="Calibri"/>
        <w:sz w:val="20"/>
      </w:rPr>
    </w:tblStylePr>
  </w:style>
  <w:style w:type="table" w:customStyle="1" w:styleId="LightList1">
    <w:name w:val="Light List1"/>
    <w:basedOn w:val="TableNormal"/>
    <w:uiPriority w:val="61"/>
    <w:rsid w:val="00E3710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HUDSubsectionHeader">
    <w:name w:val="HUD Subsection Header"/>
    <w:basedOn w:val="Normal"/>
    <w:qFormat/>
    <w:rsid w:val="00E37108"/>
    <w:pPr>
      <w:keepNext/>
      <w:spacing w:before="120"/>
    </w:pPr>
    <w:rPr>
      <w:b/>
      <w:u w:val="single"/>
    </w:rPr>
  </w:style>
  <w:style w:type="paragraph" w:customStyle="1" w:styleId="HUDTableBullet1">
    <w:name w:val="HUD Table Bullet 1"/>
    <w:basedOn w:val="HUDBulletLevel1"/>
    <w:qFormat/>
    <w:rsid w:val="00E37108"/>
    <w:pPr>
      <w:numPr>
        <w:numId w:val="12"/>
      </w:numPr>
      <w:spacing w:before="60" w:after="60"/>
    </w:pPr>
    <w:rPr>
      <w:sz w:val="20"/>
    </w:rPr>
  </w:style>
  <w:style w:type="paragraph" w:customStyle="1" w:styleId="TableBullet2">
    <w:name w:val="Table Bullet 2"/>
    <w:basedOn w:val="HUDBulletLevel1"/>
    <w:semiHidden/>
    <w:qFormat/>
    <w:rsid w:val="00E37108"/>
    <w:pPr>
      <w:numPr>
        <w:ilvl w:val="1"/>
        <w:numId w:val="12"/>
      </w:numPr>
    </w:pPr>
    <w:rPr>
      <w:sz w:val="20"/>
    </w:rPr>
  </w:style>
  <w:style w:type="paragraph" w:customStyle="1" w:styleId="HUDTableBullet3">
    <w:name w:val="HUD Table Bullet 3"/>
    <w:basedOn w:val="HUDBulletLevel1"/>
    <w:qFormat/>
    <w:rsid w:val="00E37108"/>
    <w:pPr>
      <w:spacing w:before="60" w:after="60"/>
    </w:pPr>
    <w:rPr>
      <w:sz w:val="20"/>
    </w:rPr>
  </w:style>
  <w:style w:type="numbering" w:customStyle="1" w:styleId="P1TableBullets">
    <w:name w:val="P1 Table Bullets"/>
    <w:uiPriority w:val="99"/>
    <w:rsid w:val="00E37108"/>
    <w:pPr>
      <w:numPr>
        <w:numId w:val="5"/>
      </w:numPr>
    </w:pPr>
  </w:style>
  <w:style w:type="paragraph" w:customStyle="1" w:styleId="HUDShortBulletedList">
    <w:name w:val="HUD Short Bulleted List"/>
    <w:basedOn w:val="HUDTableBullet1"/>
    <w:qFormat/>
    <w:rsid w:val="00607F19"/>
    <w:pPr>
      <w:spacing w:before="0" w:after="120"/>
      <w:ind w:left="576"/>
      <w:contextualSpacing/>
    </w:pPr>
    <w:rPr>
      <w:sz w:val="22"/>
    </w:rPr>
  </w:style>
  <w:style w:type="paragraph" w:styleId="ListBullet">
    <w:name w:val="List Bullet"/>
    <w:basedOn w:val="Normal"/>
    <w:semiHidden/>
    <w:unhideWhenUsed/>
    <w:qFormat/>
    <w:rsid w:val="00E37108"/>
    <w:pPr>
      <w:numPr>
        <w:numId w:val="8"/>
      </w:numPr>
      <w:contextualSpacing/>
    </w:pPr>
  </w:style>
  <w:style w:type="paragraph" w:customStyle="1" w:styleId="BulletLevel1">
    <w:name w:val="Bullet Level 1"/>
    <w:basedOn w:val="Normal"/>
    <w:semiHidden/>
    <w:rsid w:val="00E37108"/>
    <w:pPr>
      <w:tabs>
        <w:tab w:val="num" w:pos="360"/>
      </w:tabs>
      <w:spacing w:after="0"/>
      <w:ind w:left="360" w:hanging="360"/>
    </w:pPr>
    <w:rPr>
      <w:rFonts w:ascii="Times New Roman" w:hAnsi="Times New Roman"/>
      <w:szCs w:val="24"/>
    </w:rPr>
  </w:style>
  <w:style w:type="character" w:customStyle="1" w:styleId="ITALICBLUE">
    <w:name w:val="ITALIC BLUE"/>
    <w:semiHidden/>
    <w:rsid w:val="00E37108"/>
    <w:rPr>
      <w:i/>
      <w:color w:val="0000FF"/>
    </w:rPr>
  </w:style>
  <w:style w:type="paragraph" w:customStyle="1" w:styleId="PMC2">
    <w:name w:val="PMC_2"/>
    <w:semiHidden/>
    <w:rsid w:val="00E37108"/>
    <w:pPr>
      <w:spacing w:before="200" w:after="1400" w:line="276" w:lineRule="auto"/>
      <w:jc w:val="center"/>
    </w:pPr>
    <w:rPr>
      <w:rFonts w:ascii="Times New Roman Bold" w:eastAsia="Times New Roman" w:hAnsi="Times New Roman Bold"/>
      <w:b/>
      <w:bCs/>
      <w:color w:val="000000"/>
      <w:sz w:val="40"/>
      <w:szCs w:val="22"/>
      <w:lang w:bidi="en-US"/>
    </w:rPr>
  </w:style>
  <w:style w:type="paragraph" w:customStyle="1" w:styleId="HUDTitle">
    <w:name w:val="HUD Title"/>
    <w:basedOn w:val="Normal"/>
    <w:qFormat/>
    <w:rsid w:val="00E37108"/>
    <w:pPr>
      <w:spacing w:before="120" w:after="240"/>
      <w:ind w:left="1440"/>
    </w:pPr>
    <w:rPr>
      <w:rFonts w:cs="Arial"/>
      <w:b/>
      <w:sz w:val="72"/>
      <w:szCs w:val="56"/>
    </w:rPr>
  </w:style>
  <w:style w:type="table" w:customStyle="1" w:styleId="MediumShading1-Accent11">
    <w:name w:val="Medium Shading 1 - Accent 11"/>
    <w:basedOn w:val="TableNormal"/>
    <w:uiPriority w:val="63"/>
    <w:rsid w:val="00E37108"/>
    <w:rPr>
      <w:sz w:val="22"/>
      <w:szCs w:val="22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HUDTitle2">
    <w:name w:val="HUD Title2"/>
    <w:basedOn w:val="PMC2"/>
    <w:qFormat/>
    <w:rsid w:val="00E37108"/>
    <w:pPr>
      <w:spacing w:before="360" w:after="480"/>
      <w:ind w:left="1440"/>
    </w:pPr>
    <w:rPr>
      <w:rFonts w:ascii="Calibri" w:hAnsi="Calibri" w:cs="Arial"/>
      <w:color w:val="auto"/>
      <w:szCs w:val="40"/>
    </w:rPr>
  </w:style>
  <w:style w:type="paragraph" w:customStyle="1" w:styleId="P1TableText">
    <w:name w:val="P1 Table Text"/>
    <w:basedOn w:val="Normal"/>
    <w:rsid w:val="00E37108"/>
    <w:rPr>
      <w:sz w:val="20"/>
    </w:rPr>
  </w:style>
  <w:style w:type="paragraph" w:customStyle="1" w:styleId="P1TableofContentsHeading">
    <w:name w:val="P1 Table of Contents Heading"/>
    <w:basedOn w:val="Heading1"/>
    <w:rsid w:val="00E37108"/>
    <w:pPr>
      <w:numPr>
        <w:numId w:val="0"/>
      </w:numPr>
    </w:pPr>
  </w:style>
  <w:style w:type="paragraph" w:customStyle="1" w:styleId="P1TableHeading">
    <w:name w:val="P1 Table Heading"/>
    <w:basedOn w:val="Normal"/>
    <w:rsid w:val="00E37108"/>
    <w:pPr>
      <w:spacing w:after="0"/>
      <w:jc w:val="center"/>
    </w:pPr>
    <w:rPr>
      <w:b/>
      <w:color w:val="FFFFFF"/>
      <w:szCs w:val="24"/>
    </w:rPr>
  </w:style>
  <w:style w:type="table" w:customStyle="1" w:styleId="P1Tables">
    <w:name w:val="P1 Tables"/>
    <w:basedOn w:val="TableNormal"/>
    <w:uiPriority w:val="99"/>
    <w:rsid w:val="00E37108"/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Calibri" w:hAnsi="Calibri"/>
        <w:b/>
        <w:color w:val="FFFFFF"/>
        <w:sz w:val="24"/>
      </w:rPr>
      <w:tblPr/>
      <w:tcPr>
        <w:shd w:val="clear" w:color="auto" w:fill="1F497D"/>
        <w:vAlign w:val="center"/>
      </w:tcPr>
    </w:tblStylePr>
    <w:tblStylePr w:type="lastRow">
      <w:pPr>
        <w:jc w:val="left"/>
      </w:pPr>
      <w:rPr>
        <w:rFonts w:ascii="Calibri" w:hAnsi="Calibri"/>
        <w:sz w:val="20"/>
      </w:rPr>
      <w:tblPr/>
      <w:tcPr>
        <w:vAlign w:val="center"/>
      </w:tcPr>
    </w:tblStylePr>
    <w:tblStylePr w:type="band1Vert">
      <w:rPr>
        <w:rFonts w:ascii="Calibri" w:hAnsi="Calibri"/>
        <w:sz w:val="20"/>
      </w:rPr>
    </w:tblStylePr>
    <w:tblStylePr w:type="band2Horz">
      <w:rPr>
        <w:rFonts w:ascii="Calibri" w:hAnsi="Calibri"/>
        <w:sz w:val="20"/>
      </w:rPr>
    </w:tblStylePr>
  </w:style>
  <w:style w:type="paragraph" w:customStyle="1" w:styleId="P1BulletLevel1">
    <w:name w:val="P1 Bullet Level 1"/>
    <w:basedOn w:val="List"/>
    <w:rsid w:val="00E37108"/>
    <w:pPr>
      <w:numPr>
        <w:numId w:val="0"/>
      </w:numPr>
      <w:ind w:left="720" w:hanging="360"/>
      <w:contextualSpacing/>
    </w:pPr>
    <w:rPr>
      <w:szCs w:val="24"/>
    </w:rPr>
  </w:style>
  <w:style w:type="paragraph" w:customStyle="1" w:styleId="P1BulletLevel2">
    <w:name w:val="P1 Bullet Level 2"/>
    <w:basedOn w:val="P1BulletLevel1"/>
    <w:rsid w:val="00E37108"/>
    <w:pPr>
      <w:ind w:left="1080"/>
    </w:pPr>
  </w:style>
  <w:style w:type="paragraph" w:customStyle="1" w:styleId="P1BulletLevel3">
    <w:name w:val="P1 Bullet Level 3"/>
    <w:basedOn w:val="P1BulletLevel2"/>
    <w:rsid w:val="00E37108"/>
    <w:pPr>
      <w:ind w:left="1440"/>
    </w:pPr>
  </w:style>
  <w:style w:type="paragraph" w:styleId="Revision">
    <w:name w:val="Revision"/>
    <w:hidden/>
    <w:uiPriority w:val="99"/>
    <w:semiHidden/>
    <w:rsid w:val="00E37108"/>
    <w:rPr>
      <w:sz w:val="22"/>
      <w:szCs w:val="22"/>
      <w:lang w:bidi="en-US"/>
    </w:rPr>
  </w:style>
  <w:style w:type="paragraph" w:customStyle="1" w:styleId="HUDVersionHistory">
    <w:name w:val="HUD Version History"/>
    <w:basedOn w:val="HUDTitle2"/>
    <w:qFormat/>
    <w:rsid w:val="00E37108"/>
    <w:pPr>
      <w:spacing w:after="0"/>
      <w:ind w:left="0"/>
    </w:pPr>
  </w:style>
  <w:style w:type="paragraph" w:customStyle="1" w:styleId="tabletxt">
    <w:name w:val="tabletxt"/>
    <w:basedOn w:val="Normal"/>
    <w:rsid w:val="00E37108"/>
    <w:pPr>
      <w:spacing w:before="20" w:after="20"/>
      <w:jc w:val="both"/>
    </w:pPr>
    <w:rPr>
      <w:rFonts w:ascii="Times New Roman" w:hAnsi="Times New Roman" w:cs="Arial"/>
      <w:sz w:val="20"/>
    </w:rPr>
  </w:style>
  <w:style w:type="paragraph" w:customStyle="1" w:styleId="Tabletext">
    <w:name w:val="Tabletext"/>
    <w:basedOn w:val="Normal"/>
    <w:rsid w:val="00E37108"/>
    <w:pPr>
      <w:keepLines/>
      <w:widowControl w:val="0"/>
      <w:spacing w:after="0" w:line="240" w:lineRule="atLeast"/>
    </w:pPr>
    <w:rPr>
      <w:rFonts w:ascii="Arial" w:hAnsi="Arial"/>
      <w:sz w:val="20"/>
    </w:rPr>
  </w:style>
  <w:style w:type="paragraph" w:customStyle="1" w:styleId="HUDSub-TaskNumbering">
    <w:name w:val="HUD Sub-Task Numbering"/>
    <w:basedOn w:val="ListParagraph"/>
    <w:qFormat/>
    <w:rsid w:val="00E37108"/>
    <w:pPr>
      <w:numPr>
        <w:ilvl w:val="1"/>
        <w:numId w:val="13"/>
      </w:numPr>
      <w:spacing w:after="120"/>
    </w:pPr>
    <w:rPr>
      <w:b/>
      <w:sz w:val="22"/>
    </w:rPr>
  </w:style>
  <w:style w:type="paragraph" w:customStyle="1" w:styleId="HUDTaskNumbering">
    <w:name w:val="HUD Task Numbering"/>
    <w:basedOn w:val="Heading3"/>
    <w:qFormat/>
    <w:rsid w:val="00E37108"/>
    <w:pPr>
      <w:numPr>
        <w:ilvl w:val="0"/>
        <w:numId w:val="13"/>
      </w:numPr>
    </w:pPr>
  </w:style>
  <w:style w:type="numbering" w:customStyle="1" w:styleId="HUDTasks">
    <w:name w:val="HUD Tasks"/>
    <w:uiPriority w:val="99"/>
    <w:rsid w:val="00E37108"/>
    <w:pPr>
      <w:numPr>
        <w:numId w:val="6"/>
      </w:numPr>
    </w:pPr>
  </w:style>
  <w:style w:type="paragraph" w:customStyle="1" w:styleId="HUDTaskBullets">
    <w:name w:val="HUD Task Bullets"/>
    <w:basedOn w:val="HUDBulletLevel1"/>
    <w:qFormat/>
    <w:rsid w:val="00E37108"/>
    <w:pPr>
      <w:ind w:left="1440"/>
    </w:pPr>
  </w:style>
  <w:style w:type="paragraph" w:styleId="BodyText">
    <w:name w:val="Body Text"/>
    <w:basedOn w:val="Normal"/>
    <w:link w:val="BodyTextChar"/>
    <w:semiHidden/>
    <w:rsid w:val="00E37108"/>
    <w:pPr>
      <w:jc w:val="both"/>
    </w:pPr>
  </w:style>
  <w:style w:type="character" w:customStyle="1" w:styleId="BodyTextChar">
    <w:name w:val="Body Text Char"/>
    <w:link w:val="BodyText"/>
    <w:semiHidden/>
    <w:rsid w:val="00E37108"/>
    <w:rPr>
      <w:rFonts w:ascii="Calibri" w:eastAsia="Times New Roman" w:hAnsi="Calibri"/>
      <w:sz w:val="22"/>
    </w:rPr>
  </w:style>
  <w:style w:type="paragraph" w:customStyle="1" w:styleId="HUDBTableText">
    <w:name w:val="HUD BTable Text"/>
    <w:basedOn w:val="HUDTableText"/>
    <w:qFormat/>
    <w:rsid w:val="009F7270"/>
    <w:rPr>
      <w:i/>
      <w:iCs/>
      <w:color w:val="3333FF"/>
    </w:rPr>
  </w:style>
  <w:style w:type="paragraph" w:customStyle="1" w:styleId="HUDBText">
    <w:name w:val="HUD BText"/>
    <w:basedOn w:val="Normal"/>
    <w:qFormat/>
    <w:rsid w:val="00E37108"/>
    <w:rPr>
      <w:i/>
      <w:color w:val="3333FF"/>
      <w:szCs w:val="22"/>
    </w:rPr>
  </w:style>
  <w:style w:type="table" w:customStyle="1" w:styleId="LightList-Accent12">
    <w:name w:val="Light List - Accent 12"/>
    <w:basedOn w:val="TableNormal"/>
    <w:uiPriority w:val="61"/>
    <w:rsid w:val="00AD7030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37108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InfoBlue">
    <w:name w:val="InfoBlue"/>
    <w:basedOn w:val="Normal"/>
    <w:next w:val="BodyText"/>
    <w:rsid w:val="00E14356"/>
    <w:pPr>
      <w:widowControl w:val="0"/>
      <w:overflowPunct/>
      <w:autoSpaceDE/>
      <w:autoSpaceDN/>
      <w:adjustRightInd/>
      <w:spacing w:line="240" w:lineRule="atLeast"/>
      <w:ind w:left="576"/>
      <w:jc w:val="both"/>
      <w:textAlignment w:val="auto"/>
    </w:pPr>
    <w:rPr>
      <w:rFonts w:ascii="Times New Roman" w:hAnsi="Times New Roman"/>
      <w:i/>
      <w:color w:val="0000FF"/>
      <w:sz w:val="24"/>
    </w:rPr>
  </w:style>
  <w:style w:type="paragraph" w:customStyle="1" w:styleId="Instructions">
    <w:name w:val="Instructions"/>
    <w:basedOn w:val="Normal"/>
    <w:autoRedefine/>
    <w:rsid w:val="005C2C40"/>
    <w:pPr>
      <w:shd w:val="clear" w:color="auto" w:fill="FFFFFF"/>
      <w:overflowPunct/>
      <w:autoSpaceDE/>
      <w:autoSpaceDN/>
      <w:adjustRightInd/>
      <w:textAlignment w:val="auto"/>
    </w:pPr>
    <w:rPr>
      <w:rFonts w:ascii="Times New Roman" w:eastAsia="Calibri" w:hAnsi="Times New Roman"/>
      <w:i/>
      <w:color w:val="0000FF"/>
    </w:rPr>
  </w:style>
  <w:style w:type="paragraph" w:customStyle="1" w:styleId="HUDBTextBullet">
    <w:name w:val="HUD BText Bullet"/>
    <w:basedOn w:val="HUDBulletLevel1"/>
    <w:qFormat/>
    <w:rsid w:val="00607F19"/>
    <w:rPr>
      <w:i/>
      <w:color w:val="3333FF"/>
    </w:rPr>
  </w:style>
  <w:style w:type="paragraph" w:customStyle="1" w:styleId="HUDBTextShortBullet">
    <w:name w:val="HUD BText Short Bullet"/>
    <w:basedOn w:val="HUDShortBulletedList"/>
    <w:qFormat/>
    <w:rsid w:val="00607F19"/>
    <w:rPr>
      <w:i/>
      <w:color w:val="3333FF"/>
    </w:rPr>
  </w:style>
  <w:style w:type="character" w:styleId="UnresolvedMention">
    <w:name w:val="Unresolved Mention"/>
    <w:basedOn w:val="DefaultParagraphFont"/>
    <w:uiPriority w:val="99"/>
    <w:semiHidden/>
    <w:unhideWhenUsed/>
    <w:rsid w:val="00AE6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1005">
          <w:marLeft w:val="0"/>
          <w:marRight w:val="0"/>
          <w:marTop w:val="100"/>
          <w:marBottom w:val="100"/>
          <w:divBdr>
            <w:top w:val="single" w:sz="36" w:space="0" w:color="D64A2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34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1343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5408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999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8408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1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aws.amazon.com/blogs/compute/introducing-the-powershell-custom-runtime-for-aws-lambda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snowflake.com/en/user-guide/data-load-s3-config-storage-integration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learn.microsoft.com/en-us/powershell/module/microsoftpowerbimgmt.admin/get-powerbiactivityevent?view=powerbi-p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snowflake.com/en/user-guide/data-load-s3-config-storage-integration" TargetMode="External"/><Relationship Id="rId20" Type="http://schemas.openxmlformats.org/officeDocument/2006/relationships/hyperlink" Target="https://docs.aws.amazon.com/powershell/latest/reference/items/Write-S3Object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aws.amazon.com/blogs/compute/introducing-the-powershell-custom-runtime-for-aws-lambda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learn.microsoft.com/en-us/powershell/module/powershellget/save-module?view=powershellget-2.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jpe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ne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8ED2ACB172B04DBF95D2EAF082DB36" ma:contentTypeVersion="15" ma:contentTypeDescription="Create a new document." ma:contentTypeScope="" ma:versionID="dc8fb9fab1b68ba607206cb46ceeb098">
  <xsd:schema xmlns:xsd="http://www.w3.org/2001/XMLSchema" xmlns:xs="http://www.w3.org/2001/XMLSchema" xmlns:p="http://schemas.microsoft.com/office/2006/metadata/properties" xmlns:ns2="d5f5cd9f-aeac-4eab-9dce-197f41ab7e97" xmlns:ns3="91f1a7a1-659d-41a7-9495-eefa98aaf94c" targetNamespace="http://schemas.microsoft.com/office/2006/metadata/properties" ma:root="true" ma:fieldsID="f50e71bd9ddddde19358897f1eb0ec4e" ns2:_="" ns3:_="">
    <xsd:import namespace="d5f5cd9f-aeac-4eab-9dce-197f41ab7e97"/>
    <xsd:import namespace="91f1a7a1-659d-41a7-9495-eefa98aaf9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5cd9f-aeac-4eab-9dce-197f41ab7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2782518-59df-4986-adb1-54fe6c9457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1a7a1-659d-41a7-9495-eefa98aaf94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285bb99-f0c5-404c-b22a-4f6b5dc1f7f7}" ma:internalName="TaxCatchAll" ma:showField="CatchAllData" ma:web="91f1a7a1-659d-41a7-9495-eefa98aaf9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lcf76f155ced4ddcb4097134ff3c332f xmlns="d5f5cd9f-aeac-4eab-9dce-197f41ab7e97">
      <Terms xmlns="http://schemas.microsoft.com/office/infopath/2007/PartnerControls"/>
    </lcf76f155ced4ddcb4097134ff3c332f>
    <TaxCatchAll xmlns="91f1a7a1-659d-41a7-9495-eefa98aaf94c" xsi:nil="true"/>
    <SharedWithUsers xmlns="91f1a7a1-659d-41a7-9495-eefa98aaf94c">
      <UserInfo>
        <DisplayName>John Herndon</DisplayName>
        <AccountId>117</AccountId>
        <AccountType/>
      </UserInfo>
      <UserInfo>
        <DisplayName>Luann Byers</DisplayName>
        <AccountId>118</AccountId>
        <AccountType/>
      </UserInfo>
      <UserInfo>
        <DisplayName>Eric Schoonveld</DisplayName>
        <AccountId>23</AccountId>
        <AccountType/>
      </UserInfo>
      <UserInfo>
        <DisplayName>Ryan Miller</DisplayName>
        <AccountId>119</AccountId>
        <AccountType/>
      </UserInfo>
      <UserInfo>
        <DisplayName>Tim Craver</DisplayName>
        <AccountId>60</AccountId>
        <AccountType/>
      </UserInfo>
      <UserInfo>
        <DisplayName>Tim Holtz</DisplayName>
        <AccountId>12</AccountId>
        <AccountType/>
      </UserInfo>
      <UserInfo>
        <DisplayName>Steve Moran</DisplayName>
        <AccountId>13</AccountId>
        <AccountType/>
      </UserInfo>
      <UserInfo>
        <DisplayName>Justin Koushyar</DisplayName>
        <AccountId>91</AccountId>
        <AccountType/>
      </UserInfo>
      <UserInfo>
        <DisplayName>Patience Gaydos</DisplayName>
        <AccountId>76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43410D2-E118-456C-9958-1F90C20259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FFB99A-BE62-4CD4-B91A-F4820E7CB1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f5cd9f-aeac-4eab-9dce-197f41ab7e97"/>
    <ds:schemaRef ds:uri="91f1a7a1-659d-41a7-9495-eefa98aaf9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451829-0428-4F66-9476-B580BC1859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F4F1E2-5836-44E5-9862-0266473EFB2E}">
  <ds:schemaRefs>
    <ds:schemaRef ds:uri="http://schemas.microsoft.com/office/2006/metadata/properties"/>
    <ds:schemaRef ds:uri="d5f5cd9f-aeac-4eab-9dce-197f41ab7e97"/>
    <ds:schemaRef ds:uri="http://schemas.microsoft.com/office/infopath/2007/PartnerControls"/>
    <ds:schemaRef ds:uri="91f1a7a1-659d-41a7-9495-eefa98aaf94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10877</TotalTime>
  <Pages>7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Solutions Architecture Template</vt:lpstr>
    </vt:vector>
  </TitlesOfParts>
  <Company>Allied Solutions LLC</Company>
  <LinksUpToDate>false</LinksUpToDate>
  <CharactersWithSpaces>9164</CharactersWithSpaces>
  <SharedDoc>false</SharedDoc>
  <HLinks>
    <vt:vector size="150" baseType="variant">
      <vt:variant>
        <vt:i4>6488102</vt:i4>
      </vt:variant>
      <vt:variant>
        <vt:i4>132</vt:i4>
      </vt:variant>
      <vt:variant>
        <vt:i4>0</vt:i4>
      </vt:variant>
      <vt:variant>
        <vt:i4>5</vt:i4>
      </vt:variant>
      <vt:variant>
        <vt:lpwstr>https://www.confluent.io/blog/kafka-fastest-messaging-system/?utm_medium=sem&amp;utm_source=google&amp;utm_campaign=ch.sem_br.nonbrand_tp.prs_tgt.dsa_mt.dsa_rgn.namer_lng.eng_dv.all_con.blog&amp;utm_term=&amp;creative=&amp;device=c&amp;placement=&amp;gclid=Cj0KCQjwiZqhBhCJARIsACHHEH-0UjnPJU7xP0_G0MZIE81jo_DuSSLd69nlS2C-PRvWw_29EiIVgS0aAr2jEALw_wcB</vt:lpwstr>
      </vt:variant>
      <vt:variant>
        <vt:lpwstr/>
      </vt:variant>
      <vt:variant>
        <vt:i4>1245242</vt:i4>
      </vt:variant>
      <vt:variant>
        <vt:i4>129</vt:i4>
      </vt:variant>
      <vt:variant>
        <vt:i4>0</vt:i4>
      </vt:variant>
      <vt:variant>
        <vt:i4>5</vt:i4>
      </vt:variant>
      <vt:variant>
        <vt:lpwstr>https://us-east-2.console.aws.amazon.com/amazon-mq/home?region=us-east-2</vt:lpwstr>
      </vt:variant>
      <vt:variant>
        <vt:lpwstr>/</vt:lpwstr>
      </vt:variant>
      <vt:variant>
        <vt:i4>4063333</vt:i4>
      </vt:variant>
      <vt:variant>
        <vt:i4>126</vt:i4>
      </vt:variant>
      <vt:variant>
        <vt:i4>0</vt:i4>
      </vt:variant>
      <vt:variant>
        <vt:i4>5</vt:i4>
      </vt:variant>
      <vt:variant>
        <vt:lpwstr>https://learn.microsoft.com/en-us/sql/relational-databases/track-changes/about-change-data-capture-sql-server?view=sql-server-ver16</vt:lpwstr>
      </vt:variant>
      <vt:variant>
        <vt:lpwstr/>
      </vt:variant>
      <vt:variant>
        <vt:i4>2556008</vt:i4>
      </vt:variant>
      <vt:variant>
        <vt:i4>123</vt:i4>
      </vt:variant>
      <vt:variant>
        <vt:i4>0</vt:i4>
      </vt:variant>
      <vt:variant>
        <vt:i4>5</vt:i4>
      </vt:variant>
      <vt:variant>
        <vt:lpwstr>https://www.confluent.io/blog/apache-flink-apache-kafka-streams-comparison-guideline-users/?utm_medium=sem&amp;utm_source=google&amp;utm_campaign=ch.sem_br.nonbrand_tp.prs_tgt.dsa_mt.dsa_rgn.namer_lng.eng_dv.all_con.blog&amp;utm_term=&amp;creative=&amp;device=c&amp;placement=&amp;gclid=CjwKCAjw_YShBhAiEiwAMomsEBJZ00QGoPMbVctF1QZnXNxr4Dhua4meCu_vY1mA-7Wl68ZxkrmgOBoCpjMQAvD_BwE</vt:lpwstr>
      </vt:variant>
      <vt:variant>
        <vt:lpwstr/>
      </vt:variant>
      <vt:variant>
        <vt:i4>589825</vt:i4>
      </vt:variant>
      <vt:variant>
        <vt:i4>120</vt:i4>
      </vt:variant>
      <vt:variant>
        <vt:i4>0</vt:i4>
      </vt:variant>
      <vt:variant>
        <vt:i4>5</vt:i4>
      </vt:variant>
      <vt:variant>
        <vt:lpwstr>https://aws.amazon.com/solutions/implementations/streaming-data-solution-for-amazon-msk/</vt:lpwstr>
      </vt:variant>
      <vt:variant>
        <vt:lpwstr/>
      </vt:variant>
      <vt:variant>
        <vt:i4>3735584</vt:i4>
      </vt:variant>
      <vt:variant>
        <vt:i4>117</vt:i4>
      </vt:variant>
      <vt:variant>
        <vt:i4>0</vt:i4>
      </vt:variant>
      <vt:variant>
        <vt:i4>5</vt:i4>
      </vt:variant>
      <vt:variant>
        <vt:lpwstr>https://aws.amazon.com/msk/</vt:lpwstr>
      </vt:variant>
      <vt:variant>
        <vt:lpwstr/>
      </vt:variant>
      <vt:variant>
        <vt:i4>3473467</vt:i4>
      </vt:variant>
      <vt:variant>
        <vt:i4>114</vt:i4>
      </vt:variant>
      <vt:variant>
        <vt:i4>0</vt:i4>
      </vt:variant>
      <vt:variant>
        <vt:i4>5</vt:i4>
      </vt:variant>
      <vt:variant>
        <vt:lpwstr>https://kafka.apache.org/documentation/</vt:lpwstr>
      </vt:variant>
      <vt:variant>
        <vt:lpwstr>introduction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_Toc131769301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_Toc131769300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_Toc131769299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_Toc131769298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_Toc131769297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_Toc131769296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_Toc131769295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_Toc131769294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_Toc131769293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_Toc131769292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_Toc131769291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_Toc131769290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_Toc131769289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_Toc131769288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_Toc131769287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_Toc131769286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_Toc131769285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_Toc131769284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Enterprise_Architecture_PowerBI_Activity_Strategy</dc:title>
  <dc:subject/>
  <dc:creator>Steve Moran</dc:creator>
  <cp:keywords/>
  <cp:lastModifiedBy>Steve Moran</cp:lastModifiedBy>
  <cp:revision>833</cp:revision>
  <cp:lastPrinted>2013-11-08T21:06:00Z</cp:lastPrinted>
  <dcterms:created xsi:type="dcterms:W3CDTF">2014-04-08T15:50:00Z</dcterms:created>
  <dcterms:modified xsi:type="dcterms:W3CDTF">2023-06-01T13:48:00Z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0x010100728ED2ACB172B04DBF95D2EAF082DB36</vt:lpwstr>
  </property>
  <property fmtid="{D5CDD505-2E9C-101B-9397-08002B2CF9AE}" pid="3" name="MediaServiceImageTags">
    <vt:lpwstr/>
  </property>
  <property fmtid="{D5CDD505-2E9C-101B-9397-08002B2CF9AE}" pid="4" name="Order">
    <vt:r8>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