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deploy.SetAccountRevoke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This function revokes user memberships, drops users, removes role-based permissions, and deletes roles. It supports dry-run mode and logs all actions.</w:t>
      </w:r>
    </w:p>
    <w:p>
      <w:pPr>
        <w:pStyle w:val="Heading2"/>
      </w:pPr>
      <w:r>
        <w:t>Usage Instructions</w:t>
      </w:r>
    </w:p>
    <w:p>
      <w:r>
        <w:t>Run using:</w:t>
        <w:br/>
        <w:br/>
        <w:t xml:space="preserve">  SELECT deploy.SetAccountRevoke(</w:t>
        <w:br/>
        <w:t xml:space="preserve">    p_usernames,</w:t>
        <w:br/>
        <w:t xml:space="preserve">    p_role_names,</w:t>
        <w:br/>
        <w:t xml:space="preserve">    p_schemas,</w:t>
        <w:br/>
        <w:t xml:space="preserve">    p_inherit_roles,</w:t>
        <w:br/>
        <w:t xml:space="preserve">    p_object_roles,</w:t>
        <w:br/>
        <w:t xml:space="preserve">    p_execute_flag,</w:t>
        <w:br/>
        <w:t xml:space="preserve">    p_verbose_flag</w:t>
        <w:br/>
        <w:t xml:space="preserve">  );</w:t>
      </w:r>
    </w:p>
    <w:p>
      <w:pPr>
        <w:pStyle w:val="Heading2"/>
      </w:pPr>
      <w:r>
        <w:t>Examples</w:t>
      </w:r>
    </w:p>
    <w:p>
      <w:r>
        <w:t>1. Dry-run single user removal:</w:t>
        <w:br/>
        <w:t xml:space="preserve">   SELECT deploy.SetAccountRevoke(ARRAY['jdoe'], NULL, NULL, NULL, NULL, FALSE, FALSE);</w:t>
        <w:br/>
        <w:br/>
        <w:t>2. Revoke inheritance and drop user:</w:t>
        <w:br/>
        <w:t xml:space="preserve">   SELECT deploy.SetAccountRevoke(ARRAY['testuser'], NULL, NULL, ARRAY['readers'], NULL, TRUE, FALSE);</w:t>
        <w:br/>
        <w:br/>
        <w:t>3. Revoke schema permissions from role:</w:t>
        <w:br/>
        <w:t xml:space="preserve">   SELECT deploy.SetAccountRevoke(NULL, NULL, ARRAY['public'], NULL, ARRAY['app_role'], TRUE, FALSE);</w:t>
        <w:br/>
        <w:br/>
        <w:t>4. Drop user and role in one go:</w:t>
        <w:br/>
        <w:t xml:space="preserve">   SELECT deploy.SetAccountRevoke(ARRAY['qa_bot'], ARRAY['qa_team'], ARRAY['qa_schema'], ARRAY['qa_base'], ARRAY['qa_team'], TRUE, TRUE);</w:t>
      </w:r>
    </w:p>
    <w:p>
      <w:pPr>
        <w:pStyle w:val="Heading2"/>
      </w:pPr>
      <w:r>
        <w:t>Parameters</w:t>
      </w:r>
    </w:p>
    <w:p>
      <w:r>
        <w:t>- `p_usernames`: TEXT[] – List of users to revoke and drop</w:t>
        <w:br/>
        <w:t>- `p_role_names`: TEXT[] – List of roles to drop</w:t>
        <w:br/>
        <w:t>- `p_schemas`: TEXT[] – Schemas where permissions should be revoked</w:t>
        <w:br/>
        <w:t>- `p_inherit_roles`: TEXT[] – Roles to remove from users</w:t>
        <w:br/>
        <w:t>- `p_object_roles`: TEXT[] – Roles with object-level permissions to remove</w:t>
        <w:br/>
        <w:t>- `p_execute_flag`: BOOLEAN – TRUE to run, FALSE to dry-run</w:t>
        <w:br/>
        <w:t>- `p_verbose_flag`: BOOLEAN – Include additional output (if implemented)</w:t>
      </w:r>
    </w:p>
    <w:p>
      <w:pPr>
        <w:pStyle w:val="Heading2"/>
      </w:pPr>
      <w:r>
        <w:t>TL;DR</w:t>
      </w:r>
    </w:p>
    <w:p>
      <w:r>
        <w:t>Fully removes users, roles, and schema-level access. Executes in safe steps with dry-run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