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deploy.SetRevokeRolePermissions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Cleans up PostgreSQL roles by removing object-level privileges, revoking memberships, and optionally dropping roles. Function supports idempotent execution with full dry-run mode and logging.</w:t>
      </w:r>
    </w:p>
    <w:p>
      <w:pPr>
        <w:pStyle w:val="Heading2"/>
      </w:pPr>
      <w:r>
        <w:t>Function Logic</w:t>
      </w:r>
    </w:p>
    <w:p>
      <w:r>
        <w:t>1. For each role in `p_role_names`:</w:t>
        <w:br/>
        <w:t xml:space="preserve">   a. If `p_users_to_remove` is set:</w:t>
        <w:br/>
        <w:t xml:space="preserve">      - REVOKE role FROM each user.</w:t>
        <w:br/>
        <w:t xml:space="preserve">   b. If `p_schema_targets` provided:</w:t>
        <w:br/>
        <w:t xml:space="preserve">      - REVOKE table-level privileges (SELECT, INSERT, etc.)</w:t>
        <w:br/>
        <w:t xml:space="preserve">      - REVOKE function-level privileges (EXECUTE)</w:t>
        <w:br/>
        <w:t>2. If `p_drop_roles = TRUE`, issue DROP ROLE statements</w:t>
        <w:br/>
        <w:t>3. Log each action to `info.account_log_history` with status EXECUTED or DRY_RUN</w:t>
      </w:r>
    </w:p>
    <w:p>
      <w:pPr>
        <w:pStyle w:val="Heading2"/>
      </w:pPr>
      <w:r>
        <w:t>Execution Flags</w:t>
      </w:r>
    </w:p>
    <w:p>
      <w:r>
        <w:t>- `p_execute_flag = TRUE`: Executes all SQL commands</w:t>
        <w:br/>
        <w:t>- `p_execute_flag = FALSE`: Logs but does not change any access</w:t>
        <w:br/>
        <w:t>- `p_drop_roles = TRUE`: Drops the listed roles after revocation</w:t>
      </w:r>
    </w:p>
    <w:p>
      <w:pPr>
        <w:pStyle w:val="Heading2"/>
      </w:pPr>
      <w:r>
        <w:t>Security &amp; Access</w:t>
      </w:r>
    </w:p>
    <w:p>
      <w:r>
        <w:t>- Caller must be able to revoke roles and access in target schemas</w:t>
        <w:br/>
        <w:t>- DROP ROLE requires superuser or CREATEROLE privileges</w:t>
        <w:br/>
        <w:t>- Roles not found or empty schemas will result in skipped commands</w:t>
      </w:r>
    </w:p>
    <w:p>
      <w:pPr>
        <w:pStyle w:val="Heading2"/>
      </w:pPr>
      <w:r>
        <w:t>Limitations</w:t>
      </w:r>
    </w:p>
    <w:p>
      <w:r>
        <w:t>- No dependency checking before DROP ROLE</w:t>
        <w:br/>
        <w:t>- Assumes schema exists and is accessible</w:t>
        <w:br/>
        <w:t>- Only operates on TABLES and FUNCTIONS in provided schemas</w:t>
      </w:r>
    </w:p>
    <w:p>
      <w:pPr>
        <w:pStyle w:val="Heading2"/>
      </w:pPr>
      <w:r>
        <w:t>References</w:t>
      </w:r>
    </w:p>
    <w:p>
      <w:r>
        <w:t>- https://www.postgresql.org/docs/current/sql-revoke.html</w:t>
        <w:br/>
        <w:t>- https://www.postgresql.org/docs/current/sql-drop-role.html</w:t>
        <w:br/>
        <w:t>- https://www.postgresql.org/docs/current/sql-grant.html</w:t>
      </w:r>
    </w:p>
    <w:p>
      <w:pPr>
        <w:pStyle w:val="Heading2"/>
      </w:pPr>
      <w:r>
        <w:t>TL;DR</w:t>
      </w:r>
    </w:p>
    <w:p>
      <w:r>
        <w:t>Strips role privileges and memberships, then optionally drops roles. Fully dry-run capable with structured schema targeting.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