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236"/>
      </w:tblGrid>
      <w:tr w:rsidR="00232DD2" w14:paraId="13A00987" w14:textId="77777777">
        <w:tc>
          <w:tcPr>
            <w:tcW w:w="9236" w:type="dxa"/>
            <w:shd w:val="clear" w:color="auto" w:fill="F5C400"/>
          </w:tcPr>
          <w:p w14:paraId="41CA9417" w14:textId="77777777" w:rsidR="00232DD2" w:rsidRDefault="00000000">
            <w:pPr>
              <w:spacing w:before="400" w:after="400"/>
              <w:jc w:val="center"/>
            </w:pPr>
            <w:r>
              <w:rPr>
                <w:b/>
                <w:color w:val="111111"/>
                <w:sz w:val="64"/>
              </w:rPr>
              <w:t>1. FC Spich</w:t>
            </w:r>
          </w:p>
        </w:tc>
      </w:tr>
    </w:tbl>
    <w:p w14:paraId="7D9A4B58" w14:textId="77777777" w:rsidR="00232DD2" w:rsidRDefault="00232DD2"/>
    <w:p w14:paraId="23495DDD" w14:textId="77777777" w:rsidR="00232DD2" w:rsidRDefault="00000000">
      <w:pPr>
        <w:jc w:val="center"/>
      </w:pPr>
      <w:r>
        <w:rPr>
          <w:b/>
          <w:color w:val="111111"/>
          <w:sz w:val="56"/>
        </w:rPr>
        <w:t>FCS-Viewer</w:t>
      </w:r>
    </w:p>
    <w:p w14:paraId="50A2BA88" w14:textId="77777777" w:rsidR="00232DD2" w:rsidRDefault="00000000">
      <w:pPr>
        <w:jc w:val="center"/>
      </w:pPr>
      <w:r>
        <w:rPr>
          <w:color w:val="333333"/>
          <w:sz w:val="32"/>
        </w:rPr>
        <w:t>Handbuch für Abteilungsleiter</w:t>
      </w:r>
    </w:p>
    <w:p w14:paraId="0DDAC5AE" w14:textId="77777777" w:rsidR="00232DD2" w:rsidRDefault="00232DD2"/>
    <w:p w14:paraId="1CDE689F" w14:textId="77777777" w:rsidR="00232DD2" w:rsidRDefault="00232DD2"/>
    <w:p w14:paraId="1B606F62" w14:textId="77777777" w:rsidR="00232DD2" w:rsidRDefault="00000000">
      <w:pPr>
        <w:jc w:val="center"/>
      </w:pPr>
      <w:r>
        <w:rPr>
          <w:color w:val="333333"/>
          <w:sz w:val="26"/>
        </w:rPr>
        <w:t>Mitgliederverwaltung einfach erklärt –</w:t>
      </w:r>
      <w:r>
        <w:rPr>
          <w:color w:val="333333"/>
          <w:sz w:val="26"/>
        </w:rPr>
        <w:br/>
        <w:t>Schritt für Schritt</w:t>
      </w:r>
    </w:p>
    <w:p w14:paraId="5D9DD15A" w14:textId="77777777" w:rsidR="00232DD2" w:rsidRDefault="00232DD2"/>
    <w:p w14:paraId="0A753FDE" w14:textId="77777777" w:rsidR="00232DD2" w:rsidRDefault="00232DD2"/>
    <w:p w14:paraId="4F1FD6C7" w14:textId="77777777" w:rsidR="00232DD2" w:rsidRDefault="00232DD2"/>
    <w:p w14:paraId="137F73CD" w14:textId="77777777" w:rsidR="00232DD2" w:rsidRDefault="00232DD2">
      <w:pPr>
        <w:pBdr>
          <w:bottom w:val="single" w:sz="6" w:space="4" w:color="F5C400"/>
        </w:pBdr>
      </w:pPr>
    </w:p>
    <w:p w14:paraId="1B8A3B58" w14:textId="77777777" w:rsidR="00232DD2" w:rsidRDefault="00000000">
      <w:pPr>
        <w:jc w:val="center"/>
      </w:pPr>
      <w:r>
        <w:rPr>
          <w:color w:val="888888"/>
          <w:sz w:val="20"/>
        </w:rPr>
        <w:t>Version 1.0  ·  Stand: April 2026</w:t>
      </w:r>
    </w:p>
    <w:p w14:paraId="21135778" w14:textId="77777777" w:rsidR="00232DD2" w:rsidRDefault="00000000">
      <w:r>
        <w:br w:type="page"/>
      </w:r>
    </w:p>
    <w:p w14:paraId="7E0F486B" w14:textId="77777777" w:rsidR="00232DD2" w:rsidRDefault="00000000">
      <w:pPr>
        <w:pBdr>
          <w:bottom w:val="single" w:sz="12" w:space="4" w:color="F5C400"/>
        </w:pBdr>
        <w:spacing w:before="360" w:after="120"/>
      </w:pPr>
      <w:r>
        <w:rPr>
          <w:b/>
          <w:color w:val="111111"/>
          <w:sz w:val="36"/>
        </w:rPr>
        <w:lastRenderedPageBreak/>
        <w:t>Inhaltsverzeichnis</w:t>
      </w:r>
    </w:p>
    <w:p w14:paraId="2B5A290F" w14:textId="77777777" w:rsidR="00232DD2" w:rsidRDefault="00000000">
      <w:pPr>
        <w:tabs>
          <w:tab w:val="right" w:pos="7654"/>
        </w:tabs>
        <w:spacing w:after="60"/>
      </w:pPr>
      <w:r>
        <w:rPr>
          <w:b/>
        </w:rPr>
        <w:t>1  Was ist der FCS-Viewer?</w:t>
      </w:r>
      <w:r>
        <w:tab/>
        <w:t>3</w:t>
      </w:r>
    </w:p>
    <w:p w14:paraId="3CE5E56A" w14:textId="77777777" w:rsidR="00232DD2" w:rsidRDefault="00000000">
      <w:pPr>
        <w:tabs>
          <w:tab w:val="right" w:pos="7654"/>
        </w:tabs>
        <w:spacing w:after="60"/>
      </w:pPr>
      <w:r>
        <w:rPr>
          <w:b/>
        </w:rPr>
        <w:t>2  Einrichtung – einmalige Schritte</w:t>
      </w:r>
      <w:r>
        <w:tab/>
        <w:t>3</w:t>
      </w:r>
    </w:p>
    <w:p w14:paraId="5A9ED97D" w14:textId="77777777" w:rsidR="00232DD2" w:rsidRDefault="00000000">
      <w:pPr>
        <w:tabs>
          <w:tab w:val="right" w:pos="7654"/>
        </w:tabs>
        <w:spacing w:after="60"/>
      </w:pPr>
      <w:r>
        <w:t>2.1  Installation der App</w:t>
      </w:r>
      <w:r>
        <w:tab/>
        <w:t>3</w:t>
      </w:r>
    </w:p>
    <w:p w14:paraId="1B0A8347" w14:textId="77777777" w:rsidR="00232DD2" w:rsidRDefault="00000000">
      <w:pPr>
        <w:tabs>
          <w:tab w:val="right" w:pos="7654"/>
        </w:tabs>
        <w:spacing w:after="60"/>
      </w:pPr>
      <w:r>
        <w:t>2.2  Den eigenen Public Key weitergeben</w:t>
      </w:r>
      <w:r>
        <w:tab/>
        <w:t>4</w:t>
      </w:r>
    </w:p>
    <w:p w14:paraId="7D5AFFB9" w14:textId="77777777" w:rsidR="00232DD2" w:rsidRDefault="00000000">
      <w:pPr>
        <w:tabs>
          <w:tab w:val="right" w:pos="7654"/>
        </w:tabs>
        <w:spacing w:after="60"/>
      </w:pPr>
      <w:r>
        <w:t>2.3  Den ersten Start bestätigen</w:t>
      </w:r>
      <w:r>
        <w:tab/>
        <w:t>5</w:t>
      </w:r>
    </w:p>
    <w:p w14:paraId="2711609B" w14:textId="77777777" w:rsidR="00232DD2" w:rsidRDefault="00000000">
      <w:pPr>
        <w:tabs>
          <w:tab w:val="right" w:pos="7654"/>
        </w:tabs>
        <w:spacing w:after="60"/>
      </w:pPr>
      <w:r>
        <w:rPr>
          <w:b/>
        </w:rPr>
        <w:t>3  Die App im Überblick</w:t>
      </w:r>
      <w:r>
        <w:tab/>
        <w:t>5</w:t>
      </w:r>
    </w:p>
    <w:p w14:paraId="60B3F2A6" w14:textId="77777777" w:rsidR="00232DD2" w:rsidRDefault="00000000">
      <w:pPr>
        <w:tabs>
          <w:tab w:val="right" w:pos="7654"/>
        </w:tabs>
        <w:spacing w:after="60"/>
      </w:pPr>
      <w:r>
        <w:rPr>
          <w:b/>
        </w:rPr>
        <w:t>4  Mitglieder ansehen</w:t>
      </w:r>
      <w:r>
        <w:tab/>
        <w:t>6</w:t>
      </w:r>
    </w:p>
    <w:p w14:paraId="7270AA0F" w14:textId="77777777" w:rsidR="00232DD2" w:rsidRDefault="00000000">
      <w:pPr>
        <w:tabs>
          <w:tab w:val="right" w:pos="7654"/>
        </w:tabs>
        <w:spacing w:after="60"/>
      </w:pPr>
      <w:r>
        <w:rPr>
          <w:b/>
        </w:rPr>
        <w:t>5  Kalender nutzen</w:t>
      </w:r>
      <w:r>
        <w:tab/>
        <w:t>7</w:t>
      </w:r>
    </w:p>
    <w:p w14:paraId="673906E5" w14:textId="77777777" w:rsidR="00232DD2" w:rsidRDefault="00000000">
      <w:pPr>
        <w:tabs>
          <w:tab w:val="right" w:pos="7654"/>
        </w:tabs>
        <w:spacing w:after="60"/>
      </w:pPr>
      <w:r>
        <w:rPr>
          <w:b/>
        </w:rPr>
        <w:t>6  Einstellungen prüfen</w:t>
      </w:r>
      <w:r>
        <w:tab/>
        <w:t>8</w:t>
      </w:r>
    </w:p>
    <w:p w14:paraId="11CA6C5D" w14:textId="77777777" w:rsidR="00232DD2" w:rsidRDefault="00000000">
      <w:pPr>
        <w:tabs>
          <w:tab w:val="right" w:pos="7654"/>
        </w:tabs>
        <w:spacing w:after="60"/>
      </w:pPr>
      <w:r>
        <w:rPr>
          <w:b/>
        </w:rPr>
        <w:t>7  Häufige Fragen (FAQ)</w:t>
      </w:r>
      <w:r>
        <w:tab/>
        <w:t>8</w:t>
      </w:r>
    </w:p>
    <w:p w14:paraId="1DABF837" w14:textId="77777777" w:rsidR="00232DD2" w:rsidRDefault="00000000">
      <w:r>
        <w:br w:type="page"/>
      </w:r>
    </w:p>
    <w:p w14:paraId="695E13F2" w14:textId="77777777" w:rsidR="00232DD2" w:rsidRDefault="00000000">
      <w:pPr>
        <w:pBdr>
          <w:bottom w:val="single" w:sz="12" w:space="4" w:color="F5C400"/>
        </w:pBdr>
        <w:spacing w:before="360" w:after="120"/>
      </w:pPr>
      <w:r>
        <w:rPr>
          <w:b/>
          <w:color w:val="111111"/>
          <w:sz w:val="36"/>
        </w:rPr>
        <w:lastRenderedPageBreak/>
        <w:t>1  Was ist der FCS-Viewer?</w:t>
      </w:r>
    </w:p>
    <w:p w14:paraId="59300D12" w14:textId="77777777" w:rsidR="00232DD2" w:rsidRDefault="00000000">
      <w:pPr>
        <w:spacing w:after="120"/>
      </w:pPr>
      <w:r>
        <w:rPr>
          <w:color w:val="333333"/>
        </w:rPr>
        <w:t>Der FCS-Viewer ist ein Programm auf Ihrem Computer, mit dem Sie die Mitglieder Ihrer Abteilung beim 1. FC Spich schnell und übersichtlich einsehen können. Sie brauchen dafür keinen Browser und kein eigenes Passwort – die App kümmert sich automatisch um den sicheren Zugang.</w:t>
      </w:r>
    </w:p>
    <w:p w14:paraId="2372436F" w14:textId="77777777" w:rsidR="00232DD2" w:rsidRDefault="00000000">
      <w:pPr>
        <w:spacing w:after="120"/>
      </w:pPr>
      <w:r>
        <w:rPr>
          <w:color w:val="333333"/>
        </w:rPr>
        <w:t>Was Sie damit tun können:</w:t>
      </w:r>
    </w:p>
    <w:p w14:paraId="7191AF45" w14:textId="77777777" w:rsidR="00232DD2" w:rsidRDefault="00000000">
      <w:pPr>
        <w:pStyle w:val="Aufzhlungszeichen"/>
        <w:spacing w:after="60"/>
      </w:pPr>
      <w:r>
        <w:rPr>
          <w:color w:val="333333"/>
        </w:rPr>
        <w:t>Mitgliederliste Ihrer Abteilung anzeigen und durchsuchen</w:t>
      </w:r>
    </w:p>
    <w:p w14:paraId="7CFDE1E0" w14:textId="77777777" w:rsidR="00232DD2" w:rsidRDefault="00000000">
      <w:pPr>
        <w:pStyle w:val="Aufzhlungszeichen"/>
        <w:spacing w:after="60"/>
      </w:pPr>
      <w:r>
        <w:rPr>
          <w:color w:val="333333"/>
        </w:rPr>
        <w:t>Kontaktdaten, Geburtstage und Eintrittsdaten einsehen</w:t>
      </w:r>
    </w:p>
    <w:p w14:paraId="32CF394C" w14:textId="77777777" w:rsidR="00232DD2" w:rsidRDefault="00000000">
      <w:pPr>
        <w:pStyle w:val="Aufzhlungszeichen"/>
        <w:spacing w:after="60"/>
      </w:pPr>
      <w:r>
        <w:rPr>
          <w:color w:val="333333"/>
        </w:rPr>
        <w:t>Vereinskalender mit Terminen und Geburtstagen aufrufen</w:t>
      </w:r>
    </w:p>
    <w:p w14:paraId="52D5FA3D" w14:textId="77777777" w:rsidR="00232DD2" w:rsidRDefault="00232DD2"/>
    <w:tbl>
      <w:tblPr>
        <w:tblW w:w="0" w:type="auto"/>
        <w:tblLook w:val="04A0" w:firstRow="1" w:lastRow="0" w:firstColumn="1" w:lastColumn="0" w:noHBand="0" w:noVBand="1"/>
      </w:tblPr>
      <w:tblGrid>
        <w:gridCol w:w="9236"/>
      </w:tblGrid>
      <w:tr w:rsidR="00232DD2" w14:paraId="4336D4CC" w14:textId="77777777">
        <w:tc>
          <w:tcPr>
            <w:tcW w:w="9236" w:type="dxa"/>
            <w:shd w:val="clear" w:color="auto" w:fill="F5C400"/>
          </w:tcPr>
          <w:p w14:paraId="75EDE9FF" w14:textId="77777777" w:rsidR="00232DD2" w:rsidRDefault="00000000">
            <w:pPr>
              <w:spacing w:before="80" w:after="80"/>
              <w:ind w:left="170" w:right="170"/>
            </w:pPr>
            <w:r>
              <w:rPr>
                <w:color w:val="111111"/>
                <w:sz w:val="21"/>
              </w:rPr>
              <w:t>💡 Tipp: Die App lädt die Daten direkt aus dem Vereinsverwaltungssystem. Sie sehen immer den aktuellen Stand – ohne manuellen Export oder Tabellen.</w:t>
            </w:r>
          </w:p>
        </w:tc>
      </w:tr>
    </w:tbl>
    <w:p w14:paraId="298E6503" w14:textId="77777777" w:rsidR="00232DD2" w:rsidRDefault="00232DD2">
      <w:pPr>
        <w:spacing w:after="120"/>
      </w:pPr>
    </w:p>
    <w:p w14:paraId="56C5E1D4" w14:textId="77777777" w:rsidR="00232DD2" w:rsidRDefault="00000000">
      <w:pPr>
        <w:pBdr>
          <w:bottom w:val="single" w:sz="12" w:space="4" w:color="F5C400"/>
        </w:pBdr>
        <w:spacing w:before="360" w:after="120"/>
      </w:pPr>
      <w:r>
        <w:rPr>
          <w:b/>
          <w:color w:val="111111"/>
          <w:sz w:val="36"/>
        </w:rPr>
        <w:t>2  Einrichtung – einmalige Schritte</w:t>
      </w:r>
    </w:p>
    <w:p w14:paraId="007575A2" w14:textId="77777777" w:rsidR="00232DD2" w:rsidRDefault="00000000">
      <w:pPr>
        <w:spacing w:after="120"/>
      </w:pPr>
      <w:r>
        <w:rPr>
          <w:color w:val="333333"/>
        </w:rPr>
        <w:t>Die folgenden Schritte müssen Sie nur einmal durchführen. Danach startet die App sofort ohne weiteres Zutun.</w:t>
      </w:r>
    </w:p>
    <w:p w14:paraId="352E85BE" w14:textId="77777777" w:rsidR="00232DD2" w:rsidRDefault="00000000">
      <w:pPr>
        <w:spacing w:before="240" w:after="120"/>
      </w:pPr>
      <w:r>
        <w:rPr>
          <w:b/>
          <w:color w:val="111111"/>
          <w:sz w:val="28"/>
        </w:rPr>
        <w:t>2.1  Installation der App</w:t>
      </w:r>
    </w:p>
    <w:tbl>
      <w:tblPr>
        <w:tblW w:w="0" w:type="auto"/>
        <w:tblLook w:val="04A0" w:firstRow="1" w:lastRow="0" w:firstColumn="1" w:lastColumn="0" w:noHBand="0" w:noVBand="1"/>
      </w:tblPr>
      <w:tblGrid>
        <w:gridCol w:w="4618"/>
        <w:gridCol w:w="4618"/>
      </w:tblGrid>
      <w:tr w:rsidR="00232DD2" w14:paraId="12D40C9D" w14:textId="77777777">
        <w:tc>
          <w:tcPr>
            <w:tcW w:w="4618" w:type="dxa"/>
            <w:shd w:val="clear" w:color="auto" w:fill="F5C400"/>
            <w:vAlign w:val="center"/>
          </w:tcPr>
          <w:p w14:paraId="54CDA536" w14:textId="77777777" w:rsidR="00232DD2" w:rsidRDefault="00000000">
            <w:pPr>
              <w:jc w:val="center"/>
            </w:pPr>
            <w:r>
              <w:rPr>
                <w:b/>
                <w:color w:val="111111"/>
                <w:sz w:val="28"/>
              </w:rPr>
              <w:t>1</w:t>
            </w:r>
          </w:p>
        </w:tc>
        <w:tc>
          <w:tcPr>
            <w:tcW w:w="4618" w:type="dxa"/>
          </w:tcPr>
          <w:p w14:paraId="7047F021" w14:textId="5AD10BFF" w:rsidR="00232DD2" w:rsidRDefault="00000000">
            <w:pPr>
              <w:ind w:left="170"/>
            </w:pPr>
            <w:r>
              <w:rPr>
                <w:b/>
                <w:color w:val="111111"/>
              </w:rPr>
              <w:t>Datei empfangen</w:t>
            </w:r>
            <w:r>
              <w:rPr>
                <w:b/>
                <w:color w:val="111111"/>
              </w:rPr>
              <w:br/>
            </w:r>
            <w:r>
              <w:rPr>
                <w:color w:val="333333"/>
                <w:sz w:val="21"/>
              </w:rPr>
              <w:t>Sie erhalten die Datei „fcs-viewer.</w:t>
            </w:r>
            <w:r w:rsidR="00254014">
              <w:rPr>
                <w:color w:val="333333"/>
                <w:sz w:val="21"/>
              </w:rPr>
              <w:t>app</w:t>
            </w:r>
            <w:r>
              <w:rPr>
                <w:color w:val="333333"/>
                <w:sz w:val="21"/>
              </w:rPr>
              <w:t>" (Mac) oder „fcs-viewer-setup.exe" (Windows) per E-Mail oder USB-Stick vom Vereinsadministrator.</w:t>
            </w:r>
          </w:p>
        </w:tc>
      </w:tr>
    </w:tbl>
    <w:p w14:paraId="6BF4A8CB" w14:textId="77777777" w:rsidR="00232DD2" w:rsidRDefault="00232DD2">
      <w:pPr>
        <w:spacing w:after="80"/>
      </w:pPr>
    </w:p>
    <w:tbl>
      <w:tblPr>
        <w:tblW w:w="0" w:type="auto"/>
        <w:tblLook w:val="04A0" w:firstRow="1" w:lastRow="0" w:firstColumn="1" w:lastColumn="0" w:noHBand="0" w:noVBand="1"/>
      </w:tblPr>
      <w:tblGrid>
        <w:gridCol w:w="4618"/>
        <w:gridCol w:w="4618"/>
      </w:tblGrid>
      <w:tr w:rsidR="00232DD2" w14:paraId="5E3FF5A2" w14:textId="77777777">
        <w:tc>
          <w:tcPr>
            <w:tcW w:w="4618" w:type="dxa"/>
            <w:shd w:val="clear" w:color="auto" w:fill="F5C400"/>
            <w:vAlign w:val="center"/>
          </w:tcPr>
          <w:p w14:paraId="23FC51B5" w14:textId="77777777" w:rsidR="00232DD2" w:rsidRDefault="00000000">
            <w:pPr>
              <w:jc w:val="center"/>
            </w:pPr>
            <w:r>
              <w:rPr>
                <w:b/>
                <w:color w:val="111111"/>
                <w:sz w:val="28"/>
              </w:rPr>
              <w:t>2</w:t>
            </w:r>
          </w:p>
        </w:tc>
        <w:tc>
          <w:tcPr>
            <w:tcW w:w="4618" w:type="dxa"/>
          </w:tcPr>
          <w:p w14:paraId="21D75E0E" w14:textId="77777777" w:rsidR="00232DD2" w:rsidRDefault="00000000">
            <w:pPr>
              <w:ind w:left="170"/>
            </w:pPr>
            <w:r>
              <w:rPr>
                <w:b/>
                <w:color w:val="111111"/>
              </w:rPr>
              <w:t>App installieren</w:t>
            </w:r>
            <w:r>
              <w:rPr>
                <w:b/>
                <w:color w:val="111111"/>
              </w:rPr>
              <w:br/>
            </w:r>
            <w:r>
              <w:rPr>
                <w:color w:val="333333"/>
                <w:sz w:val="21"/>
              </w:rPr>
              <w:t>Doppelklicken Sie auf die Datei und folgen Sie dem Installationsassistenten. Klicken Sie bei allen Fragen auf „Weiter" bzw. „Installieren".</w:t>
            </w:r>
          </w:p>
        </w:tc>
      </w:tr>
    </w:tbl>
    <w:p w14:paraId="56BF2AAE" w14:textId="77777777" w:rsidR="00232DD2" w:rsidRDefault="00232DD2">
      <w:pPr>
        <w:spacing w:after="80"/>
      </w:pPr>
    </w:p>
    <w:tbl>
      <w:tblPr>
        <w:tblW w:w="0" w:type="auto"/>
        <w:tblLook w:val="04A0" w:firstRow="1" w:lastRow="0" w:firstColumn="1" w:lastColumn="0" w:noHBand="0" w:noVBand="1"/>
      </w:tblPr>
      <w:tblGrid>
        <w:gridCol w:w="4618"/>
        <w:gridCol w:w="4618"/>
      </w:tblGrid>
      <w:tr w:rsidR="00232DD2" w14:paraId="76E3C476" w14:textId="77777777">
        <w:tc>
          <w:tcPr>
            <w:tcW w:w="4618" w:type="dxa"/>
            <w:shd w:val="clear" w:color="auto" w:fill="F5C400"/>
            <w:vAlign w:val="center"/>
          </w:tcPr>
          <w:p w14:paraId="7ED54573" w14:textId="77777777" w:rsidR="00232DD2" w:rsidRDefault="00000000">
            <w:pPr>
              <w:jc w:val="center"/>
            </w:pPr>
            <w:r>
              <w:rPr>
                <w:b/>
                <w:color w:val="111111"/>
                <w:sz w:val="28"/>
              </w:rPr>
              <w:t>3</w:t>
            </w:r>
          </w:p>
        </w:tc>
        <w:tc>
          <w:tcPr>
            <w:tcW w:w="4618" w:type="dxa"/>
          </w:tcPr>
          <w:p w14:paraId="56D650BA" w14:textId="77777777" w:rsidR="00232DD2" w:rsidRDefault="00000000">
            <w:pPr>
              <w:ind w:left="170"/>
            </w:pPr>
            <w:r>
              <w:rPr>
                <w:b/>
                <w:color w:val="111111"/>
              </w:rPr>
              <w:t>App starten</w:t>
            </w:r>
            <w:r>
              <w:rPr>
                <w:b/>
                <w:color w:val="111111"/>
              </w:rPr>
              <w:br/>
            </w:r>
            <w:r>
              <w:rPr>
                <w:color w:val="333333"/>
                <w:sz w:val="21"/>
              </w:rPr>
              <w:t>Öffnen Sie den FCS-Viewer über das Desktop-Symbol oder das Startmenü. Beim allerersten Start erscheint die App zunächst leer – das ist normal.</w:t>
            </w:r>
          </w:p>
        </w:tc>
      </w:tr>
    </w:tbl>
    <w:p w14:paraId="1AF4DB5B" w14:textId="77777777" w:rsidR="00232DD2" w:rsidRDefault="00232DD2">
      <w:pPr>
        <w:spacing w:after="80"/>
      </w:pPr>
    </w:p>
    <w:tbl>
      <w:tblPr>
        <w:tblW w:w="0" w:type="auto"/>
        <w:tblLook w:val="04A0" w:firstRow="1" w:lastRow="0" w:firstColumn="1" w:lastColumn="0" w:noHBand="0" w:noVBand="1"/>
      </w:tblPr>
      <w:tblGrid>
        <w:gridCol w:w="9236"/>
      </w:tblGrid>
      <w:tr w:rsidR="00232DD2" w14:paraId="31D88545" w14:textId="77777777">
        <w:tc>
          <w:tcPr>
            <w:tcW w:w="9236" w:type="dxa"/>
            <w:shd w:val="clear" w:color="auto" w:fill="FFF3CD"/>
          </w:tcPr>
          <w:p w14:paraId="3E8FE888" w14:textId="77777777" w:rsidR="00232DD2" w:rsidRDefault="00000000">
            <w:pPr>
              <w:spacing w:before="80" w:after="80"/>
              <w:ind w:left="170" w:right="170"/>
            </w:pPr>
            <w:r>
              <w:rPr>
                <w:color w:val="111111"/>
                <w:sz w:val="21"/>
              </w:rPr>
              <w:lastRenderedPageBreak/>
              <w:t>⚠️  Hinweis (Mac): Falls macOS eine Warnung zeigt, dass die App von einem "unbekannten Entwickler" stammt, gehen Sie in die Systemeinstellungen → Datenschutz &amp; Sicherheit und klicken Sie auf „Trotzdem öffnen".</w:t>
            </w:r>
          </w:p>
        </w:tc>
      </w:tr>
    </w:tbl>
    <w:p w14:paraId="5A7D7611" w14:textId="77777777" w:rsidR="00232DD2" w:rsidRDefault="00232DD2">
      <w:pPr>
        <w:spacing w:after="120"/>
      </w:pPr>
    </w:p>
    <w:p w14:paraId="1A274764" w14:textId="77777777" w:rsidR="00232DD2" w:rsidRDefault="00000000">
      <w:pPr>
        <w:spacing w:before="240" w:after="120"/>
      </w:pPr>
      <w:r>
        <w:rPr>
          <w:b/>
          <w:color w:val="111111"/>
          <w:sz w:val="28"/>
        </w:rPr>
        <w:t>2.2  Den eigenen Public Key weitergeben</w:t>
      </w:r>
    </w:p>
    <w:p w14:paraId="6FEA794D" w14:textId="77777777" w:rsidR="00232DD2" w:rsidRDefault="00000000">
      <w:pPr>
        <w:spacing w:after="120"/>
      </w:pPr>
      <w:r>
        <w:rPr>
          <w:color w:val="333333"/>
        </w:rPr>
        <w:t>Damit die App die verschlüsselten Vereinsdaten lesen kann, muss der Vereinsadministrator Ihren persönlichen Schlüssel (Public Key) kennen. Dieser Schlüssel ist wie Ihre Postadresse: Jeder darf sie kennen – öffnen können Briefe aber nur Sie selbst.</w:t>
      </w:r>
    </w:p>
    <w:p w14:paraId="113C8519" w14:textId="77777777" w:rsidR="00232DD2" w:rsidRDefault="00000000">
      <w:pPr>
        <w:spacing w:after="120"/>
      </w:pPr>
      <w:r>
        <w:rPr>
          <w:color w:val="333333"/>
        </w:rPr>
        <w:t>So finden und übermitteln Sie Ihren Public Key:</w:t>
      </w:r>
    </w:p>
    <w:tbl>
      <w:tblPr>
        <w:tblW w:w="0" w:type="auto"/>
        <w:tblLook w:val="04A0" w:firstRow="1" w:lastRow="0" w:firstColumn="1" w:lastColumn="0" w:noHBand="0" w:noVBand="1"/>
      </w:tblPr>
      <w:tblGrid>
        <w:gridCol w:w="4618"/>
        <w:gridCol w:w="4618"/>
      </w:tblGrid>
      <w:tr w:rsidR="00232DD2" w14:paraId="625A9F7F" w14:textId="77777777">
        <w:tc>
          <w:tcPr>
            <w:tcW w:w="4618" w:type="dxa"/>
            <w:shd w:val="clear" w:color="auto" w:fill="F5C400"/>
            <w:vAlign w:val="center"/>
          </w:tcPr>
          <w:p w14:paraId="59CAC8CD" w14:textId="77777777" w:rsidR="00232DD2" w:rsidRDefault="00000000">
            <w:pPr>
              <w:jc w:val="center"/>
            </w:pPr>
            <w:r>
              <w:rPr>
                <w:b/>
                <w:color w:val="111111"/>
                <w:sz w:val="28"/>
              </w:rPr>
              <w:t>1</w:t>
            </w:r>
          </w:p>
        </w:tc>
        <w:tc>
          <w:tcPr>
            <w:tcW w:w="4618" w:type="dxa"/>
          </w:tcPr>
          <w:p w14:paraId="53864D91" w14:textId="77777777" w:rsidR="00232DD2" w:rsidRDefault="00000000">
            <w:pPr>
              <w:ind w:left="170"/>
            </w:pPr>
            <w:r>
              <w:rPr>
                <w:b/>
                <w:color w:val="111111"/>
              </w:rPr>
              <w:t>Einstellungen öffnen</w:t>
            </w:r>
            <w:r>
              <w:rPr>
                <w:b/>
                <w:color w:val="111111"/>
              </w:rPr>
              <w:br/>
            </w:r>
            <w:r>
              <w:rPr>
                <w:color w:val="333333"/>
                <w:sz w:val="21"/>
              </w:rPr>
              <w:t>Klicken Sie in der linken Seitenleiste auf „Einstellungen" (Zahnrad-Symbol ganz unten).</w:t>
            </w:r>
          </w:p>
        </w:tc>
      </w:tr>
    </w:tbl>
    <w:p w14:paraId="49A5B396" w14:textId="77777777" w:rsidR="00232DD2" w:rsidRDefault="00232DD2">
      <w:pPr>
        <w:spacing w:after="80"/>
      </w:pPr>
    </w:p>
    <w:tbl>
      <w:tblPr>
        <w:tblW w:w="0" w:type="auto"/>
        <w:tblLook w:val="04A0" w:firstRow="1" w:lastRow="0" w:firstColumn="1" w:lastColumn="0" w:noHBand="0" w:noVBand="1"/>
      </w:tblPr>
      <w:tblGrid>
        <w:gridCol w:w="4618"/>
        <w:gridCol w:w="4618"/>
      </w:tblGrid>
      <w:tr w:rsidR="00232DD2" w14:paraId="647BDC05" w14:textId="77777777">
        <w:tc>
          <w:tcPr>
            <w:tcW w:w="4618" w:type="dxa"/>
            <w:shd w:val="clear" w:color="auto" w:fill="F5C400"/>
            <w:vAlign w:val="center"/>
          </w:tcPr>
          <w:p w14:paraId="74E76345" w14:textId="77777777" w:rsidR="00232DD2" w:rsidRDefault="00000000">
            <w:pPr>
              <w:jc w:val="center"/>
            </w:pPr>
            <w:r>
              <w:rPr>
                <w:b/>
                <w:color w:val="111111"/>
                <w:sz w:val="28"/>
              </w:rPr>
              <w:t>2</w:t>
            </w:r>
          </w:p>
        </w:tc>
        <w:tc>
          <w:tcPr>
            <w:tcW w:w="4618" w:type="dxa"/>
          </w:tcPr>
          <w:p w14:paraId="6BD84FD7" w14:textId="77777777" w:rsidR="00232DD2" w:rsidRDefault="00000000">
            <w:pPr>
              <w:ind w:left="170"/>
            </w:pPr>
            <w:r>
              <w:rPr>
                <w:b/>
                <w:color w:val="111111"/>
              </w:rPr>
              <w:t>Public Key kopieren</w:t>
            </w:r>
            <w:r>
              <w:rPr>
                <w:b/>
                <w:color w:val="111111"/>
              </w:rPr>
              <w:br/>
            </w:r>
            <w:r>
              <w:rPr>
                <w:color w:val="333333"/>
                <w:sz w:val="21"/>
              </w:rPr>
              <w:t>Im Bereich „Öffentlicher Schlüssel" sehen Sie eine lange Zeichenkette, die mit „age1..." beginnt. Klicken Sie auf den Button „Kopieren" daneben. Der Key wird in Ihre Zwischenablage gelegt.</w:t>
            </w:r>
          </w:p>
        </w:tc>
      </w:tr>
    </w:tbl>
    <w:p w14:paraId="7EB4A1D3" w14:textId="77777777" w:rsidR="00232DD2" w:rsidRDefault="00232DD2">
      <w:pPr>
        <w:spacing w:after="80"/>
      </w:pPr>
    </w:p>
    <w:tbl>
      <w:tblPr>
        <w:tblW w:w="0" w:type="auto"/>
        <w:tblLook w:val="04A0" w:firstRow="1" w:lastRow="0" w:firstColumn="1" w:lastColumn="0" w:noHBand="0" w:noVBand="1"/>
      </w:tblPr>
      <w:tblGrid>
        <w:gridCol w:w="4618"/>
        <w:gridCol w:w="4618"/>
      </w:tblGrid>
      <w:tr w:rsidR="00232DD2" w14:paraId="39ACE432" w14:textId="77777777">
        <w:tc>
          <w:tcPr>
            <w:tcW w:w="4618" w:type="dxa"/>
            <w:shd w:val="clear" w:color="auto" w:fill="F5C400"/>
            <w:vAlign w:val="center"/>
          </w:tcPr>
          <w:p w14:paraId="72B11F13" w14:textId="77777777" w:rsidR="00232DD2" w:rsidRDefault="00000000">
            <w:pPr>
              <w:jc w:val="center"/>
            </w:pPr>
            <w:r>
              <w:rPr>
                <w:b/>
                <w:color w:val="111111"/>
                <w:sz w:val="28"/>
              </w:rPr>
              <w:t>3</w:t>
            </w:r>
          </w:p>
        </w:tc>
        <w:tc>
          <w:tcPr>
            <w:tcW w:w="4618" w:type="dxa"/>
          </w:tcPr>
          <w:p w14:paraId="10020CAC" w14:textId="77777777" w:rsidR="00232DD2" w:rsidRDefault="00000000">
            <w:pPr>
              <w:ind w:left="170"/>
            </w:pPr>
            <w:r>
              <w:rPr>
                <w:b/>
                <w:color w:val="111111"/>
              </w:rPr>
              <w:t>Key übermitteln</w:t>
            </w:r>
            <w:r>
              <w:rPr>
                <w:b/>
                <w:color w:val="111111"/>
              </w:rPr>
              <w:br/>
            </w:r>
            <w:r>
              <w:rPr>
                <w:color w:val="333333"/>
                <w:sz w:val="21"/>
              </w:rPr>
              <w:t>Öffnen Sie Ihr E-Mail-Programm und schreiben Sie eine neue E-Mail an den Vereinsadministrator. Fügen Sie den kopierten Key mit Strg+V (Windows) bzw. Cmd+V (Mac) in die E-Mail ein und senden Sie sie ab.</w:t>
            </w:r>
          </w:p>
        </w:tc>
      </w:tr>
    </w:tbl>
    <w:p w14:paraId="38BB3778" w14:textId="77777777" w:rsidR="00232DD2" w:rsidRDefault="00232DD2">
      <w:pPr>
        <w:spacing w:after="80"/>
      </w:pPr>
    </w:p>
    <w:tbl>
      <w:tblPr>
        <w:tblW w:w="0" w:type="auto"/>
        <w:tblLook w:val="04A0" w:firstRow="1" w:lastRow="0" w:firstColumn="1" w:lastColumn="0" w:noHBand="0" w:noVBand="1"/>
      </w:tblPr>
      <w:tblGrid>
        <w:gridCol w:w="4618"/>
        <w:gridCol w:w="4618"/>
      </w:tblGrid>
      <w:tr w:rsidR="00232DD2" w14:paraId="75A4CEA4" w14:textId="77777777">
        <w:tc>
          <w:tcPr>
            <w:tcW w:w="4618" w:type="dxa"/>
            <w:shd w:val="clear" w:color="auto" w:fill="F5C400"/>
            <w:vAlign w:val="center"/>
          </w:tcPr>
          <w:p w14:paraId="014BC041" w14:textId="77777777" w:rsidR="00232DD2" w:rsidRDefault="00000000">
            <w:pPr>
              <w:jc w:val="center"/>
            </w:pPr>
            <w:r>
              <w:rPr>
                <w:b/>
                <w:color w:val="111111"/>
                <w:sz w:val="28"/>
              </w:rPr>
              <w:t>4</w:t>
            </w:r>
          </w:p>
        </w:tc>
        <w:tc>
          <w:tcPr>
            <w:tcW w:w="4618" w:type="dxa"/>
          </w:tcPr>
          <w:p w14:paraId="521B1FEE" w14:textId="77777777" w:rsidR="00232DD2" w:rsidRDefault="00000000">
            <w:pPr>
              <w:ind w:left="170"/>
            </w:pPr>
            <w:r>
              <w:rPr>
                <w:b/>
                <w:color w:val="111111"/>
              </w:rPr>
              <w:t>Warten und neu laden</w:t>
            </w:r>
            <w:r>
              <w:rPr>
                <w:b/>
                <w:color w:val="111111"/>
              </w:rPr>
              <w:br/>
            </w:r>
            <w:r>
              <w:rPr>
                <w:color w:val="333333"/>
                <w:sz w:val="21"/>
              </w:rPr>
              <w:t>Sobald der Administrator die Konfiguration aktualisiert hat (das dauert meist ein bis zwei Tage), starten Sie die App neu. Alternativ klicken Sie in den Einstellungen auf „Konfiguration neu laden".</w:t>
            </w:r>
          </w:p>
        </w:tc>
      </w:tr>
    </w:tbl>
    <w:p w14:paraId="4E98656F" w14:textId="77777777" w:rsidR="00232DD2" w:rsidRDefault="00232DD2">
      <w:pPr>
        <w:spacing w:after="80"/>
      </w:pPr>
    </w:p>
    <w:tbl>
      <w:tblPr>
        <w:tblW w:w="0" w:type="auto"/>
        <w:tblLook w:val="04A0" w:firstRow="1" w:lastRow="0" w:firstColumn="1" w:lastColumn="0" w:noHBand="0" w:noVBand="1"/>
      </w:tblPr>
      <w:tblGrid>
        <w:gridCol w:w="9236"/>
      </w:tblGrid>
      <w:tr w:rsidR="00232DD2" w14:paraId="69DF251D" w14:textId="77777777">
        <w:tc>
          <w:tcPr>
            <w:tcW w:w="9236" w:type="dxa"/>
            <w:shd w:val="clear" w:color="auto" w:fill="F5C400"/>
          </w:tcPr>
          <w:p w14:paraId="477836E7" w14:textId="77777777" w:rsidR="00232DD2" w:rsidRDefault="00000000">
            <w:pPr>
              <w:spacing w:before="80" w:after="80"/>
              <w:ind w:left="170" w:right="170"/>
            </w:pPr>
            <w:r>
              <w:rPr>
                <w:color w:val="111111"/>
                <w:sz w:val="21"/>
              </w:rPr>
              <w:t>🔒 Sicherheitshinweis: Bitte geben Sie niemals den privaten Schlüssel weiter. Dieser befindet sich auf Ihrem Computer und wird von der App automatisch verwaltet. Sie müssen ihn nicht kennen und nicht suchen.</w:t>
            </w:r>
          </w:p>
        </w:tc>
      </w:tr>
    </w:tbl>
    <w:p w14:paraId="309FCAA3" w14:textId="77777777" w:rsidR="00232DD2" w:rsidRDefault="00232DD2">
      <w:pPr>
        <w:spacing w:after="120"/>
      </w:pPr>
    </w:p>
    <w:p w14:paraId="7D2DA7C7" w14:textId="77777777" w:rsidR="00232DD2" w:rsidRDefault="00000000">
      <w:pPr>
        <w:spacing w:before="240" w:after="120"/>
      </w:pPr>
      <w:r>
        <w:rPr>
          <w:b/>
          <w:color w:val="111111"/>
          <w:sz w:val="28"/>
        </w:rPr>
        <w:t>2.3  Den ersten Start bestätigen</w:t>
      </w:r>
    </w:p>
    <w:p w14:paraId="5B8A71F4" w14:textId="77777777" w:rsidR="00232DD2" w:rsidRDefault="00000000">
      <w:pPr>
        <w:spacing w:after="120"/>
      </w:pPr>
      <w:r>
        <w:rPr>
          <w:color w:val="333333"/>
        </w:rPr>
        <w:t>Nach erfolgreicher Einrichtung durch den Administrator zeigt die App beim nächsten Start automatisch die Mitgliederliste Ihrer Abteilung. Sie erkennen den Erfolg daran, dass in der Einstellungsansicht kein roter Fehlertext erscheint.</w:t>
      </w:r>
    </w:p>
    <w:p w14:paraId="694296CC" w14:textId="77777777" w:rsidR="00232DD2" w:rsidRDefault="00000000">
      <w:r>
        <w:br w:type="page"/>
      </w:r>
    </w:p>
    <w:p w14:paraId="3AA0054C" w14:textId="77777777" w:rsidR="00232DD2" w:rsidRDefault="00000000">
      <w:pPr>
        <w:pBdr>
          <w:bottom w:val="single" w:sz="12" w:space="4" w:color="F5C400"/>
        </w:pBdr>
        <w:spacing w:before="360" w:after="120"/>
      </w:pPr>
      <w:r>
        <w:rPr>
          <w:b/>
          <w:color w:val="111111"/>
          <w:sz w:val="36"/>
        </w:rPr>
        <w:lastRenderedPageBreak/>
        <w:t>3  Die App im Überblick</w:t>
      </w:r>
    </w:p>
    <w:p w14:paraId="27F811BF" w14:textId="77777777" w:rsidR="00232DD2" w:rsidRDefault="00000000">
      <w:pPr>
        <w:spacing w:after="120"/>
      </w:pPr>
      <w:r>
        <w:rPr>
          <w:color w:val="333333"/>
        </w:rPr>
        <w:t>Die App ist in zwei Bereiche aufgeteilt: links die Seitenleiste zur Navigation, rechts der Hauptbereich mit den Inhalten.</w:t>
      </w:r>
    </w:p>
    <w:tbl>
      <w:tblPr>
        <w:tblW w:w="0" w:type="auto"/>
        <w:tblLook w:val="04A0" w:firstRow="1" w:lastRow="0" w:firstColumn="1" w:lastColumn="0" w:noHBand="0" w:noVBand="1"/>
      </w:tblPr>
      <w:tblGrid>
        <w:gridCol w:w="4618"/>
        <w:gridCol w:w="4618"/>
      </w:tblGrid>
      <w:tr w:rsidR="00232DD2" w14:paraId="473624D8" w14:textId="77777777">
        <w:tc>
          <w:tcPr>
            <w:tcW w:w="4618" w:type="dxa"/>
            <w:shd w:val="clear" w:color="auto" w:fill="F5C400"/>
          </w:tcPr>
          <w:p w14:paraId="72CD9DC2" w14:textId="77777777" w:rsidR="00232DD2" w:rsidRDefault="00000000">
            <w:pPr>
              <w:ind w:left="113"/>
            </w:pPr>
            <w:r>
              <w:rPr>
                <w:b/>
                <w:color w:val="111111"/>
              </w:rPr>
              <w:t>Menüpunkt</w:t>
            </w:r>
          </w:p>
        </w:tc>
        <w:tc>
          <w:tcPr>
            <w:tcW w:w="4618" w:type="dxa"/>
            <w:shd w:val="clear" w:color="auto" w:fill="F5C400"/>
          </w:tcPr>
          <w:p w14:paraId="5529FF5B" w14:textId="77777777" w:rsidR="00232DD2" w:rsidRDefault="00000000">
            <w:pPr>
              <w:ind w:left="113"/>
            </w:pPr>
            <w:r>
              <w:rPr>
                <w:b/>
                <w:color w:val="111111"/>
              </w:rPr>
              <w:t>Was Sie dort finden</w:t>
            </w:r>
          </w:p>
        </w:tc>
      </w:tr>
      <w:tr w:rsidR="00232DD2" w14:paraId="6F66387A" w14:textId="77777777">
        <w:tc>
          <w:tcPr>
            <w:tcW w:w="4618" w:type="dxa"/>
            <w:shd w:val="clear" w:color="auto" w:fill="FAFAFA"/>
          </w:tcPr>
          <w:p w14:paraId="033043B2" w14:textId="77777777" w:rsidR="00232DD2" w:rsidRDefault="00000000">
            <w:pPr>
              <w:ind w:left="113"/>
            </w:pPr>
            <w:r>
              <w:rPr>
                <w:b/>
                <w:sz w:val="21"/>
              </w:rPr>
              <w:t>Abteilungen</w:t>
            </w:r>
          </w:p>
        </w:tc>
        <w:tc>
          <w:tcPr>
            <w:tcW w:w="4618" w:type="dxa"/>
            <w:shd w:val="clear" w:color="auto" w:fill="FAFAFA"/>
          </w:tcPr>
          <w:p w14:paraId="6DA1B33E" w14:textId="77777777" w:rsidR="00232DD2" w:rsidRDefault="00000000">
            <w:pPr>
              <w:ind w:left="113"/>
            </w:pPr>
            <w:r>
              <w:rPr>
                <w:sz w:val="21"/>
              </w:rPr>
              <w:t>Übersicht aller Abteilungen und ihrer Gruppen im Verein</w:t>
            </w:r>
          </w:p>
        </w:tc>
      </w:tr>
      <w:tr w:rsidR="00232DD2" w14:paraId="000C0252" w14:textId="77777777">
        <w:tc>
          <w:tcPr>
            <w:tcW w:w="4618" w:type="dxa"/>
          </w:tcPr>
          <w:p w14:paraId="3F9180C1" w14:textId="77777777" w:rsidR="00232DD2" w:rsidRDefault="00000000">
            <w:pPr>
              <w:ind w:left="113"/>
            </w:pPr>
            <w:r>
              <w:rPr>
                <w:b/>
                <w:sz w:val="21"/>
              </w:rPr>
              <w:t>Mitglieder</w:t>
            </w:r>
          </w:p>
        </w:tc>
        <w:tc>
          <w:tcPr>
            <w:tcW w:w="4618" w:type="dxa"/>
          </w:tcPr>
          <w:p w14:paraId="4C053D43" w14:textId="77777777" w:rsidR="00232DD2" w:rsidRDefault="00000000">
            <w:pPr>
              <w:ind w:left="113"/>
            </w:pPr>
            <w:r>
              <w:rPr>
                <w:sz w:val="21"/>
              </w:rPr>
              <w:t>Liste der Mitglieder Ihrer Abteilung mit Suchfunktion</w:t>
            </w:r>
          </w:p>
        </w:tc>
      </w:tr>
      <w:tr w:rsidR="00232DD2" w14:paraId="67660DBB" w14:textId="77777777">
        <w:tc>
          <w:tcPr>
            <w:tcW w:w="4618" w:type="dxa"/>
            <w:shd w:val="clear" w:color="auto" w:fill="FAFAFA"/>
          </w:tcPr>
          <w:p w14:paraId="67C1A222" w14:textId="77777777" w:rsidR="00232DD2" w:rsidRDefault="00000000">
            <w:pPr>
              <w:ind w:left="113"/>
            </w:pPr>
            <w:r>
              <w:rPr>
                <w:b/>
                <w:sz w:val="21"/>
              </w:rPr>
              <w:t>Kalender</w:t>
            </w:r>
          </w:p>
        </w:tc>
        <w:tc>
          <w:tcPr>
            <w:tcW w:w="4618" w:type="dxa"/>
            <w:shd w:val="clear" w:color="auto" w:fill="FAFAFA"/>
          </w:tcPr>
          <w:p w14:paraId="0A75E1DA" w14:textId="77777777" w:rsidR="00232DD2" w:rsidRDefault="00000000">
            <w:pPr>
              <w:ind w:left="113"/>
            </w:pPr>
            <w:r>
              <w:rPr>
                <w:sz w:val="21"/>
              </w:rPr>
              <w:t>Vereinstermine und Geburtstage in Monats- oder Listenansicht</w:t>
            </w:r>
          </w:p>
        </w:tc>
      </w:tr>
      <w:tr w:rsidR="00232DD2" w14:paraId="1A1BE03F" w14:textId="77777777">
        <w:tc>
          <w:tcPr>
            <w:tcW w:w="4618" w:type="dxa"/>
          </w:tcPr>
          <w:p w14:paraId="5129BF36" w14:textId="77777777" w:rsidR="00232DD2" w:rsidRDefault="00000000">
            <w:pPr>
              <w:ind w:left="113"/>
            </w:pPr>
            <w:r>
              <w:rPr>
                <w:b/>
                <w:sz w:val="21"/>
              </w:rPr>
              <w:t>Einstellungen</w:t>
            </w:r>
          </w:p>
        </w:tc>
        <w:tc>
          <w:tcPr>
            <w:tcW w:w="4618" w:type="dxa"/>
          </w:tcPr>
          <w:p w14:paraId="49995342" w14:textId="77777777" w:rsidR="00232DD2" w:rsidRDefault="00000000">
            <w:pPr>
              <w:ind w:left="113"/>
            </w:pPr>
            <w:r>
              <w:rPr>
                <w:sz w:val="21"/>
              </w:rPr>
              <w:t>Technische Infos und Schlüssel (Public Key)</w:t>
            </w:r>
          </w:p>
        </w:tc>
      </w:tr>
    </w:tbl>
    <w:p w14:paraId="3A769F7D" w14:textId="77777777" w:rsidR="00232DD2" w:rsidRDefault="00232DD2"/>
    <w:p w14:paraId="73D146A3" w14:textId="77777777" w:rsidR="00232DD2" w:rsidRDefault="00000000">
      <w:pPr>
        <w:spacing w:before="240" w:after="120"/>
      </w:pPr>
      <w:r>
        <w:rPr>
          <w:b/>
          <w:color w:val="333333"/>
          <w:sz w:val="24"/>
        </w:rPr>
        <w:t>Abteilung auswählen</w:t>
      </w:r>
    </w:p>
    <w:p w14:paraId="3E8FDF50" w14:textId="77777777" w:rsidR="00232DD2" w:rsidRDefault="00000000">
      <w:pPr>
        <w:spacing w:after="120"/>
      </w:pPr>
      <w:r>
        <w:rPr>
          <w:color w:val="333333"/>
        </w:rPr>
        <w:t>In der linken Seitenleiste finden Sie unten ein Auswahlfeld „Abteilung". Wählen Sie hier Ihre Abteilung aus. Die Mitgliederliste und die Geburtstage im Kalender passen sich automatisch an.</w:t>
      </w:r>
    </w:p>
    <w:p w14:paraId="3076E2E5" w14:textId="77777777" w:rsidR="00232DD2" w:rsidRDefault="00000000">
      <w:pPr>
        <w:pBdr>
          <w:bottom w:val="single" w:sz="12" w:space="4" w:color="F5C400"/>
        </w:pBdr>
        <w:spacing w:before="360" w:after="120"/>
      </w:pPr>
      <w:r>
        <w:rPr>
          <w:b/>
          <w:color w:val="111111"/>
          <w:sz w:val="36"/>
        </w:rPr>
        <w:t>4  Mitglieder ansehen</w:t>
      </w:r>
    </w:p>
    <w:p w14:paraId="5BEB3512" w14:textId="77777777" w:rsidR="00232DD2" w:rsidRDefault="00000000">
      <w:pPr>
        <w:spacing w:before="240" w:after="120"/>
      </w:pPr>
      <w:r>
        <w:rPr>
          <w:b/>
          <w:color w:val="333333"/>
          <w:sz w:val="24"/>
        </w:rPr>
        <w:t>Mitgliederliste aufrufen</w:t>
      </w:r>
    </w:p>
    <w:p w14:paraId="695FD11F" w14:textId="77777777" w:rsidR="00232DD2" w:rsidRDefault="00000000">
      <w:pPr>
        <w:spacing w:after="120"/>
      </w:pPr>
      <w:r>
        <w:rPr>
          <w:color w:val="333333"/>
        </w:rPr>
        <w:t>Klicken Sie in der Seitenleiste auf „Mitglieder". Die App lädt automatisch alle aktiven Mitglieder der gewählten Abteilung.</w:t>
      </w:r>
    </w:p>
    <w:p w14:paraId="1BE68D72" w14:textId="77777777" w:rsidR="00232DD2" w:rsidRDefault="00000000">
      <w:pPr>
        <w:spacing w:before="240" w:after="120"/>
      </w:pPr>
      <w:r>
        <w:rPr>
          <w:b/>
          <w:color w:val="333333"/>
          <w:sz w:val="24"/>
        </w:rPr>
        <w:t>Suchen</w:t>
      </w:r>
    </w:p>
    <w:p w14:paraId="76CD1990" w14:textId="77777777" w:rsidR="00232DD2" w:rsidRDefault="00000000">
      <w:pPr>
        <w:spacing w:after="120"/>
      </w:pPr>
      <w:r>
        <w:rPr>
          <w:color w:val="333333"/>
        </w:rPr>
        <w:t>Tippen Sie in das Suchfeld oben rechts einen Namen, eine E-Mail-Adresse oder eine Mitgliedsnummer. Die Liste filtert sich sofort.</w:t>
      </w:r>
    </w:p>
    <w:p w14:paraId="355AB0A2" w14:textId="77777777" w:rsidR="00232DD2" w:rsidRDefault="00000000">
      <w:pPr>
        <w:spacing w:before="240" w:after="120"/>
      </w:pPr>
      <w:r>
        <w:rPr>
          <w:b/>
          <w:color w:val="333333"/>
          <w:sz w:val="24"/>
        </w:rPr>
        <w:t>Sortieren</w:t>
      </w:r>
    </w:p>
    <w:p w14:paraId="73371256" w14:textId="77777777" w:rsidR="00232DD2" w:rsidRDefault="00000000">
      <w:pPr>
        <w:spacing w:after="120"/>
      </w:pPr>
      <w:r>
        <w:rPr>
          <w:color w:val="333333"/>
        </w:rPr>
        <w:t>Klicken Sie auf eine Spaltenüberschrift (z. B. „Nachname"), um die Liste zu sortieren. Ein zweiter Klick dreht die Reihenfolge um.</w:t>
      </w:r>
    </w:p>
    <w:p w14:paraId="22C76521" w14:textId="77777777" w:rsidR="00232DD2" w:rsidRDefault="00000000">
      <w:pPr>
        <w:spacing w:before="240" w:after="120"/>
      </w:pPr>
      <w:r>
        <w:rPr>
          <w:b/>
          <w:color w:val="333333"/>
          <w:sz w:val="24"/>
        </w:rPr>
        <w:t>Spalten ein- und ausblenden</w:t>
      </w:r>
    </w:p>
    <w:p w14:paraId="567F6E71" w14:textId="77777777" w:rsidR="00232DD2" w:rsidRDefault="00000000">
      <w:pPr>
        <w:spacing w:after="120"/>
      </w:pPr>
      <w:r>
        <w:rPr>
          <w:color w:val="333333"/>
        </w:rPr>
        <w:t>Oben rechts neben dem Suchfeld finden Sie den Button „Spalten". Setzen oder entfernen Sie dort Häkchen, um Spalten wie Telefonnummer, Straße oder Eintrittsdatum ein- oder auszublenden.</w:t>
      </w:r>
    </w:p>
    <w:p w14:paraId="71BCBB84" w14:textId="77777777" w:rsidR="00232DD2" w:rsidRDefault="00000000">
      <w:pPr>
        <w:spacing w:before="240" w:after="120"/>
      </w:pPr>
      <w:r>
        <w:rPr>
          <w:b/>
          <w:color w:val="333333"/>
          <w:sz w:val="24"/>
        </w:rPr>
        <w:t>Daten aktualisieren</w:t>
      </w:r>
    </w:p>
    <w:p w14:paraId="7072A851" w14:textId="77777777" w:rsidR="00232DD2" w:rsidRDefault="00000000">
      <w:pPr>
        <w:spacing w:after="120"/>
      </w:pPr>
      <w:r>
        <w:rPr>
          <w:color w:val="333333"/>
        </w:rPr>
        <w:lastRenderedPageBreak/>
        <w:t>Die App speichert die Mitgliederliste zwischen, damit sie schnell lädt. Um ganz frische Daten aus dem Vereinssystem zu holen, klicken Sie auf den Button „Neu laden" oben rechts.</w:t>
      </w:r>
    </w:p>
    <w:tbl>
      <w:tblPr>
        <w:tblW w:w="0" w:type="auto"/>
        <w:tblLook w:val="04A0" w:firstRow="1" w:lastRow="0" w:firstColumn="1" w:lastColumn="0" w:noHBand="0" w:noVBand="1"/>
      </w:tblPr>
      <w:tblGrid>
        <w:gridCol w:w="9236"/>
      </w:tblGrid>
      <w:tr w:rsidR="00232DD2" w14:paraId="7583DCDF" w14:textId="77777777">
        <w:tc>
          <w:tcPr>
            <w:tcW w:w="9236" w:type="dxa"/>
            <w:shd w:val="clear" w:color="auto" w:fill="F5C400"/>
          </w:tcPr>
          <w:p w14:paraId="79B024E2" w14:textId="77777777" w:rsidR="00232DD2" w:rsidRDefault="00000000">
            <w:pPr>
              <w:spacing w:before="80" w:after="80"/>
              <w:ind w:left="170" w:right="170"/>
            </w:pPr>
            <w:r>
              <w:rPr>
                <w:color w:val="111111"/>
                <w:sz w:val="21"/>
              </w:rPr>
              <w:t>💡 Tipp: Mitglieder, die bereits aus dem Verein ausgetreten sind, werden automatisch ausgeblendet. Sie sehen nur aktuelle Mitglieder.</w:t>
            </w:r>
          </w:p>
        </w:tc>
      </w:tr>
    </w:tbl>
    <w:p w14:paraId="5EBD5112" w14:textId="77777777" w:rsidR="00232DD2" w:rsidRDefault="00232DD2">
      <w:pPr>
        <w:spacing w:after="120"/>
      </w:pPr>
    </w:p>
    <w:p w14:paraId="1FDBF556" w14:textId="77777777" w:rsidR="00232DD2" w:rsidRDefault="00000000">
      <w:r>
        <w:br w:type="page"/>
      </w:r>
    </w:p>
    <w:p w14:paraId="545F96E5" w14:textId="77777777" w:rsidR="00232DD2" w:rsidRDefault="00000000">
      <w:pPr>
        <w:pBdr>
          <w:bottom w:val="single" w:sz="12" w:space="4" w:color="F5C400"/>
        </w:pBdr>
        <w:spacing w:before="360" w:after="120"/>
      </w:pPr>
      <w:r>
        <w:rPr>
          <w:b/>
          <w:color w:val="111111"/>
          <w:sz w:val="36"/>
        </w:rPr>
        <w:lastRenderedPageBreak/>
        <w:t>5  Kalender nutzen</w:t>
      </w:r>
    </w:p>
    <w:p w14:paraId="722CA0EF" w14:textId="77777777" w:rsidR="00232DD2" w:rsidRDefault="00000000">
      <w:pPr>
        <w:spacing w:before="240" w:after="120"/>
      </w:pPr>
      <w:r>
        <w:rPr>
          <w:b/>
          <w:color w:val="333333"/>
          <w:sz w:val="24"/>
        </w:rPr>
        <w:t>Kalender öffnen</w:t>
      </w:r>
    </w:p>
    <w:p w14:paraId="3526F78C" w14:textId="77777777" w:rsidR="00232DD2" w:rsidRDefault="00000000">
      <w:pPr>
        <w:spacing w:after="120"/>
      </w:pPr>
      <w:r>
        <w:rPr>
          <w:color w:val="333333"/>
        </w:rPr>
        <w:t>Klicken Sie in der Seitenleiste auf „Kalender". Es erscheint die aktuelle Monatsansicht mit allen Vereinsterminen.</w:t>
      </w:r>
    </w:p>
    <w:p w14:paraId="32F37FF7" w14:textId="77777777" w:rsidR="00232DD2" w:rsidRDefault="00000000">
      <w:pPr>
        <w:spacing w:before="240" w:after="120"/>
      </w:pPr>
      <w:r>
        <w:rPr>
          <w:b/>
          <w:color w:val="333333"/>
          <w:sz w:val="24"/>
        </w:rPr>
        <w:t>Zwischen Monaten wechseln</w:t>
      </w:r>
    </w:p>
    <w:p w14:paraId="4280F2DC" w14:textId="77777777" w:rsidR="00232DD2" w:rsidRDefault="00000000">
      <w:pPr>
        <w:spacing w:after="120"/>
      </w:pPr>
      <w:r>
        <w:rPr>
          <w:color w:val="333333"/>
        </w:rPr>
        <w:t>Verwenden Sie die Pfeiltasten links und rechts neben der Monatsangabe, um vor oder zurück zu blättern. Mit „Heute" springen Sie sofort zum aktuellen Monat.</w:t>
      </w:r>
    </w:p>
    <w:p w14:paraId="67F1AA60" w14:textId="77777777" w:rsidR="00232DD2" w:rsidRDefault="00000000">
      <w:pPr>
        <w:spacing w:before="240" w:after="120"/>
      </w:pPr>
      <w:r>
        <w:rPr>
          <w:b/>
          <w:color w:val="333333"/>
          <w:sz w:val="24"/>
        </w:rPr>
        <w:t>Ansicht wechseln</w:t>
      </w:r>
    </w:p>
    <w:p w14:paraId="3D221784" w14:textId="77777777" w:rsidR="00232DD2" w:rsidRDefault="00000000">
      <w:pPr>
        <w:spacing w:after="120"/>
      </w:pPr>
      <w:r>
        <w:rPr>
          <w:color w:val="333333"/>
        </w:rPr>
        <w:t>Rechts oben können Sie zwischen der Monatsansicht (Kalender-Raster) und der Listenansicht (alle Termine untereinander) wechseln. Für Geburtstage ist die Listenansicht oft übersichtlicher.</w:t>
      </w:r>
    </w:p>
    <w:p w14:paraId="5FECF958" w14:textId="77777777" w:rsidR="00232DD2" w:rsidRDefault="00000000">
      <w:pPr>
        <w:spacing w:before="240" w:after="120"/>
      </w:pPr>
      <w:r>
        <w:rPr>
          <w:b/>
          <w:color w:val="333333"/>
          <w:sz w:val="24"/>
        </w:rPr>
        <w:t>Kalender filtern</w:t>
      </w:r>
    </w:p>
    <w:p w14:paraId="21268F5E" w14:textId="77777777" w:rsidR="00232DD2" w:rsidRDefault="00000000">
      <w:pPr>
        <w:spacing w:after="120"/>
      </w:pPr>
      <w:r>
        <w:rPr>
          <w:color w:val="333333"/>
        </w:rPr>
        <w:t>Auf der linken Seite sehen Sie eine Liste der verfügbaren Kalender. Mit den Häkchen davor können Sie einzelne Kalender ein- oder ausblenden. Der Kalender „Geburtstage" zeigt die Geburtstage der Mitglieder Ihrer gewählten Abteilung in Vereinsgelb.</w:t>
      </w:r>
    </w:p>
    <w:p w14:paraId="5F56E04A" w14:textId="77777777" w:rsidR="00232DD2" w:rsidRDefault="00000000">
      <w:pPr>
        <w:pBdr>
          <w:bottom w:val="single" w:sz="12" w:space="4" w:color="F5C400"/>
        </w:pBdr>
        <w:spacing w:before="360" w:after="120"/>
      </w:pPr>
      <w:r>
        <w:rPr>
          <w:b/>
          <w:color w:val="111111"/>
          <w:sz w:val="36"/>
        </w:rPr>
        <w:t>6  Einstellungen prüfen</w:t>
      </w:r>
    </w:p>
    <w:p w14:paraId="22E75A3D" w14:textId="77777777" w:rsidR="00232DD2" w:rsidRDefault="00000000">
      <w:pPr>
        <w:spacing w:after="120"/>
      </w:pPr>
      <w:r>
        <w:rPr>
          <w:color w:val="333333"/>
        </w:rPr>
        <w:t>Klicken Sie auf das Zahnrad-Symbol in der Seitenleiste. Hier sehen Sie:</w:t>
      </w:r>
    </w:p>
    <w:p w14:paraId="207DAA75" w14:textId="77777777" w:rsidR="00232DD2" w:rsidRDefault="00000000">
      <w:pPr>
        <w:pStyle w:val="Aufzhlungszeichen"/>
        <w:spacing w:after="60"/>
      </w:pPr>
      <w:r>
        <w:rPr>
          <w:color w:val="333333"/>
        </w:rPr>
        <w:t>Öffentlicher Schlüssel (Public Key): Ihre persönliche Kennung für die verschlüsselte Konfiguration</w:t>
      </w:r>
    </w:p>
    <w:p w14:paraId="10010B3F" w14:textId="77777777" w:rsidR="00232DD2" w:rsidRDefault="00000000">
      <w:pPr>
        <w:pStyle w:val="Aufzhlungszeichen"/>
        <w:spacing w:after="60"/>
      </w:pPr>
      <w:r>
        <w:rPr>
          <w:color w:val="333333"/>
        </w:rPr>
        <w:t>Konfigurations-URL: Die Adresse, von der die App ihre Einstellungen lädt</w:t>
      </w:r>
    </w:p>
    <w:p w14:paraId="131920F8" w14:textId="77777777" w:rsidR="00232DD2" w:rsidRDefault="00000000">
      <w:pPr>
        <w:pStyle w:val="Aufzhlungszeichen"/>
        <w:spacing w:after="60"/>
      </w:pPr>
      <w:r>
        <w:rPr>
          <w:color w:val="333333"/>
        </w:rPr>
        <w:t>API-Adresse &amp; Token: Technische Verbindungsdaten (nur zur Information)</w:t>
      </w:r>
    </w:p>
    <w:p w14:paraId="46127C98" w14:textId="77777777" w:rsidR="00232DD2" w:rsidRDefault="00232DD2"/>
    <w:p w14:paraId="4E42BD64" w14:textId="77777777" w:rsidR="00232DD2" w:rsidRDefault="00000000">
      <w:pPr>
        <w:spacing w:after="120"/>
      </w:pPr>
      <w:r>
        <w:rPr>
          <w:color w:val="333333"/>
        </w:rPr>
        <w:t>Falls ein roter Fehlertext erscheint, konnte die App die Konfiguration nicht laden. In diesem Fall prüfen Sie Ihre Internetverbindung und klicken Sie auf „Konfiguration neu laden". Hilft das nicht, wenden Sie sich an den Vereinsadministrator.</w:t>
      </w:r>
    </w:p>
    <w:p w14:paraId="71688DED" w14:textId="77777777" w:rsidR="00232DD2" w:rsidRDefault="00000000">
      <w:r>
        <w:br w:type="page"/>
      </w:r>
    </w:p>
    <w:p w14:paraId="5319ACD1" w14:textId="77777777" w:rsidR="00232DD2" w:rsidRDefault="00000000">
      <w:pPr>
        <w:pBdr>
          <w:bottom w:val="single" w:sz="12" w:space="4" w:color="F5C400"/>
        </w:pBdr>
        <w:spacing w:before="360" w:after="120"/>
      </w:pPr>
      <w:r>
        <w:rPr>
          <w:b/>
          <w:color w:val="111111"/>
          <w:sz w:val="36"/>
        </w:rPr>
        <w:lastRenderedPageBreak/>
        <w:t>7  Häufige Fragen (FAQ)</w:t>
      </w:r>
    </w:p>
    <w:p w14:paraId="1B07A12C" w14:textId="77777777" w:rsidR="00232DD2" w:rsidRDefault="00000000">
      <w:pPr>
        <w:spacing w:before="160" w:after="40"/>
      </w:pPr>
      <w:r>
        <w:rPr>
          <w:b/>
          <w:color w:val="111111"/>
        </w:rPr>
        <w:t>❓  Die App zeigt keine Mitglieder an.</w:t>
      </w:r>
    </w:p>
    <w:p w14:paraId="0EBEE742" w14:textId="77777777" w:rsidR="00232DD2" w:rsidRDefault="00000000">
      <w:pPr>
        <w:spacing w:after="80"/>
      </w:pPr>
      <w:r>
        <w:rPr>
          <w:color w:val="333333"/>
        </w:rPr>
        <w:t>Prüfen Sie zunächst, ob die richtige Abteilung ausgewählt ist. Öffnen Sie dann die Einstellungen und schauen Sie, ob dort ein Fehler angezeigt wird. Möglicherweise wurde der Public Key noch nicht hinterlegt – in diesem Fall müssen Sie ihn wie in Kapitel 2.2 beschrieben an den Administrator schicken.</w:t>
      </w:r>
    </w:p>
    <w:p w14:paraId="4CBA9363" w14:textId="77777777" w:rsidR="00232DD2" w:rsidRDefault="00000000">
      <w:pPr>
        <w:spacing w:before="160" w:after="40"/>
      </w:pPr>
      <w:r>
        <w:rPr>
          <w:b/>
          <w:color w:val="111111"/>
        </w:rPr>
        <w:t>❓  Ich sehe einen roten Fehler in den Einstellungen.</w:t>
      </w:r>
    </w:p>
    <w:p w14:paraId="2CB51096" w14:textId="77777777" w:rsidR="00232DD2" w:rsidRDefault="00000000">
      <w:pPr>
        <w:spacing w:after="80"/>
      </w:pPr>
      <w:r>
        <w:rPr>
          <w:color w:val="333333"/>
        </w:rPr>
        <w:t>Das bedeutet, die App konnte die Konfigurationsdatei nicht laden. Prüfen Sie Ihre Internetverbindung. Klicken Sie anschließend auf „Konfiguration neu laden". Falls das Problem bleibt, wenden Sie sich an den Administrator.</w:t>
      </w:r>
    </w:p>
    <w:p w14:paraId="394A193E" w14:textId="77777777" w:rsidR="00232DD2" w:rsidRDefault="00000000">
      <w:pPr>
        <w:spacing w:before="160" w:after="40"/>
      </w:pPr>
      <w:r>
        <w:rPr>
          <w:b/>
          <w:color w:val="111111"/>
        </w:rPr>
        <w:t>❓  Wie oft werden die Daten aktualisiert?</w:t>
      </w:r>
    </w:p>
    <w:p w14:paraId="6AB735B0" w14:textId="77777777" w:rsidR="00232DD2" w:rsidRDefault="00000000">
      <w:pPr>
        <w:spacing w:after="80"/>
      </w:pPr>
      <w:r>
        <w:rPr>
          <w:color w:val="333333"/>
        </w:rPr>
        <w:t>Die Mitgliederliste wird beim ersten Öffnen einer Abteilung geladen und dann zwischengespeichert. Um die neuesten Daten abzurufen, klicken Sie auf „Neu laden". Der Kalender wird bei jedem Monatswechsel frisch geladen.</w:t>
      </w:r>
    </w:p>
    <w:p w14:paraId="11939CCC" w14:textId="77777777" w:rsidR="00232DD2" w:rsidRDefault="00000000">
      <w:pPr>
        <w:spacing w:before="160" w:after="40"/>
      </w:pPr>
      <w:r>
        <w:rPr>
          <w:b/>
          <w:color w:val="111111"/>
        </w:rPr>
        <w:t>❓  Kann ich Daten in der App ändern oder löschen?</w:t>
      </w:r>
    </w:p>
    <w:p w14:paraId="66F2FB40" w14:textId="77777777" w:rsidR="00232DD2" w:rsidRDefault="00000000">
      <w:pPr>
        <w:spacing w:after="80"/>
      </w:pPr>
      <w:r>
        <w:rPr>
          <w:color w:val="333333"/>
        </w:rPr>
        <w:t>Nein. Der FCS-Viewer ist rein zur Ansicht. Änderungen an Mitgliederdaten müssen über das offizielle Verwaltungssystem des Vereins vorgenommen werden.</w:t>
      </w:r>
    </w:p>
    <w:p w14:paraId="129DA87C" w14:textId="77777777" w:rsidR="00232DD2" w:rsidRDefault="00000000">
      <w:pPr>
        <w:spacing w:before="160" w:after="40"/>
      </w:pPr>
      <w:r>
        <w:rPr>
          <w:b/>
          <w:color w:val="111111"/>
        </w:rPr>
        <w:t>❓  Was passiert, wenn ich die App neu installiere?</w:t>
      </w:r>
    </w:p>
    <w:p w14:paraId="4555558B" w14:textId="77777777" w:rsidR="00232DD2" w:rsidRDefault="00000000">
      <w:pPr>
        <w:spacing w:after="80"/>
      </w:pPr>
      <w:r>
        <w:rPr>
          <w:color w:val="333333"/>
        </w:rPr>
        <w:t>Der persönliche Schlüssel (Public Key) wird beim ersten Start neu erstellt. Sie müssen den neuen Key wieder an den Administrator schicken, damit die Konfiguration aktualisiert werden kann.</w:t>
      </w:r>
    </w:p>
    <w:p w14:paraId="75BF8DAF" w14:textId="77777777" w:rsidR="00232DD2" w:rsidRDefault="00000000">
      <w:pPr>
        <w:spacing w:before="160" w:after="40"/>
      </w:pPr>
      <w:r>
        <w:rPr>
          <w:b/>
          <w:color w:val="111111"/>
        </w:rPr>
        <w:t>❓  Muss ich ein Passwort eingeben?</w:t>
      </w:r>
    </w:p>
    <w:p w14:paraId="50AB6AC2" w14:textId="77777777" w:rsidR="00232DD2" w:rsidRDefault="00000000">
      <w:pPr>
        <w:spacing w:after="80"/>
      </w:pPr>
      <w:r>
        <w:rPr>
          <w:color w:val="333333"/>
        </w:rPr>
        <w:t>Nein. Die App funktioniert ohne Passwort. Die Sicherheit wird durch den automatisch erstellten Schlüssel gewährleistet.</w:t>
      </w:r>
    </w:p>
    <w:p w14:paraId="5B2B7BCD" w14:textId="77777777" w:rsidR="00232DD2" w:rsidRDefault="00232DD2"/>
    <w:tbl>
      <w:tblPr>
        <w:tblW w:w="0" w:type="auto"/>
        <w:tblLook w:val="04A0" w:firstRow="1" w:lastRow="0" w:firstColumn="1" w:lastColumn="0" w:noHBand="0" w:noVBand="1"/>
      </w:tblPr>
      <w:tblGrid>
        <w:gridCol w:w="9236"/>
      </w:tblGrid>
      <w:tr w:rsidR="00232DD2" w14:paraId="68516BCA" w14:textId="77777777">
        <w:tc>
          <w:tcPr>
            <w:tcW w:w="9236" w:type="dxa"/>
            <w:shd w:val="clear" w:color="auto" w:fill="F5C400"/>
          </w:tcPr>
          <w:p w14:paraId="2E3953D2" w14:textId="77777777" w:rsidR="00232DD2" w:rsidRDefault="00000000">
            <w:pPr>
              <w:spacing w:before="80" w:after="80"/>
              <w:ind w:left="170" w:right="170"/>
            </w:pPr>
            <w:r>
              <w:rPr>
                <w:color w:val="111111"/>
                <w:sz w:val="21"/>
              </w:rPr>
              <w:t>1. FC Spich e. V.  ·  FCS-Viewer Handbuch  ·  Bei Fragen wenden Sie sich an den Vereinsadministrator.</w:t>
            </w:r>
          </w:p>
        </w:tc>
      </w:tr>
    </w:tbl>
    <w:p w14:paraId="16A10FAF" w14:textId="77777777" w:rsidR="00232DD2" w:rsidRDefault="00232DD2">
      <w:pPr>
        <w:spacing w:after="120"/>
      </w:pPr>
    </w:p>
    <w:sectPr w:rsidR="00232DD2"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13632815">
    <w:abstractNumId w:val="8"/>
  </w:num>
  <w:num w:numId="2" w16cid:durableId="1485510532">
    <w:abstractNumId w:val="6"/>
  </w:num>
  <w:num w:numId="3" w16cid:durableId="790979811">
    <w:abstractNumId w:val="5"/>
  </w:num>
  <w:num w:numId="4" w16cid:durableId="1613241948">
    <w:abstractNumId w:val="4"/>
  </w:num>
  <w:num w:numId="5" w16cid:durableId="1560046521">
    <w:abstractNumId w:val="7"/>
  </w:num>
  <w:num w:numId="6" w16cid:durableId="1113525087">
    <w:abstractNumId w:val="3"/>
  </w:num>
  <w:num w:numId="7" w16cid:durableId="703167868">
    <w:abstractNumId w:val="2"/>
  </w:num>
  <w:num w:numId="8" w16cid:durableId="1971546244">
    <w:abstractNumId w:val="1"/>
  </w:num>
  <w:num w:numId="9" w16cid:durableId="178488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239"/>
    <w:rsid w:val="0015074B"/>
    <w:rsid w:val="00232DD2"/>
    <w:rsid w:val="00254014"/>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0CF36"/>
  <w14:defaultImageDpi w14:val="300"/>
  <w15:docId w15:val="{B6D0CA48-25FE-DA4A-9694-FFF40E24D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1177</Words>
  <Characters>7018</Characters>
  <Application>Microsoft Office Word</Application>
  <DocSecurity>0</DocSecurity>
  <Lines>206</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Andreas Schröpfer</cp:lastModifiedBy>
  <cp:revision>2</cp:revision>
  <dcterms:created xsi:type="dcterms:W3CDTF">2013-12-23T23:15:00Z</dcterms:created>
  <dcterms:modified xsi:type="dcterms:W3CDTF">2026-04-22T08:29:00Z</dcterms:modified>
  <cp:category/>
</cp:coreProperties>
</file>