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088C" w14:textId="77777777" w:rsidR="0089322D" w:rsidRDefault="0089322D">
      <w:pPr>
        <w:pStyle w:val="a3"/>
        <w:spacing w:before="0" w:after="0" w:line="360" w:lineRule="auto"/>
        <w:jc w:val="both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4"/>
        <w:tblW w:w="10682" w:type="dxa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9134"/>
      </w:tblGrid>
      <w:tr w:rsidR="0089322D" w14:paraId="762AD3BF" w14:textId="77777777">
        <w:trPr>
          <w:trHeight w:val="2091"/>
        </w:trPr>
        <w:tc>
          <w:tcPr>
            <w:tcW w:w="1507" w:type="dxa"/>
            <w:vAlign w:val="center"/>
          </w:tcPr>
          <w:p w14:paraId="1203BF53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3ECF" wp14:editId="571B68E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2" w:type="dxa"/>
          </w:tcPr>
          <w:p w14:paraId="34CF8C2C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9415698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AA3BA31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89322D" w14:paraId="28951A98" w14:textId="77777777">
        <w:trPr>
          <w:trHeight w:val="12698"/>
        </w:trPr>
        <w:tc>
          <w:tcPr>
            <w:tcW w:w="10399" w:type="dxa"/>
            <w:gridSpan w:val="2"/>
          </w:tcPr>
          <w:p w14:paraId="640A4098" w14:textId="77777777" w:rsidR="0089322D" w:rsidRDefault="0089322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85CEAF2" w14:textId="5DDF01CE" w:rsidR="0089322D" w:rsidRDefault="00000000" w:rsidP="0062661F">
            <w:pPr>
              <w:pStyle w:val="-0"/>
              <w:jc w:val="center"/>
            </w:pPr>
            <w:r>
              <w:t>ФАКУЛЬТЕТ «ИНЖЕНЕРНЫЙ БИЗНЕС И МЕНЕДЖМЕНТ»</w:t>
            </w:r>
          </w:p>
          <w:p w14:paraId="1FAE3D0D" w14:textId="77777777" w:rsidR="0089322D" w:rsidRDefault="00000000" w:rsidP="0062661F">
            <w:pPr>
              <w:pStyle w:val="-0"/>
              <w:jc w:val="center"/>
            </w:pPr>
            <w:r>
              <w:t>КАФЕДРА «ПРОМЫШЛЕННАЯ ЛОГИСТИКА» (ИБМ-3)</w:t>
            </w:r>
          </w:p>
          <w:p w14:paraId="7A68EE5E" w14:textId="77777777" w:rsidR="0089322D" w:rsidRDefault="0089322D">
            <w:pPr>
              <w:pStyle w:val="-1"/>
              <w:spacing w:before="600" w:after="120" w:line="240" w:lineRule="auto"/>
              <w:rPr>
                <w:b w:val="0"/>
              </w:rPr>
            </w:pPr>
          </w:p>
          <w:p w14:paraId="268D7367" w14:textId="4299CD86" w:rsidR="0089322D" w:rsidRPr="00CD5206" w:rsidRDefault="0062661F" w:rsidP="000259D9">
            <w:pPr>
              <w:pStyle w:val="-1"/>
              <w:spacing w:before="600" w:after="120" w:line="240" w:lineRule="auto"/>
              <w:rPr>
                <w:bCs/>
                <w:sz w:val="52"/>
                <w:szCs w:val="22"/>
              </w:rPr>
            </w:pPr>
            <w:r>
              <w:rPr>
                <w:sz w:val="52"/>
                <w:szCs w:val="22"/>
              </w:rPr>
              <w:t>Отчет по выполнени</w:t>
            </w:r>
            <w:r w:rsidR="000259D9">
              <w:rPr>
                <w:sz w:val="52"/>
                <w:szCs w:val="22"/>
              </w:rPr>
              <w:t xml:space="preserve">ю </w:t>
            </w:r>
            <w:r w:rsidR="003D4599">
              <w:rPr>
                <w:sz w:val="52"/>
                <w:szCs w:val="22"/>
              </w:rPr>
              <w:t>лабораторной работы №</w:t>
            </w:r>
            <w:r w:rsidR="00F86CAE" w:rsidRPr="00F86CAE">
              <w:rPr>
                <w:sz w:val="52"/>
                <w:szCs w:val="22"/>
              </w:rPr>
              <w:t>5</w:t>
            </w:r>
            <w:r w:rsidR="00591ABF">
              <w:rPr>
                <w:sz w:val="52"/>
                <w:szCs w:val="22"/>
              </w:rPr>
              <w:t xml:space="preserve"> </w:t>
            </w:r>
            <w:r w:rsidR="000259D9">
              <w:rPr>
                <w:sz w:val="52"/>
                <w:szCs w:val="22"/>
              </w:rPr>
              <w:t xml:space="preserve">по дисциплине </w:t>
            </w:r>
            <w:r w:rsidR="000259D9" w:rsidRPr="000259D9">
              <w:rPr>
                <w:sz w:val="52"/>
                <w:szCs w:val="22"/>
              </w:rPr>
              <w:t>“</w:t>
            </w:r>
            <w:r w:rsidR="000259D9" w:rsidRPr="000259D9">
              <w:rPr>
                <w:bCs/>
                <w:sz w:val="52"/>
                <w:szCs w:val="22"/>
              </w:rPr>
              <w:t>Парадигмы и конструкции языков программирования”</w:t>
            </w:r>
          </w:p>
          <w:p w14:paraId="232A33B1" w14:textId="77777777" w:rsidR="0089322D" w:rsidRDefault="00000000">
            <w:pPr>
              <w:pStyle w:val="-3"/>
              <w:jc w:val="center"/>
            </w:pPr>
            <w:r>
              <w:t>38.03.05 Бизнес-Информатика (уровень бакалавриата)</w:t>
            </w:r>
          </w:p>
          <w:p w14:paraId="250DC99F" w14:textId="77777777" w:rsidR="0089322D" w:rsidRDefault="0089322D">
            <w:pPr>
              <w:pStyle w:val="-3"/>
              <w:jc w:val="center"/>
            </w:pPr>
          </w:p>
          <w:p w14:paraId="20E1A338" w14:textId="77777777" w:rsidR="0089322D" w:rsidRDefault="0089322D">
            <w:pPr>
              <w:pStyle w:val="-3"/>
            </w:pPr>
          </w:p>
          <w:p w14:paraId="0B3F6F6B" w14:textId="77777777" w:rsidR="0089322D" w:rsidRDefault="0089322D">
            <w:pPr>
              <w:pStyle w:val="-3"/>
            </w:pPr>
          </w:p>
          <w:p w14:paraId="1BA207B5" w14:textId="77777777" w:rsidR="0089322D" w:rsidRDefault="0089322D">
            <w:pPr>
              <w:pStyle w:val="-3"/>
            </w:pPr>
          </w:p>
          <w:p w14:paraId="246E9DC3" w14:textId="02BEE933" w:rsidR="0089322D" w:rsidRDefault="00000000" w:rsidP="000259D9">
            <w:pPr>
              <w:pStyle w:val="-3"/>
            </w:pPr>
            <w:r>
              <w:t>Студент ИБМ3-</w:t>
            </w:r>
            <w:r w:rsidR="000259D9">
              <w:t>3</w:t>
            </w:r>
            <w:r>
              <w:t>4</w:t>
            </w:r>
            <w:r w:rsidR="0062661F">
              <w:t xml:space="preserve">                                             Шевченко Г.А</w:t>
            </w:r>
            <w:r w:rsidR="000259D9" w:rsidRPr="000259D9">
              <w:t>.</w:t>
            </w:r>
            <w:r>
              <w:t xml:space="preserve"> </w:t>
            </w:r>
          </w:p>
          <w:p w14:paraId="42A6FBD6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B180AD9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0464F2F7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2FC98FD3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629F5DED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30727A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6242792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032F9C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8F2661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7A0AF8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C37356B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98893F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F85828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6E349DB" w14:textId="6FEC6D7F" w:rsidR="0089322D" w:rsidRDefault="00000000" w:rsidP="0062661F">
            <w:pPr>
              <w:pStyle w:val="-4"/>
              <w:spacing w:line="240" w:lineRule="auto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280A8E13" w14:textId="77777777" w:rsidR="00F86CAE" w:rsidRPr="00F86CAE" w:rsidRDefault="00591ABF" w:rsidP="00F86CAE">
      <w:pPr>
        <w:rPr>
          <w:sz w:val="20"/>
          <w:szCs w:val="20"/>
        </w:rPr>
      </w:pPr>
      <w:r>
        <w:rPr>
          <w:noProof/>
          <w:sz w:val="28"/>
          <w:szCs w:val="28"/>
        </w:rPr>
        <w:lastRenderedPageBreak/>
        <w:t>Код</w:t>
      </w:r>
      <w:r w:rsidRPr="003D4599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>
        <w:rPr>
          <w:noProof/>
          <w:sz w:val="28"/>
          <w:szCs w:val="28"/>
          <w:lang w:val="en-US"/>
        </w:rPr>
        <w:t>:</w:t>
      </w:r>
      <w:r w:rsidRPr="003D4599">
        <w:rPr>
          <w:noProof/>
          <w:sz w:val="28"/>
          <w:szCs w:val="28"/>
          <w:lang w:val="en-US"/>
        </w:rPr>
        <w:br/>
      </w:r>
      <w:r w:rsidR="00F86CAE" w:rsidRPr="00F86CAE">
        <w:rPr>
          <w:sz w:val="20"/>
          <w:szCs w:val="20"/>
        </w:rPr>
        <w:t>import telebot</w:t>
      </w:r>
    </w:p>
    <w:p w14:paraId="37F92A65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import random</w:t>
      </w:r>
    </w:p>
    <w:p w14:paraId="6CDC4712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from telebot import types</w:t>
      </w:r>
    </w:p>
    <w:p w14:paraId="599F6A55" w14:textId="77777777" w:rsidR="00F86CAE" w:rsidRPr="00F86CAE" w:rsidRDefault="00F86CAE" w:rsidP="00F86CAE">
      <w:pPr>
        <w:rPr>
          <w:sz w:val="20"/>
          <w:szCs w:val="20"/>
        </w:rPr>
      </w:pPr>
    </w:p>
    <w:p w14:paraId="53BF3531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TOKEN = "</w:t>
      </w:r>
      <w:proofErr w:type="gramStart"/>
      <w:r w:rsidRPr="00F86CAE">
        <w:rPr>
          <w:sz w:val="20"/>
          <w:szCs w:val="20"/>
        </w:rPr>
        <w:t>7724335119:AAGs</w:t>
      </w:r>
      <w:proofErr w:type="gramEnd"/>
      <w:r w:rsidRPr="00F86CAE">
        <w:rPr>
          <w:sz w:val="20"/>
          <w:szCs w:val="20"/>
        </w:rPr>
        <w:t>2tKe1MAF6bOqnBphPogEXa1zD3uGxzo"</w:t>
      </w:r>
    </w:p>
    <w:p w14:paraId="69686B5F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 xml:space="preserve">bot = </w:t>
      </w:r>
      <w:proofErr w:type="gramStart"/>
      <w:r w:rsidRPr="00F86CAE">
        <w:rPr>
          <w:sz w:val="20"/>
          <w:szCs w:val="20"/>
        </w:rPr>
        <w:t>telebot.TeleBot</w:t>
      </w:r>
      <w:proofErr w:type="gramEnd"/>
      <w:r w:rsidRPr="00F86CAE">
        <w:rPr>
          <w:sz w:val="20"/>
          <w:szCs w:val="20"/>
        </w:rPr>
        <w:t>(TOKEN)</w:t>
      </w:r>
    </w:p>
    <w:p w14:paraId="65EBFBCB" w14:textId="77777777" w:rsidR="00F86CAE" w:rsidRPr="00F86CAE" w:rsidRDefault="00F86CAE" w:rsidP="00F86CAE">
      <w:pPr>
        <w:rPr>
          <w:sz w:val="20"/>
          <w:szCs w:val="20"/>
        </w:rPr>
      </w:pPr>
    </w:p>
    <w:p w14:paraId="2927843F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# Хранилище игр по жанрам</w:t>
      </w:r>
    </w:p>
    <w:p w14:paraId="6C093522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video_games = {</w:t>
      </w:r>
    </w:p>
    <w:p w14:paraId="384847CC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"Шутеры": [</w:t>
      </w:r>
    </w:p>
    <w:p w14:paraId="47F72D0F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("DOOM Eternal", "Продолжение культовой серии шутеров от первого лица. \</w:t>
      </w:r>
    </w:p>
    <w:p w14:paraId="70886B04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DOOM Eternal предлагает стремительный и динамичный геймплей, где вы \</w:t>
      </w:r>
    </w:p>
    <w:p w14:paraId="3C7E7F1A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играете за Палача Рока, сражаясь с ордами демонов, вторгшихся на Землю."),</w:t>
      </w:r>
    </w:p>
    <w:p w14:paraId="5BDECBA8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("Call of Duty: Modern Warfare", "Популярная военная игра, в которой \</w:t>
      </w:r>
    </w:p>
    <w:p w14:paraId="0D37C340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игроки погружаются в тактически насыщенные боевые действия. Modern Warfare \</w:t>
      </w:r>
    </w:p>
    <w:p w14:paraId="2F4A3236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считается перезапуском одноименной подсерии, фокусируется на современных \</w:t>
      </w:r>
    </w:p>
    <w:p w14:paraId="4C7511CA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боевых операциях и предлагает как одиночные, так и многопользовательские режимы.")</w:t>
      </w:r>
    </w:p>
    <w:p w14:paraId="423859DC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],</w:t>
      </w:r>
    </w:p>
    <w:p w14:paraId="06DC20D8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"Гоночные": [</w:t>
      </w:r>
    </w:p>
    <w:p w14:paraId="45E4C2BA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("Forza Horizon 4", "Автосимулятор с открытым миром, где игроки \</w:t>
      </w:r>
    </w:p>
    <w:p w14:paraId="740F459D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могут исследовать Британию за рулем десятков уникальных автомобилей. \</w:t>
      </w:r>
    </w:p>
    <w:p w14:paraId="08EE9565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Игра предлагает динамичную смену времен года, что влияет на внешний вид \</w:t>
      </w:r>
    </w:p>
    <w:p w14:paraId="43E5F2D2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окружающего мира и управляемость транспортных средств."),</w:t>
      </w:r>
    </w:p>
    <w:p w14:paraId="67A145CB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("Need for Speed Heat", "Эта игра добавляет острых ощущений \</w:t>
      </w:r>
    </w:p>
    <w:p w14:paraId="30FF5EFA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в жанр аркадных гонок, предлагая соревнования как днем, так и ночью. \</w:t>
      </w:r>
    </w:p>
    <w:p w14:paraId="4FEB7BAE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Игроки могут тюнинговать свои автомобили и участвовать в уличных гонках, \</w:t>
      </w:r>
    </w:p>
    <w:p w14:paraId="17F49A68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избегая полиции, которая тщательно следит за соблюдением порядка.")</w:t>
      </w:r>
    </w:p>
    <w:p w14:paraId="1DD4333E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],</w:t>
      </w:r>
    </w:p>
    <w:p w14:paraId="70BE927C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"Симуляторы": [</w:t>
      </w:r>
    </w:p>
    <w:p w14:paraId="5A068B64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("The Sims 4", "Классический симулятор жизни, в котором игроки \</w:t>
      </w:r>
    </w:p>
    <w:p w14:paraId="481E6E58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могут создавать и управлять виртуальными персонажами, строить дома, \</w:t>
      </w:r>
    </w:p>
    <w:p w14:paraId="527BF8D7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lastRenderedPageBreak/>
        <w:t>работать и строить отношения. The Sims 4 предлагает обширные возможности \</w:t>
      </w:r>
    </w:p>
    <w:p w14:paraId="790625E5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для персонализации и создания уникальных историй."),</w:t>
      </w:r>
    </w:p>
    <w:p w14:paraId="7BE8C191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("Microsoft Flight Simulator", "Один из самых реалистичных симуляторов \</w:t>
      </w:r>
    </w:p>
    <w:p w14:paraId="2B56CFCA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полета, который позволяет игрокам управлять различными самолетами и исследовать \</w:t>
      </w:r>
    </w:p>
    <w:p w14:paraId="3C6E3274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земной шар с невероятной детализацией. Игра включает реальные погодные условия и \</w:t>
      </w:r>
    </w:p>
    <w:p w14:paraId="6A925D36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подробные карты, основанные на данных Bing Maps.")</w:t>
      </w:r>
    </w:p>
    <w:p w14:paraId="0C0ECEFD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],</w:t>
      </w:r>
    </w:p>
    <w:p w14:paraId="2F2788BE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"Файтинги": [</w:t>
      </w:r>
    </w:p>
    <w:p w14:paraId="1AB5A9C8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("Mortal Kombat 11", "Высокие ставки и зрелищные сражения делают \</w:t>
      </w:r>
    </w:p>
    <w:p w14:paraId="463F1F71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Mortal Kombat 11 одной из лучших игр в жанре файтингов. Игра предлагает \</w:t>
      </w:r>
    </w:p>
    <w:p w14:paraId="7EA61E52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улучшенные механики боя, разнообразных персонажей и захватывающие сюжетные режимы."),</w:t>
      </w:r>
    </w:p>
    <w:p w14:paraId="45E61BB0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    ("Street Fighter V", "Продолжение культовой серии файтингов, \</w:t>
      </w:r>
    </w:p>
    <w:p w14:paraId="27C0F7FF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где игроки могут сражаться друг с другом за любимых персонажей, \</w:t>
      </w:r>
    </w:p>
    <w:p w14:paraId="30F6A8EF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используя разнообразные комбинации ударов и уникальные приемы. Отличается \</w:t>
      </w:r>
    </w:p>
    <w:p w14:paraId="01BBB49E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динамичными боями и насыщенной соревновательной атмосферой.")</w:t>
      </w:r>
    </w:p>
    <w:p w14:paraId="190CB212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    ]</w:t>
      </w:r>
    </w:p>
    <w:p w14:paraId="17181783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}</w:t>
      </w:r>
    </w:p>
    <w:p w14:paraId="124AC533" w14:textId="77777777" w:rsidR="00F86CAE" w:rsidRPr="00F86CAE" w:rsidRDefault="00F86CAE" w:rsidP="00F86CAE">
      <w:pPr>
        <w:rPr>
          <w:sz w:val="20"/>
          <w:szCs w:val="20"/>
        </w:rPr>
      </w:pPr>
    </w:p>
    <w:p w14:paraId="597BE960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# Обработчик команды /start</w:t>
      </w:r>
    </w:p>
    <w:p w14:paraId="01B4FC65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@</w:t>
      </w:r>
      <w:proofErr w:type="gramStart"/>
      <w:r w:rsidRPr="00F86CAE">
        <w:rPr>
          <w:sz w:val="20"/>
          <w:szCs w:val="20"/>
        </w:rPr>
        <w:t>bot.message</w:t>
      </w:r>
      <w:proofErr w:type="gramEnd"/>
      <w:r w:rsidRPr="00F86CAE">
        <w:rPr>
          <w:sz w:val="20"/>
          <w:szCs w:val="20"/>
        </w:rPr>
        <w:t>_handler(commands=['start'])</w:t>
      </w:r>
    </w:p>
    <w:p w14:paraId="17434D1D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>def send_welcome(message):</w:t>
      </w:r>
    </w:p>
    <w:p w14:paraId="0BF221A4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markup = </w:t>
      </w:r>
      <w:proofErr w:type="gramStart"/>
      <w:r w:rsidRPr="00F86CAE">
        <w:rPr>
          <w:sz w:val="20"/>
          <w:szCs w:val="20"/>
          <w:lang w:val="en-US"/>
        </w:rPr>
        <w:t>types.ReplyKeyboardMarkup</w:t>
      </w:r>
      <w:proofErr w:type="gramEnd"/>
      <w:r w:rsidRPr="00F86CAE">
        <w:rPr>
          <w:sz w:val="20"/>
          <w:szCs w:val="20"/>
          <w:lang w:val="en-US"/>
        </w:rPr>
        <w:t>(row_width=2, resize_keyboard=True)</w:t>
      </w:r>
    </w:p>
    <w:p w14:paraId="63013B5C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itembtn1 = </w:t>
      </w:r>
      <w:proofErr w:type="gramStart"/>
      <w:r w:rsidRPr="00F86CAE">
        <w:rPr>
          <w:sz w:val="20"/>
          <w:szCs w:val="20"/>
          <w:lang w:val="en-US"/>
        </w:rPr>
        <w:t>types.KeyboardButton</w:t>
      </w:r>
      <w:proofErr w:type="gramEnd"/>
      <w:r w:rsidRPr="00F86CAE">
        <w:rPr>
          <w:sz w:val="20"/>
          <w:szCs w:val="20"/>
          <w:lang w:val="en-US"/>
        </w:rPr>
        <w:t>('</w:t>
      </w:r>
      <w:r w:rsidRPr="00F86CAE">
        <w:rPr>
          <w:sz w:val="20"/>
          <w:szCs w:val="20"/>
        </w:rPr>
        <w:t>Шутеры</w:t>
      </w:r>
      <w:r w:rsidRPr="00F86CAE">
        <w:rPr>
          <w:sz w:val="20"/>
          <w:szCs w:val="20"/>
          <w:lang w:val="en-US"/>
        </w:rPr>
        <w:t>')</w:t>
      </w:r>
    </w:p>
    <w:p w14:paraId="414F2DC3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itembtn2 = </w:t>
      </w:r>
      <w:proofErr w:type="gramStart"/>
      <w:r w:rsidRPr="00F86CAE">
        <w:rPr>
          <w:sz w:val="20"/>
          <w:szCs w:val="20"/>
          <w:lang w:val="en-US"/>
        </w:rPr>
        <w:t>types.KeyboardButton</w:t>
      </w:r>
      <w:proofErr w:type="gramEnd"/>
      <w:r w:rsidRPr="00F86CAE">
        <w:rPr>
          <w:sz w:val="20"/>
          <w:szCs w:val="20"/>
          <w:lang w:val="en-US"/>
        </w:rPr>
        <w:t>('</w:t>
      </w:r>
      <w:r w:rsidRPr="00F86CAE">
        <w:rPr>
          <w:sz w:val="20"/>
          <w:szCs w:val="20"/>
        </w:rPr>
        <w:t>Гоночные</w:t>
      </w:r>
      <w:r w:rsidRPr="00F86CAE">
        <w:rPr>
          <w:sz w:val="20"/>
          <w:szCs w:val="20"/>
          <w:lang w:val="en-US"/>
        </w:rPr>
        <w:t>')</w:t>
      </w:r>
    </w:p>
    <w:p w14:paraId="159B568D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itembtn3 = </w:t>
      </w:r>
      <w:proofErr w:type="gramStart"/>
      <w:r w:rsidRPr="00F86CAE">
        <w:rPr>
          <w:sz w:val="20"/>
          <w:szCs w:val="20"/>
          <w:lang w:val="en-US"/>
        </w:rPr>
        <w:t>types.KeyboardButton</w:t>
      </w:r>
      <w:proofErr w:type="gramEnd"/>
      <w:r w:rsidRPr="00F86CAE">
        <w:rPr>
          <w:sz w:val="20"/>
          <w:szCs w:val="20"/>
          <w:lang w:val="en-US"/>
        </w:rPr>
        <w:t>('</w:t>
      </w:r>
      <w:r w:rsidRPr="00F86CAE">
        <w:rPr>
          <w:sz w:val="20"/>
          <w:szCs w:val="20"/>
        </w:rPr>
        <w:t>Симуляторы</w:t>
      </w:r>
      <w:r w:rsidRPr="00F86CAE">
        <w:rPr>
          <w:sz w:val="20"/>
          <w:szCs w:val="20"/>
          <w:lang w:val="en-US"/>
        </w:rPr>
        <w:t>')</w:t>
      </w:r>
    </w:p>
    <w:p w14:paraId="0354285B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itembtn4 = </w:t>
      </w:r>
      <w:proofErr w:type="gramStart"/>
      <w:r w:rsidRPr="00F86CAE">
        <w:rPr>
          <w:sz w:val="20"/>
          <w:szCs w:val="20"/>
          <w:lang w:val="en-US"/>
        </w:rPr>
        <w:t>types.KeyboardButton</w:t>
      </w:r>
      <w:proofErr w:type="gramEnd"/>
      <w:r w:rsidRPr="00F86CAE">
        <w:rPr>
          <w:sz w:val="20"/>
          <w:szCs w:val="20"/>
          <w:lang w:val="en-US"/>
        </w:rPr>
        <w:t>('</w:t>
      </w:r>
      <w:r w:rsidRPr="00F86CAE">
        <w:rPr>
          <w:sz w:val="20"/>
          <w:szCs w:val="20"/>
        </w:rPr>
        <w:t>Файтинги</w:t>
      </w:r>
      <w:r w:rsidRPr="00F86CAE">
        <w:rPr>
          <w:sz w:val="20"/>
          <w:szCs w:val="20"/>
          <w:lang w:val="en-US"/>
        </w:rPr>
        <w:t>')</w:t>
      </w:r>
    </w:p>
    <w:p w14:paraId="4E9CE953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>    markup.add(itembtn1, itembtn2, itembtn3, itembtn4)</w:t>
      </w:r>
    </w:p>
    <w:p w14:paraId="74AFECD1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</w:t>
      </w:r>
    </w:p>
    <w:p w14:paraId="1C1D12B4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</w:t>
      </w:r>
      <w:proofErr w:type="gramStart"/>
      <w:r w:rsidRPr="00F86CAE">
        <w:rPr>
          <w:sz w:val="20"/>
          <w:szCs w:val="20"/>
          <w:lang w:val="en-US"/>
        </w:rPr>
        <w:t>bot.send</w:t>
      </w:r>
      <w:proofErr w:type="gramEnd"/>
      <w:r w:rsidRPr="00F86CAE">
        <w:rPr>
          <w:sz w:val="20"/>
          <w:szCs w:val="20"/>
          <w:lang w:val="en-US"/>
        </w:rPr>
        <w:t>_message(message.chat.id, "</w:t>
      </w:r>
      <w:r w:rsidRPr="00F86CAE">
        <w:rPr>
          <w:sz w:val="20"/>
          <w:szCs w:val="20"/>
        </w:rPr>
        <w:t>Привет</w:t>
      </w:r>
      <w:r w:rsidRPr="00F86CAE">
        <w:rPr>
          <w:sz w:val="20"/>
          <w:szCs w:val="20"/>
          <w:lang w:val="en-US"/>
        </w:rPr>
        <w:t xml:space="preserve">! </w:t>
      </w:r>
      <w:r w:rsidRPr="00F86CAE">
        <w:rPr>
          <w:sz w:val="20"/>
          <w:szCs w:val="20"/>
        </w:rPr>
        <w:t>Выбери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жанр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игры</w:t>
      </w:r>
      <w:r w:rsidRPr="00F86CAE">
        <w:rPr>
          <w:sz w:val="20"/>
          <w:szCs w:val="20"/>
          <w:lang w:val="en-US"/>
        </w:rPr>
        <w:t>:", reply_markup=markup)</w:t>
      </w:r>
    </w:p>
    <w:p w14:paraId="226331C6" w14:textId="77777777" w:rsidR="00F86CAE" w:rsidRPr="00F86CAE" w:rsidRDefault="00F86CAE" w:rsidP="00F86CAE">
      <w:pPr>
        <w:rPr>
          <w:sz w:val="20"/>
          <w:szCs w:val="20"/>
          <w:lang w:val="en-US"/>
        </w:rPr>
      </w:pPr>
    </w:p>
    <w:p w14:paraId="52793D1D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# Обработчик текстовых сообщений</w:t>
      </w:r>
    </w:p>
    <w:p w14:paraId="102A669E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</w:rPr>
        <w:t>@</w:t>
      </w:r>
      <w:proofErr w:type="gramStart"/>
      <w:r w:rsidRPr="00F86CAE">
        <w:rPr>
          <w:sz w:val="20"/>
          <w:szCs w:val="20"/>
        </w:rPr>
        <w:t>bot.message</w:t>
      </w:r>
      <w:proofErr w:type="gramEnd"/>
      <w:r w:rsidRPr="00F86CAE">
        <w:rPr>
          <w:sz w:val="20"/>
          <w:szCs w:val="20"/>
        </w:rPr>
        <w:t>_handler(func=lambda message: True)</w:t>
      </w:r>
    </w:p>
    <w:p w14:paraId="45AF7026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lastRenderedPageBreak/>
        <w:t>def send_random_game(message):</w:t>
      </w:r>
    </w:p>
    <w:p w14:paraId="766E36D8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>    genre = message.text</w:t>
      </w:r>
    </w:p>
    <w:p w14:paraId="7D3B02E3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>    if genre in video_games:</w:t>
      </w:r>
    </w:p>
    <w:p w14:paraId="5BEAB992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    game_title, game_description = </w:t>
      </w:r>
      <w:proofErr w:type="gramStart"/>
      <w:r w:rsidRPr="00F86CAE">
        <w:rPr>
          <w:sz w:val="20"/>
          <w:szCs w:val="20"/>
          <w:lang w:val="en-US"/>
        </w:rPr>
        <w:t>random.choice</w:t>
      </w:r>
      <w:proofErr w:type="gramEnd"/>
      <w:r w:rsidRPr="00F86CAE">
        <w:rPr>
          <w:sz w:val="20"/>
          <w:szCs w:val="20"/>
          <w:lang w:val="en-US"/>
        </w:rPr>
        <w:t>(video_games[genre])</w:t>
      </w:r>
    </w:p>
    <w:p w14:paraId="56DE00A9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 xml:space="preserve">        </w:t>
      </w:r>
      <w:proofErr w:type="gramStart"/>
      <w:r w:rsidRPr="00F86CAE">
        <w:rPr>
          <w:sz w:val="20"/>
          <w:szCs w:val="20"/>
          <w:lang w:val="en-US"/>
        </w:rPr>
        <w:t>bot.send</w:t>
      </w:r>
      <w:proofErr w:type="gramEnd"/>
      <w:r w:rsidRPr="00F86CAE">
        <w:rPr>
          <w:sz w:val="20"/>
          <w:szCs w:val="20"/>
          <w:lang w:val="en-US"/>
        </w:rPr>
        <w:t>_message(message.chat.id, f"{game_title}\n{game_description}")</w:t>
      </w:r>
    </w:p>
    <w:p w14:paraId="1DCC3F72" w14:textId="77777777" w:rsidR="00F86CAE" w:rsidRPr="00F86CAE" w:rsidRDefault="00F86CAE" w:rsidP="00F86CAE">
      <w:pPr>
        <w:rPr>
          <w:sz w:val="20"/>
          <w:szCs w:val="20"/>
          <w:lang w:val="en-US"/>
        </w:rPr>
      </w:pPr>
      <w:r w:rsidRPr="00F86CAE">
        <w:rPr>
          <w:sz w:val="20"/>
          <w:szCs w:val="20"/>
          <w:lang w:val="en-US"/>
        </w:rPr>
        <w:t>    else:</w:t>
      </w:r>
    </w:p>
    <w:p w14:paraId="3FAAA90B" w14:textId="77777777" w:rsidR="00F86CAE" w:rsidRPr="00F86CAE" w:rsidRDefault="00F86CAE" w:rsidP="00F86CAE">
      <w:pPr>
        <w:rPr>
          <w:sz w:val="20"/>
          <w:szCs w:val="20"/>
        </w:rPr>
      </w:pPr>
      <w:r w:rsidRPr="00F86CAE">
        <w:rPr>
          <w:sz w:val="20"/>
          <w:szCs w:val="20"/>
          <w:lang w:val="en-US"/>
        </w:rPr>
        <w:t xml:space="preserve">        </w:t>
      </w:r>
      <w:proofErr w:type="gramStart"/>
      <w:r w:rsidRPr="00F86CAE">
        <w:rPr>
          <w:sz w:val="20"/>
          <w:szCs w:val="20"/>
          <w:lang w:val="en-US"/>
        </w:rPr>
        <w:t>bot.send</w:t>
      </w:r>
      <w:proofErr w:type="gramEnd"/>
      <w:r w:rsidRPr="00F86CAE">
        <w:rPr>
          <w:sz w:val="20"/>
          <w:szCs w:val="20"/>
          <w:lang w:val="en-US"/>
        </w:rPr>
        <w:t>_message(message.chat.id, "</w:t>
      </w:r>
      <w:r w:rsidRPr="00F86CAE">
        <w:rPr>
          <w:sz w:val="20"/>
          <w:szCs w:val="20"/>
        </w:rPr>
        <w:t>Извини</w:t>
      </w:r>
      <w:r w:rsidRPr="00F86CAE">
        <w:rPr>
          <w:sz w:val="20"/>
          <w:szCs w:val="20"/>
          <w:lang w:val="en-US"/>
        </w:rPr>
        <w:t xml:space="preserve">, </w:t>
      </w:r>
      <w:r w:rsidRPr="00F86CAE">
        <w:rPr>
          <w:sz w:val="20"/>
          <w:szCs w:val="20"/>
        </w:rPr>
        <w:t>я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не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знаю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такого</w:t>
      </w:r>
      <w:r w:rsidRPr="00F86CAE">
        <w:rPr>
          <w:sz w:val="20"/>
          <w:szCs w:val="20"/>
          <w:lang w:val="en-US"/>
        </w:rPr>
        <w:t xml:space="preserve"> </w:t>
      </w:r>
      <w:r w:rsidRPr="00F86CAE">
        <w:rPr>
          <w:sz w:val="20"/>
          <w:szCs w:val="20"/>
        </w:rPr>
        <w:t>жанра</w:t>
      </w:r>
      <w:r w:rsidRPr="00F86CAE">
        <w:rPr>
          <w:sz w:val="20"/>
          <w:szCs w:val="20"/>
          <w:lang w:val="en-US"/>
        </w:rPr>
        <w:t xml:space="preserve">. </w:t>
      </w:r>
      <w:r w:rsidRPr="00F86CAE">
        <w:rPr>
          <w:sz w:val="20"/>
          <w:szCs w:val="20"/>
        </w:rPr>
        <w:t>Попробуй выбрать из предложенных.")</w:t>
      </w:r>
    </w:p>
    <w:p w14:paraId="1123E06B" w14:textId="77777777" w:rsidR="00F86CAE" w:rsidRPr="00F86CAE" w:rsidRDefault="00F86CAE" w:rsidP="00F86CAE">
      <w:pPr>
        <w:rPr>
          <w:sz w:val="20"/>
          <w:szCs w:val="20"/>
        </w:rPr>
      </w:pPr>
    </w:p>
    <w:p w14:paraId="28651F0C" w14:textId="77777777" w:rsidR="00F86CAE" w:rsidRPr="00F86CAE" w:rsidRDefault="00F86CAE" w:rsidP="00F86CAE">
      <w:pPr>
        <w:rPr>
          <w:sz w:val="20"/>
          <w:szCs w:val="20"/>
        </w:rPr>
      </w:pPr>
      <w:proofErr w:type="gramStart"/>
      <w:r w:rsidRPr="00F86CAE">
        <w:rPr>
          <w:sz w:val="20"/>
          <w:szCs w:val="20"/>
        </w:rPr>
        <w:t>bot.polling</w:t>
      </w:r>
      <w:proofErr w:type="gramEnd"/>
      <w:r w:rsidRPr="00F86CAE">
        <w:rPr>
          <w:sz w:val="20"/>
          <w:szCs w:val="20"/>
        </w:rPr>
        <w:t>(none_stop=True)</w:t>
      </w:r>
    </w:p>
    <w:p w14:paraId="2A42D7F1" w14:textId="63FFD5EF" w:rsidR="00591ABF" w:rsidRPr="00F86CAE" w:rsidRDefault="00591ABF" w:rsidP="003D4599">
      <w:pPr>
        <w:rPr>
          <w:sz w:val="20"/>
          <w:szCs w:val="20"/>
          <w:lang w:val="en-US"/>
        </w:rPr>
      </w:pPr>
    </w:p>
    <w:p w14:paraId="3C80839B" w14:textId="725F572D" w:rsidR="00591ABF" w:rsidRPr="00591ABF" w:rsidRDefault="00591ABF" w:rsidP="00C87D38">
      <w:pPr>
        <w:rPr>
          <w:sz w:val="28"/>
          <w:szCs w:val="28"/>
        </w:rPr>
      </w:pPr>
      <w:r w:rsidRPr="00591ABF">
        <w:rPr>
          <w:sz w:val="28"/>
          <w:szCs w:val="28"/>
        </w:rPr>
        <w:t>Результат выполнения программы</w:t>
      </w:r>
      <w:r w:rsidRPr="00F86CAE">
        <w:rPr>
          <w:sz w:val="28"/>
          <w:szCs w:val="28"/>
        </w:rPr>
        <w:t>:</w:t>
      </w:r>
    </w:p>
    <w:p w14:paraId="792DC13E" w14:textId="4D48AE95" w:rsidR="00591ABF" w:rsidRDefault="00F86CAE" w:rsidP="00C87D3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5E6816" wp14:editId="58CC0BA7">
            <wp:extent cx="4945809" cy="9754445"/>
            <wp:effectExtent l="0" t="0" r="7620" b="0"/>
            <wp:docPr id="501796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6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C7B" w14:textId="78C3FF65" w:rsidR="00591ABF" w:rsidRPr="00591ABF" w:rsidRDefault="00591ABF" w:rsidP="00C87D38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sectPr w:rsidR="00591ABF" w:rsidRPr="00591A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6565B" w14:textId="77777777" w:rsidR="00B153ED" w:rsidRDefault="00B153ED">
      <w:pPr>
        <w:spacing w:line="240" w:lineRule="auto"/>
      </w:pPr>
      <w:r>
        <w:separator/>
      </w:r>
    </w:p>
  </w:endnote>
  <w:endnote w:type="continuationSeparator" w:id="0">
    <w:p w14:paraId="23E225D5" w14:textId="77777777" w:rsidR="00B153ED" w:rsidRDefault="00B15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BC9FD" w14:textId="77777777" w:rsidR="00B153ED" w:rsidRDefault="00B153ED">
      <w:pPr>
        <w:spacing w:after="0"/>
      </w:pPr>
      <w:r>
        <w:separator/>
      </w:r>
    </w:p>
  </w:footnote>
  <w:footnote w:type="continuationSeparator" w:id="0">
    <w:p w14:paraId="0B46F5DB" w14:textId="77777777" w:rsidR="00B153ED" w:rsidRDefault="00B153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852"/>
    <w:multiLevelType w:val="hybridMultilevel"/>
    <w:tmpl w:val="8A52D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3D3A"/>
    <w:multiLevelType w:val="hybridMultilevel"/>
    <w:tmpl w:val="9BC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3523">
    <w:abstractNumId w:val="0"/>
  </w:num>
  <w:num w:numId="2" w16cid:durableId="2838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2D"/>
    <w:rsid w:val="000259D9"/>
    <w:rsid w:val="000A6E5B"/>
    <w:rsid w:val="000D48B6"/>
    <w:rsid w:val="001A4956"/>
    <w:rsid w:val="002177C6"/>
    <w:rsid w:val="002935AC"/>
    <w:rsid w:val="00320994"/>
    <w:rsid w:val="003C4D4F"/>
    <w:rsid w:val="003D4599"/>
    <w:rsid w:val="00400B34"/>
    <w:rsid w:val="004238A2"/>
    <w:rsid w:val="00485D34"/>
    <w:rsid w:val="00591ABF"/>
    <w:rsid w:val="005E3FC8"/>
    <w:rsid w:val="005F47D0"/>
    <w:rsid w:val="0062661F"/>
    <w:rsid w:val="006617EE"/>
    <w:rsid w:val="00737E28"/>
    <w:rsid w:val="00886E05"/>
    <w:rsid w:val="0089322D"/>
    <w:rsid w:val="00970992"/>
    <w:rsid w:val="00B153ED"/>
    <w:rsid w:val="00B24882"/>
    <w:rsid w:val="00C87D38"/>
    <w:rsid w:val="00CA061A"/>
    <w:rsid w:val="00CB4EEA"/>
    <w:rsid w:val="00CD5206"/>
    <w:rsid w:val="00DF57E9"/>
    <w:rsid w:val="00E24148"/>
    <w:rsid w:val="00E359BD"/>
    <w:rsid w:val="00F56625"/>
    <w:rsid w:val="00F86CAE"/>
    <w:rsid w:val="2A852ED5"/>
    <w:rsid w:val="481525C5"/>
    <w:rsid w:val="5EA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EF0AD"/>
  <w15:docId w15:val="{04CE1831-F5EB-4EF3-B336-A6167AA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02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after="100"/>
    </w:pPr>
  </w:style>
  <w:style w:type="table" w:styleId="a4">
    <w:name w:val="Table Grid"/>
    <w:basedOn w:val="a1"/>
    <w:uiPriority w:val="9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uiPriority w:val="99"/>
    <w:qFormat/>
    <w:pPr>
      <w:spacing w:line="276" w:lineRule="auto"/>
      <w:jc w:val="center"/>
    </w:pPr>
    <w:rPr>
      <w:rFonts w:eastAsia="Calibri"/>
      <w:b/>
      <w:sz w:val="44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line="276" w:lineRule="auto"/>
    </w:pPr>
    <w:rPr>
      <w:rFonts w:eastAsia="Calibri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line="276" w:lineRule="auto"/>
    </w:pPr>
    <w:rPr>
      <w:rFonts w:eastAsia="Calibri"/>
      <w:sz w:val="18"/>
      <w:szCs w:val="18"/>
    </w:rPr>
  </w:style>
  <w:style w:type="paragraph" w:customStyle="1" w:styleId="paragraph">
    <w:name w:val="paragraph"/>
    <w:basedOn w:val="a"/>
    <w:rsid w:val="003C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4D4F"/>
  </w:style>
  <w:style w:type="character" w:customStyle="1" w:styleId="eop">
    <w:name w:val="eop"/>
    <w:basedOn w:val="a0"/>
    <w:rsid w:val="003C4D4F"/>
  </w:style>
  <w:style w:type="character" w:customStyle="1" w:styleId="10">
    <w:name w:val="Заголовок 1 Знак"/>
    <w:basedOn w:val="a0"/>
    <w:link w:val="1"/>
    <w:rsid w:val="0002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99"/>
    <w:unhideWhenUsed/>
    <w:rsid w:val="000259D9"/>
    <w:pPr>
      <w:ind w:left="720"/>
      <w:contextualSpacing/>
    </w:pPr>
  </w:style>
  <w:style w:type="paragraph" w:customStyle="1" w:styleId="msonormal0">
    <w:name w:val="msonormal"/>
    <w:basedOn w:val="a"/>
    <w:rsid w:val="003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FB2D-6F38-49D4-8FEB-DECF5063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Григорий Шевченко</cp:lastModifiedBy>
  <cp:revision>21</cp:revision>
  <dcterms:created xsi:type="dcterms:W3CDTF">2024-02-13T06:15:00Z</dcterms:created>
  <dcterms:modified xsi:type="dcterms:W3CDTF">2024-12-23T09:41:00Z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34894561E4274EABBB873F5C6B1A0C93_12</vt:lpwstr>
  </property>
</Properties>
</file>