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08" w:rsidRDefault="00081108" w:rsidP="00081108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Consolas" w:eastAsia="Times New Roman" w:hAnsi="Consolas" w:cs="Consolas"/>
          <w:bCs/>
          <w:color w:val="00B0F0"/>
          <w:sz w:val="24"/>
          <w:szCs w:val="24"/>
        </w:rPr>
      </w:pPr>
      <w:r w:rsidRPr="00081108">
        <w:rPr>
          <w:rFonts w:ascii="Consolas" w:eastAsia="Times New Roman" w:hAnsi="Consolas" w:cs="Consolas"/>
          <w:bCs/>
          <w:color w:val="00B0F0"/>
          <w:sz w:val="24"/>
          <w:szCs w:val="24"/>
        </w:rPr>
        <w:drawing>
          <wp:inline distT="0" distB="0" distL="0" distR="0">
            <wp:extent cx="4546126" cy="3500651"/>
            <wp:effectExtent l="19050" t="0" r="6824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95800" cy="5257800"/>
                      <a:chOff x="1981200" y="228600"/>
                      <a:chExt cx="4495800" cy="5257800"/>
                    </a:xfrm>
                  </a:grpSpPr>
                  <a:grpSp>
                    <a:nvGrpSpPr>
                      <a:cNvPr id="18" name="Group 17"/>
                      <a:cNvGrpSpPr/>
                    </a:nvGrpSpPr>
                    <a:grpSpPr>
                      <a:xfrm>
                        <a:off x="1981200" y="228600"/>
                        <a:ext cx="4495800" cy="5257800"/>
                        <a:chOff x="1981200" y="228600"/>
                        <a:chExt cx="4495800" cy="5257800"/>
                      </a:xfrm>
                    </a:grpSpPr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1981200" y="609600"/>
                          <a:ext cx="4495800" cy="487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2133600" y="4572000"/>
                          <a:ext cx="419100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2133600" y="914400"/>
                          <a:ext cx="4191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2133600" y="1752600"/>
                          <a:ext cx="2590800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4876800" y="1752600"/>
                          <a:ext cx="1447800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733800" y="533400"/>
                          <a:ext cx="107112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rgbClr val="00B0F0"/>
                                </a:solidFill>
                                <a:latin typeface="Consolas" pitchFamily="49" charset="0"/>
                                <a:cs typeface="Consolas" pitchFamily="49" charset="0"/>
                              </a:rPr>
                              <a:t>wrapper</a:t>
                            </a:r>
                            <a:endParaRPr lang="en-US" dirty="0">
                              <a:solidFill>
                                <a:srgbClr val="00B0F0"/>
                              </a:solidFill>
                              <a:latin typeface="Consolas" pitchFamily="49" charset="0"/>
                              <a:cs typeface="Consolas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3880785" y="228600"/>
                          <a:ext cx="691215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rgbClr val="00B0F0"/>
                                </a:solidFill>
                                <a:latin typeface="Consolas" pitchFamily="49" charset="0"/>
                                <a:cs typeface="Consolas" pitchFamily="49" charset="0"/>
                              </a:rPr>
                              <a:t>body</a:t>
                            </a:r>
                            <a:endParaRPr lang="en-US" dirty="0">
                              <a:solidFill>
                                <a:srgbClr val="00B0F0"/>
                              </a:solidFill>
                              <a:latin typeface="Consolas" pitchFamily="49" charset="0"/>
                              <a:cs typeface="Consolas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3352800" y="1078468"/>
                          <a:ext cx="195758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rgbClr val="00B0F0"/>
                                </a:solidFill>
                                <a:latin typeface="Consolas" pitchFamily="49" charset="0"/>
                                <a:cs typeface="Consolas" pitchFamily="49" charset="0"/>
                              </a:rPr>
                              <a:t>header-wrapper</a:t>
                            </a:r>
                            <a:endParaRPr lang="en-US" dirty="0">
                              <a:solidFill>
                                <a:srgbClr val="00B0F0"/>
                              </a:solidFill>
                              <a:latin typeface="Consolas" pitchFamily="49" charset="0"/>
                              <a:cs typeface="Consolas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2438400" y="2895600"/>
                          <a:ext cx="2084225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rgbClr val="00B0F0"/>
                                </a:solidFill>
                                <a:latin typeface="Consolas" pitchFamily="49" charset="0"/>
                                <a:cs typeface="Consolas" pitchFamily="49" charset="0"/>
                              </a:rPr>
                              <a:t>content</a:t>
                            </a:r>
                            <a:r>
                              <a:rPr lang="en-US" dirty="0" smtClean="0">
                                <a:solidFill>
                                  <a:srgbClr val="00B0F0"/>
                                </a:solidFill>
                                <a:latin typeface="Consolas" pitchFamily="49" charset="0"/>
                                <a:cs typeface="Consolas" pitchFamily="49" charset="0"/>
                              </a:rPr>
                              <a:t>-wrapper</a:t>
                            </a:r>
                            <a:endParaRPr lang="en-US" dirty="0">
                              <a:solidFill>
                                <a:srgbClr val="00B0F0"/>
                              </a:solidFill>
                              <a:latin typeface="Consolas" pitchFamily="49" charset="0"/>
                              <a:cs typeface="Consolas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3048000" y="4800600"/>
                          <a:ext cx="195758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rgbClr val="00B0F0"/>
                                </a:solidFill>
                                <a:latin typeface="Consolas" pitchFamily="49" charset="0"/>
                                <a:cs typeface="Consolas" pitchFamily="49" charset="0"/>
                              </a:rPr>
                              <a:t>footer</a:t>
                            </a:r>
                            <a:r>
                              <a:rPr lang="en-US" dirty="0" smtClean="0">
                                <a:solidFill>
                                  <a:srgbClr val="00B0F0"/>
                                </a:solidFill>
                                <a:latin typeface="Consolas" pitchFamily="49" charset="0"/>
                                <a:cs typeface="Consolas" pitchFamily="49" charset="0"/>
                              </a:rPr>
                              <a:t>-wrapper</a:t>
                            </a:r>
                            <a:endParaRPr lang="en-US" dirty="0">
                              <a:solidFill>
                                <a:srgbClr val="00B0F0"/>
                              </a:solidFill>
                              <a:latin typeface="Consolas" pitchFamily="49" charset="0"/>
                              <a:cs typeface="Consolas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4876800" y="2999601"/>
                          <a:ext cx="145905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>
                                <a:solidFill>
                                  <a:srgbClr val="00B0F0"/>
                                </a:solidFill>
                                <a:latin typeface="Consolas" pitchFamily="49" charset="0"/>
                                <a:cs typeface="Consolas" pitchFamily="49" charset="0"/>
                              </a:rPr>
                              <a:t>sidebar</a:t>
                            </a:r>
                            <a:r>
                              <a:rPr lang="en-US" sz="1200" dirty="0" smtClean="0">
                                <a:solidFill>
                                  <a:srgbClr val="00B0F0"/>
                                </a:solidFill>
                                <a:latin typeface="Consolas" pitchFamily="49" charset="0"/>
                                <a:cs typeface="Consolas" pitchFamily="49" charset="0"/>
                              </a:rPr>
                              <a:t>-wrapper</a:t>
                            </a:r>
                            <a:endParaRPr lang="en-US" sz="1200" dirty="0">
                              <a:solidFill>
                                <a:srgbClr val="00B0F0"/>
                              </a:solidFill>
                              <a:latin typeface="Consolas" pitchFamily="49" charset="0"/>
                              <a:cs typeface="Consolas" pitchFamily="49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81108" w:rsidRDefault="00081108" w:rsidP="00081108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Consolas" w:eastAsia="Times New Roman" w:hAnsi="Consolas" w:cs="Consolas"/>
          <w:bCs/>
          <w:color w:val="00B0F0"/>
          <w:sz w:val="24"/>
          <w:szCs w:val="24"/>
        </w:rPr>
      </w:pPr>
    </w:p>
    <w:p w:rsidR="00081108" w:rsidRPr="00081108" w:rsidRDefault="00081108" w:rsidP="00081108">
      <w:pPr>
        <w:shd w:val="clear" w:color="auto" w:fill="FFFFFF"/>
        <w:spacing w:after="0" w:line="240" w:lineRule="auto"/>
        <w:textAlignment w:val="baseline"/>
        <w:outlineLvl w:val="1"/>
        <w:rPr>
          <w:rFonts w:ascii="Consolas" w:eastAsia="Times New Roman" w:hAnsi="Consolas" w:cs="Consolas"/>
          <w:bCs/>
          <w:color w:val="00B0F0"/>
          <w:sz w:val="24"/>
          <w:szCs w:val="24"/>
        </w:rPr>
      </w:pPr>
      <w:r w:rsidRPr="00081108">
        <w:rPr>
          <w:rFonts w:ascii="Consolas" w:eastAsia="Times New Roman" w:hAnsi="Consolas" w:cs="Consolas"/>
          <w:bCs/>
          <w:color w:val="00B0F0"/>
          <w:sz w:val="24"/>
          <w:szCs w:val="24"/>
        </w:rPr>
        <w:t>6 Elemen Utama Template Blog</w:t>
      </w:r>
    </w:p>
    <w:p w:rsidR="00081108" w:rsidRPr="00081108" w:rsidRDefault="00081108" w:rsidP="00081108">
      <w:pPr>
        <w:spacing w:after="0" w:line="240" w:lineRule="auto"/>
        <w:rPr>
          <w:rFonts w:ascii="Consolas" w:eastAsia="Times New Roman" w:hAnsi="Consolas" w:cs="Consolas"/>
          <w:color w:val="00B0F0"/>
          <w:sz w:val="24"/>
          <w:szCs w:val="24"/>
        </w:rPr>
      </w:pPr>
      <w:r w:rsidRPr="00081108">
        <w:rPr>
          <w:rFonts w:ascii="Consolas" w:eastAsia="Times New Roman" w:hAnsi="Consolas" w:cs="Consolas"/>
          <w:color w:val="00B0F0"/>
          <w:sz w:val="17"/>
          <w:szCs w:val="17"/>
        </w:rPr>
        <w:br/>
      </w:r>
      <w:r w:rsidRPr="00081108">
        <w:rPr>
          <w:rFonts w:ascii="Consolas" w:eastAsia="Times New Roman" w:hAnsi="Consolas" w:cs="Consolas"/>
          <w:color w:val="00B0F0"/>
          <w:sz w:val="17"/>
          <w:szCs w:val="17"/>
          <w:shd w:val="clear" w:color="auto" w:fill="FFFFFF"/>
        </w:rPr>
        <w:t>Berdasarkan tata letaknya, secara umum template blog terdiri dari 6 elemen utama, yaitu :</w:t>
      </w:r>
    </w:p>
    <w:p w:rsidR="00081108" w:rsidRPr="00081108" w:rsidRDefault="00081108" w:rsidP="00081108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Consolas" w:eastAsia="Times New Roman" w:hAnsi="Consolas" w:cs="Consolas"/>
          <w:color w:val="00B0F0"/>
          <w:sz w:val="17"/>
          <w:szCs w:val="17"/>
        </w:rPr>
      </w:pPr>
      <w:r w:rsidRPr="00081108">
        <w:rPr>
          <w:rFonts w:ascii="Consolas" w:eastAsia="Times New Roman" w:hAnsi="Consolas" w:cs="Consolas"/>
          <w:color w:val="00B0F0"/>
          <w:sz w:val="17"/>
          <w:szCs w:val="17"/>
        </w:rPr>
        <w:t>Body</w:t>
      </w:r>
      <w:r w:rsidRPr="00081108">
        <w:rPr>
          <w:rFonts w:ascii="Consolas" w:eastAsia="Times New Roman" w:hAnsi="Consolas" w:cs="Consolas"/>
          <w:color w:val="00B0F0"/>
          <w:sz w:val="17"/>
          <w:szCs w:val="17"/>
        </w:rPr>
        <w:br/>
        <w:t>Body atau tubuh merupakan bagian dari HTML yang bertanggung jawab untuk menampilkan elemen-elemen blog. Semua elemen blog harus berada di dalam body agar dapat ditampilkan.</w:t>
      </w:r>
    </w:p>
    <w:p w:rsidR="00081108" w:rsidRPr="00081108" w:rsidRDefault="00081108" w:rsidP="00081108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Consolas" w:eastAsia="Times New Roman" w:hAnsi="Consolas" w:cs="Consolas"/>
          <w:color w:val="00B0F0"/>
          <w:sz w:val="17"/>
          <w:szCs w:val="17"/>
        </w:rPr>
      </w:pPr>
      <w:r w:rsidRPr="00081108">
        <w:rPr>
          <w:rFonts w:ascii="Consolas" w:eastAsia="Times New Roman" w:hAnsi="Consolas" w:cs="Consolas"/>
          <w:color w:val="00B0F0"/>
          <w:sz w:val="17"/>
          <w:szCs w:val="17"/>
        </w:rPr>
        <w:t xml:space="preserve">Wrapper </w:t>
      </w:r>
      <w:r w:rsidRPr="00081108">
        <w:rPr>
          <w:rFonts w:ascii="Consolas" w:eastAsia="Times New Roman" w:hAnsi="Consolas" w:cs="Consolas"/>
          <w:color w:val="00B0F0"/>
          <w:sz w:val="17"/>
          <w:szCs w:val="17"/>
        </w:rPr>
        <w:br/>
        <w:t>Wrapper atau sering disebut juga sebagai outer-wrapper merupakan wadah pembungkus terluar elemen-elemen blog setelah body.</w:t>
      </w:r>
    </w:p>
    <w:p w:rsidR="00081108" w:rsidRPr="00081108" w:rsidRDefault="00081108" w:rsidP="00081108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Consolas" w:eastAsia="Times New Roman" w:hAnsi="Consolas" w:cs="Consolas"/>
          <w:color w:val="00B0F0"/>
          <w:sz w:val="17"/>
          <w:szCs w:val="17"/>
        </w:rPr>
      </w:pPr>
      <w:r w:rsidRPr="00081108">
        <w:rPr>
          <w:rFonts w:ascii="Consolas" w:eastAsia="Times New Roman" w:hAnsi="Consolas" w:cs="Consolas"/>
          <w:color w:val="00B0F0"/>
          <w:sz w:val="17"/>
          <w:szCs w:val="17"/>
        </w:rPr>
        <w:t>Header-Wrapper</w:t>
      </w:r>
      <w:r w:rsidRPr="00081108">
        <w:rPr>
          <w:rFonts w:ascii="Consolas" w:eastAsia="Times New Roman" w:hAnsi="Consolas" w:cs="Consolas"/>
          <w:color w:val="00B0F0"/>
          <w:sz w:val="17"/>
          <w:szCs w:val="17"/>
        </w:rPr>
        <w:br/>
        <w:t>Header-wrapper merupakan bagian yang bertanggung jawab terhadap tampilan header blog. Header-wrapper menempati bagian paling atas sebuah blog. Biasanya berisi informasi judul dan deskripsi blog.</w:t>
      </w:r>
    </w:p>
    <w:p w:rsidR="00081108" w:rsidRPr="00081108" w:rsidRDefault="00081108" w:rsidP="00081108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Consolas" w:eastAsia="Times New Roman" w:hAnsi="Consolas" w:cs="Consolas"/>
          <w:color w:val="00B0F0"/>
          <w:sz w:val="17"/>
          <w:szCs w:val="17"/>
        </w:rPr>
      </w:pPr>
      <w:r w:rsidRPr="00081108">
        <w:rPr>
          <w:rFonts w:ascii="Consolas" w:eastAsia="Times New Roman" w:hAnsi="Consolas" w:cs="Consolas"/>
          <w:color w:val="00B0F0"/>
          <w:sz w:val="17"/>
          <w:szCs w:val="17"/>
        </w:rPr>
        <w:t>Content-Wrapper</w:t>
      </w:r>
      <w:r w:rsidRPr="00081108">
        <w:rPr>
          <w:rFonts w:ascii="Consolas" w:eastAsia="Times New Roman" w:hAnsi="Consolas" w:cs="Consolas"/>
          <w:color w:val="00B0F0"/>
          <w:sz w:val="17"/>
          <w:szCs w:val="17"/>
        </w:rPr>
        <w:br/>
        <w:t>Content-wrapper adalah bagian yang mengatur tampilan posting. Posisinya biasanya berada di tengah dan berfungsi sebagai tempat konten atau isi blog.</w:t>
      </w:r>
    </w:p>
    <w:p w:rsidR="00081108" w:rsidRPr="00081108" w:rsidRDefault="00081108" w:rsidP="00081108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Consolas" w:eastAsia="Times New Roman" w:hAnsi="Consolas" w:cs="Consolas"/>
          <w:color w:val="00B0F0"/>
          <w:sz w:val="17"/>
          <w:szCs w:val="17"/>
        </w:rPr>
      </w:pPr>
      <w:r w:rsidRPr="00081108">
        <w:rPr>
          <w:rFonts w:ascii="Consolas" w:eastAsia="Times New Roman" w:hAnsi="Consolas" w:cs="Consolas"/>
          <w:color w:val="00B0F0"/>
          <w:sz w:val="17"/>
          <w:szCs w:val="17"/>
        </w:rPr>
        <w:t>Sidebar-Wrapper</w:t>
      </w:r>
      <w:r w:rsidRPr="00081108">
        <w:rPr>
          <w:rFonts w:ascii="Consolas" w:eastAsia="Times New Roman" w:hAnsi="Consolas" w:cs="Consolas"/>
          <w:color w:val="00B0F0"/>
          <w:sz w:val="17"/>
          <w:szCs w:val="17"/>
        </w:rPr>
        <w:br/>
        <w:t>Sidebar-wrapper adalah bagian yang mengatur tampilan sidebar. Letaknya biasanya berdampingan dengan content-wrapper karena bertindak sebagai pendukung. Sidebar-wrapper biasanya berisi widget atau gadget, informasi penulis, kolom pencarian, dan sebagai tempat iklan.</w:t>
      </w:r>
    </w:p>
    <w:p w:rsidR="00081108" w:rsidRPr="00081108" w:rsidRDefault="00081108" w:rsidP="000811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Consolas"/>
          <w:color w:val="00B0F0"/>
          <w:sz w:val="17"/>
          <w:szCs w:val="17"/>
        </w:rPr>
      </w:pPr>
      <w:r w:rsidRPr="00081108">
        <w:rPr>
          <w:rFonts w:ascii="Consolas" w:eastAsia="Times New Roman" w:hAnsi="Consolas" w:cs="Consolas"/>
          <w:color w:val="00B0F0"/>
          <w:sz w:val="17"/>
          <w:szCs w:val="17"/>
        </w:rPr>
        <w:t>Footer-Wrapper</w:t>
      </w:r>
      <w:r w:rsidRPr="00081108">
        <w:rPr>
          <w:rFonts w:ascii="Consolas" w:eastAsia="Times New Roman" w:hAnsi="Consolas" w:cs="Consolas"/>
          <w:color w:val="00B0F0"/>
          <w:sz w:val="17"/>
          <w:szCs w:val="17"/>
        </w:rPr>
        <w:br/>
        <w:t>Footer-wrapper merupakan bagian yang bertanggung jawab mengatur tampilan footer blog. Footer-wrapper menempati bagian paling bawah sebuah blog. Biasanya footer-wrapper dimanfaatkan oleh pengelola blog sebagai tempat untuk menginformasikan kontak pengelola blog atau sebagai tempat memasang iklan.</w:t>
      </w:r>
    </w:p>
    <w:p w:rsidR="00386E9C" w:rsidRPr="00081108" w:rsidRDefault="00386E9C">
      <w:pPr>
        <w:rPr>
          <w:rFonts w:ascii="Consolas" w:hAnsi="Consolas" w:cs="Consolas"/>
          <w:color w:val="00B0F0"/>
        </w:rPr>
      </w:pPr>
    </w:p>
    <w:sectPr w:rsidR="00386E9C" w:rsidRPr="00081108" w:rsidSect="0038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565" w:rsidRDefault="00597565" w:rsidP="00081108">
      <w:pPr>
        <w:spacing w:after="0" w:line="240" w:lineRule="auto"/>
      </w:pPr>
      <w:r>
        <w:separator/>
      </w:r>
    </w:p>
  </w:endnote>
  <w:endnote w:type="continuationSeparator" w:id="1">
    <w:p w:rsidR="00597565" w:rsidRDefault="00597565" w:rsidP="0008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565" w:rsidRDefault="00597565" w:rsidP="00081108">
      <w:pPr>
        <w:spacing w:after="0" w:line="240" w:lineRule="auto"/>
      </w:pPr>
      <w:r>
        <w:separator/>
      </w:r>
    </w:p>
  </w:footnote>
  <w:footnote w:type="continuationSeparator" w:id="1">
    <w:p w:rsidR="00597565" w:rsidRDefault="00597565" w:rsidP="0008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D049B"/>
    <w:multiLevelType w:val="multilevel"/>
    <w:tmpl w:val="1856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1108"/>
    <w:rsid w:val="00081108"/>
    <w:rsid w:val="00386E9C"/>
    <w:rsid w:val="00597565"/>
    <w:rsid w:val="00FB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E9C"/>
  </w:style>
  <w:style w:type="paragraph" w:styleId="Heading2">
    <w:name w:val="heading 2"/>
    <w:basedOn w:val="Normal"/>
    <w:link w:val="Heading2Char"/>
    <w:uiPriority w:val="9"/>
    <w:qFormat/>
    <w:rsid w:val="000811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1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1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108"/>
  </w:style>
  <w:style w:type="paragraph" w:styleId="Footer">
    <w:name w:val="footer"/>
    <w:basedOn w:val="Normal"/>
    <w:link w:val="FooterChar"/>
    <w:uiPriority w:val="99"/>
    <w:semiHidden/>
    <w:unhideWhenUsed/>
    <w:rsid w:val="00081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1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</dc:creator>
  <cp:lastModifiedBy>ISO</cp:lastModifiedBy>
  <cp:revision>2</cp:revision>
  <cp:lastPrinted>2019-02-22T07:49:00Z</cp:lastPrinted>
  <dcterms:created xsi:type="dcterms:W3CDTF">2019-02-22T07:38:00Z</dcterms:created>
  <dcterms:modified xsi:type="dcterms:W3CDTF">2019-02-22T07:51:00Z</dcterms:modified>
</cp:coreProperties>
</file>